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6770" w14:textId="421B5ADB" w:rsidR="00522B5C" w:rsidRDefault="00522B5C" w:rsidP="0018152D">
      <w:pPr>
        <w:spacing w:before="300" w:after="300"/>
        <w:jc w:val="right"/>
        <w:rPr>
          <w:b/>
          <w:bCs/>
          <w:color w:val="07BFBA"/>
        </w:rPr>
      </w:pPr>
      <w:bookmarkStart w:id="0" w:name="_Hlk33002076"/>
      <w:r w:rsidRPr="00487038">
        <w:rPr>
          <w:b/>
          <w:bCs/>
          <w:color w:val="07BFBA"/>
        </w:rPr>
        <w:t xml:space="preserve">Próxima publicación: </w:t>
      </w:r>
      <w:r w:rsidR="00FF1220">
        <w:rPr>
          <w:b/>
          <w:bCs/>
          <w:color w:val="07BFBA"/>
        </w:rPr>
        <w:t>2</w:t>
      </w:r>
      <w:r w:rsidR="00F90DE5">
        <w:rPr>
          <w:b/>
          <w:bCs/>
          <w:color w:val="07BFBA"/>
        </w:rPr>
        <w:t>8</w:t>
      </w:r>
      <w:r w:rsidR="00FF1220">
        <w:rPr>
          <w:b/>
          <w:bCs/>
          <w:color w:val="07BFBA"/>
        </w:rPr>
        <w:t xml:space="preserve"> </w:t>
      </w:r>
      <w:r>
        <w:rPr>
          <w:b/>
          <w:bCs/>
          <w:color w:val="07BFBA"/>
        </w:rPr>
        <w:t xml:space="preserve">de </w:t>
      </w:r>
      <w:r w:rsidR="00F90DE5">
        <w:rPr>
          <w:b/>
          <w:bCs/>
          <w:color w:val="07BFBA"/>
        </w:rPr>
        <w:t>septiembre</w:t>
      </w:r>
      <w:r w:rsidR="00AD65BE">
        <w:rPr>
          <w:b/>
          <w:bCs/>
          <w:color w:val="07BFBA"/>
        </w:rPr>
        <w:t xml:space="preserve"> </w:t>
      </w:r>
      <w:r w:rsidRPr="00487038">
        <w:rPr>
          <w:b/>
          <w:bCs/>
          <w:color w:val="07BFBA"/>
        </w:rPr>
        <w:t>de 202</w:t>
      </w:r>
      <w:r w:rsidR="00E9103C">
        <w:rPr>
          <w:b/>
          <w:bCs/>
          <w:color w:val="07BFBA"/>
        </w:rPr>
        <w:t>6</w:t>
      </w:r>
    </w:p>
    <w:tbl>
      <w:tblPr>
        <w:tblStyle w:val="Tablaconcuadrcula"/>
        <w:tblW w:w="8165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9"/>
        <w:gridCol w:w="170"/>
        <w:gridCol w:w="1304"/>
        <w:gridCol w:w="1304"/>
        <w:gridCol w:w="170"/>
        <w:gridCol w:w="1304"/>
        <w:gridCol w:w="1304"/>
      </w:tblGrid>
      <w:tr w:rsidR="00A2505B" w14:paraId="5FBB9661" w14:textId="77777777" w:rsidTr="00295175">
        <w:trPr>
          <w:trHeight w:hRule="exact" w:val="794"/>
          <w:jc w:val="center"/>
        </w:trPr>
        <w:tc>
          <w:tcPr>
            <w:tcW w:w="2608" w:type="dxa"/>
            <w:shd w:val="clear" w:color="auto" w:fill="C0C0C0"/>
            <w:vAlign w:val="center"/>
          </w:tcPr>
          <w:p w14:paraId="4AF6CD30" w14:textId="6C480144" w:rsidR="00A2505B" w:rsidRPr="002E5699" w:rsidRDefault="00A2505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2E5699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Saldo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792A7E94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C0C0C0"/>
            <w:vAlign w:val="center"/>
          </w:tcPr>
          <w:p w14:paraId="32F06415" w14:textId="21657C4D" w:rsidR="00A2505B" w:rsidRPr="002E5699" w:rsidRDefault="00A2505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2E5699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Exportaciones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4B3C3964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C0C0C0"/>
            <w:vAlign w:val="center"/>
          </w:tcPr>
          <w:p w14:paraId="2437B217" w14:textId="4D5E4D58" w:rsidR="00A2505B" w:rsidRPr="002E5699" w:rsidRDefault="00A2505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2E5699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Importaciones</w:t>
            </w:r>
          </w:p>
        </w:tc>
      </w:tr>
      <w:tr w:rsidR="00A2505B" w:rsidRPr="00A2505B" w14:paraId="306BC149" w14:textId="77777777" w:rsidTr="00295175">
        <w:trPr>
          <w:trHeight w:hRule="exact" w:val="227"/>
          <w:jc w:val="center"/>
        </w:trPr>
        <w:tc>
          <w:tcPr>
            <w:tcW w:w="2608" w:type="dxa"/>
            <w:shd w:val="clear" w:color="auto" w:fill="F2F2F2"/>
            <w:vAlign w:val="center"/>
          </w:tcPr>
          <w:p w14:paraId="3A84F742" w14:textId="1480A0EB" w:rsidR="00A2505B" w:rsidRPr="002E5699" w:rsidRDefault="00F90DE5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>
              <w:rPr>
                <w:kern w:val="24"/>
                <w:sz w:val="18"/>
                <w:szCs w:val="18"/>
                <w:lang w:val="es-ES" w:eastAsia="es-MX"/>
              </w:rPr>
              <w:t>julio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1A0E67A9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shd w:val="clear" w:color="auto" w:fill="F2F2F2"/>
            <w:vAlign w:val="center"/>
          </w:tcPr>
          <w:p w14:paraId="0E55FD03" w14:textId="2261B110" w:rsidR="00A2505B" w:rsidRPr="002E5699" w:rsidRDefault="00F90DE5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>
              <w:rPr>
                <w:kern w:val="24"/>
                <w:sz w:val="18"/>
                <w:szCs w:val="18"/>
                <w:lang w:val="es-ES" w:eastAsia="es-MX"/>
              </w:rPr>
              <w:t>julio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13D82140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shd w:val="clear" w:color="auto" w:fill="F2F2F2"/>
            <w:vAlign w:val="center"/>
          </w:tcPr>
          <w:p w14:paraId="31CF6E80" w14:textId="5FB87C5B" w:rsidR="00A2505B" w:rsidRPr="002E5699" w:rsidRDefault="00F90DE5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>
              <w:rPr>
                <w:kern w:val="24"/>
                <w:sz w:val="18"/>
                <w:szCs w:val="18"/>
                <w:lang w:val="es-ES" w:eastAsia="es-MX"/>
              </w:rPr>
              <w:t>julio</w:t>
            </w:r>
          </w:p>
        </w:tc>
      </w:tr>
      <w:tr w:rsidR="00A2505B" w:rsidRPr="00A2505B" w14:paraId="1AF7BD30" w14:textId="77777777" w:rsidTr="00295175">
        <w:trPr>
          <w:trHeight w:hRule="exact" w:val="227"/>
          <w:jc w:val="center"/>
        </w:trPr>
        <w:tc>
          <w:tcPr>
            <w:tcW w:w="2608" w:type="dxa"/>
            <w:shd w:val="clear" w:color="auto" w:fill="F2F2F2"/>
            <w:vAlign w:val="center"/>
          </w:tcPr>
          <w:p w14:paraId="30E2E629" w14:textId="32F7A622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A2505B">
              <w:rPr>
                <w:kern w:val="24"/>
                <w:sz w:val="18"/>
                <w:szCs w:val="18"/>
                <w:lang w:val="es-ES" w:eastAsia="es-MX"/>
              </w:rPr>
              <w:t>millones de dólares (mdd)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0BA4882B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F2F2F2"/>
            <w:vAlign w:val="center"/>
          </w:tcPr>
          <w:p w14:paraId="420881DC" w14:textId="61AD2B22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A2505B">
              <w:rPr>
                <w:kern w:val="24"/>
                <w:sz w:val="18"/>
                <w:szCs w:val="18"/>
                <w:lang w:val="es-ES" w:eastAsia="es-MX"/>
              </w:rPr>
              <w:t>mdd</w:t>
            </w:r>
          </w:p>
        </w:tc>
        <w:tc>
          <w:tcPr>
            <w:tcW w:w="1304" w:type="dxa"/>
            <w:shd w:val="clear" w:color="auto" w:fill="F2F2F2"/>
            <w:vAlign w:val="center"/>
          </w:tcPr>
          <w:p w14:paraId="5B6A9D27" w14:textId="4B5CADD0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A2505B">
              <w:rPr>
                <w:kern w:val="24"/>
                <w:sz w:val="18"/>
                <w:szCs w:val="18"/>
                <w:lang w:val="es-ES" w:eastAsia="es-MX"/>
              </w:rPr>
              <w:t>variación anual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241BBEE8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F2F2F2"/>
            <w:vAlign w:val="center"/>
          </w:tcPr>
          <w:p w14:paraId="577786AC" w14:textId="3D84E512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A2505B">
              <w:rPr>
                <w:kern w:val="24"/>
                <w:sz w:val="18"/>
                <w:szCs w:val="18"/>
                <w:lang w:val="es-ES" w:eastAsia="es-MX"/>
              </w:rPr>
              <w:t>mdd</w:t>
            </w:r>
          </w:p>
        </w:tc>
        <w:tc>
          <w:tcPr>
            <w:tcW w:w="1304" w:type="dxa"/>
            <w:shd w:val="clear" w:color="auto" w:fill="F2F2F2"/>
            <w:vAlign w:val="center"/>
          </w:tcPr>
          <w:p w14:paraId="07457533" w14:textId="2E54BB95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A2505B">
              <w:rPr>
                <w:kern w:val="24"/>
                <w:sz w:val="18"/>
                <w:szCs w:val="18"/>
                <w:lang w:val="es-ES" w:eastAsia="es-MX"/>
              </w:rPr>
              <w:t>variación anual</w:t>
            </w:r>
          </w:p>
        </w:tc>
      </w:tr>
      <w:tr w:rsidR="00A2505B" w14:paraId="3346F69A" w14:textId="77777777" w:rsidTr="00D975E3">
        <w:trPr>
          <w:trHeight w:hRule="exact" w:val="567"/>
          <w:jc w:val="center"/>
        </w:trPr>
        <w:tc>
          <w:tcPr>
            <w:tcW w:w="2608" w:type="dxa"/>
            <w:shd w:val="clear" w:color="auto" w:fill="FFFFFF" w:themeFill="background1"/>
            <w:vAlign w:val="center"/>
          </w:tcPr>
          <w:p w14:paraId="2D218885" w14:textId="560A8FE2" w:rsidR="00A2505B" w:rsidRPr="002E5699" w:rsidRDefault="00DB7A09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6"/>
                <w:szCs w:val="26"/>
                <w:lang w:val="es-MX" w:eastAsia="es-MX"/>
              </w:rPr>
              <w:t>-848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7A7F24FD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7ABAF378" w14:textId="5F9D78E4" w:rsidR="00A2505B" w:rsidRPr="002E5699" w:rsidRDefault="00DB7A09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6"/>
                <w:szCs w:val="26"/>
                <w:lang w:val="es-MX" w:eastAsia="es-MX"/>
              </w:rPr>
              <w:t>81</w:t>
            </w:r>
            <w:r w:rsidR="0013406E">
              <w:rPr>
                <w:sz w:val="26"/>
                <w:szCs w:val="26"/>
                <w:lang w:val="es-MX" w:eastAsia="es-MX"/>
              </w:rPr>
              <w:t> </w:t>
            </w:r>
            <w:r>
              <w:rPr>
                <w:sz w:val="26"/>
                <w:szCs w:val="26"/>
                <w:lang w:val="es-MX" w:eastAsia="es-MX"/>
              </w:rPr>
              <w:t>420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711B42A5" w14:textId="440F058A" w:rsidR="00A2505B" w:rsidRPr="002E5699" w:rsidRDefault="002A01E6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D916AC"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▲</w:t>
            </w:r>
            <w:r w:rsidR="00C1053F" w:rsidRPr="008E498D">
              <w:rPr>
                <w:kern w:val="24"/>
                <w:sz w:val="26"/>
                <w:szCs w:val="26"/>
                <w:lang w:val="es-ES" w:eastAsia="es-MX"/>
              </w:rPr>
              <w:t xml:space="preserve"> </w:t>
            </w:r>
            <w:r w:rsidR="00DB7A09">
              <w:rPr>
                <w:kern w:val="24"/>
                <w:sz w:val="26"/>
                <w:szCs w:val="26"/>
                <w:lang w:val="es-ES" w:eastAsia="es-MX"/>
              </w:rPr>
              <w:t>43.7</w:t>
            </w:r>
            <w:r w:rsidR="0013406E">
              <w:rPr>
                <w:kern w:val="24"/>
                <w:sz w:val="26"/>
                <w:szCs w:val="26"/>
                <w:lang w:val="es-ES" w:eastAsia="es-MX"/>
              </w:rPr>
              <w:t> </w:t>
            </w:r>
            <w:r w:rsidR="00A2505B" w:rsidRPr="006F451B">
              <w:rPr>
                <w:color w:val="000000"/>
                <w:kern w:val="24"/>
                <w:sz w:val="26"/>
                <w:szCs w:val="26"/>
                <w:lang w:val="es-ES" w:eastAsia="es-MX"/>
              </w:rPr>
              <w:t>%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3DD89E1E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3A36A736" w14:textId="136B7AAA" w:rsidR="00A2505B" w:rsidRPr="002E5699" w:rsidRDefault="00DB7A09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kern w:val="24"/>
                <w:sz w:val="26"/>
                <w:szCs w:val="26"/>
                <w:lang w:val="es-ES" w:eastAsia="es-MX"/>
              </w:rPr>
              <w:t>82</w:t>
            </w:r>
            <w:r w:rsidR="0013406E">
              <w:rPr>
                <w:color w:val="000000"/>
                <w:kern w:val="24"/>
                <w:sz w:val="26"/>
                <w:szCs w:val="26"/>
                <w:lang w:val="es-ES" w:eastAsia="es-MX"/>
              </w:rPr>
              <w:t> </w:t>
            </w:r>
            <w:r>
              <w:rPr>
                <w:color w:val="000000"/>
                <w:kern w:val="24"/>
                <w:sz w:val="26"/>
                <w:szCs w:val="26"/>
                <w:lang w:val="es-ES" w:eastAsia="es-MX"/>
              </w:rPr>
              <w:t>268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3BB8EC13" w14:textId="224EBB79" w:rsidR="00A2505B" w:rsidRPr="002E5699" w:rsidRDefault="0080205F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D916AC"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▲</w:t>
            </w:r>
            <w:r w:rsidR="0064692D" w:rsidRPr="00B255CB">
              <w:rPr>
                <w:kern w:val="24"/>
                <w:sz w:val="26"/>
                <w:szCs w:val="26"/>
                <w:lang w:val="es-ES" w:eastAsia="es-MX"/>
              </w:rPr>
              <w:t xml:space="preserve"> </w:t>
            </w:r>
            <w:r w:rsidR="00DB7A09">
              <w:rPr>
                <w:color w:val="000000"/>
                <w:kern w:val="24"/>
                <w:sz w:val="26"/>
                <w:szCs w:val="26"/>
                <w:lang w:val="es-ES" w:eastAsia="es-MX"/>
              </w:rPr>
              <w:t>45</w:t>
            </w:r>
            <w:r w:rsidR="00A25108">
              <w:rPr>
                <w:color w:val="000000"/>
                <w:kern w:val="24"/>
                <w:sz w:val="26"/>
                <w:szCs w:val="26"/>
                <w:lang w:val="es-ES" w:eastAsia="es-MX"/>
              </w:rPr>
              <w:t>.</w:t>
            </w:r>
            <w:r w:rsidR="00770B75">
              <w:rPr>
                <w:color w:val="000000"/>
                <w:kern w:val="24"/>
                <w:sz w:val="26"/>
                <w:szCs w:val="26"/>
                <w:lang w:val="es-ES" w:eastAsia="es-MX"/>
              </w:rPr>
              <w:t>0</w:t>
            </w:r>
            <w:r w:rsidR="00B81CEA">
              <w:rPr>
                <w:color w:val="000000"/>
                <w:kern w:val="24"/>
                <w:sz w:val="26"/>
                <w:szCs w:val="26"/>
                <w:lang w:val="es-ES" w:eastAsia="es-MX"/>
              </w:rPr>
              <w:t> </w:t>
            </w:r>
            <w:r w:rsidR="00A2505B" w:rsidRPr="006F451B">
              <w:rPr>
                <w:color w:val="000000"/>
                <w:kern w:val="24"/>
                <w:sz w:val="26"/>
                <w:szCs w:val="26"/>
                <w:lang w:val="es-ES" w:eastAsia="es-MX"/>
              </w:rPr>
              <w:t>%</w:t>
            </w:r>
          </w:p>
        </w:tc>
      </w:tr>
    </w:tbl>
    <w:p w14:paraId="60527C8B" w14:textId="48FD4D72" w:rsidR="002554A9" w:rsidRPr="00223076" w:rsidRDefault="007D3A67" w:rsidP="00BA3DC0">
      <w:pPr>
        <w:pStyle w:val="Prrafodelista"/>
        <w:spacing w:before="240"/>
        <w:ind w:left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Aumentaron </w:t>
      </w:r>
      <w:r w:rsidR="006E4958" w:rsidRPr="00223076">
        <w:rPr>
          <w:b/>
          <w:bCs/>
          <w:szCs w:val="28"/>
        </w:rPr>
        <w:t xml:space="preserve">las exportaciones </w:t>
      </w:r>
      <w:r w:rsidR="00092BCD">
        <w:rPr>
          <w:b/>
          <w:bCs/>
          <w:szCs w:val="28"/>
        </w:rPr>
        <w:t>43.7</w:t>
      </w:r>
      <w:r w:rsidR="00842780">
        <w:rPr>
          <w:b/>
          <w:bCs/>
          <w:szCs w:val="28"/>
        </w:rPr>
        <w:t> %</w:t>
      </w:r>
      <w:r w:rsidR="006017DF" w:rsidRPr="00223076">
        <w:rPr>
          <w:b/>
          <w:bCs/>
          <w:szCs w:val="28"/>
        </w:rPr>
        <w:br/>
      </w:r>
      <w:r w:rsidR="001231D6" w:rsidRPr="00223076">
        <w:rPr>
          <w:b/>
          <w:bCs/>
          <w:szCs w:val="28"/>
        </w:rPr>
        <w:t>y las</w:t>
      </w:r>
      <w:r w:rsidR="006E4958" w:rsidRPr="00223076">
        <w:rPr>
          <w:b/>
          <w:bCs/>
          <w:szCs w:val="28"/>
        </w:rPr>
        <w:t xml:space="preserve"> importaciones</w:t>
      </w:r>
      <w:r w:rsidR="00483B73" w:rsidRPr="00223076">
        <w:rPr>
          <w:b/>
          <w:bCs/>
          <w:szCs w:val="28"/>
        </w:rPr>
        <w:t xml:space="preserve"> </w:t>
      </w:r>
      <w:r w:rsidR="00092BCD">
        <w:rPr>
          <w:b/>
          <w:bCs/>
          <w:szCs w:val="28"/>
        </w:rPr>
        <w:t>4</w:t>
      </w:r>
      <w:r w:rsidR="00E0140B">
        <w:rPr>
          <w:b/>
          <w:bCs/>
          <w:szCs w:val="28"/>
        </w:rPr>
        <w:t>5</w:t>
      </w:r>
      <w:r w:rsidR="00A25108">
        <w:rPr>
          <w:b/>
          <w:bCs/>
          <w:szCs w:val="28"/>
        </w:rPr>
        <w:t>.</w:t>
      </w:r>
      <w:r w:rsidR="00770B75">
        <w:rPr>
          <w:b/>
          <w:bCs/>
          <w:szCs w:val="28"/>
        </w:rPr>
        <w:t>0</w:t>
      </w:r>
      <w:r w:rsidR="00FE0B4E">
        <w:rPr>
          <w:b/>
          <w:bCs/>
          <w:szCs w:val="28"/>
        </w:rPr>
        <w:t> </w:t>
      </w:r>
      <w:r w:rsidR="006017DF" w:rsidRPr="00223076">
        <w:rPr>
          <w:b/>
          <w:bCs/>
          <w:szCs w:val="28"/>
        </w:rPr>
        <w:t>%</w:t>
      </w:r>
      <w:r w:rsidR="006E4958" w:rsidRPr="00223076">
        <w:rPr>
          <w:b/>
          <w:bCs/>
          <w:szCs w:val="28"/>
        </w:rPr>
        <w:t xml:space="preserve"> </w:t>
      </w:r>
      <w:r w:rsidR="006017DF" w:rsidRPr="00223076">
        <w:rPr>
          <w:b/>
          <w:bCs/>
          <w:szCs w:val="28"/>
        </w:rPr>
        <w:t>a tasa anual</w:t>
      </w:r>
      <w:r w:rsidR="006B513A" w:rsidRPr="00223076">
        <w:rPr>
          <w:b/>
          <w:bCs/>
          <w:szCs w:val="28"/>
        </w:rPr>
        <w:t>,</w:t>
      </w:r>
      <w:r w:rsidR="00DD1185" w:rsidRPr="00223076">
        <w:rPr>
          <w:b/>
          <w:bCs/>
          <w:szCs w:val="28"/>
        </w:rPr>
        <w:t xml:space="preserve"> </w:t>
      </w:r>
      <w:r w:rsidR="006B513A" w:rsidRPr="00223076">
        <w:rPr>
          <w:b/>
          <w:bCs/>
          <w:szCs w:val="28"/>
        </w:rPr>
        <w:t>e</w:t>
      </w:r>
      <w:r w:rsidR="00DD1185" w:rsidRPr="00223076">
        <w:rPr>
          <w:b/>
          <w:bCs/>
          <w:szCs w:val="28"/>
        </w:rPr>
        <w:t xml:space="preserve">n </w:t>
      </w:r>
      <w:r w:rsidR="00F90DE5">
        <w:rPr>
          <w:b/>
          <w:bCs/>
          <w:szCs w:val="28"/>
        </w:rPr>
        <w:t>julio</w:t>
      </w:r>
      <w:r w:rsidR="00FE0372">
        <w:rPr>
          <w:b/>
          <w:bCs/>
          <w:szCs w:val="28"/>
        </w:rPr>
        <w:t xml:space="preserve"> </w:t>
      </w:r>
      <w:r w:rsidR="00DD1185" w:rsidRPr="00223076">
        <w:rPr>
          <w:b/>
          <w:bCs/>
          <w:szCs w:val="28"/>
        </w:rPr>
        <w:t>de 202</w:t>
      </w:r>
      <w:r w:rsidR="00A25108">
        <w:rPr>
          <w:b/>
          <w:bCs/>
          <w:szCs w:val="28"/>
        </w:rPr>
        <w:t>6</w:t>
      </w:r>
    </w:p>
    <w:p w14:paraId="02BA3EB6" w14:textId="77777777" w:rsidR="001E5BC4" w:rsidRPr="00483CF4" w:rsidRDefault="001E5BC4" w:rsidP="003C1129">
      <w:pPr>
        <w:pStyle w:val="Prrafodelista"/>
        <w:spacing w:before="240"/>
        <w:ind w:left="0"/>
        <w:jc w:val="center"/>
        <w:rPr>
          <w:b/>
          <w:bCs/>
          <w:iCs/>
          <w:smallCaps/>
          <w:sz w:val="26"/>
          <w:szCs w:val="26"/>
        </w:rPr>
      </w:pPr>
      <w:bookmarkStart w:id="1" w:name="_Hlk151644455"/>
      <w:bookmarkStart w:id="2" w:name="_Hlk147145049"/>
      <w:bookmarkStart w:id="3" w:name="_Hlk148018231"/>
      <w:bookmarkStart w:id="4" w:name="_Hlk148955175"/>
      <w:r w:rsidRPr="00483CF4">
        <w:rPr>
          <w:b/>
          <w:bCs/>
          <w:iCs/>
          <w:smallCaps/>
          <w:sz w:val="26"/>
          <w:szCs w:val="26"/>
        </w:rPr>
        <w:t>i. cifras originales</w:t>
      </w:r>
    </w:p>
    <w:p w14:paraId="6051D2FF" w14:textId="77777777" w:rsidR="00D95115" w:rsidRPr="0023242D" w:rsidRDefault="00D95115" w:rsidP="003C1129">
      <w:pPr>
        <w:pStyle w:val="p01"/>
        <w:keepLines w:val="0"/>
        <w:widowControl/>
        <w:jc w:val="center"/>
        <w:rPr>
          <w:rFonts w:ascii="Arial" w:hAnsi="Arial" w:cs="Arial"/>
          <w:bCs/>
          <w:color w:val="003057"/>
          <w:sz w:val="20"/>
          <w:szCs w:val="18"/>
          <w:lang w:val="es-MX"/>
        </w:rPr>
      </w:pPr>
      <w:r w:rsidRPr="0023242D">
        <w:rPr>
          <w:rFonts w:ascii="Arial" w:hAnsi="Arial" w:cs="Arial"/>
          <w:bCs/>
          <w:color w:val="003057"/>
          <w:sz w:val="20"/>
          <w:szCs w:val="18"/>
          <w:lang w:val="es-MX"/>
        </w:rPr>
        <w:t>Cuadro 1</w:t>
      </w:r>
    </w:p>
    <w:p w14:paraId="34F34046" w14:textId="77777777" w:rsidR="001E3EE6" w:rsidRPr="00223076" w:rsidRDefault="001E3EE6" w:rsidP="001E3EE6">
      <w:pPr>
        <w:pStyle w:val="p01"/>
        <w:keepLines w:val="0"/>
        <w:widowControl/>
        <w:spacing w:before="0"/>
        <w:jc w:val="center"/>
        <w:rPr>
          <w:rFonts w:ascii="Arial" w:hAnsi="Arial" w:cs="Arial"/>
          <w:b/>
          <w:color w:val="003057"/>
          <w:sz w:val="22"/>
          <w:lang w:val="es-MX"/>
        </w:rPr>
      </w:pPr>
      <w:r w:rsidRPr="00223076">
        <w:rPr>
          <w:rFonts w:ascii="Arial" w:hAnsi="Arial" w:cs="Arial"/>
          <w:b/>
          <w:color w:val="003057"/>
          <w:sz w:val="22"/>
          <w:lang w:val="es-MX"/>
        </w:rPr>
        <w:t xml:space="preserve">Balanza Comercial de Mercancías de </w:t>
      </w:r>
      <w:r>
        <w:rPr>
          <w:rFonts w:ascii="Arial" w:hAnsi="Arial" w:cs="Arial"/>
          <w:b/>
          <w:color w:val="003057"/>
          <w:sz w:val="22"/>
          <w:lang w:val="es-MX"/>
        </w:rPr>
        <w:t>México</w:t>
      </w:r>
    </w:p>
    <w:p w14:paraId="72F57EB0" w14:textId="3B35F89C" w:rsidR="001E3EE6" w:rsidRPr="001E5BC4" w:rsidRDefault="00B537BA" w:rsidP="001E3EE6">
      <w:pPr>
        <w:pStyle w:val="p0"/>
        <w:keepLines w:val="0"/>
        <w:widowControl/>
        <w:spacing w:before="0"/>
        <w:ind w:right="-23"/>
        <w:jc w:val="center"/>
        <w:rPr>
          <w:rFonts w:ascii="Arial" w:hAnsi="Arial"/>
          <w:color w:val="27251F"/>
          <w:sz w:val="20"/>
          <w:szCs w:val="20"/>
          <w:lang w:val="es-MX"/>
        </w:rPr>
      </w:pPr>
      <w:r>
        <w:rPr>
          <w:rFonts w:ascii="Arial" w:hAnsi="Arial"/>
          <w:color w:val="27251F"/>
          <w:sz w:val="20"/>
          <w:szCs w:val="20"/>
          <w:lang w:val="es-MX"/>
        </w:rPr>
        <w:t xml:space="preserve">a </w:t>
      </w:r>
      <w:r w:rsidR="001E3EE6">
        <w:rPr>
          <w:rFonts w:ascii="Arial" w:hAnsi="Arial"/>
          <w:color w:val="27251F"/>
          <w:sz w:val="20"/>
          <w:szCs w:val="20"/>
          <w:lang w:val="es-MX"/>
        </w:rPr>
        <w:t xml:space="preserve">julio </w:t>
      </w:r>
      <w:r w:rsidR="001E3EE6" w:rsidRPr="001E5BC4">
        <w:rPr>
          <w:rFonts w:ascii="Arial" w:hAnsi="Arial"/>
          <w:color w:val="27251F"/>
          <w:sz w:val="20"/>
          <w:szCs w:val="20"/>
          <w:lang w:val="es-MX"/>
        </w:rPr>
        <w:t xml:space="preserve">de </w:t>
      </w:r>
      <w:r w:rsidR="001E3EE6">
        <w:rPr>
          <w:rFonts w:ascii="Arial" w:hAnsi="Arial"/>
          <w:color w:val="27251F"/>
          <w:sz w:val="20"/>
          <w:szCs w:val="20"/>
          <w:lang w:val="es-MX"/>
        </w:rPr>
        <w:t>2026</w:t>
      </w:r>
      <w:r w:rsidR="001E3EE6" w:rsidRPr="00295175">
        <w:rPr>
          <w:rFonts w:ascii="Arial" w:hAnsi="Arial"/>
          <w:color w:val="27251F"/>
          <w:sz w:val="20"/>
          <w:szCs w:val="20"/>
          <w:vertAlign w:val="superscript"/>
          <w:lang w:val="es-MX"/>
        </w:rPr>
        <w:t>1/</w:t>
      </w:r>
    </w:p>
    <w:p w14:paraId="4F0A2E28" w14:textId="77777777" w:rsidR="001E3EE6" w:rsidRDefault="001E3EE6" w:rsidP="001E3EE6">
      <w:pPr>
        <w:pStyle w:val="p0"/>
        <w:keepLines w:val="0"/>
        <w:widowControl/>
        <w:spacing w:before="0"/>
        <w:ind w:right="-23"/>
        <w:jc w:val="center"/>
        <w:rPr>
          <w:rFonts w:ascii="Arial" w:hAnsi="Arial"/>
          <w:color w:val="27251F"/>
          <w:sz w:val="18"/>
          <w:szCs w:val="18"/>
          <w:lang w:val="es-MX"/>
        </w:rPr>
      </w:pPr>
      <w:r w:rsidRPr="001E5BC4">
        <w:rPr>
          <w:rFonts w:ascii="Arial" w:hAnsi="Arial"/>
          <w:color w:val="27251F"/>
          <w:sz w:val="18"/>
          <w:szCs w:val="18"/>
          <w:lang w:val="es-MX"/>
        </w:rPr>
        <w:t>(millones de dólares y variación porcentual anual)</w:t>
      </w:r>
    </w:p>
    <w:tbl>
      <w:tblPr>
        <w:tblW w:w="7819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7"/>
        <w:gridCol w:w="1198"/>
        <w:gridCol w:w="1199"/>
        <w:gridCol w:w="1337"/>
        <w:gridCol w:w="1338"/>
      </w:tblGrid>
      <w:tr w:rsidR="001E3EE6" w14:paraId="3F4892FA" w14:textId="77777777" w:rsidTr="005F1CD8">
        <w:trPr>
          <w:trHeight w:val="340"/>
          <w:jc w:val="center"/>
        </w:trPr>
        <w:tc>
          <w:tcPr>
            <w:tcW w:w="2747" w:type="dxa"/>
            <w:vMerge w:val="restart"/>
            <w:shd w:val="clear" w:color="auto" w:fill="80DDD7"/>
            <w:vAlign w:val="center"/>
          </w:tcPr>
          <w:p w14:paraId="54999710" w14:textId="77777777" w:rsidR="001E3EE6" w:rsidRPr="001E5BC4" w:rsidRDefault="001E3EE6" w:rsidP="0014571D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E5BC4">
              <w:rPr>
                <w:b/>
                <w:bCs/>
                <w:color w:val="000000"/>
                <w:sz w:val="18"/>
                <w:szCs w:val="18"/>
              </w:rPr>
              <w:t>Concepto</w:t>
            </w:r>
          </w:p>
        </w:tc>
        <w:tc>
          <w:tcPr>
            <w:tcW w:w="2397" w:type="dxa"/>
            <w:gridSpan w:val="2"/>
            <w:shd w:val="clear" w:color="auto" w:fill="80DDD7"/>
            <w:vAlign w:val="center"/>
            <w:hideMark/>
          </w:tcPr>
          <w:p w14:paraId="2345152F" w14:textId="77777777" w:rsidR="001E3EE6" w:rsidRPr="001E5BC4" w:rsidRDefault="001E3EE6" w:rsidP="005F1CD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Julio de 2026</w:t>
            </w:r>
          </w:p>
        </w:tc>
        <w:tc>
          <w:tcPr>
            <w:tcW w:w="2675" w:type="dxa"/>
            <w:gridSpan w:val="2"/>
            <w:shd w:val="clear" w:color="auto" w:fill="80DDD7"/>
            <w:vAlign w:val="center"/>
            <w:hideMark/>
          </w:tcPr>
          <w:p w14:paraId="2C4A73C8" w14:textId="77777777" w:rsidR="001E3EE6" w:rsidRPr="001E5BC4" w:rsidRDefault="001E3EE6" w:rsidP="005F1CD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>ne</w:t>
            </w:r>
            <w:r>
              <w:rPr>
                <w:b/>
                <w:bCs/>
                <w:color w:val="000000"/>
                <w:sz w:val="18"/>
                <w:szCs w:val="18"/>
              </w:rPr>
              <w:t>ro</w:t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b/>
                <w:bCs/>
                <w:color w:val="000000"/>
                <w:sz w:val="18"/>
                <w:szCs w:val="18"/>
              </w:rPr>
              <w:t>julio</w:t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de 2026</w:t>
            </w:r>
          </w:p>
        </w:tc>
      </w:tr>
      <w:tr w:rsidR="001E3EE6" w14:paraId="758EE835" w14:textId="77777777" w:rsidTr="005F1CD8">
        <w:trPr>
          <w:trHeight w:val="510"/>
          <w:jc w:val="center"/>
        </w:trPr>
        <w:tc>
          <w:tcPr>
            <w:tcW w:w="2747" w:type="dxa"/>
            <w:vMerge/>
            <w:shd w:val="clear" w:color="auto" w:fill="C2D69B" w:themeFill="accent3" w:themeFillTint="99"/>
            <w:vAlign w:val="center"/>
          </w:tcPr>
          <w:p w14:paraId="5E3B5A0F" w14:textId="77777777" w:rsidR="001E3EE6" w:rsidRPr="001E5BC4" w:rsidRDefault="001E3EE6" w:rsidP="005F1CD8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BDEDEA"/>
            <w:vAlign w:val="center"/>
            <w:hideMark/>
          </w:tcPr>
          <w:p w14:paraId="25FAD81A" w14:textId="77777777" w:rsidR="001E3EE6" w:rsidRPr="001E5BC4" w:rsidRDefault="001E3EE6" w:rsidP="005F1CD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E5BC4">
              <w:rPr>
                <w:b/>
                <w:bCs/>
                <w:color w:val="000000"/>
                <w:sz w:val="18"/>
                <w:szCs w:val="18"/>
              </w:rPr>
              <w:t xml:space="preserve">millones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>de dólares</w:t>
            </w:r>
          </w:p>
        </w:tc>
        <w:tc>
          <w:tcPr>
            <w:tcW w:w="1199" w:type="dxa"/>
            <w:shd w:val="clear" w:color="auto" w:fill="BDEDEA"/>
            <w:vAlign w:val="center"/>
            <w:hideMark/>
          </w:tcPr>
          <w:p w14:paraId="23413171" w14:textId="77777777" w:rsidR="001E3EE6" w:rsidRPr="001E5BC4" w:rsidRDefault="001E3EE6" w:rsidP="005F1CD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E5BC4">
              <w:rPr>
                <w:b/>
                <w:bCs/>
                <w:color w:val="000000"/>
                <w:sz w:val="18"/>
                <w:szCs w:val="18"/>
              </w:rPr>
              <w:t xml:space="preserve">variación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>% anual</w:t>
            </w:r>
          </w:p>
        </w:tc>
        <w:tc>
          <w:tcPr>
            <w:tcW w:w="1337" w:type="dxa"/>
            <w:shd w:val="clear" w:color="auto" w:fill="BDEDEA"/>
            <w:vAlign w:val="center"/>
            <w:hideMark/>
          </w:tcPr>
          <w:p w14:paraId="17128748" w14:textId="77777777" w:rsidR="001E3EE6" w:rsidRPr="001E5BC4" w:rsidRDefault="001E3EE6" w:rsidP="005F1CD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E5BC4">
              <w:rPr>
                <w:b/>
                <w:bCs/>
                <w:color w:val="000000"/>
                <w:sz w:val="18"/>
                <w:szCs w:val="18"/>
              </w:rPr>
              <w:t xml:space="preserve">millones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>de dólares</w:t>
            </w:r>
          </w:p>
        </w:tc>
        <w:tc>
          <w:tcPr>
            <w:tcW w:w="1338" w:type="dxa"/>
            <w:shd w:val="clear" w:color="auto" w:fill="BDEDEA"/>
            <w:vAlign w:val="center"/>
            <w:hideMark/>
          </w:tcPr>
          <w:p w14:paraId="3CDC96B8" w14:textId="77777777" w:rsidR="001E3EE6" w:rsidRPr="001E5BC4" w:rsidRDefault="001E3EE6" w:rsidP="005F1CD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E5BC4">
              <w:rPr>
                <w:b/>
                <w:bCs/>
                <w:color w:val="000000"/>
                <w:sz w:val="18"/>
                <w:szCs w:val="18"/>
              </w:rPr>
              <w:t xml:space="preserve">variación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>% anual</w:t>
            </w:r>
          </w:p>
        </w:tc>
      </w:tr>
      <w:tr w:rsidR="001E3EE6" w14:paraId="4F58157A" w14:textId="77777777" w:rsidTr="005F1CD8">
        <w:trPr>
          <w:trHeight w:val="255"/>
          <w:jc w:val="center"/>
        </w:trPr>
        <w:tc>
          <w:tcPr>
            <w:tcW w:w="2747" w:type="dxa"/>
            <w:shd w:val="clear" w:color="auto" w:fill="F2F2F2"/>
            <w:noWrap/>
            <w:vAlign w:val="center"/>
            <w:hideMark/>
          </w:tcPr>
          <w:p w14:paraId="066F3185" w14:textId="77777777" w:rsidR="001E3EE6" w:rsidRPr="00C24D4B" w:rsidRDefault="001E3EE6" w:rsidP="005F1CD8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C24D4B">
              <w:rPr>
                <w:b/>
                <w:bCs/>
                <w:color w:val="000000"/>
                <w:sz w:val="18"/>
                <w:szCs w:val="18"/>
              </w:rPr>
              <w:t>Exportaciones totales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72CB5CF5" w14:textId="77777777" w:rsidR="001E3EE6" w:rsidRPr="00C24D4B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81</w:t>
            </w:r>
            <w:r w:rsidRPr="00C24D4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420.0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7EBA1232" w14:textId="77777777" w:rsidR="001E3EE6" w:rsidRPr="00C24D4B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43.7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4358F748" w14:textId="77777777" w:rsidR="001E3EE6" w:rsidRPr="00C24D4B" w:rsidRDefault="001E3EE6" w:rsidP="005F1CD8">
            <w:pPr>
              <w:widowControl w:val="0"/>
              <w:ind w:right="211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471 387.1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47136D62" w14:textId="77777777" w:rsidR="001E3EE6" w:rsidRPr="00C24D4B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27.7</w:t>
            </w:r>
          </w:p>
        </w:tc>
      </w:tr>
      <w:tr w:rsidR="001E3EE6" w14:paraId="6A51D8C6" w14:textId="77777777" w:rsidTr="005F1CD8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013CD11A" w14:textId="77777777" w:rsidR="001E3EE6" w:rsidRPr="00F9707F" w:rsidRDefault="001E3EE6" w:rsidP="005F1CD8">
            <w:pPr>
              <w:widowControl w:val="0"/>
              <w:ind w:left="113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Petroleras</w:t>
            </w:r>
          </w:p>
        </w:tc>
        <w:tc>
          <w:tcPr>
            <w:tcW w:w="1198" w:type="dxa"/>
            <w:vAlign w:val="center"/>
            <w:hideMark/>
          </w:tcPr>
          <w:p w14:paraId="152E7584" w14:textId="77777777" w:rsidR="001E3EE6" w:rsidRPr="00F9707F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987.9</w:t>
            </w:r>
          </w:p>
        </w:tc>
        <w:tc>
          <w:tcPr>
            <w:tcW w:w="1199" w:type="dxa"/>
            <w:vAlign w:val="center"/>
            <w:hideMark/>
          </w:tcPr>
          <w:p w14:paraId="325EFCBB" w14:textId="77777777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337" w:type="dxa"/>
            <w:vAlign w:val="center"/>
            <w:hideMark/>
          </w:tcPr>
          <w:p w14:paraId="0112649F" w14:textId="77777777" w:rsidR="001E3EE6" w:rsidRPr="00F9707F" w:rsidRDefault="001E3EE6" w:rsidP="005F1CD8">
            <w:pPr>
              <w:widowControl w:val="0"/>
              <w:ind w:right="21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12 966.3</w:t>
            </w:r>
          </w:p>
        </w:tc>
        <w:tc>
          <w:tcPr>
            <w:tcW w:w="1338" w:type="dxa"/>
            <w:vAlign w:val="center"/>
            <w:hideMark/>
          </w:tcPr>
          <w:p w14:paraId="39AAD8F4" w14:textId="77777777" w:rsidR="001E3EE6" w:rsidRPr="00F9707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-1.1</w:t>
            </w:r>
          </w:p>
        </w:tc>
      </w:tr>
      <w:tr w:rsidR="001E3EE6" w14:paraId="6A0F0064" w14:textId="77777777" w:rsidTr="005F1CD8">
        <w:trPr>
          <w:trHeight w:val="255"/>
          <w:jc w:val="center"/>
        </w:trPr>
        <w:tc>
          <w:tcPr>
            <w:tcW w:w="2747" w:type="dxa"/>
            <w:shd w:val="clear" w:color="auto" w:fill="F2F2F2"/>
            <w:vAlign w:val="center"/>
            <w:hideMark/>
          </w:tcPr>
          <w:p w14:paraId="60F6269A" w14:textId="77777777" w:rsidR="001E3EE6" w:rsidRPr="00F9707F" w:rsidRDefault="001E3EE6" w:rsidP="005F1CD8">
            <w:pPr>
              <w:widowControl w:val="0"/>
              <w:ind w:left="113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No petroleras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5E33D9C1" w14:textId="77777777" w:rsidR="001E3EE6" w:rsidRPr="00F9707F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79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432.1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0635ABF7" w14:textId="77777777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5412D6F4" w14:textId="77777777" w:rsidR="001E3EE6" w:rsidRPr="00B8579F" w:rsidRDefault="001E3EE6" w:rsidP="005F1CD8">
            <w:pPr>
              <w:widowControl w:val="0"/>
              <w:ind w:right="21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458</w:t>
            </w:r>
            <w:r w:rsidRPr="00B8579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420.8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71CD3FA1" w14:textId="77777777" w:rsidR="001E3EE6" w:rsidRPr="00B8579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28.7</w:t>
            </w:r>
          </w:p>
        </w:tc>
      </w:tr>
      <w:tr w:rsidR="001E3EE6" w14:paraId="405ADA88" w14:textId="77777777" w:rsidTr="005F1CD8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5C8EF4BD" w14:textId="77777777" w:rsidR="001E3EE6" w:rsidRPr="00F9707F" w:rsidRDefault="001E3EE6" w:rsidP="005F1CD8">
            <w:pPr>
              <w:widowControl w:val="0"/>
              <w:ind w:left="2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 w:rsidRPr="00F9707F">
              <w:rPr>
                <w:color w:val="000000"/>
                <w:sz w:val="18"/>
                <w:szCs w:val="18"/>
              </w:rPr>
              <w:t>gropecuarias</w:t>
            </w:r>
          </w:p>
        </w:tc>
        <w:tc>
          <w:tcPr>
            <w:tcW w:w="1198" w:type="dxa"/>
            <w:vAlign w:val="center"/>
            <w:hideMark/>
          </w:tcPr>
          <w:p w14:paraId="734FCC86" w14:textId="77777777" w:rsidR="001E3EE6" w:rsidRPr="00F9707F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  <w:r w:rsidRPr="00A73231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319.8</w:t>
            </w:r>
          </w:p>
        </w:tc>
        <w:tc>
          <w:tcPr>
            <w:tcW w:w="1199" w:type="dxa"/>
            <w:vAlign w:val="center"/>
            <w:hideMark/>
          </w:tcPr>
          <w:p w14:paraId="57663706" w14:textId="77777777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-8.6</w:t>
            </w:r>
          </w:p>
        </w:tc>
        <w:tc>
          <w:tcPr>
            <w:tcW w:w="1337" w:type="dxa"/>
            <w:vAlign w:val="center"/>
            <w:hideMark/>
          </w:tcPr>
          <w:p w14:paraId="0759D53F" w14:textId="77777777" w:rsidR="001E3EE6" w:rsidRPr="00F9707F" w:rsidRDefault="001E3EE6" w:rsidP="005F1CD8">
            <w:pPr>
              <w:widowControl w:val="0"/>
              <w:ind w:right="21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13 200.5</w:t>
            </w:r>
          </w:p>
        </w:tc>
        <w:tc>
          <w:tcPr>
            <w:tcW w:w="1338" w:type="dxa"/>
            <w:vAlign w:val="center"/>
            <w:hideMark/>
          </w:tcPr>
          <w:p w14:paraId="1C56933A" w14:textId="2B1ECBF5" w:rsidR="001E3EE6" w:rsidRPr="00F9707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</w:t>
            </w:r>
            <w:r w:rsidR="00EA601A">
              <w:rPr>
                <w:color w:val="000000"/>
                <w:sz w:val="18"/>
                <w:szCs w:val="18"/>
              </w:rPr>
              <w:t>1</w:t>
            </w:r>
          </w:p>
        </w:tc>
      </w:tr>
      <w:tr w:rsidR="001E3EE6" w14:paraId="35511803" w14:textId="77777777" w:rsidTr="005F1CD8">
        <w:trPr>
          <w:trHeight w:val="255"/>
          <w:jc w:val="center"/>
        </w:trPr>
        <w:tc>
          <w:tcPr>
            <w:tcW w:w="2747" w:type="dxa"/>
            <w:shd w:val="clear" w:color="auto" w:fill="F2F2F2"/>
            <w:vAlign w:val="center"/>
            <w:hideMark/>
          </w:tcPr>
          <w:p w14:paraId="787E71AA" w14:textId="77777777" w:rsidR="001E3EE6" w:rsidRPr="00F9707F" w:rsidRDefault="001E3EE6" w:rsidP="005F1CD8">
            <w:pPr>
              <w:widowControl w:val="0"/>
              <w:ind w:left="227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Extractivas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25DB73EE" w14:textId="77777777" w:rsidR="001E3EE6" w:rsidRPr="00F9707F" w:rsidRDefault="001E3EE6" w:rsidP="005F1CD8">
            <w:pPr>
              <w:widowControl w:val="0"/>
              <w:ind w:right="19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DD76A2">
              <w:rPr>
                <w:bCs/>
                <w:color w:val="000000"/>
                <w:sz w:val="18"/>
                <w:szCs w:val="18"/>
              </w:rPr>
              <w:t xml:space="preserve">1 </w:t>
            </w:r>
            <w:r>
              <w:rPr>
                <w:bCs/>
                <w:color w:val="000000"/>
                <w:sz w:val="18"/>
                <w:szCs w:val="18"/>
              </w:rPr>
              <w:t>806.0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6EFB3DF6" w14:textId="77777777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87.1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3784F1AA" w14:textId="77777777" w:rsidR="001E3EE6" w:rsidRPr="00F9707F" w:rsidRDefault="001E3EE6" w:rsidP="005F1CD8">
            <w:pPr>
              <w:widowControl w:val="0"/>
              <w:ind w:right="21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13 015.1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0237E4CC" w14:textId="77777777" w:rsidR="001E3EE6" w:rsidRPr="00F9707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79.7</w:t>
            </w:r>
          </w:p>
        </w:tc>
      </w:tr>
      <w:tr w:rsidR="001E3EE6" w14:paraId="234D761E" w14:textId="77777777" w:rsidTr="005F1CD8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031303E3" w14:textId="77777777" w:rsidR="001E3EE6" w:rsidRPr="00F9707F" w:rsidRDefault="001E3EE6" w:rsidP="005F1CD8">
            <w:pPr>
              <w:widowControl w:val="0"/>
              <w:ind w:left="227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Manufactureras</w:t>
            </w:r>
          </w:p>
        </w:tc>
        <w:tc>
          <w:tcPr>
            <w:tcW w:w="1198" w:type="dxa"/>
            <w:vAlign w:val="center"/>
            <w:hideMark/>
          </w:tcPr>
          <w:p w14:paraId="0B88C8F3" w14:textId="77777777" w:rsidR="001E3EE6" w:rsidRPr="00F9707F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76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306.3</w:t>
            </w:r>
          </w:p>
        </w:tc>
        <w:tc>
          <w:tcPr>
            <w:tcW w:w="1199" w:type="dxa"/>
            <w:vAlign w:val="center"/>
            <w:hideMark/>
          </w:tcPr>
          <w:p w14:paraId="1991CF93" w14:textId="77777777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45.7</w:t>
            </w:r>
          </w:p>
        </w:tc>
        <w:tc>
          <w:tcPr>
            <w:tcW w:w="1337" w:type="dxa"/>
            <w:vAlign w:val="center"/>
            <w:hideMark/>
          </w:tcPr>
          <w:p w14:paraId="09D4F4D7" w14:textId="77777777" w:rsidR="001E3EE6" w:rsidRPr="00F9707F" w:rsidRDefault="001E3EE6" w:rsidP="005F1CD8">
            <w:pPr>
              <w:widowControl w:val="0"/>
              <w:ind w:right="21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432 205.3</w:t>
            </w:r>
          </w:p>
        </w:tc>
        <w:tc>
          <w:tcPr>
            <w:tcW w:w="1338" w:type="dxa"/>
            <w:vAlign w:val="center"/>
            <w:hideMark/>
          </w:tcPr>
          <w:p w14:paraId="49C19A68" w14:textId="77777777" w:rsidR="001E3EE6" w:rsidRPr="00F9707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28.9</w:t>
            </w:r>
          </w:p>
        </w:tc>
      </w:tr>
      <w:tr w:rsidR="001E3EE6" w14:paraId="7DBEE68F" w14:textId="77777777" w:rsidTr="005F1CD8">
        <w:trPr>
          <w:trHeight w:val="255"/>
          <w:jc w:val="center"/>
        </w:trPr>
        <w:tc>
          <w:tcPr>
            <w:tcW w:w="2747" w:type="dxa"/>
            <w:shd w:val="clear" w:color="auto" w:fill="F2F2F2"/>
            <w:vAlign w:val="center"/>
            <w:hideMark/>
          </w:tcPr>
          <w:p w14:paraId="6DB90F19" w14:textId="77777777" w:rsidR="001E3EE6" w:rsidRPr="00F9707F" w:rsidRDefault="001E3EE6" w:rsidP="005F1CD8">
            <w:pPr>
              <w:widowControl w:val="0"/>
              <w:ind w:left="340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Automotrices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6F8526BE" w14:textId="77777777" w:rsidR="001E3EE6" w:rsidRPr="00F9707F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465.5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622C402E" w14:textId="77777777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56A719F9" w14:textId="77777777" w:rsidR="001E3EE6" w:rsidRPr="00F9707F" w:rsidRDefault="001E3EE6" w:rsidP="005F1CD8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109 598.2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639C498F" w14:textId="77777777" w:rsidR="001E3EE6" w:rsidRPr="00F9707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1.2</w:t>
            </w:r>
          </w:p>
        </w:tc>
      </w:tr>
      <w:tr w:rsidR="001E3EE6" w14:paraId="47EF0BD8" w14:textId="77777777" w:rsidTr="005F1CD8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1FA00692" w14:textId="77777777" w:rsidR="001E3EE6" w:rsidRPr="00F9707F" w:rsidRDefault="001E3EE6" w:rsidP="005F1CD8">
            <w:pPr>
              <w:widowControl w:val="0"/>
              <w:ind w:left="340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No automotrices</w:t>
            </w:r>
          </w:p>
        </w:tc>
        <w:tc>
          <w:tcPr>
            <w:tcW w:w="1198" w:type="dxa"/>
            <w:vAlign w:val="center"/>
            <w:hideMark/>
          </w:tcPr>
          <w:p w14:paraId="5928C403" w14:textId="77777777" w:rsidR="001E3EE6" w:rsidRPr="00F9707F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59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840.8</w:t>
            </w:r>
          </w:p>
        </w:tc>
        <w:tc>
          <w:tcPr>
            <w:tcW w:w="1199" w:type="dxa"/>
            <w:vAlign w:val="center"/>
            <w:hideMark/>
          </w:tcPr>
          <w:p w14:paraId="0BF4910B" w14:textId="77777777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64.9</w:t>
            </w:r>
          </w:p>
        </w:tc>
        <w:tc>
          <w:tcPr>
            <w:tcW w:w="1337" w:type="dxa"/>
            <w:vAlign w:val="center"/>
            <w:hideMark/>
          </w:tcPr>
          <w:p w14:paraId="406D0054" w14:textId="77777777" w:rsidR="001E3EE6" w:rsidRPr="00F9707F" w:rsidRDefault="001E3EE6" w:rsidP="005F1CD8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322 607.1</w:t>
            </w:r>
          </w:p>
        </w:tc>
        <w:tc>
          <w:tcPr>
            <w:tcW w:w="1338" w:type="dxa"/>
            <w:vAlign w:val="center"/>
            <w:hideMark/>
          </w:tcPr>
          <w:p w14:paraId="30B26C3C" w14:textId="77777777" w:rsidR="001E3EE6" w:rsidRPr="00F9707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42.2</w:t>
            </w:r>
          </w:p>
        </w:tc>
      </w:tr>
      <w:tr w:rsidR="001E3EE6" w14:paraId="09615E91" w14:textId="77777777" w:rsidTr="005F1CD8">
        <w:trPr>
          <w:trHeight w:val="255"/>
          <w:jc w:val="center"/>
        </w:trPr>
        <w:tc>
          <w:tcPr>
            <w:tcW w:w="2747" w:type="dxa"/>
            <w:shd w:val="clear" w:color="auto" w:fill="F2F2F2"/>
            <w:noWrap/>
            <w:vAlign w:val="center"/>
            <w:hideMark/>
          </w:tcPr>
          <w:p w14:paraId="38A63356" w14:textId="77777777" w:rsidR="001E3EE6" w:rsidRPr="00C24D4B" w:rsidRDefault="001E3EE6" w:rsidP="005F1CD8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C24D4B">
              <w:rPr>
                <w:b/>
                <w:bCs/>
                <w:color w:val="000000"/>
                <w:sz w:val="18"/>
                <w:szCs w:val="18"/>
              </w:rPr>
              <w:t xml:space="preserve">Importaciones totales 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5B0C4A39" w14:textId="77777777" w:rsidR="001E3EE6" w:rsidRPr="00C24D4B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82</w:t>
            </w:r>
            <w:r w:rsidRPr="00C24D4B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267.6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018860B3" w14:textId="77777777" w:rsidR="001E3EE6" w:rsidRPr="00C24D4B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67F26D65" w14:textId="77777777" w:rsidR="001E3EE6" w:rsidRPr="00C24D4B" w:rsidRDefault="001E3EE6" w:rsidP="005F1CD8">
            <w:pPr>
              <w:widowControl w:val="0"/>
              <w:ind w:right="211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462</w:t>
            </w:r>
            <w:r w:rsidRPr="00C24D4B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132.2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5A5BA8A3" w14:textId="77777777" w:rsidR="001E3EE6" w:rsidRPr="00C24D4B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25.6</w:t>
            </w:r>
          </w:p>
        </w:tc>
      </w:tr>
      <w:tr w:rsidR="001E3EE6" w14:paraId="54E2EA7A" w14:textId="77777777" w:rsidTr="005F1CD8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7775A2FC" w14:textId="77777777" w:rsidR="001E3EE6" w:rsidRPr="00F9707F" w:rsidRDefault="001E3EE6" w:rsidP="005F1CD8">
            <w:pPr>
              <w:widowControl w:val="0"/>
              <w:ind w:left="113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Petroleras</w:t>
            </w:r>
          </w:p>
        </w:tc>
        <w:tc>
          <w:tcPr>
            <w:tcW w:w="1198" w:type="dxa"/>
            <w:vAlign w:val="center"/>
            <w:hideMark/>
          </w:tcPr>
          <w:p w14:paraId="76FA943B" w14:textId="77777777" w:rsidR="001E3EE6" w:rsidRPr="00F9707F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5 644.5</w:t>
            </w:r>
          </w:p>
        </w:tc>
        <w:tc>
          <w:tcPr>
            <w:tcW w:w="1199" w:type="dxa"/>
            <w:vAlign w:val="center"/>
            <w:hideMark/>
          </w:tcPr>
          <w:p w14:paraId="061590DA" w14:textId="77777777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40.9</w:t>
            </w:r>
          </w:p>
        </w:tc>
        <w:tc>
          <w:tcPr>
            <w:tcW w:w="1337" w:type="dxa"/>
            <w:vAlign w:val="center"/>
            <w:hideMark/>
          </w:tcPr>
          <w:p w14:paraId="0462A097" w14:textId="77777777" w:rsidR="001E3EE6" w:rsidRPr="00F9707F" w:rsidRDefault="001E3EE6" w:rsidP="005F1CD8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31 855.0</w:t>
            </w:r>
          </w:p>
        </w:tc>
        <w:tc>
          <w:tcPr>
            <w:tcW w:w="1338" w:type="dxa"/>
            <w:vAlign w:val="center"/>
            <w:hideMark/>
          </w:tcPr>
          <w:p w14:paraId="56B76678" w14:textId="77777777" w:rsidR="001E3EE6" w:rsidRPr="00F9707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16.3</w:t>
            </w:r>
          </w:p>
        </w:tc>
      </w:tr>
      <w:tr w:rsidR="001E3EE6" w14:paraId="1D0EFC9B" w14:textId="77777777" w:rsidTr="005F1CD8">
        <w:trPr>
          <w:trHeight w:val="255"/>
          <w:jc w:val="center"/>
        </w:trPr>
        <w:tc>
          <w:tcPr>
            <w:tcW w:w="2747" w:type="dxa"/>
            <w:shd w:val="clear" w:color="auto" w:fill="F2F2F2"/>
            <w:vAlign w:val="center"/>
            <w:hideMark/>
          </w:tcPr>
          <w:p w14:paraId="204A1ED7" w14:textId="77777777" w:rsidR="001E3EE6" w:rsidRPr="00F9707F" w:rsidRDefault="001E3EE6" w:rsidP="005F1CD8">
            <w:pPr>
              <w:widowControl w:val="0"/>
              <w:ind w:left="113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No petroleras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568DF3BF" w14:textId="77777777" w:rsidR="001E3EE6" w:rsidRPr="00F9707F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76 623.1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1ECCD7D5" w14:textId="606ED310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45.</w:t>
            </w:r>
            <w:r w:rsidR="00EA601A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3380BA01" w14:textId="77777777" w:rsidR="001E3EE6" w:rsidRPr="00F9707F" w:rsidRDefault="001E3EE6" w:rsidP="005F1CD8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430 277.2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6C6C97F8" w14:textId="77777777" w:rsidR="001E3EE6" w:rsidRPr="00F9707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26.3</w:t>
            </w:r>
          </w:p>
        </w:tc>
      </w:tr>
      <w:tr w:rsidR="001E3EE6" w14:paraId="0A138920" w14:textId="77777777" w:rsidTr="005F1CD8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62FD955B" w14:textId="77777777" w:rsidR="001E3EE6" w:rsidRPr="00F9707F" w:rsidRDefault="001E3EE6" w:rsidP="005F1CD8">
            <w:pPr>
              <w:widowControl w:val="0"/>
              <w:ind w:left="113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Bienes de consumo</w:t>
            </w:r>
          </w:p>
        </w:tc>
        <w:tc>
          <w:tcPr>
            <w:tcW w:w="1198" w:type="dxa"/>
            <w:vAlign w:val="center"/>
            <w:hideMark/>
          </w:tcPr>
          <w:p w14:paraId="3557B61A" w14:textId="77777777" w:rsidR="001E3EE6" w:rsidRPr="00F9707F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529.4</w:t>
            </w:r>
          </w:p>
        </w:tc>
        <w:tc>
          <w:tcPr>
            <w:tcW w:w="1199" w:type="dxa"/>
            <w:vAlign w:val="center"/>
            <w:hideMark/>
          </w:tcPr>
          <w:p w14:paraId="00F1C875" w14:textId="77777777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337" w:type="dxa"/>
            <w:vAlign w:val="center"/>
            <w:hideMark/>
          </w:tcPr>
          <w:p w14:paraId="56A3EF25" w14:textId="77777777" w:rsidR="001E3EE6" w:rsidRPr="00F9707F" w:rsidRDefault="001E3EE6" w:rsidP="005F1CD8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58 186.7</w:t>
            </w:r>
          </w:p>
        </w:tc>
        <w:tc>
          <w:tcPr>
            <w:tcW w:w="1338" w:type="dxa"/>
            <w:vAlign w:val="center"/>
            <w:hideMark/>
          </w:tcPr>
          <w:p w14:paraId="6A1A3296" w14:textId="77777777" w:rsidR="001E3EE6" w:rsidRPr="00F9707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9.8</w:t>
            </w:r>
          </w:p>
        </w:tc>
      </w:tr>
      <w:tr w:rsidR="001E3EE6" w14:paraId="183484CA" w14:textId="77777777" w:rsidTr="005F1CD8">
        <w:trPr>
          <w:trHeight w:val="255"/>
          <w:jc w:val="center"/>
        </w:trPr>
        <w:tc>
          <w:tcPr>
            <w:tcW w:w="2747" w:type="dxa"/>
            <w:shd w:val="clear" w:color="auto" w:fill="F2F2F2"/>
            <w:vAlign w:val="center"/>
            <w:hideMark/>
          </w:tcPr>
          <w:p w14:paraId="2A8041EE" w14:textId="77777777" w:rsidR="001E3EE6" w:rsidRPr="00F9707F" w:rsidRDefault="001E3EE6" w:rsidP="005F1CD8">
            <w:pPr>
              <w:widowControl w:val="0"/>
              <w:ind w:left="227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Petroleras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156E0EDF" w14:textId="77777777" w:rsidR="001E3EE6" w:rsidRPr="00F9707F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1 962.8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3A3D3876" w14:textId="77777777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50.4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59ABCA3A" w14:textId="77777777" w:rsidR="001E3EE6" w:rsidRPr="00F9707F" w:rsidRDefault="001E3EE6" w:rsidP="005F1CD8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10 570.7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2E79F83A" w14:textId="77777777" w:rsidR="001E3EE6" w:rsidRPr="00F9707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23.6</w:t>
            </w:r>
          </w:p>
        </w:tc>
      </w:tr>
      <w:tr w:rsidR="001E3EE6" w14:paraId="55CE62C7" w14:textId="77777777" w:rsidTr="005F1CD8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31D70A4E" w14:textId="77777777" w:rsidR="001E3EE6" w:rsidRPr="00F9707F" w:rsidRDefault="001E3EE6" w:rsidP="005F1CD8">
            <w:pPr>
              <w:widowControl w:val="0"/>
              <w:ind w:left="227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No petroleras</w:t>
            </w:r>
          </w:p>
        </w:tc>
        <w:tc>
          <w:tcPr>
            <w:tcW w:w="1198" w:type="dxa"/>
            <w:vAlign w:val="center"/>
            <w:hideMark/>
          </w:tcPr>
          <w:p w14:paraId="21B332C5" w14:textId="77777777" w:rsidR="001E3EE6" w:rsidRPr="00F9707F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566.6</w:t>
            </w:r>
          </w:p>
        </w:tc>
        <w:tc>
          <w:tcPr>
            <w:tcW w:w="1199" w:type="dxa"/>
            <w:vAlign w:val="center"/>
            <w:hideMark/>
          </w:tcPr>
          <w:p w14:paraId="72AF80A3" w14:textId="77777777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2.6</w:t>
            </w:r>
          </w:p>
        </w:tc>
        <w:tc>
          <w:tcPr>
            <w:tcW w:w="1337" w:type="dxa"/>
            <w:vAlign w:val="center"/>
            <w:hideMark/>
          </w:tcPr>
          <w:p w14:paraId="51E6DB95" w14:textId="77777777" w:rsidR="001E3EE6" w:rsidRPr="00F9707F" w:rsidRDefault="001E3EE6" w:rsidP="005F1CD8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47 616.1</w:t>
            </w:r>
          </w:p>
        </w:tc>
        <w:tc>
          <w:tcPr>
            <w:tcW w:w="1338" w:type="dxa"/>
            <w:vAlign w:val="center"/>
            <w:hideMark/>
          </w:tcPr>
          <w:p w14:paraId="2082D266" w14:textId="77777777" w:rsidR="001E3EE6" w:rsidRPr="00F9707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7.1</w:t>
            </w:r>
          </w:p>
        </w:tc>
      </w:tr>
      <w:tr w:rsidR="001E3EE6" w14:paraId="6C7D65C1" w14:textId="77777777" w:rsidTr="005F1CD8">
        <w:trPr>
          <w:trHeight w:val="255"/>
          <w:jc w:val="center"/>
        </w:trPr>
        <w:tc>
          <w:tcPr>
            <w:tcW w:w="2747" w:type="dxa"/>
            <w:shd w:val="clear" w:color="auto" w:fill="F2F2F2"/>
            <w:vAlign w:val="center"/>
            <w:hideMark/>
          </w:tcPr>
          <w:p w14:paraId="69B05052" w14:textId="77777777" w:rsidR="001E3EE6" w:rsidRPr="00F9707F" w:rsidRDefault="001E3EE6" w:rsidP="005F1CD8">
            <w:pPr>
              <w:widowControl w:val="0"/>
              <w:ind w:left="113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Bienes intermedios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2C064670" w14:textId="77777777" w:rsidR="001E3EE6" w:rsidRPr="00F9707F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67 131.6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07C8F8B4" w14:textId="77777777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56.3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43F9C5D7" w14:textId="77777777" w:rsidR="001E3EE6" w:rsidRPr="00F9707F" w:rsidRDefault="001E3EE6" w:rsidP="005F1CD8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370 680.1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6027A8A3" w14:textId="77777777" w:rsidR="001E3EE6" w:rsidRPr="00F9707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31.2</w:t>
            </w:r>
          </w:p>
        </w:tc>
      </w:tr>
      <w:tr w:rsidR="001E3EE6" w14:paraId="02C166C9" w14:textId="77777777" w:rsidTr="005F1CD8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21B59693" w14:textId="77777777" w:rsidR="001E3EE6" w:rsidRPr="00F9707F" w:rsidRDefault="001E3EE6" w:rsidP="005F1CD8">
            <w:pPr>
              <w:widowControl w:val="0"/>
              <w:ind w:left="227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Petroleras</w:t>
            </w:r>
          </w:p>
        </w:tc>
        <w:tc>
          <w:tcPr>
            <w:tcW w:w="1198" w:type="dxa"/>
            <w:vAlign w:val="center"/>
            <w:hideMark/>
          </w:tcPr>
          <w:p w14:paraId="4E5E49D0" w14:textId="77777777" w:rsidR="001E3EE6" w:rsidRPr="00F9707F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681.7</w:t>
            </w:r>
          </w:p>
        </w:tc>
        <w:tc>
          <w:tcPr>
            <w:tcW w:w="1199" w:type="dxa"/>
            <w:vAlign w:val="center"/>
            <w:hideMark/>
          </w:tcPr>
          <w:p w14:paraId="12428430" w14:textId="77777777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36.3</w:t>
            </w:r>
          </w:p>
        </w:tc>
        <w:tc>
          <w:tcPr>
            <w:tcW w:w="1337" w:type="dxa"/>
            <w:vAlign w:val="center"/>
            <w:hideMark/>
          </w:tcPr>
          <w:p w14:paraId="1CD5CDD4" w14:textId="77777777" w:rsidR="001E3EE6" w:rsidRPr="00F9707F" w:rsidRDefault="001E3EE6" w:rsidP="005F1CD8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21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284.3</w:t>
            </w:r>
          </w:p>
        </w:tc>
        <w:tc>
          <w:tcPr>
            <w:tcW w:w="1338" w:type="dxa"/>
            <w:vAlign w:val="center"/>
            <w:hideMark/>
          </w:tcPr>
          <w:p w14:paraId="5145EDD2" w14:textId="77777777" w:rsidR="001E3EE6" w:rsidRPr="00F9707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13.0</w:t>
            </w:r>
          </w:p>
        </w:tc>
      </w:tr>
      <w:tr w:rsidR="001E3EE6" w14:paraId="1DB6F3C3" w14:textId="77777777" w:rsidTr="005F1CD8">
        <w:trPr>
          <w:trHeight w:val="255"/>
          <w:jc w:val="center"/>
        </w:trPr>
        <w:tc>
          <w:tcPr>
            <w:tcW w:w="2747" w:type="dxa"/>
            <w:shd w:val="clear" w:color="auto" w:fill="F2F2F2"/>
            <w:vAlign w:val="center"/>
            <w:hideMark/>
          </w:tcPr>
          <w:p w14:paraId="5090EA29" w14:textId="77777777" w:rsidR="001E3EE6" w:rsidRPr="00F9707F" w:rsidRDefault="001E3EE6" w:rsidP="005F1CD8">
            <w:pPr>
              <w:widowControl w:val="0"/>
              <w:ind w:left="227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No petroleras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62740920" w14:textId="77777777" w:rsidR="001E3EE6" w:rsidRPr="00F9707F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63 449.9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188F067D" w14:textId="77777777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57.7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41F8B889" w14:textId="77777777" w:rsidR="001E3EE6" w:rsidRPr="00F9707F" w:rsidRDefault="001E3EE6" w:rsidP="005F1CD8">
            <w:pPr>
              <w:widowControl w:val="0"/>
              <w:ind w:right="21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349 395.8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7DCC3269" w14:textId="77777777" w:rsidR="001E3EE6" w:rsidRPr="00F9707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32.5</w:t>
            </w:r>
          </w:p>
        </w:tc>
      </w:tr>
      <w:tr w:rsidR="001E3EE6" w14:paraId="6663C402" w14:textId="77777777" w:rsidTr="005F1CD8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0EB23F02" w14:textId="77777777" w:rsidR="001E3EE6" w:rsidRPr="00F9707F" w:rsidRDefault="001E3EE6" w:rsidP="005F1CD8">
            <w:pPr>
              <w:widowControl w:val="0"/>
              <w:ind w:left="113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Bienes de capital</w:t>
            </w:r>
          </w:p>
        </w:tc>
        <w:tc>
          <w:tcPr>
            <w:tcW w:w="1198" w:type="dxa"/>
            <w:vAlign w:val="center"/>
            <w:hideMark/>
          </w:tcPr>
          <w:p w14:paraId="6727E7EC" w14:textId="77777777" w:rsidR="001E3EE6" w:rsidRPr="00F9707F" w:rsidRDefault="001E3EE6" w:rsidP="005F1CD8">
            <w:pPr>
              <w:widowControl w:val="0"/>
              <w:tabs>
                <w:tab w:val="decimal" w:pos="340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606.6</w:t>
            </w:r>
          </w:p>
        </w:tc>
        <w:tc>
          <w:tcPr>
            <w:tcW w:w="1199" w:type="dxa"/>
            <w:vAlign w:val="center"/>
            <w:hideMark/>
          </w:tcPr>
          <w:p w14:paraId="00F92B6B" w14:textId="77777777" w:rsidR="001E3EE6" w:rsidRPr="00F9707F" w:rsidRDefault="001E3EE6" w:rsidP="005F1CD8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337" w:type="dxa"/>
            <w:vAlign w:val="center"/>
            <w:hideMark/>
          </w:tcPr>
          <w:p w14:paraId="720363D0" w14:textId="77777777" w:rsidR="001E3EE6" w:rsidRPr="00F9707F" w:rsidRDefault="001E3EE6" w:rsidP="005F1CD8">
            <w:pPr>
              <w:widowControl w:val="0"/>
              <w:ind w:right="21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33 265.4</w:t>
            </w:r>
          </w:p>
        </w:tc>
        <w:tc>
          <w:tcPr>
            <w:tcW w:w="1338" w:type="dxa"/>
            <w:vAlign w:val="center"/>
            <w:hideMark/>
          </w:tcPr>
          <w:p w14:paraId="07190865" w14:textId="77777777" w:rsidR="001E3EE6" w:rsidRPr="00F9707F" w:rsidRDefault="001E3EE6" w:rsidP="005F1CD8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2.5</w:t>
            </w:r>
          </w:p>
        </w:tc>
      </w:tr>
      <w:tr w:rsidR="001E3EE6" w14:paraId="46BD167E" w14:textId="77777777" w:rsidTr="005F1CD8">
        <w:trPr>
          <w:trHeight w:val="255"/>
          <w:jc w:val="center"/>
        </w:trPr>
        <w:tc>
          <w:tcPr>
            <w:tcW w:w="2747" w:type="dxa"/>
            <w:shd w:val="clear" w:color="auto" w:fill="C0C0C0"/>
            <w:noWrap/>
            <w:vAlign w:val="center"/>
            <w:hideMark/>
          </w:tcPr>
          <w:p w14:paraId="1C637F35" w14:textId="77777777" w:rsidR="001E3EE6" w:rsidRPr="00C24D4B" w:rsidRDefault="001E3EE6" w:rsidP="005F1CD8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483CF4">
              <w:rPr>
                <w:b/>
                <w:bCs/>
                <w:color w:val="000000"/>
                <w:sz w:val="18"/>
                <w:szCs w:val="18"/>
                <w:shd w:val="clear" w:color="auto" w:fill="C0C0C0"/>
              </w:rPr>
              <w:t>Sa</w:t>
            </w:r>
            <w:r w:rsidRPr="00C24D4B">
              <w:rPr>
                <w:b/>
                <w:bCs/>
                <w:color w:val="000000"/>
                <w:sz w:val="18"/>
                <w:szCs w:val="18"/>
              </w:rPr>
              <w:t>ldo de la balanza comercial</w:t>
            </w:r>
          </w:p>
        </w:tc>
        <w:tc>
          <w:tcPr>
            <w:tcW w:w="1198" w:type="dxa"/>
            <w:shd w:val="clear" w:color="auto" w:fill="C0C0C0"/>
            <w:vAlign w:val="center"/>
            <w:hideMark/>
          </w:tcPr>
          <w:p w14:paraId="3013DF1C" w14:textId="77777777" w:rsidR="001E3EE6" w:rsidRPr="00C24D4B" w:rsidRDefault="001E3EE6" w:rsidP="005F1CD8">
            <w:pPr>
              <w:widowControl w:val="0"/>
              <w:ind w:right="211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-847.5</w:t>
            </w:r>
          </w:p>
        </w:tc>
        <w:tc>
          <w:tcPr>
            <w:tcW w:w="1199" w:type="dxa"/>
            <w:shd w:val="clear" w:color="auto" w:fill="C0C0C0"/>
            <w:vAlign w:val="center"/>
            <w:hideMark/>
          </w:tcPr>
          <w:p w14:paraId="0562FA42" w14:textId="1A8CEA12" w:rsidR="001E3EE6" w:rsidRPr="00C24D4B" w:rsidRDefault="008D27AF" w:rsidP="00251B26">
            <w:pPr>
              <w:widowControl w:val="0"/>
              <w:tabs>
                <w:tab w:val="decimal" w:pos="460"/>
              </w:tabs>
              <w:ind w:left="-126" w:right="265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egrita" w:hAnsi="Arial Negrita"/>
                <w:b/>
                <w:bCs/>
                <w:smallCaps/>
                <w:color w:val="000000"/>
                <w:sz w:val="18"/>
                <w:szCs w:val="18"/>
              </w:rPr>
              <w:t>s.s</w:t>
            </w:r>
            <w:r w:rsidR="004E3B97">
              <w:rPr>
                <w:rFonts w:ascii="Arial Negrita" w:hAnsi="Arial Negrita"/>
                <w:b/>
                <w:bCs/>
                <w:smallCaps/>
                <w:color w:val="000000"/>
                <w:sz w:val="18"/>
                <w:szCs w:val="18"/>
              </w:rPr>
              <w:t>.</w:t>
            </w:r>
          </w:p>
        </w:tc>
        <w:tc>
          <w:tcPr>
            <w:tcW w:w="1337" w:type="dxa"/>
            <w:shd w:val="clear" w:color="auto" w:fill="C0C0C0"/>
            <w:vAlign w:val="center"/>
            <w:hideMark/>
          </w:tcPr>
          <w:p w14:paraId="41277B96" w14:textId="77777777" w:rsidR="001E3EE6" w:rsidRPr="00C24D4B" w:rsidRDefault="001E3EE6" w:rsidP="005F1CD8">
            <w:pPr>
              <w:widowControl w:val="0"/>
              <w:ind w:right="211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9 255.0</w:t>
            </w:r>
          </w:p>
        </w:tc>
        <w:tc>
          <w:tcPr>
            <w:tcW w:w="1338" w:type="dxa"/>
            <w:shd w:val="clear" w:color="auto" w:fill="C0C0C0"/>
            <w:vAlign w:val="center"/>
            <w:hideMark/>
          </w:tcPr>
          <w:p w14:paraId="22BCF985" w14:textId="08BBC585" w:rsidR="001E3EE6" w:rsidRPr="0058407A" w:rsidRDefault="008D27AF" w:rsidP="00251B26">
            <w:pPr>
              <w:widowControl w:val="0"/>
              <w:tabs>
                <w:tab w:val="decimal" w:pos="481"/>
              </w:tabs>
              <w:ind w:left="227" w:right="113"/>
              <w:jc w:val="left"/>
              <w:rPr>
                <w:rFonts w:ascii="Arial Negrita" w:hAnsi="Arial Negrita"/>
                <w:b/>
                <w:bCs/>
                <w:smallCaps/>
                <w:color w:val="000000"/>
                <w:sz w:val="18"/>
                <w:szCs w:val="18"/>
              </w:rPr>
            </w:pPr>
            <w:r>
              <w:rPr>
                <w:rFonts w:ascii="Arial Negrita" w:hAnsi="Arial Negrita"/>
                <w:b/>
                <w:bCs/>
                <w:smallCaps/>
                <w:color w:val="000000"/>
                <w:sz w:val="18"/>
                <w:szCs w:val="18"/>
              </w:rPr>
              <w:t>s.s</w:t>
            </w:r>
            <w:r w:rsidR="004E3B97">
              <w:rPr>
                <w:rFonts w:ascii="Arial Negrita" w:hAnsi="Arial Negrita"/>
                <w:b/>
                <w:bCs/>
                <w:smallCaps/>
                <w:color w:val="000000"/>
                <w:sz w:val="18"/>
                <w:szCs w:val="18"/>
              </w:rPr>
              <w:t>.</w:t>
            </w:r>
          </w:p>
        </w:tc>
      </w:tr>
    </w:tbl>
    <w:p w14:paraId="5F14BBEF" w14:textId="77777777" w:rsidR="001E3EE6" w:rsidRPr="001E5BC4" w:rsidRDefault="001E3EE6" w:rsidP="001E3EE6">
      <w:pPr>
        <w:pStyle w:val="p0"/>
        <w:keepNext/>
        <w:widowControl/>
        <w:spacing w:before="0"/>
        <w:ind w:left="1701" w:right="-23" w:hanging="708"/>
        <w:rPr>
          <w:rFonts w:ascii="Arial" w:hAnsi="Arial"/>
          <w:color w:val="4D565E"/>
          <w:sz w:val="16"/>
          <w:szCs w:val="16"/>
          <w:lang w:val="es-ES"/>
        </w:rPr>
      </w:pPr>
      <w:r w:rsidRPr="007A71C7">
        <w:rPr>
          <w:rFonts w:ascii="Arial" w:hAnsi="Arial"/>
          <w:color w:val="4D565E"/>
          <w:sz w:val="16"/>
          <w:szCs w:val="16"/>
        </w:rPr>
        <w:t>Nota:</w:t>
      </w:r>
      <w:r w:rsidRPr="007A71C7">
        <w:rPr>
          <w:rFonts w:ascii="Arial" w:hAnsi="Arial"/>
          <w:color w:val="4D565E"/>
          <w:sz w:val="16"/>
          <w:szCs w:val="16"/>
        </w:rPr>
        <w:tab/>
        <w:t>Debido al redondeo de las cifras, las sumas de los parciales pueden no coincidir con los totales.</w:t>
      </w:r>
    </w:p>
    <w:p w14:paraId="397AA9B3" w14:textId="77777777" w:rsidR="001E3EE6" w:rsidRDefault="001E3EE6" w:rsidP="001E3EE6">
      <w:pPr>
        <w:pStyle w:val="p0"/>
        <w:keepLines w:val="0"/>
        <w:spacing w:before="0"/>
        <w:ind w:left="1701" w:right="1368" w:hanging="708"/>
        <w:rPr>
          <w:rFonts w:ascii="Arial" w:hAnsi="Arial"/>
          <w:color w:val="4D565E"/>
          <w:sz w:val="16"/>
          <w:szCs w:val="16"/>
        </w:rPr>
      </w:pPr>
      <w:r w:rsidRPr="001E5BC4">
        <w:rPr>
          <w:rFonts w:ascii="Arial" w:hAnsi="Arial"/>
          <w:color w:val="4D565E"/>
          <w:sz w:val="16"/>
          <w:szCs w:val="16"/>
          <w:vertAlign w:val="superscript"/>
        </w:rPr>
        <w:t>1</w:t>
      </w:r>
      <w:r>
        <w:rPr>
          <w:rFonts w:ascii="Arial" w:hAnsi="Arial"/>
          <w:color w:val="4D565E"/>
          <w:sz w:val="16"/>
          <w:szCs w:val="16"/>
          <w:vertAlign w:val="superscript"/>
        </w:rPr>
        <w:t>/</w:t>
      </w:r>
      <w:r w:rsidRPr="001E5BC4">
        <w:rPr>
          <w:rFonts w:ascii="Arial" w:hAnsi="Arial"/>
          <w:color w:val="4D565E"/>
          <w:sz w:val="16"/>
          <w:szCs w:val="16"/>
        </w:rPr>
        <w:tab/>
        <w:t>Cifras oportunas.</w:t>
      </w:r>
    </w:p>
    <w:p w14:paraId="31CD04C1" w14:textId="77777777" w:rsidR="001E3EE6" w:rsidRDefault="001E3EE6" w:rsidP="001E3EE6">
      <w:pPr>
        <w:pStyle w:val="p0"/>
        <w:keepLines w:val="0"/>
        <w:spacing w:before="0"/>
        <w:ind w:left="1701" w:right="1368" w:hanging="673"/>
        <w:rPr>
          <w:rFonts w:ascii="Arial" w:hAnsi="Arial"/>
          <w:color w:val="4D565E"/>
          <w:sz w:val="16"/>
          <w:szCs w:val="16"/>
        </w:rPr>
      </w:pPr>
      <w:r w:rsidRPr="00156BD4">
        <w:rPr>
          <w:rFonts w:ascii="Arial" w:hAnsi="Arial"/>
          <w:color w:val="4D565E"/>
          <w:sz w:val="16"/>
          <w:szCs w:val="16"/>
        </w:rPr>
        <w:t>s.s.</w:t>
      </w:r>
      <w:r>
        <w:rPr>
          <w:rFonts w:ascii="Arial" w:hAnsi="Arial"/>
          <w:color w:val="4D565E"/>
          <w:sz w:val="16"/>
          <w:szCs w:val="16"/>
        </w:rPr>
        <w:tab/>
        <w:t>Sin significado.</w:t>
      </w:r>
    </w:p>
    <w:p w14:paraId="68F49FAD" w14:textId="492C75A9" w:rsidR="004D561E" w:rsidRPr="00DA1584" w:rsidRDefault="001E3EE6" w:rsidP="001E3EE6">
      <w:pPr>
        <w:pStyle w:val="p0"/>
        <w:keepLines w:val="0"/>
        <w:spacing w:before="0"/>
        <w:ind w:left="1701" w:right="1134" w:hanging="673"/>
        <w:rPr>
          <w:rFonts w:ascii="Arial" w:hAnsi="Arial"/>
          <w:b/>
          <w:iCs/>
          <w:color w:val="808080" w:themeColor="background1" w:themeShade="80"/>
          <w:sz w:val="16"/>
          <w:szCs w:val="16"/>
        </w:rPr>
      </w:pPr>
      <w:r w:rsidRPr="00B26483">
        <w:rPr>
          <w:rFonts w:ascii="Arial" w:hAnsi="Arial"/>
          <w:color w:val="4D565E"/>
          <w:sz w:val="16"/>
          <w:szCs w:val="16"/>
        </w:rPr>
        <w:t>Fuente:</w:t>
      </w:r>
      <w:r w:rsidRPr="00B26483">
        <w:rPr>
          <w:rFonts w:ascii="Arial" w:hAnsi="Arial"/>
          <w:color w:val="4D565E"/>
          <w:sz w:val="16"/>
          <w:szCs w:val="16"/>
        </w:rPr>
        <w:tab/>
      </w:r>
      <w:r w:rsidRPr="00B26483">
        <w:rPr>
          <w:rFonts w:ascii="Arial" w:hAnsi="Arial"/>
          <w:color w:val="4D565E"/>
          <w:spacing w:val="-2"/>
          <w:sz w:val="16"/>
          <w:szCs w:val="16"/>
          <w:lang w:val="es-ES"/>
        </w:rPr>
        <w:t>Servicio de Administración Tributaria</w:t>
      </w:r>
      <w:r w:rsidRPr="00B26483">
        <w:rPr>
          <w:rFonts w:ascii="Arial" w:hAnsi="Arial"/>
          <w:color w:val="4D565E"/>
          <w:spacing w:val="-2"/>
          <w:sz w:val="16"/>
          <w:szCs w:val="16"/>
        </w:rPr>
        <w:t xml:space="preserve"> (</w:t>
      </w:r>
      <w:proofErr w:type="spellStart"/>
      <w:r w:rsidRPr="00B26483">
        <w:rPr>
          <w:rFonts w:ascii="Arial" w:hAnsi="Arial"/>
          <w:smallCaps/>
          <w:color w:val="4D565E"/>
          <w:spacing w:val="-2"/>
          <w:sz w:val="16"/>
          <w:szCs w:val="16"/>
          <w:lang w:val="es-ES"/>
        </w:rPr>
        <w:t>sat</w:t>
      </w:r>
      <w:proofErr w:type="spellEnd"/>
      <w:r w:rsidRPr="00B26483">
        <w:rPr>
          <w:rFonts w:ascii="Arial" w:hAnsi="Arial"/>
          <w:smallCaps/>
          <w:color w:val="4D565E"/>
          <w:spacing w:val="-2"/>
          <w:sz w:val="16"/>
          <w:szCs w:val="16"/>
          <w:lang w:val="es-ES"/>
        </w:rPr>
        <w:t>)</w:t>
      </w:r>
      <w:r w:rsidRPr="00B26483">
        <w:rPr>
          <w:rFonts w:ascii="Arial" w:hAnsi="Arial"/>
          <w:color w:val="4D565E"/>
          <w:spacing w:val="-2"/>
          <w:sz w:val="16"/>
          <w:szCs w:val="16"/>
          <w:lang w:val="es-ES"/>
        </w:rPr>
        <w:t>, Secretaría de Economía (</w:t>
      </w:r>
      <w:r w:rsidRPr="00B26483">
        <w:rPr>
          <w:rFonts w:ascii="Arial" w:hAnsi="Arial"/>
          <w:smallCaps/>
          <w:color w:val="4D565E"/>
          <w:spacing w:val="-2"/>
          <w:sz w:val="16"/>
          <w:szCs w:val="16"/>
          <w:lang w:val="es-ES"/>
        </w:rPr>
        <w:t>se)</w:t>
      </w:r>
      <w:r w:rsidRPr="00B26483">
        <w:rPr>
          <w:rFonts w:ascii="Arial" w:hAnsi="Arial"/>
          <w:color w:val="4D565E"/>
          <w:spacing w:val="-2"/>
          <w:sz w:val="16"/>
          <w:szCs w:val="16"/>
          <w:lang w:val="es-ES"/>
        </w:rPr>
        <w:t xml:space="preserve">, Banco de México e </w:t>
      </w:r>
      <w:r w:rsidRPr="00B26483">
        <w:rPr>
          <w:rFonts w:ascii="Arial" w:hAnsi="Arial"/>
          <w:smallCaps/>
          <w:color w:val="4D565E"/>
          <w:spacing w:val="-2"/>
          <w:sz w:val="16"/>
          <w:szCs w:val="16"/>
          <w:lang w:val="es-ES"/>
        </w:rPr>
        <w:t>inegi</w:t>
      </w:r>
      <w:r w:rsidRPr="00B26483">
        <w:rPr>
          <w:rFonts w:ascii="Arial" w:hAnsi="Arial"/>
          <w:color w:val="4D565E"/>
          <w:spacing w:val="-2"/>
          <w:sz w:val="16"/>
          <w:szCs w:val="16"/>
          <w:lang w:val="es-ES"/>
        </w:rPr>
        <w:t xml:space="preserve">. Balanza Comercial de Mercancías de México </w:t>
      </w:r>
      <w:r w:rsidRPr="00B26483">
        <w:rPr>
          <w:rFonts w:ascii="Arial" w:hAnsi="Arial"/>
          <w:color w:val="4D565E"/>
          <w:spacing w:val="3"/>
          <w:sz w:val="16"/>
          <w:szCs w:val="16"/>
          <w:lang w:val="es-ES"/>
        </w:rPr>
        <w:t>(</w:t>
      </w:r>
      <w:proofErr w:type="spellStart"/>
      <w:r w:rsidRPr="00B26483">
        <w:rPr>
          <w:rFonts w:ascii="Arial" w:hAnsi="Arial"/>
          <w:smallCaps/>
          <w:color w:val="4D565E"/>
          <w:spacing w:val="-2"/>
          <w:sz w:val="16"/>
          <w:szCs w:val="16"/>
          <w:lang w:val="es-ES"/>
        </w:rPr>
        <w:t>bcmm</w:t>
      </w:r>
      <w:proofErr w:type="spellEnd"/>
      <w:r w:rsidRPr="00B26483">
        <w:rPr>
          <w:rFonts w:ascii="Arial" w:hAnsi="Arial"/>
          <w:smallCaps/>
          <w:color w:val="4D565E"/>
          <w:spacing w:val="-2"/>
          <w:sz w:val="16"/>
          <w:szCs w:val="16"/>
          <w:lang w:val="es-ES"/>
        </w:rPr>
        <w:t>)</w:t>
      </w:r>
      <w:r w:rsidRPr="00B26483">
        <w:rPr>
          <w:rFonts w:ascii="Arial" w:hAnsi="Arial"/>
          <w:color w:val="4D565E"/>
          <w:spacing w:val="-2"/>
          <w:sz w:val="16"/>
          <w:szCs w:val="16"/>
          <w:lang w:val="es-ES"/>
        </w:rPr>
        <w:t>, 202</w:t>
      </w:r>
      <w:r>
        <w:rPr>
          <w:rFonts w:ascii="Arial" w:hAnsi="Arial"/>
          <w:color w:val="4D565E"/>
          <w:spacing w:val="-2"/>
          <w:sz w:val="16"/>
          <w:szCs w:val="16"/>
          <w:lang w:val="es-ES"/>
        </w:rPr>
        <w:t>6</w:t>
      </w:r>
      <w:r w:rsidR="00D61E22" w:rsidRPr="00B26483">
        <w:rPr>
          <w:rFonts w:ascii="Arial" w:hAnsi="Arial"/>
          <w:color w:val="4D565E"/>
          <w:spacing w:val="-2"/>
          <w:sz w:val="16"/>
          <w:szCs w:val="16"/>
          <w:lang w:val="es-ES"/>
        </w:rPr>
        <w:t>.</w:t>
      </w:r>
      <w:r w:rsidR="004D561E" w:rsidRPr="00DA1584">
        <w:rPr>
          <w:rFonts w:ascii="Arial" w:hAnsi="Arial"/>
          <w:i/>
          <w:iCs/>
          <w:sz w:val="16"/>
          <w:szCs w:val="16"/>
        </w:rPr>
        <w:br w:type="page"/>
      </w:r>
    </w:p>
    <w:p w14:paraId="251042A0" w14:textId="0D78A8E9" w:rsidR="00F47DC0" w:rsidRPr="00223076" w:rsidRDefault="00F47DC0" w:rsidP="00E108E4">
      <w:pPr>
        <w:pStyle w:val="titulos"/>
        <w:spacing w:before="240"/>
        <w:ind w:left="284"/>
        <w:rPr>
          <w:rFonts w:cs="Arial"/>
          <w:i w:val="0"/>
          <w:iCs/>
          <w:u w:val="none"/>
        </w:rPr>
      </w:pPr>
      <w:r w:rsidRPr="00223076">
        <w:rPr>
          <w:rFonts w:cs="Arial"/>
          <w:i w:val="0"/>
          <w:iCs/>
          <w:u w:val="none"/>
        </w:rPr>
        <w:lastRenderedPageBreak/>
        <w:t xml:space="preserve">Saldo de la balanza comercial de mercancías </w:t>
      </w:r>
    </w:p>
    <w:p w14:paraId="4E7AE6AC" w14:textId="420FE0B7" w:rsidR="00265891" w:rsidRDefault="002540BA" w:rsidP="00A31A13">
      <w:pPr>
        <w:pStyle w:val="Textoindependiente211"/>
        <w:numPr>
          <w:ilvl w:val="12"/>
          <w:numId w:val="0"/>
        </w:numPr>
        <w:spacing w:before="240" w:after="0" w:line="300" w:lineRule="exact"/>
        <w:rPr>
          <w:sz w:val="24"/>
          <w:szCs w:val="24"/>
        </w:rPr>
      </w:pPr>
      <w:r w:rsidRPr="009C75E6">
        <w:rPr>
          <w:sz w:val="24"/>
          <w:szCs w:val="24"/>
          <w:lang w:val="es-MX"/>
        </w:rPr>
        <w:t>En</w:t>
      </w:r>
      <w:r w:rsidR="001F7E57" w:rsidRPr="009C75E6">
        <w:rPr>
          <w:sz w:val="24"/>
          <w:szCs w:val="24"/>
          <w:lang w:val="es-MX"/>
        </w:rPr>
        <w:t xml:space="preserve"> </w:t>
      </w:r>
      <w:r w:rsidR="00F90DE5">
        <w:rPr>
          <w:sz w:val="24"/>
          <w:szCs w:val="24"/>
          <w:lang w:val="es-MX"/>
        </w:rPr>
        <w:t>julio</w:t>
      </w:r>
      <w:r w:rsidR="00FE0372">
        <w:rPr>
          <w:sz w:val="24"/>
          <w:szCs w:val="24"/>
          <w:lang w:val="es-MX"/>
        </w:rPr>
        <w:t xml:space="preserve"> </w:t>
      </w:r>
      <w:r w:rsidRPr="009C75E6">
        <w:rPr>
          <w:sz w:val="24"/>
          <w:szCs w:val="24"/>
          <w:lang w:val="es-MX"/>
        </w:rPr>
        <w:t xml:space="preserve">de </w:t>
      </w:r>
      <w:r w:rsidR="00892179">
        <w:rPr>
          <w:sz w:val="24"/>
          <w:szCs w:val="24"/>
          <w:lang w:val="es-MX"/>
        </w:rPr>
        <w:t>2026</w:t>
      </w:r>
      <w:r w:rsidRPr="009C75E6">
        <w:rPr>
          <w:sz w:val="24"/>
          <w:szCs w:val="24"/>
          <w:lang w:val="es-MX"/>
        </w:rPr>
        <w:t xml:space="preserve">, la información oportuna de comercio exterior </w:t>
      </w:r>
      <w:r w:rsidR="00CE0C6C">
        <w:rPr>
          <w:sz w:val="24"/>
          <w:szCs w:val="24"/>
          <w:lang w:val="es-MX"/>
        </w:rPr>
        <w:t>registró</w:t>
      </w:r>
      <w:r w:rsidR="006A4AFD">
        <w:rPr>
          <w:sz w:val="24"/>
          <w:szCs w:val="24"/>
          <w:lang w:val="es-MX"/>
        </w:rPr>
        <w:t xml:space="preserve"> </w:t>
      </w:r>
      <w:r w:rsidRPr="009C75E6">
        <w:rPr>
          <w:sz w:val="24"/>
          <w:szCs w:val="24"/>
          <w:lang w:val="es-MX"/>
        </w:rPr>
        <w:t xml:space="preserve">un </w:t>
      </w:r>
      <w:r w:rsidR="00365D1C">
        <w:rPr>
          <w:sz w:val="24"/>
          <w:szCs w:val="24"/>
          <w:lang w:val="es-MX"/>
        </w:rPr>
        <w:t>déficit</w:t>
      </w:r>
      <w:r w:rsidR="006A2375">
        <w:rPr>
          <w:sz w:val="24"/>
          <w:szCs w:val="24"/>
          <w:lang w:val="es-MX"/>
        </w:rPr>
        <w:t xml:space="preserve"> </w:t>
      </w:r>
      <w:r w:rsidRPr="009C75E6">
        <w:rPr>
          <w:sz w:val="24"/>
          <w:szCs w:val="24"/>
          <w:lang w:val="es-MX"/>
        </w:rPr>
        <w:t xml:space="preserve">comercial de </w:t>
      </w:r>
      <w:r w:rsidR="00365D1C">
        <w:rPr>
          <w:sz w:val="24"/>
          <w:szCs w:val="24"/>
          <w:lang w:val="es-MX"/>
        </w:rPr>
        <w:t>848</w:t>
      </w:r>
      <w:r w:rsidR="004F5F8D">
        <w:rPr>
          <w:sz w:val="24"/>
          <w:szCs w:val="24"/>
          <w:lang w:val="es-MX"/>
        </w:rPr>
        <w:t xml:space="preserve"> </w:t>
      </w:r>
      <w:r w:rsidRPr="009C75E6">
        <w:rPr>
          <w:sz w:val="24"/>
          <w:szCs w:val="24"/>
          <w:lang w:val="es-MX"/>
        </w:rPr>
        <w:t>millones de dólares</w:t>
      </w:r>
      <w:r w:rsidR="00873351">
        <w:rPr>
          <w:sz w:val="24"/>
          <w:szCs w:val="24"/>
          <w:lang w:val="es-MX"/>
        </w:rPr>
        <w:t xml:space="preserve"> (mdd)</w:t>
      </w:r>
      <w:r w:rsidRPr="009C75E6">
        <w:rPr>
          <w:sz w:val="24"/>
          <w:szCs w:val="24"/>
          <w:lang w:val="es-MX"/>
        </w:rPr>
        <w:t xml:space="preserve">. </w:t>
      </w:r>
      <w:r w:rsidR="00265891" w:rsidRPr="009C75E6">
        <w:rPr>
          <w:sz w:val="24"/>
          <w:szCs w:val="24"/>
          <w:lang w:val="es-MX"/>
        </w:rPr>
        <w:t xml:space="preserve">Dicho </w:t>
      </w:r>
      <w:r w:rsidR="002C4878">
        <w:rPr>
          <w:sz w:val="24"/>
          <w:szCs w:val="24"/>
          <w:lang w:val="es-MX"/>
        </w:rPr>
        <w:t>déficit</w:t>
      </w:r>
      <w:r w:rsidR="005271B7">
        <w:rPr>
          <w:sz w:val="24"/>
          <w:szCs w:val="24"/>
          <w:lang w:val="es-MX"/>
        </w:rPr>
        <w:t xml:space="preserve"> </w:t>
      </w:r>
      <w:r w:rsidR="00265891" w:rsidRPr="009C75E6">
        <w:rPr>
          <w:sz w:val="24"/>
          <w:szCs w:val="24"/>
          <w:lang w:val="es-MX"/>
        </w:rPr>
        <w:t xml:space="preserve">se compara con el </w:t>
      </w:r>
      <w:r w:rsidR="002C4878">
        <w:rPr>
          <w:sz w:val="24"/>
          <w:szCs w:val="24"/>
          <w:lang w:val="es-MX"/>
        </w:rPr>
        <w:t xml:space="preserve">superávit </w:t>
      </w:r>
      <w:r w:rsidR="00265891" w:rsidRPr="009C75E6">
        <w:rPr>
          <w:sz w:val="24"/>
          <w:szCs w:val="24"/>
          <w:lang w:val="es-MX"/>
        </w:rPr>
        <w:t xml:space="preserve">de </w:t>
      </w:r>
      <w:r w:rsidR="00365D1C">
        <w:rPr>
          <w:sz w:val="24"/>
          <w:szCs w:val="24"/>
          <w:lang w:val="es-MX"/>
        </w:rPr>
        <w:t>4</w:t>
      </w:r>
      <w:r w:rsidR="001E4124">
        <w:rPr>
          <w:sz w:val="24"/>
          <w:szCs w:val="24"/>
          <w:lang w:val="es-MX"/>
        </w:rPr>
        <w:t> </w:t>
      </w:r>
      <w:r w:rsidR="00365D1C">
        <w:rPr>
          <w:sz w:val="24"/>
          <w:szCs w:val="24"/>
          <w:lang w:val="es-MX"/>
        </w:rPr>
        <w:t>060</w:t>
      </w:r>
      <w:r w:rsidR="001878C8">
        <w:rPr>
          <w:sz w:val="24"/>
          <w:szCs w:val="24"/>
          <w:lang w:val="es-MX"/>
        </w:rPr>
        <w:t> </w:t>
      </w:r>
      <w:r w:rsidR="006873D7">
        <w:rPr>
          <w:sz w:val="24"/>
          <w:szCs w:val="24"/>
          <w:lang w:val="es-MX"/>
        </w:rPr>
        <w:t>m</w:t>
      </w:r>
      <w:r w:rsidR="00514E49">
        <w:rPr>
          <w:sz w:val="24"/>
          <w:szCs w:val="24"/>
          <w:lang w:val="es-MX"/>
        </w:rPr>
        <w:t>d</w:t>
      </w:r>
      <w:r w:rsidR="006873D7">
        <w:rPr>
          <w:sz w:val="24"/>
          <w:szCs w:val="24"/>
          <w:lang w:val="es-MX"/>
        </w:rPr>
        <w:t xml:space="preserve">d </w:t>
      </w:r>
      <w:r w:rsidR="00A16C97">
        <w:rPr>
          <w:sz w:val="24"/>
          <w:szCs w:val="24"/>
          <w:lang w:val="es-MX"/>
        </w:rPr>
        <w:t xml:space="preserve">reportado </w:t>
      </w:r>
      <w:r w:rsidR="00265891" w:rsidRPr="009C75E6">
        <w:rPr>
          <w:sz w:val="24"/>
          <w:szCs w:val="24"/>
          <w:lang w:val="es-MX"/>
        </w:rPr>
        <w:t xml:space="preserve">en </w:t>
      </w:r>
      <w:r w:rsidR="00F90DE5">
        <w:rPr>
          <w:sz w:val="24"/>
          <w:szCs w:val="24"/>
          <w:lang w:val="es-MX"/>
        </w:rPr>
        <w:t>junio</w:t>
      </w:r>
      <w:r w:rsidR="00265891" w:rsidRPr="00921954">
        <w:rPr>
          <w:sz w:val="24"/>
          <w:szCs w:val="24"/>
          <w:lang w:val="es-MX"/>
        </w:rPr>
        <w:t xml:space="preserve">. </w:t>
      </w:r>
      <w:r w:rsidR="00A03E54">
        <w:rPr>
          <w:sz w:val="24"/>
          <w:szCs w:val="24"/>
          <w:lang w:val="es-MX"/>
        </w:rPr>
        <w:t>La disminución del saldo</w:t>
      </w:r>
      <w:r w:rsidR="0073433F">
        <w:rPr>
          <w:sz w:val="24"/>
          <w:szCs w:val="24"/>
          <w:lang w:val="es-MX"/>
        </w:rPr>
        <w:t xml:space="preserve"> comercial</w:t>
      </w:r>
      <w:r w:rsidR="003B4A75">
        <w:rPr>
          <w:sz w:val="24"/>
          <w:szCs w:val="24"/>
          <w:lang w:val="es-MX"/>
        </w:rPr>
        <w:t>,</w:t>
      </w:r>
      <w:r w:rsidR="00622E92" w:rsidRPr="00622E92">
        <w:rPr>
          <w:sz w:val="24"/>
          <w:szCs w:val="24"/>
          <w:lang w:val="es-MX"/>
        </w:rPr>
        <w:t xml:space="preserve"> entre </w:t>
      </w:r>
      <w:r w:rsidR="00F90DE5">
        <w:rPr>
          <w:sz w:val="24"/>
          <w:szCs w:val="24"/>
          <w:lang w:val="es-MX"/>
        </w:rPr>
        <w:t>junio</w:t>
      </w:r>
      <w:r w:rsidR="00622E92" w:rsidRPr="00622E92">
        <w:rPr>
          <w:sz w:val="24"/>
          <w:szCs w:val="24"/>
          <w:lang w:val="es-MX"/>
        </w:rPr>
        <w:t xml:space="preserve"> y </w:t>
      </w:r>
      <w:r w:rsidR="00F90DE5">
        <w:rPr>
          <w:sz w:val="24"/>
          <w:szCs w:val="24"/>
          <w:lang w:val="es-MX"/>
        </w:rPr>
        <w:t>julio</w:t>
      </w:r>
      <w:r w:rsidR="003B4A75">
        <w:rPr>
          <w:sz w:val="24"/>
          <w:szCs w:val="24"/>
          <w:lang w:val="es-MX"/>
        </w:rPr>
        <w:t>,</w:t>
      </w:r>
      <w:r w:rsidR="00622E92" w:rsidRPr="00622E92">
        <w:rPr>
          <w:sz w:val="24"/>
          <w:szCs w:val="24"/>
          <w:lang w:val="es-MX"/>
        </w:rPr>
        <w:t xml:space="preserve"> se originó </w:t>
      </w:r>
      <w:r w:rsidR="00842780">
        <w:rPr>
          <w:sz w:val="24"/>
          <w:szCs w:val="24"/>
          <w:lang w:val="es-MX"/>
        </w:rPr>
        <w:t>de un</w:t>
      </w:r>
      <w:r w:rsidR="00A03E54">
        <w:rPr>
          <w:sz w:val="24"/>
          <w:szCs w:val="24"/>
          <w:lang w:val="es-MX"/>
        </w:rPr>
        <w:t>a</w:t>
      </w:r>
      <w:r w:rsidR="00842780">
        <w:rPr>
          <w:sz w:val="24"/>
          <w:szCs w:val="24"/>
          <w:lang w:val="es-MX"/>
        </w:rPr>
        <w:t xml:space="preserve"> </w:t>
      </w:r>
      <w:r w:rsidR="00A03E54">
        <w:rPr>
          <w:sz w:val="24"/>
          <w:szCs w:val="24"/>
          <w:lang w:val="es-MX"/>
        </w:rPr>
        <w:t>reducción</w:t>
      </w:r>
      <w:r w:rsidR="00842780">
        <w:rPr>
          <w:sz w:val="24"/>
          <w:szCs w:val="24"/>
          <w:lang w:val="es-MX"/>
        </w:rPr>
        <w:t xml:space="preserve"> en el</w:t>
      </w:r>
      <w:r w:rsidR="0073433F">
        <w:rPr>
          <w:sz w:val="24"/>
          <w:szCs w:val="24"/>
          <w:lang w:val="es-MX"/>
        </w:rPr>
        <w:t xml:space="preserve"> superávit </w:t>
      </w:r>
      <w:r w:rsidR="00622E92" w:rsidRPr="00622E92">
        <w:rPr>
          <w:sz w:val="24"/>
          <w:szCs w:val="24"/>
          <w:lang w:val="es-MX"/>
        </w:rPr>
        <w:t>de la balanza de productos no petroleros</w:t>
      </w:r>
      <w:r w:rsidR="00622E92">
        <w:rPr>
          <w:sz w:val="24"/>
          <w:szCs w:val="24"/>
          <w:lang w:val="es-MX"/>
        </w:rPr>
        <w:t xml:space="preserve"> </w:t>
      </w:r>
      <w:r w:rsidR="00662E15" w:rsidRPr="00921954">
        <w:rPr>
          <w:sz w:val="24"/>
          <w:szCs w:val="24"/>
        </w:rPr>
        <w:t>—</w:t>
      </w:r>
      <w:r w:rsidR="00662E15" w:rsidRPr="00662E15">
        <w:rPr>
          <w:sz w:val="24"/>
          <w:szCs w:val="24"/>
        </w:rPr>
        <w:t xml:space="preserve">que pasó de </w:t>
      </w:r>
      <w:r w:rsidR="00365D1C">
        <w:rPr>
          <w:sz w:val="24"/>
          <w:szCs w:val="24"/>
        </w:rPr>
        <w:t>7</w:t>
      </w:r>
      <w:r w:rsidR="00C652CB">
        <w:rPr>
          <w:sz w:val="24"/>
          <w:szCs w:val="24"/>
        </w:rPr>
        <w:t> </w:t>
      </w:r>
      <w:r w:rsidR="00365D1C">
        <w:rPr>
          <w:sz w:val="24"/>
          <w:szCs w:val="24"/>
        </w:rPr>
        <w:t>456</w:t>
      </w:r>
      <w:r w:rsidR="00453EF7">
        <w:rPr>
          <w:sz w:val="24"/>
          <w:szCs w:val="24"/>
        </w:rPr>
        <w:t> </w:t>
      </w:r>
      <w:r w:rsidR="00A05BB6" w:rsidRPr="00242EF7">
        <w:rPr>
          <w:sz w:val="24"/>
          <w:szCs w:val="24"/>
        </w:rPr>
        <w:t>m</w:t>
      </w:r>
      <w:r w:rsidR="00582303">
        <w:rPr>
          <w:sz w:val="24"/>
          <w:szCs w:val="24"/>
        </w:rPr>
        <w:t>dd</w:t>
      </w:r>
      <w:r w:rsidR="00921954">
        <w:rPr>
          <w:sz w:val="24"/>
          <w:szCs w:val="24"/>
        </w:rPr>
        <w:t>,</w:t>
      </w:r>
      <w:r w:rsidR="00A05BB6" w:rsidRPr="00242EF7">
        <w:rPr>
          <w:sz w:val="24"/>
          <w:szCs w:val="24"/>
        </w:rPr>
        <w:t xml:space="preserve"> en</w:t>
      </w:r>
      <w:r w:rsidR="00400597">
        <w:rPr>
          <w:sz w:val="24"/>
          <w:szCs w:val="24"/>
        </w:rPr>
        <w:t> </w:t>
      </w:r>
      <w:r w:rsidR="00264537">
        <w:rPr>
          <w:sz w:val="24"/>
          <w:szCs w:val="24"/>
        </w:rPr>
        <w:t>juni</w:t>
      </w:r>
      <w:r w:rsidR="001E4124">
        <w:rPr>
          <w:sz w:val="24"/>
          <w:szCs w:val="24"/>
        </w:rPr>
        <w:t>o</w:t>
      </w:r>
      <w:r w:rsidR="00622E92">
        <w:rPr>
          <w:sz w:val="24"/>
          <w:szCs w:val="24"/>
        </w:rPr>
        <w:t>,</w:t>
      </w:r>
      <w:r w:rsidR="00A05BB6" w:rsidRPr="00242EF7">
        <w:rPr>
          <w:sz w:val="24"/>
          <w:szCs w:val="24"/>
        </w:rPr>
        <w:t xml:space="preserve"> a </w:t>
      </w:r>
      <w:r w:rsidR="00365D1C">
        <w:rPr>
          <w:sz w:val="24"/>
          <w:szCs w:val="24"/>
        </w:rPr>
        <w:t>2</w:t>
      </w:r>
      <w:r w:rsidR="00437C7D">
        <w:rPr>
          <w:sz w:val="24"/>
          <w:szCs w:val="24"/>
        </w:rPr>
        <w:t> </w:t>
      </w:r>
      <w:r w:rsidR="00365D1C">
        <w:rPr>
          <w:sz w:val="24"/>
          <w:szCs w:val="24"/>
        </w:rPr>
        <w:t>809</w:t>
      </w:r>
      <w:r w:rsidR="006A651E">
        <w:rPr>
          <w:sz w:val="24"/>
          <w:szCs w:val="24"/>
        </w:rPr>
        <w:t xml:space="preserve"> </w:t>
      </w:r>
      <w:r w:rsidR="00076AC9">
        <w:rPr>
          <w:sz w:val="24"/>
          <w:szCs w:val="24"/>
        </w:rPr>
        <w:t>m</w:t>
      </w:r>
      <w:r w:rsidR="00582303">
        <w:rPr>
          <w:sz w:val="24"/>
          <w:szCs w:val="24"/>
        </w:rPr>
        <w:t>dd</w:t>
      </w:r>
      <w:r w:rsidR="00921954">
        <w:rPr>
          <w:sz w:val="24"/>
          <w:szCs w:val="24"/>
        </w:rPr>
        <w:t>,</w:t>
      </w:r>
      <w:r w:rsidR="00A05BB6" w:rsidRPr="00242EF7">
        <w:rPr>
          <w:sz w:val="24"/>
          <w:szCs w:val="24"/>
        </w:rPr>
        <w:t xml:space="preserve"> en</w:t>
      </w:r>
      <w:r w:rsidR="001644F9">
        <w:rPr>
          <w:sz w:val="24"/>
          <w:szCs w:val="24"/>
        </w:rPr>
        <w:t xml:space="preserve"> </w:t>
      </w:r>
      <w:r w:rsidR="00F90DE5">
        <w:rPr>
          <w:sz w:val="24"/>
          <w:szCs w:val="24"/>
        </w:rPr>
        <w:t>julio</w:t>
      </w:r>
      <w:r w:rsidR="00A05BB6" w:rsidRPr="00921954">
        <w:rPr>
          <w:sz w:val="24"/>
          <w:szCs w:val="24"/>
        </w:rPr>
        <w:t>—</w:t>
      </w:r>
      <w:r w:rsidR="001878C8">
        <w:rPr>
          <w:sz w:val="24"/>
          <w:szCs w:val="24"/>
        </w:rPr>
        <w:t xml:space="preserve"> </w:t>
      </w:r>
      <w:r w:rsidR="00842780">
        <w:rPr>
          <w:sz w:val="24"/>
          <w:szCs w:val="24"/>
        </w:rPr>
        <w:t xml:space="preserve">y de un </w:t>
      </w:r>
      <w:r w:rsidR="00A03E54">
        <w:rPr>
          <w:sz w:val="24"/>
          <w:szCs w:val="24"/>
        </w:rPr>
        <w:t>mayor</w:t>
      </w:r>
      <w:r w:rsidR="001878C8">
        <w:rPr>
          <w:sz w:val="24"/>
          <w:szCs w:val="24"/>
        </w:rPr>
        <w:t xml:space="preserve"> </w:t>
      </w:r>
      <w:r w:rsidR="004407EA" w:rsidRPr="004407EA">
        <w:rPr>
          <w:sz w:val="24"/>
          <w:szCs w:val="24"/>
          <w:lang w:val="es-MX"/>
        </w:rPr>
        <w:t xml:space="preserve">déficit de la balanza de </w:t>
      </w:r>
      <w:r w:rsidR="004407EA" w:rsidRPr="003C1129">
        <w:rPr>
          <w:spacing w:val="-2"/>
          <w:sz w:val="24"/>
          <w:szCs w:val="24"/>
          <w:lang w:val="es-MX"/>
        </w:rPr>
        <w:t>productos petroleros</w:t>
      </w:r>
      <w:r w:rsidR="001E4124" w:rsidRPr="003C1129">
        <w:rPr>
          <w:spacing w:val="-2"/>
          <w:sz w:val="24"/>
          <w:szCs w:val="24"/>
          <w:lang w:val="es-MX"/>
        </w:rPr>
        <w:t xml:space="preserve"> </w:t>
      </w:r>
      <w:r w:rsidR="00A05BB6" w:rsidRPr="003C1129">
        <w:rPr>
          <w:spacing w:val="-2"/>
          <w:sz w:val="24"/>
          <w:szCs w:val="24"/>
        </w:rPr>
        <w:t>—</w:t>
      </w:r>
      <w:r w:rsidR="00FC22EC" w:rsidRPr="003C1129">
        <w:rPr>
          <w:spacing w:val="-2"/>
          <w:sz w:val="24"/>
          <w:szCs w:val="24"/>
        </w:rPr>
        <w:t xml:space="preserve">que </w:t>
      </w:r>
      <w:r w:rsidR="00A05BB6" w:rsidRPr="003C1129">
        <w:rPr>
          <w:spacing w:val="-2"/>
          <w:sz w:val="24"/>
          <w:szCs w:val="24"/>
        </w:rPr>
        <w:t xml:space="preserve">pasó de </w:t>
      </w:r>
      <w:r w:rsidR="001C331C">
        <w:rPr>
          <w:spacing w:val="-2"/>
          <w:sz w:val="24"/>
          <w:szCs w:val="24"/>
        </w:rPr>
        <w:t>3</w:t>
      </w:r>
      <w:r w:rsidR="001E4124" w:rsidRPr="003C1129">
        <w:rPr>
          <w:spacing w:val="-2"/>
          <w:sz w:val="24"/>
          <w:szCs w:val="24"/>
        </w:rPr>
        <w:t> </w:t>
      </w:r>
      <w:r w:rsidR="001C331C">
        <w:rPr>
          <w:spacing w:val="-2"/>
          <w:sz w:val="24"/>
          <w:szCs w:val="24"/>
        </w:rPr>
        <w:t>396</w:t>
      </w:r>
      <w:r w:rsidR="004F5F8D" w:rsidRPr="003C1129">
        <w:rPr>
          <w:spacing w:val="-2"/>
          <w:sz w:val="24"/>
          <w:szCs w:val="24"/>
        </w:rPr>
        <w:t xml:space="preserve"> </w:t>
      </w:r>
      <w:r w:rsidR="00A05BB6" w:rsidRPr="003C1129">
        <w:rPr>
          <w:spacing w:val="-2"/>
          <w:sz w:val="24"/>
          <w:szCs w:val="24"/>
        </w:rPr>
        <w:t>m</w:t>
      </w:r>
      <w:r w:rsidR="002A0313" w:rsidRPr="003C1129">
        <w:rPr>
          <w:spacing w:val="-2"/>
          <w:sz w:val="24"/>
          <w:szCs w:val="24"/>
        </w:rPr>
        <w:t>dd</w:t>
      </w:r>
      <w:r w:rsidR="00A05BB6" w:rsidRPr="003C1129">
        <w:rPr>
          <w:spacing w:val="-2"/>
          <w:sz w:val="24"/>
          <w:szCs w:val="24"/>
        </w:rPr>
        <w:t xml:space="preserve"> a </w:t>
      </w:r>
      <w:r w:rsidR="001E4124" w:rsidRPr="003C1129">
        <w:rPr>
          <w:spacing w:val="-2"/>
          <w:sz w:val="24"/>
          <w:szCs w:val="24"/>
        </w:rPr>
        <w:t>3</w:t>
      </w:r>
      <w:r w:rsidR="00BE0B7E" w:rsidRPr="003C1129">
        <w:rPr>
          <w:spacing w:val="-2"/>
          <w:sz w:val="24"/>
          <w:szCs w:val="24"/>
        </w:rPr>
        <w:t> </w:t>
      </w:r>
      <w:r w:rsidR="001C331C">
        <w:rPr>
          <w:spacing w:val="-2"/>
          <w:sz w:val="24"/>
          <w:szCs w:val="24"/>
        </w:rPr>
        <w:t>657</w:t>
      </w:r>
      <w:r w:rsidR="00BE0B7E" w:rsidRPr="003C1129">
        <w:rPr>
          <w:spacing w:val="-2"/>
          <w:sz w:val="24"/>
          <w:szCs w:val="24"/>
        </w:rPr>
        <w:t xml:space="preserve"> </w:t>
      </w:r>
      <w:r w:rsidR="00A05BB6" w:rsidRPr="003C1129">
        <w:rPr>
          <w:spacing w:val="-2"/>
          <w:sz w:val="24"/>
          <w:szCs w:val="24"/>
        </w:rPr>
        <w:t>m</w:t>
      </w:r>
      <w:r w:rsidR="002A0313" w:rsidRPr="003C1129">
        <w:rPr>
          <w:spacing w:val="-2"/>
          <w:sz w:val="24"/>
          <w:szCs w:val="24"/>
        </w:rPr>
        <w:t>dd</w:t>
      </w:r>
      <w:r w:rsidR="00921954" w:rsidRPr="003C1129">
        <w:rPr>
          <w:spacing w:val="-2"/>
          <w:sz w:val="24"/>
          <w:szCs w:val="24"/>
        </w:rPr>
        <w:t>,</w:t>
      </w:r>
      <w:r w:rsidR="00A05BB6" w:rsidRPr="003C1129">
        <w:rPr>
          <w:spacing w:val="-2"/>
          <w:sz w:val="24"/>
          <w:szCs w:val="24"/>
        </w:rPr>
        <w:t xml:space="preserve"> en esa misma comparación</w:t>
      </w:r>
      <w:r w:rsidR="0058407A" w:rsidRPr="003C1129">
        <w:rPr>
          <w:spacing w:val="-2"/>
          <w:sz w:val="24"/>
          <w:szCs w:val="24"/>
        </w:rPr>
        <w:t>—</w:t>
      </w:r>
      <w:r w:rsidR="00047CFC">
        <w:rPr>
          <w:spacing w:val="-2"/>
          <w:sz w:val="24"/>
          <w:szCs w:val="24"/>
        </w:rPr>
        <w:t>.</w:t>
      </w:r>
      <w:r w:rsidR="00315994" w:rsidRPr="003C1129">
        <w:rPr>
          <w:rFonts w:cs="Arial"/>
          <w:spacing w:val="-2"/>
          <w:sz w:val="24"/>
          <w:szCs w:val="24"/>
          <w:vertAlign w:val="superscript"/>
        </w:rPr>
        <w:footnoteReference w:id="2"/>
      </w:r>
    </w:p>
    <w:p w14:paraId="56F1D409" w14:textId="0E19AE48" w:rsidR="00ED47EC" w:rsidRPr="009903CB" w:rsidRDefault="00ED47EC" w:rsidP="00A31A13">
      <w:pPr>
        <w:pStyle w:val="Textoindependiente211"/>
        <w:numPr>
          <w:ilvl w:val="12"/>
          <w:numId w:val="0"/>
        </w:numPr>
        <w:spacing w:before="240" w:after="0" w:line="300" w:lineRule="exact"/>
        <w:rPr>
          <w:sz w:val="24"/>
          <w:szCs w:val="24"/>
        </w:rPr>
      </w:pPr>
      <w:r w:rsidRPr="009903CB">
        <w:rPr>
          <w:sz w:val="24"/>
          <w:szCs w:val="24"/>
        </w:rPr>
        <w:t xml:space="preserve">Para </w:t>
      </w:r>
      <w:r w:rsidR="00A90527">
        <w:rPr>
          <w:sz w:val="24"/>
          <w:szCs w:val="24"/>
        </w:rPr>
        <w:t>los primero</w:t>
      </w:r>
      <w:r w:rsidR="005A6BBF">
        <w:rPr>
          <w:sz w:val="24"/>
          <w:szCs w:val="24"/>
        </w:rPr>
        <w:t>s</w:t>
      </w:r>
      <w:r w:rsidR="00A90527">
        <w:rPr>
          <w:sz w:val="24"/>
          <w:szCs w:val="24"/>
        </w:rPr>
        <w:t xml:space="preserve"> </w:t>
      </w:r>
      <w:r w:rsidR="00264537">
        <w:rPr>
          <w:sz w:val="24"/>
          <w:szCs w:val="24"/>
        </w:rPr>
        <w:t>siete</w:t>
      </w:r>
      <w:r w:rsidR="00A90527">
        <w:rPr>
          <w:sz w:val="24"/>
          <w:szCs w:val="24"/>
        </w:rPr>
        <w:t xml:space="preserve"> meses</w:t>
      </w:r>
      <w:r w:rsidRPr="009903CB">
        <w:rPr>
          <w:sz w:val="24"/>
          <w:szCs w:val="24"/>
        </w:rPr>
        <w:t xml:space="preserve"> de 2026, la balanza comercial presentó un </w:t>
      </w:r>
      <w:r w:rsidR="00DA4299">
        <w:rPr>
          <w:sz w:val="24"/>
          <w:szCs w:val="24"/>
        </w:rPr>
        <w:t xml:space="preserve">superávit </w:t>
      </w:r>
      <w:r w:rsidRPr="009903CB">
        <w:rPr>
          <w:sz w:val="24"/>
          <w:szCs w:val="24"/>
        </w:rPr>
        <w:t xml:space="preserve">de </w:t>
      </w:r>
      <w:r w:rsidR="001E4124">
        <w:rPr>
          <w:sz w:val="24"/>
          <w:szCs w:val="24"/>
        </w:rPr>
        <w:t>9</w:t>
      </w:r>
      <w:r w:rsidR="006C50B2" w:rsidRPr="009903CB">
        <w:rPr>
          <w:sz w:val="24"/>
          <w:szCs w:val="24"/>
        </w:rPr>
        <w:t> </w:t>
      </w:r>
      <w:r w:rsidR="001C331C">
        <w:rPr>
          <w:sz w:val="24"/>
          <w:szCs w:val="24"/>
        </w:rPr>
        <w:t>255</w:t>
      </w:r>
      <w:r w:rsidR="003F0BE9">
        <w:rPr>
          <w:sz w:val="24"/>
          <w:szCs w:val="24"/>
        </w:rPr>
        <w:t> </w:t>
      </w:r>
      <w:r w:rsidRPr="009903CB">
        <w:rPr>
          <w:sz w:val="24"/>
          <w:szCs w:val="24"/>
        </w:rPr>
        <w:t xml:space="preserve">mdd. </w:t>
      </w:r>
      <w:r w:rsidR="00CC6E21" w:rsidRPr="009903CB">
        <w:rPr>
          <w:sz w:val="24"/>
          <w:szCs w:val="24"/>
        </w:rPr>
        <w:t>En</w:t>
      </w:r>
      <w:r w:rsidR="00CC6E21">
        <w:rPr>
          <w:sz w:val="24"/>
          <w:szCs w:val="24"/>
        </w:rPr>
        <w:t> </w:t>
      </w:r>
      <w:r w:rsidRPr="009903CB">
        <w:rPr>
          <w:sz w:val="24"/>
          <w:szCs w:val="24"/>
        </w:rPr>
        <w:t>el</w:t>
      </w:r>
      <w:r w:rsidR="00AD6DA7">
        <w:rPr>
          <w:sz w:val="24"/>
          <w:szCs w:val="24"/>
        </w:rPr>
        <w:t> </w:t>
      </w:r>
      <w:r w:rsidRPr="009903CB">
        <w:rPr>
          <w:sz w:val="24"/>
          <w:szCs w:val="24"/>
        </w:rPr>
        <w:t xml:space="preserve">mismo periodo de 2025 </w:t>
      </w:r>
      <w:r w:rsidR="001878C8">
        <w:rPr>
          <w:sz w:val="24"/>
          <w:szCs w:val="24"/>
        </w:rPr>
        <w:t xml:space="preserve">fue </w:t>
      </w:r>
      <w:r w:rsidRPr="009903CB">
        <w:rPr>
          <w:sz w:val="24"/>
          <w:szCs w:val="24"/>
        </w:rPr>
        <w:t xml:space="preserve">de </w:t>
      </w:r>
      <w:r w:rsidR="001E4124">
        <w:rPr>
          <w:sz w:val="24"/>
          <w:szCs w:val="24"/>
        </w:rPr>
        <w:t>1</w:t>
      </w:r>
      <w:r w:rsidR="00F14D27">
        <w:rPr>
          <w:sz w:val="24"/>
          <w:szCs w:val="24"/>
        </w:rPr>
        <w:t> </w:t>
      </w:r>
      <w:r w:rsidR="00A279EC">
        <w:rPr>
          <w:sz w:val="24"/>
          <w:szCs w:val="24"/>
        </w:rPr>
        <w:t>176</w:t>
      </w:r>
      <w:r w:rsidRPr="009903CB">
        <w:rPr>
          <w:sz w:val="24"/>
          <w:szCs w:val="24"/>
        </w:rPr>
        <w:t xml:space="preserve"> mdd.</w:t>
      </w:r>
    </w:p>
    <w:p w14:paraId="44E4B8C4" w14:textId="7DB7D953" w:rsidR="006E4958" w:rsidRPr="00FE0480" w:rsidRDefault="006E4958" w:rsidP="001878C8">
      <w:pPr>
        <w:pStyle w:val="p01"/>
        <w:keepLines w:val="0"/>
        <w:jc w:val="center"/>
        <w:rPr>
          <w:rFonts w:cs="Arial"/>
          <w:bCs/>
          <w:color w:val="003057"/>
          <w:sz w:val="20"/>
          <w:szCs w:val="18"/>
        </w:rPr>
      </w:pPr>
      <w:r w:rsidRPr="00FE0480">
        <w:rPr>
          <w:rFonts w:ascii="Arial" w:hAnsi="Arial" w:cs="Arial"/>
          <w:bCs/>
          <w:color w:val="003057"/>
          <w:sz w:val="20"/>
          <w:szCs w:val="18"/>
          <w:lang w:val="es-MX"/>
        </w:rPr>
        <w:t>Cuadro 2</w:t>
      </w:r>
    </w:p>
    <w:p w14:paraId="1590FE17" w14:textId="53CEAD2B" w:rsidR="006E4958" w:rsidRPr="003F4F46" w:rsidRDefault="00505E32" w:rsidP="00A31A13">
      <w:pPr>
        <w:pStyle w:val="p01"/>
        <w:keepLines w:val="0"/>
        <w:widowControl/>
        <w:spacing w:before="0"/>
        <w:jc w:val="center"/>
        <w:rPr>
          <w:rFonts w:ascii="Arial" w:hAnsi="Arial" w:cs="Arial"/>
          <w:b/>
          <w:color w:val="003057"/>
          <w:sz w:val="22"/>
          <w:lang w:val="es-MX"/>
        </w:rPr>
      </w:pPr>
      <w:r w:rsidRPr="003F4F46">
        <w:rPr>
          <w:rFonts w:ascii="Arial" w:hAnsi="Arial" w:cs="Arial"/>
          <w:b/>
          <w:color w:val="003057"/>
          <w:sz w:val="22"/>
          <w:lang w:val="es-MX"/>
        </w:rPr>
        <w:t>B</w:t>
      </w:r>
      <w:r w:rsidR="006E4958" w:rsidRPr="003F4F46">
        <w:rPr>
          <w:rFonts w:ascii="Arial" w:hAnsi="Arial" w:cs="Arial"/>
          <w:b/>
          <w:color w:val="003057"/>
          <w:sz w:val="22"/>
          <w:lang w:val="es-MX"/>
        </w:rPr>
        <w:t xml:space="preserve">alanza </w:t>
      </w:r>
      <w:r w:rsidRPr="003F4F46">
        <w:rPr>
          <w:rFonts w:ascii="Arial" w:hAnsi="Arial" w:cs="Arial"/>
          <w:b/>
          <w:color w:val="003057"/>
          <w:sz w:val="22"/>
          <w:lang w:val="es-MX"/>
        </w:rPr>
        <w:t>C</w:t>
      </w:r>
      <w:r w:rsidR="006E4958" w:rsidRPr="003F4F46">
        <w:rPr>
          <w:rFonts w:ascii="Arial" w:hAnsi="Arial" w:cs="Arial"/>
          <w:b/>
          <w:color w:val="003057"/>
          <w:sz w:val="22"/>
          <w:lang w:val="es-MX"/>
        </w:rPr>
        <w:t xml:space="preserve">omercial de </w:t>
      </w:r>
      <w:r w:rsidRPr="003F4F46">
        <w:rPr>
          <w:rFonts w:ascii="Arial" w:hAnsi="Arial" w:cs="Arial"/>
          <w:b/>
          <w:color w:val="003057"/>
          <w:sz w:val="22"/>
          <w:lang w:val="es-MX"/>
        </w:rPr>
        <w:t>M</w:t>
      </w:r>
      <w:r w:rsidR="006E4958" w:rsidRPr="003F4F46">
        <w:rPr>
          <w:rFonts w:ascii="Arial" w:hAnsi="Arial" w:cs="Arial"/>
          <w:b/>
          <w:color w:val="003057"/>
          <w:sz w:val="22"/>
          <w:lang w:val="es-MX"/>
        </w:rPr>
        <w:t xml:space="preserve">ercancías de </w:t>
      </w:r>
      <w:r w:rsidRPr="003F4F46">
        <w:rPr>
          <w:rFonts w:ascii="Arial" w:hAnsi="Arial" w:cs="Arial"/>
          <w:b/>
          <w:color w:val="003057"/>
          <w:sz w:val="22"/>
          <w:lang w:val="es-MX"/>
        </w:rPr>
        <w:t>M</w:t>
      </w:r>
      <w:r w:rsidR="006E4958" w:rsidRPr="003F4F46">
        <w:rPr>
          <w:rFonts w:ascii="Arial" w:hAnsi="Arial" w:cs="Arial"/>
          <w:b/>
          <w:color w:val="003057"/>
          <w:sz w:val="22"/>
          <w:lang w:val="es-MX"/>
        </w:rPr>
        <w:t>éxico</w:t>
      </w:r>
    </w:p>
    <w:p w14:paraId="11CE6C8E" w14:textId="10193619" w:rsidR="002441F5" w:rsidRPr="003F4F46" w:rsidRDefault="002441F5" w:rsidP="00A31A13">
      <w:pPr>
        <w:pStyle w:val="BI-cuadrogrficaperiodo"/>
        <w:keepLines w:val="0"/>
        <w:rPr>
          <w:color w:val="27251F"/>
        </w:rPr>
      </w:pPr>
      <w:r w:rsidRPr="003F4F46">
        <w:rPr>
          <w:color w:val="27251F"/>
        </w:rPr>
        <w:t xml:space="preserve">a </w:t>
      </w:r>
      <w:r w:rsidR="00F90DE5">
        <w:rPr>
          <w:color w:val="27251F"/>
        </w:rPr>
        <w:t>julio</w:t>
      </w:r>
      <w:r w:rsidR="00FE0372">
        <w:rPr>
          <w:color w:val="27251F"/>
        </w:rPr>
        <w:t xml:space="preserve"> </w:t>
      </w:r>
      <w:r w:rsidRPr="003F4F46">
        <w:rPr>
          <w:color w:val="27251F"/>
        </w:rPr>
        <w:t xml:space="preserve">de </w:t>
      </w:r>
      <w:r w:rsidR="00892179">
        <w:rPr>
          <w:color w:val="27251F"/>
        </w:rPr>
        <w:t>2026</w:t>
      </w:r>
    </w:p>
    <w:p w14:paraId="76706562" w14:textId="0821BFF9" w:rsidR="006E4958" w:rsidRDefault="006E4958" w:rsidP="00A31A13">
      <w:pPr>
        <w:pStyle w:val="BI-cuadrogrficaperiodo"/>
        <w:keepLines w:val="0"/>
        <w:rPr>
          <w:color w:val="27251F"/>
          <w:sz w:val="18"/>
          <w:szCs w:val="18"/>
        </w:rPr>
      </w:pPr>
      <w:r w:rsidRPr="003F4F46">
        <w:rPr>
          <w:color w:val="27251F"/>
          <w:sz w:val="18"/>
          <w:szCs w:val="18"/>
        </w:rPr>
        <w:t>(millones de dólares)</w:t>
      </w:r>
    </w:p>
    <w:tbl>
      <w:tblPr>
        <w:tblStyle w:val="Tablaconcuadrcula"/>
        <w:tblW w:w="8737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8"/>
        <w:gridCol w:w="1033"/>
        <w:gridCol w:w="1033"/>
        <w:gridCol w:w="1087"/>
        <w:gridCol w:w="1065"/>
        <w:gridCol w:w="948"/>
        <w:gridCol w:w="1113"/>
      </w:tblGrid>
      <w:tr w:rsidR="00ED5BB8" w14:paraId="411544B1" w14:textId="77777777" w:rsidTr="00811E65">
        <w:trPr>
          <w:trHeight w:val="283"/>
          <w:jc w:val="center"/>
        </w:trPr>
        <w:tc>
          <w:tcPr>
            <w:tcW w:w="2458" w:type="dxa"/>
            <w:vMerge w:val="restart"/>
            <w:shd w:val="clear" w:color="auto" w:fill="80DDD7"/>
            <w:vAlign w:val="center"/>
          </w:tcPr>
          <w:p w14:paraId="3A1EAEBF" w14:textId="77777777" w:rsidR="00ED5BB8" w:rsidRPr="001E5BC4" w:rsidRDefault="00ED5BB8" w:rsidP="00541D02">
            <w:pPr>
              <w:jc w:val="center"/>
              <w:rPr>
                <w:b/>
                <w:bCs/>
                <w:sz w:val="18"/>
                <w:szCs w:val="18"/>
              </w:rPr>
            </w:pPr>
            <w:r w:rsidRPr="001E5BC4">
              <w:rPr>
                <w:b/>
                <w:bCs/>
                <w:sz w:val="18"/>
                <w:szCs w:val="18"/>
              </w:rPr>
              <w:t>Concepto</w:t>
            </w:r>
          </w:p>
        </w:tc>
        <w:tc>
          <w:tcPr>
            <w:tcW w:w="1033" w:type="dxa"/>
            <w:vMerge w:val="restart"/>
            <w:shd w:val="clear" w:color="auto" w:fill="80DDD7"/>
            <w:vAlign w:val="center"/>
          </w:tcPr>
          <w:p w14:paraId="4622AE1A" w14:textId="6441DFDB" w:rsidR="00ED5BB8" w:rsidRPr="001E5BC4" w:rsidRDefault="00ED5BB8" w:rsidP="00FA214F">
            <w:pPr>
              <w:jc w:val="center"/>
              <w:rPr>
                <w:b/>
                <w:bCs/>
                <w:sz w:val="18"/>
                <w:szCs w:val="18"/>
              </w:rPr>
            </w:pPr>
            <w:r w:rsidRPr="001E5BC4">
              <w:rPr>
                <w:b/>
                <w:bCs/>
                <w:sz w:val="18"/>
                <w:szCs w:val="18"/>
              </w:rPr>
              <w:t>202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33" w:type="dxa"/>
            <w:vMerge w:val="restart"/>
            <w:shd w:val="clear" w:color="auto" w:fill="80DDD7"/>
            <w:vAlign w:val="center"/>
          </w:tcPr>
          <w:p w14:paraId="3B7DF7AF" w14:textId="7AFFEE72" w:rsidR="00ED5BB8" w:rsidRPr="001E5BC4" w:rsidRDefault="00ED5BB8" w:rsidP="00ED5BB8">
            <w:pPr>
              <w:jc w:val="center"/>
              <w:rPr>
                <w:b/>
                <w:bCs/>
                <w:sz w:val="18"/>
                <w:szCs w:val="18"/>
              </w:rPr>
            </w:pPr>
            <w:r w:rsidRPr="001E5BC4">
              <w:rPr>
                <w:b/>
                <w:bCs/>
                <w:sz w:val="18"/>
                <w:szCs w:val="18"/>
              </w:rPr>
              <w:t>202</w:t>
            </w: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213" w:type="dxa"/>
            <w:gridSpan w:val="4"/>
            <w:shd w:val="clear" w:color="auto" w:fill="80DDD7"/>
            <w:vAlign w:val="center"/>
          </w:tcPr>
          <w:p w14:paraId="6A93BF0D" w14:textId="6C80358C" w:rsidR="00ED5BB8" w:rsidRPr="001E5BC4" w:rsidRDefault="00ED5BB8" w:rsidP="00541D0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</w:tr>
      <w:tr w:rsidR="00F90DE5" w14:paraId="0BE450FA" w14:textId="77777777" w:rsidTr="00811E65">
        <w:trPr>
          <w:trHeight w:val="283"/>
          <w:jc w:val="center"/>
        </w:trPr>
        <w:tc>
          <w:tcPr>
            <w:tcW w:w="2458" w:type="dxa"/>
            <w:vMerge/>
            <w:vAlign w:val="center"/>
          </w:tcPr>
          <w:p w14:paraId="67F91483" w14:textId="77777777" w:rsidR="00F90DE5" w:rsidRPr="001E5BC4" w:rsidRDefault="00F90DE5" w:rsidP="00F90DE5">
            <w:pPr>
              <w:jc w:val="center"/>
              <w:rPr>
                <w:b/>
                <w:bCs/>
              </w:rPr>
            </w:pPr>
          </w:p>
        </w:tc>
        <w:tc>
          <w:tcPr>
            <w:tcW w:w="1033" w:type="dxa"/>
            <w:vMerge/>
            <w:shd w:val="clear" w:color="auto" w:fill="BDEDEA"/>
            <w:vAlign w:val="center"/>
          </w:tcPr>
          <w:p w14:paraId="5994DA1A" w14:textId="2AE0B9A6" w:rsidR="00F90DE5" w:rsidRPr="00B10FED" w:rsidRDefault="00F90DE5" w:rsidP="00F90DE5">
            <w:pPr>
              <w:jc w:val="center"/>
              <w:rPr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033" w:type="dxa"/>
            <w:vMerge/>
            <w:shd w:val="clear" w:color="auto" w:fill="BDEDEA"/>
            <w:vAlign w:val="center"/>
          </w:tcPr>
          <w:p w14:paraId="4FF05151" w14:textId="3D2A5565" w:rsidR="00F90DE5" w:rsidRPr="001E5BC4" w:rsidRDefault="00F90DE5" w:rsidP="00F90D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7" w:type="dxa"/>
            <w:shd w:val="clear" w:color="auto" w:fill="BDEDEA"/>
            <w:vAlign w:val="center"/>
          </w:tcPr>
          <w:p w14:paraId="516C70EF" w14:textId="15E71496" w:rsidR="00F90DE5" w:rsidRPr="001E5BC4" w:rsidRDefault="00F90DE5" w:rsidP="00F90DE5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s-ES"/>
              </w:rPr>
              <w:t>may</w:t>
            </w:r>
            <w:proofErr w:type="spellEnd"/>
            <w:r>
              <w:rPr>
                <w:b/>
                <w:bCs/>
                <w:sz w:val="18"/>
                <w:szCs w:val="18"/>
                <w:lang w:val="es-ES"/>
              </w:rPr>
              <w:t>.</w:t>
            </w:r>
          </w:p>
        </w:tc>
        <w:tc>
          <w:tcPr>
            <w:tcW w:w="1065" w:type="dxa"/>
            <w:shd w:val="clear" w:color="auto" w:fill="BDEDEA"/>
            <w:vAlign w:val="center"/>
          </w:tcPr>
          <w:p w14:paraId="483558DD" w14:textId="48FD6735" w:rsidR="00F90DE5" w:rsidRPr="00B10FED" w:rsidRDefault="00F90DE5" w:rsidP="00F90DE5">
            <w:pPr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>jun.</w:t>
            </w:r>
          </w:p>
        </w:tc>
        <w:tc>
          <w:tcPr>
            <w:tcW w:w="948" w:type="dxa"/>
            <w:shd w:val="clear" w:color="auto" w:fill="BDEDEA"/>
            <w:vAlign w:val="center"/>
          </w:tcPr>
          <w:p w14:paraId="671E1041" w14:textId="4456AD2D" w:rsidR="00F90DE5" w:rsidRDefault="00F90DE5" w:rsidP="00F90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>jul.</w:t>
            </w:r>
            <w:r w:rsidRPr="001E5BC4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>
              <w:rPr>
                <w:b/>
                <w:bCs/>
                <w:sz w:val="18"/>
                <w:szCs w:val="18"/>
                <w:vertAlign w:val="superscript"/>
              </w:rPr>
              <w:t>/</w:t>
            </w:r>
          </w:p>
        </w:tc>
        <w:tc>
          <w:tcPr>
            <w:tcW w:w="1113" w:type="dxa"/>
            <w:shd w:val="clear" w:color="auto" w:fill="BDEDEA"/>
            <w:vAlign w:val="center"/>
          </w:tcPr>
          <w:p w14:paraId="419F0089" w14:textId="12527292" w:rsidR="00F90DE5" w:rsidRPr="001E5BC4" w:rsidRDefault="00F90DE5" w:rsidP="00F90DE5">
            <w:pPr>
              <w:ind w:left="-9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  <w:r w:rsidRPr="001E5BC4">
              <w:rPr>
                <w:b/>
                <w:bCs/>
                <w:sz w:val="18"/>
                <w:szCs w:val="18"/>
              </w:rPr>
              <w:t>ne</w:t>
            </w:r>
            <w:r>
              <w:rPr>
                <w:b/>
                <w:bCs/>
                <w:sz w:val="18"/>
                <w:szCs w:val="18"/>
              </w:rPr>
              <w:t>.-jul.</w:t>
            </w:r>
            <w:r w:rsidRPr="001E5BC4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>
              <w:rPr>
                <w:b/>
                <w:bCs/>
                <w:sz w:val="18"/>
                <w:szCs w:val="18"/>
                <w:vertAlign w:val="superscript"/>
              </w:rPr>
              <w:t>/</w:t>
            </w:r>
          </w:p>
        </w:tc>
      </w:tr>
      <w:tr w:rsidR="00F90DE5" w14:paraId="4DB4806A" w14:textId="77777777" w:rsidTr="00811E65">
        <w:trPr>
          <w:trHeight w:val="255"/>
          <w:jc w:val="center"/>
        </w:trPr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51034C0E" w14:textId="77777777" w:rsidR="00F90DE5" w:rsidRDefault="00F90DE5" w:rsidP="00F90DE5">
            <w:pPr>
              <w:ind w:left="57"/>
            </w:pPr>
            <w:r w:rsidRPr="00843651">
              <w:rPr>
                <w:b/>
                <w:spacing w:val="-6"/>
                <w:sz w:val="18"/>
                <w:szCs w:val="18"/>
              </w:rPr>
              <w:t xml:space="preserve">Exportaciones </w:t>
            </w:r>
            <w:r>
              <w:rPr>
                <w:b/>
                <w:spacing w:val="-6"/>
                <w:sz w:val="18"/>
                <w:szCs w:val="18"/>
              </w:rPr>
              <w:t>t</w:t>
            </w:r>
            <w:r w:rsidRPr="00843651">
              <w:rPr>
                <w:b/>
                <w:spacing w:val="-6"/>
                <w:sz w:val="18"/>
                <w:szCs w:val="18"/>
              </w:rPr>
              <w:t>otales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068988A3" w14:textId="7D39EBDD" w:rsidR="00F90DE5" w:rsidRPr="00751E4B" w:rsidRDefault="00F90DE5" w:rsidP="00F90DE5">
            <w:pPr>
              <w:ind w:right="186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617 </w:t>
            </w:r>
            <w:r w:rsidR="00A03E54">
              <w:rPr>
                <w:b/>
                <w:bCs/>
                <w:sz w:val="18"/>
                <w:szCs w:val="18"/>
              </w:rPr>
              <w:t>771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1B12FF25" w14:textId="2E9ADB15" w:rsidR="00F90DE5" w:rsidRDefault="00F90DE5" w:rsidP="00F90DE5">
            <w:pPr>
              <w:tabs>
                <w:tab w:val="decimal" w:pos="516"/>
              </w:tabs>
              <w:ind w:right="214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664 </w:t>
            </w:r>
            <w:r w:rsidR="00A03E54">
              <w:rPr>
                <w:b/>
                <w:bCs/>
                <w:sz w:val="18"/>
                <w:szCs w:val="18"/>
              </w:rPr>
              <w:t>267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42D2DD32" w14:textId="361BF694" w:rsidR="00F90DE5" w:rsidRDefault="00F90DE5" w:rsidP="00F90DE5">
            <w:pPr>
              <w:tabs>
                <w:tab w:val="decimal" w:pos="339"/>
              </w:tabs>
              <w:ind w:right="295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69 </w:t>
            </w:r>
            <w:r w:rsidR="00A03E54">
              <w:rPr>
                <w:b/>
                <w:bCs/>
                <w:sz w:val="18"/>
                <w:szCs w:val="18"/>
              </w:rPr>
              <w:t>468</w:t>
            </w:r>
          </w:p>
        </w:tc>
        <w:tc>
          <w:tcPr>
            <w:tcW w:w="1065" w:type="dxa"/>
            <w:shd w:val="clear" w:color="auto" w:fill="F2F2F2" w:themeFill="background1" w:themeFillShade="F2"/>
            <w:vAlign w:val="center"/>
          </w:tcPr>
          <w:p w14:paraId="2E7CAE31" w14:textId="28CC0393" w:rsidR="00F90DE5" w:rsidRDefault="00F90DE5" w:rsidP="00F90DE5">
            <w:pPr>
              <w:tabs>
                <w:tab w:val="decimal" w:pos="339"/>
              </w:tabs>
              <w:ind w:right="284"/>
              <w:jc w:val="right"/>
            </w:pPr>
            <w:r>
              <w:rPr>
                <w:b/>
                <w:bCs/>
                <w:sz w:val="18"/>
                <w:szCs w:val="18"/>
              </w:rPr>
              <w:t>72 5</w:t>
            </w:r>
            <w:r w:rsidR="00E0140B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6818BCED" w14:textId="7E4DAA88" w:rsidR="00F90DE5" w:rsidRDefault="00583287" w:rsidP="00F90DE5">
            <w:pPr>
              <w:ind w:right="227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81 420</w:t>
            </w:r>
          </w:p>
        </w:tc>
        <w:tc>
          <w:tcPr>
            <w:tcW w:w="1113" w:type="dxa"/>
            <w:shd w:val="clear" w:color="auto" w:fill="F2F2F2" w:themeFill="background1" w:themeFillShade="F2"/>
            <w:vAlign w:val="center"/>
          </w:tcPr>
          <w:p w14:paraId="00335E47" w14:textId="26B53046" w:rsidR="00F90DE5" w:rsidRDefault="008601BC" w:rsidP="00F90DE5">
            <w:pPr>
              <w:tabs>
                <w:tab w:val="decimal" w:pos="463"/>
              </w:tabs>
              <w:ind w:right="284"/>
              <w:jc w:val="right"/>
            </w:pPr>
            <w:r>
              <w:rPr>
                <w:b/>
                <w:bCs/>
                <w:sz w:val="18"/>
                <w:szCs w:val="18"/>
              </w:rPr>
              <w:t>471 387</w:t>
            </w:r>
          </w:p>
        </w:tc>
      </w:tr>
      <w:tr w:rsidR="00F90DE5" w14:paraId="254B9AE4" w14:textId="77777777" w:rsidTr="00811E65">
        <w:trPr>
          <w:trHeight w:val="255"/>
          <w:jc w:val="center"/>
        </w:trPr>
        <w:tc>
          <w:tcPr>
            <w:tcW w:w="2458" w:type="dxa"/>
            <w:vAlign w:val="center"/>
          </w:tcPr>
          <w:p w14:paraId="20AF4C4F" w14:textId="77777777" w:rsidR="00F90DE5" w:rsidRDefault="00F90DE5" w:rsidP="00F90DE5">
            <w:pPr>
              <w:ind w:left="227"/>
            </w:pPr>
            <w:r w:rsidRPr="00843651">
              <w:rPr>
                <w:sz w:val="18"/>
                <w:szCs w:val="18"/>
              </w:rPr>
              <w:t>Petrolera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033" w:type="dxa"/>
            <w:vAlign w:val="center"/>
          </w:tcPr>
          <w:p w14:paraId="000F46D9" w14:textId="5D9AC41A" w:rsidR="00F90DE5" w:rsidRPr="00141811" w:rsidRDefault="00F90DE5" w:rsidP="00F90DE5">
            <w:pPr>
              <w:ind w:right="18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</w:t>
            </w:r>
            <w:r w:rsidR="00A03E54">
              <w:rPr>
                <w:sz w:val="18"/>
                <w:szCs w:val="18"/>
              </w:rPr>
              <w:t>954</w:t>
            </w:r>
          </w:p>
        </w:tc>
        <w:tc>
          <w:tcPr>
            <w:tcW w:w="1033" w:type="dxa"/>
            <w:vAlign w:val="center"/>
          </w:tcPr>
          <w:p w14:paraId="3D681789" w14:textId="1DFF5AEF" w:rsidR="00F90DE5" w:rsidRDefault="00F90DE5" w:rsidP="00F90DE5">
            <w:pPr>
              <w:tabs>
                <w:tab w:val="decimal" w:pos="516"/>
              </w:tabs>
              <w:ind w:right="2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21 24</w:t>
            </w:r>
            <w:r w:rsidR="00A03E54">
              <w:rPr>
                <w:sz w:val="18"/>
                <w:szCs w:val="18"/>
              </w:rPr>
              <w:t>5</w:t>
            </w:r>
          </w:p>
        </w:tc>
        <w:tc>
          <w:tcPr>
            <w:tcW w:w="1087" w:type="dxa"/>
            <w:vAlign w:val="center"/>
          </w:tcPr>
          <w:p w14:paraId="5D5BC885" w14:textId="1076C9EF" w:rsidR="00F90DE5" w:rsidRDefault="00F90DE5" w:rsidP="00F90DE5">
            <w:pPr>
              <w:tabs>
                <w:tab w:val="decimal" w:pos="339"/>
              </w:tabs>
              <w:ind w:right="2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A03E54">
              <w:rPr>
                <w:sz w:val="18"/>
                <w:szCs w:val="18"/>
              </w:rPr>
              <w:t>389</w:t>
            </w:r>
          </w:p>
        </w:tc>
        <w:tc>
          <w:tcPr>
            <w:tcW w:w="1065" w:type="dxa"/>
            <w:vAlign w:val="center"/>
          </w:tcPr>
          <w:p w14:paraId="252889C8" w14:textId="03802CAF" w:rsidR="00F90DE5" w:rsidRDefault="00F90DE5" w:rsidP="00F90DE5">
            <w:pPr>
              <w:tabs>
                <w:tab w:val="decimal" w:pos="339"/>
              </w:tabs>
              <w:ind w:right="284"/>
              <w:jc w:val="right"/>
            </w:pPr>
            <w:r>
              <w:rPr>
                <w:sz w:val="18"/>
                <w:szCs w:val="18"/>
              </w:rPr>
              <w:t>2 091</w:t>
            </w:r>
          </w:p>
        </w:tc>
        <w:tc>
          <w:tcPr>
            <w:tcW w:w="948" w:type="dxa"/>
            <w:vAlign w:val="center"/>
          </w:tcPr>
          <w:p w14:paraId="70A1F5FD" w14:textId="2CD8BA39" w:rsidR="00F90DE5" w:rsidRDefault="00583287" w:rsidP="00F90DE5">
            <w:pPr>
              <w:ind w:right="2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1 988</w:t>
            </w:r>
          </w:p>
        </w:tc>
        <w:tc>
          <w:tcPr>
            <w:tcW w:w="1113" w:type="dxa"/>
            <w:vAlign w:val="center"/>
          </w:tcPr>
          <w:p w14:paraId="1F3A93FA" w14:textId="307565FA" w:rsidR="00F90DE5" w:rsidRDefault="008601BC" w:rsidP="00F90DE5">
            <w:pPr>
              <w:tabs>
                <w:tab w:val="decimal" w:pos="463"/>
              </w:tabs>
              <w:ind w:right="284"/>
              <w:jc w:val="right"/>
            </w:pPr>
            <w:r>
              <w:rPr>
                <w:sz w:val="18"/>
                <w:szCs w:val="18"/>
              </w:rPr>
              <w:t>12 966</w:t>
            </w:r>
          </w:p>
        </w:tc>
      </w:tr>
      <w:tr w:rsidR="00F90DE5" w14:paraId="0B082B59" w14:textId="77777777" w:rsidTr="00811E65">
        <w:trPr>
          <w:trHeight w:val="255"/>
          <w:jc w:val="center"/>
        </w:trPr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6081D1BA" w14:textId="77777777" w:rsidR="00F90DE5" w:rsidRDefault="00F90DE5" w:rsidP="00F90DE5">
            <w:pPr>
              <w:ind w:left="227"/>
            </w:pPr>
            <w:r w:rsidRPr="00843651">
              <w:rPr>
                <w:sz w:val="18"/>
                <w:szCs w:val="18"/>
              </w:rPr>
              <w:t xml:space="preserve">No </w:t>
            </w:r>
            <w:r>
              <w:rPr>
                <w:sz w:val="18"/>
                <w:szCs w:val="18"/>
              </w:rPr>
              <w:t>p</w:t>
            </w:r>
            <w:r w:rsidRPr="00843651">
              <w:rPr>
                <w:sz w:val="18"/>
                <w:szCs w:val="18"/>
              </w:rPr>
              <w:t>etroleras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6F57AF8C" w14:textId="4937798A" w:rsidR="00F90DE5" w:rsidRPr="00141811" w:rsidRDefault="00F90DE5" w:rsidP="00F90DE5">
            <w:pPr>
              <w:ind w:right="18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588 817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3A6730FA" w14:textId="2B4D2639" w:rsidR="00F90DE5" w:rsidRDefault="00F90DE5" w:rsidP="00F90DE5">
            <w:pPr>
              <w:tabs>
                <w:tab w:val="decimal" w:pos="516"/>
              </w:tabs>
              <w:ind w:right="2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643 </w:t>
            </w:r>
            <w:r w:rsidR="00A03E54">
              <w:rPr>
                <w:sz w:val="18"/>
                <w:szCs w:val="18"/>
              </w:rPr>
              <w:t>022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23CEBC64" w14:textId="49411159" w:rsidR="00F90DE5" w:rsidRDefault="00F90DE5" w:rsidP="00F90DE5">
            <w:pPr>
              <w:tabs>
                <w:tab w:val="decimal" w:pos="339"/>
              </w:tabs>
              <w:ind w:right="2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 </w:t>
            </w:r>
            <w:r w:rsidR="00A03E54">
              <w:rPr>
                <w:sz w:val="18"/>
                <w:szCs w:val="18"/>
              </w:rPr>
              <w:t>079</w:t>
            </w:r>
          </w:p>
        </w:tc>
        <w:tc>
          <w:tcPr>
            <w:tcW w:w="1065" w:type="dxa"/>
            <w:shd w:val="clear" w:color="auto" w:fill="F2F2F2" w:themeFill="background1" w:themeFillShade="F2"/>
            <w:vAlign w:val="center"/>
          </w:tcPr>
          <w:p w14:paraId="4D1E0C70" w14:textId="06E4BA5F" w:rsidR="00F90DE5" w:rsidRDefault="00F90DE5" w:rsidP="00F90DE5">
            <w:pPr>
              <w:tabs>
                <w:tab w:val="decimal" w:pos="339"/>
              </w:tabs>
              <w:ind w:right="284"/>
              <w:jc w:val="right"/>
            </w:pPr>
            <w:r>
              <w:rPr>
                <w:sz w:val="18"/>
                <w:szCs w:val="18"/>
              </w:rPr>
              <w:t>70 4</w:t>
            </w:r>
            <w:r w:rsidR="002C487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54EF64F5" w14:textId="26781170" w:rsidR="00F90DE5" w:rsidRDefault="00583287" w:rsidP="00F90DE5">
            <w:pPr>
              <w:ind w:right="2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79 432</w:t>
            </w:r>
          </w:p>
        </w:tc>
        <w:tc>
          <w:tcPr>
            <w:tcW w:w="1113" w:type="dxa"/>
            <w:shd w:val="clear" w:color="auto" w:fill="F2F2F2" w:themeFill="background1" w:themeFillShade="F2"/>
            <w:vAlign w:val="center"/>
          </w:tcPr>
          <w:p w14:paraId="14D002CD" w14:textId="52602146" w:rsidR="00F90DE5" w:rsidRDefault="008601BC" w:rsidP="00F90DE5">
            <w:pPr>
              <w:tabs>
                <w:tab w:val="decimal" w:pos="463"/>
              </w:tabs>
              <w:ind w:right="284"/>
              <w:jc w:val="right"/>
            </w:pPr>
            <w:r>
              <w:rPr>
                <w:sz w:val="18"/>
                <w:szCs w:val="18"/>
              </w:rPr>
              <w:t>458 421</w:t>
            </w:r>
          </w:p>
        </w:tc>
      </w:tr>
      <w:tr w:rsidR="00F90DE5" w14:paraId="36CB4BB1" w14:textId="77777777" w:rsidTr="00811E65">
        <w:trPr>
          <w:trHeight w:val="255"/>
          <w:jc w:val="center"/>
        </w:trPr>
        <w:tc>
          <w:tcPr>
            <w:tcW w:w="2458" w:type="dxa"/>
            <w:vAlign w:val="center"/>
          </w:tcPr>
          <w:p w14:paraId="5373A3A3" w14:textId="77777777" w:rsidR="00F90DE5" w:rsidRDefault="00F90DE5" w:rsidP="00F90DE5">
            <w:pPr>
              <w:ind w:left="57"/>
            </w:pPr>
            <w:r w:rsidRPr="00843651">
              <w:rPr>
                <w:b/>
                <w:spacing w:val="-6"/>
                <w:sz w:val="18"/>
                <w:szCs w:val="18"/>
              </w:rPr>
              <w:t xml:space="preserve">Importaciones </w:t>
            </w:r>
            <w:r>
              <w:rPr>
                <w:b/>
                <w:spacing w:val="-6"/>
                <w:sz w:val="18"/>
                <w:szCs w:val="18"/>
              </w:rPr>
              <w:t>t</w:t>
            </w:r>
            <w:r w:rsidRPr="00843651">
              <w:rPr>
                <w:b/>
                <w:spacing w:val="-6"/>
                <w:sz w:val="18"/>
                <w:szCs w:val="18"/>
              </w:rPr>
              <w:t>otales</w:t>
            </w:r>
          </w:p>
        </w:tc>
        <w:tc>
          <w:tcPr>
            <w:tcW w:w="1033" w:type="dxa"/>
            <w:vAlign w:val="center"/>
          </w:tcPr>
          <w:p w14:paraId="165987CC" w14:textId="2A301867" w:rsidR="00F90DE5" w:rsidRPr="00751E4B" w:rsidRDefault="00F90DE5" w:rsidP="00F90DE5">
            <w:pPr>
              <w:ind w:right="186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636 218</w:t>
            </w:r>
          </w:p>
        </w:tc>
        <w:tc>
          <w:tcPr>
            <w:tcW w:w="1033" w:type="dxa"/>
            <w:vAlign w:val="center"/>
          </w:tcPr>
          <w:p w14:paraId="465CA1A7" w14:textId="3D9C58E4" w:rsidR="00F90DE5" w:rsidRDefault="00F90DE5" w:rsidP="00F90DE5">
            <w:pPr>
              <w:tabs>
                <w:tab w:val="decimal" w:pos="516"/>
              </w:tabs>
              <w:ind w:right="214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664 0</w:t>
            </w:r>
            <w:r w:rsidR="00A03E54">
              <w:rPr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1087" w:type="dxa"/>
            <w:vAlign w:val="center"/>
          </w:tcPr>
          <w:p w14:paraId="6AB25C3B" w14:textId="6254A69E" w:rsidR="00F90DE5" w:rsidRDefault="00F90DE5" w:rsidP="00F90DE5">
            <w:pPr>
              <w:tabs>
                <w:tab w:val="decimal" w:pos="339"/>
              </w:tabs>
              <w:ind w:right="295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67 285</w:t>
            </w:r>
          </w:p>
        </w:tc>
        <w:tc>
          <w:tcPr>
            <w:tcW w:w="1065" w:type="dxa"/>
            <w:vAlign w:val="center"/>
          </w:tcPr>
          <w:p w14:paraId="57893819" w14:textId="707D75ED" w:rsidR="00F90DE5" w:rsidRDefault="00F90DE5" w:rsidP="00F90DE5">
            <w:pPr>
              <w:tabs>
                <w:tab w:val="decimal" w:pos="339"/>
              </w:tabs>
              <w:ind w:right="284"/>
              <w:jc w:val="right"/>
            </w:pPr>
            <w:r>
              <w:rPr>
                <w:b/>
                <w:bCs/>
                <w:sz w:val="18"/>
                <w:szCs w:val="18"/>
              </w:rPr>
              <w:t>68 461</w:t>
            </w:r>
          </w:p>
        </w:tc>
        <w:tc>
          <w:tcPr>
            <w:tcW w:w="948" w:type="dxa"/>
            <w:vAlign w:val="center"/>
          </w:tcPr>
          <w:p w14:paraId="6140D9AA" w14:textId="3BC3DF64" w:rsidR="00F90DE5" w:rsidRDefault="00583287" w:rsidP="00F90DE5">
            <w:pPr>
              <w:ind w:right="227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82 268</w:t>
            </w:r>
          </w:p>
        </w:tc>
        <w:tc>
          <w:tcPr>
            <w:tcW w:w="1113" w:type="dxa"/>
            <w:vAlign w:val="center"/>
          </w:tcPr>
          <w:p w14:paraId="4639E9CE" w14:textId="67AE2164" w:rsidR="00F90DE5" w:rsidRDefault="00CA4D88" w:rsidP="00F90DE5">
            <w:pPr>
              <w:tabs>
                <w:tab w:val="decimal" w:pos="463"/>
              </w:tabs>
              <w:ind w:right="284"/>
              <w:jc w:val="right"/>
            </w:pPr>
            <w:r>
              <w:rPr>
                <w:b/>
                <w:bCs/>
                <w:sz w:val="18"/>
                <w:szCs w:val="18"/>
              </w:rPr>
              <w:t>462 132</w:t>
            </w:r>
          </w:p>
        </w:tc>
      </w:tr>
      <w:tr w:rsidR="00F90DE5" w14:paraId="280836BF" w14:textId="77777777" w:rsidTr="00811E65">
        <w:trPr>
          <w:trHeight w:val="255"/>
          <w:jc w:val="center"/>
        </w:trPr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3023A68F" w14:textId="77777777" w:rsidR="00F90DE5" w:rsidRDefault="00F90DE5" w:rsidP="00F90DE5">
            <w:pPr>
              <w:ind w:left="227"/>
            </w:pPr>
            <w:r w:rsidRPr="00843651">
              <w:rPr>
                <w:sz w:val="18"/>
                <w:szCs w:val="18"/>
              </w:rPr>
              <w:t>Petroleras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62B98CF2" w14:textId="305D9645" w:rsidR="00F90DE5" w:rsidRPr="00141811" w:rsidRDefault="00F90DE5" w:rsidP="00F90DE5">
            <w:pPr>
              <w:ind w:right="18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50 087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3C627B61" w14:textId="1A28C299" w:rsidR="00F90DE5" w:rsidRDefault="00F90DE5" w:rsidP="00F90DE5">
            <w:pPr>
              <w:tabs>
                <w:tab w:val="decimal" w:pos="516"/>
              </w:tabs>
              <w:ind w:right="2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46 797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2924009F" w14:textId="67CE3F35" w:rsidR="00F90DE5" w:rsidRDefault="00F90DE5" w:rsidP="00F90DE5">
            <w:pPr>
              <w:tabs>
                <w:tab w:val="decimal" w:pos="339"/>
              </w:tabs>
              <w:ind w:right="2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5 065</w:t>
            </w:r>
          </w:p>
        </w:tc>
        <w:tc>
          <w:tcPr>
            <w:tcW w:w="1065" w:type="dxa"/>
            <w:shd w:val="clear" w:color="auto" w:fill="F2F2F2" w:themeFill="background1" w:themeFillShade="F2"/>
            <w:vAlign w:val="center"/>
          </w:tcPr>
          <w:p w14:paraId="65389912" w14:textId="53E3FED2" w:rsidR="00F90DE5" w:rsidRDefault="00F90DE5" w:rsidP="00F90DE5">
            <w:pPr>
              <w:tabs>
                <w:tab w:val="decimal" w:pos="339"/>
              </w:tabs>
              <w:ind w:right="284"/>
              <w:jc w:val="right"/>
            </w:pPr>
            <w:r>
              <w:rPr>
                <w:sz w:val="18"/>
                <w:szCs w:val="18"/>
              </w:rPr>
              <w:t>5 487</w:t>
            </w:r>
          </w:p>
        </w:tc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4D2AB41D" w14:textId="3D9BF7E8" w:rsidR="00F90DE5" w:rsidRDefault="00583287" w:rsidP="00F90DE5">
            <w:pPr>
              <w:ind w:right="2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5 64</w:t>
            </w:r>
            <w:r w:rsidR="002C4878">
              <w:rPr>
                <w:sz w:val="18"/>
                <w:szCs w:val="18"/>
              </w:rPr>
              <w:t>4</w:t>
            </w:r>
          </w:p>
        </w:tc>
        <w:tc>
          <w:tcPr>
            <w:tcW w:w="1113" w:type="dxa"/>
            <w:shd w:val="clear" w:color="auto" w:fill="F2F2F2" w:themeFill="background1" w:themeFillShade="F2"/>
            <w:vAlign w:val="center"/>
          </w:tcPr>
          <w:p w14:paraId="4755220D" w14:textId="10586C72" w:rsidR="00F90DE5" w:rsidRDefault="008601BC" w:rsidP="00F90DE5">
            <w:pPr>
              <w:tabs>
                <w:tab w:val="decimal" w:pos="463"/>
              </w:tabs>
              <w:ind w:right="284"/>
              <w:jc w:val="right"/>
            </w:pPr>
            <w:r>
              <w:rPr>
                <w:sz w:val="18"/>
                <w:szCs w:val="18"/>
              </w:rPr>
              <w:t>31 855</w:t>
            </w:r>
          </w:p>
        </w:tc>
      </w:tr>
      <w:tr w:rsidR="00F90DE5" w14:paraId="62266951" w14:textId="77777777" w:rsidTr="00811E65">
        <w:trPr>
          <w:trHeight w:val="255"/>
          <w:jc w:val="center"/>
        </w:trPr>
        <w:tc>
          <w:tcPr>
            <w:tcW w:w="2458" w:type="dxa"/>
            <w:vAlign w:val="center"/>
          </w:tcPr>
          <w:p w14:paraId="5E29180C" w14:textId="77777777" w:rsidR="00F90DE5" w:rsidRDefault="00F90DE5" w:rsidP="00F90DE5">
            <w:pPr>
              <w:ind w:left="227"/>
            </w:pPr>
            <w:r w:rsidRPr="00843651">
              <w:rPr>
                <w:sz w:val="18"/>
                <w:szCs w:val="18"/>
              </w:rPr>
              <w:t xml:space="preserve">No </w:t>
            </w:r>
            <w:r>
              <w:rPr>
                <w:sz w:val="18"/>
                <w:szCs w:val="18"/>
              </w:rPr>
              <w:t>p</w:t>
            </w:r>
            <w:r w:rsidRPr="00843651">
              <w:rPr>
                <w:sz w:val="18"/>
                <w:szCs w:val="18"/>
              </w:rPr>
              <w:t>etroleras</w:t>
            </w:r>
          </w:p>
        </w:tc>
        <w:tc>
          <w:tcPr>
            <w:tcW w:w="1033" w:type="dxa"/>
            <w:vAlign w:val="center"/>
          </w:tcPr>
          <w:p w14:paraId="698C7C51" w14:textId="5EEF0C36" w:rsidR="00F90DE5" w:rsidRPr="00141811" w:rsidRDefault="00F90DE5" w:rsidP="00F90DE5">
            <w:pPr>
              <w:ind w:right="18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586 131</w:t>
            </w:r>
          </w:p>
        </w:tc>
        <w:tc>
          <w:tcPr>
            <w:tcW w:w="1033" w:type="dxa"/>
            <w:vAlign w:val="center"/>
          </w:tcPr>
          <w:p w14:paraId="483571F7" w14:textId="6A3001EE" w:rsidR="00F90DE5" w:rsidRDefault="00F90DE5" w:rsidP="00F90DE5">
            <w:pPr>
              <w:tabs>
                <w:tab w:val="decimal" w:pos="516"/>
              </w:tabs>
              <w:ind w:right="2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617 26</w:t>
            </w:r>
            <w:r w:rsidR="00A03E54">
              <w:rPr>
                <w:sz w:val="18"/>
                <w:szCs w:val="18"/>
              </w:rPr>
              <w:t>0</w:t>
            </w:r>
          </w:p>
        </w:tc>
        <w:tc>
          <w:tcPr>
            <w:tcW w:w="1087" w:type="dxa"/>
            <w:vAlign w:val="center"/>
          </w:tcPr>
          <w:p w14:paraId="4561DC1C" w14:textId="43E818BE" w:rsidR="00F90DE5" w:rsidRDefault="00F90DE5" w:rsidP="00F90DE5">
            <w:pPr>
              <w:tabs>
                <w:tab w:val="decimal" w:pos="339"/>
              </w:tabs>
              <w:ind w:right="2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62 220</w:t>
            </w:r>
          </w:p>
        </w:tc>
        <w:tc>
          <w:tcPr>
            <w:tcW w:w="1065" w:type="dxa"/>
            <w:vAlign w:val="center"/>
          </w:tcPr>
          <w:p w14:paraId="5645EDAB" w14:textId="2E3892FE" w:rsidR="00F90DE5" w:rsidRDefault="00F90DE5" w:rsidP="00F90DE5">
            <w:pPr>
              <w:tabs>
                <w:tab w:val="decimal" w:pos="339"/>
              </w:tabs>
              <w:ind w:right="284"/>
              <w:jc w:val="right"/>
            </w:pPr>
            <w:r>
              <w:rPr>
                <w:sz w:val="18"/>
                <w:szCs w:val="18"/>
              </w:rPr>
              <w:t>62 974</w:t>
            </w:r>
          </w:p>
        </w:tc>
        <w:tc>
          <w:tcPr>
            <w:tcW w:w="948" w:type="dxa"/>
            <w:vAlign w:val="center"/>
          </w:tcPr>
          <w:p w14:paraId="67B5EC99" w14:textId="221B75A3" w:rsidR="00F90DE5" w:rsidRDefault="00583287" w:rsidP="00F90DE5">
            <w:pPr>
              <w:ind w:right="2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76 623</w:t>
            </w:r>
          </w:p>
        </w:tc>
        <w:tc>
          <w:tcPr>
            <w:tcW w:w="1113" w:type="dxa"/>
            <w:vAlign w:val="center"/>
          </w:tcPr>
          <w:p w14:paraId="53BBAE9C" w14:textId="2AE3E2FB" w:rsidR="00F90DE5" w:rsidRDefault="008601BC" w:rsidP="00F90DE5">
            <w:pPr>
              <w:tabs>
                <w:tab w:val="decimal" w:pos="463"/>
              </w:tabs>
              <w:ind w:right="284"/>
              <w:jc w:val="right"/>
            </w:pPr>
            <w:r>
              <w:rPr>
                <w:sz w:val="18"/>
                <w:szCs w:val="18"/>
              </w:rPr>
              <w:t>430 277</w:t>
            </w:r>
          </w:p>
        </w:tc>
      </w:tr>
      <w:tr w:rsidR="00F90DE5" w14:paraId="412E4CB3" w14:textId="77777777" w:rsidTr="00811E65">
        <w:trPr>
          <w:trHeight w:val="255"/>
          <w:jc w:val="center"/>
        </w:trPr>
        <w:tc>
          <w:tcPr>
            <w:tcW w:w="2458" w:type="dxa"/>
            <w:shd w:val="clear" w:color="auto" w:fill="C0C0C0"/>
            <w:vAlign w:val="center"/>
          </w:tcPr>
          <w:p w14:paraId="76A32FAD" w14:textId="77777777" w:rsidR="00F90DE5" w:rsidRPr="00843651" w:rsidRDefault="00F90DE5" w:rsidP="00F90DE5">
            <w:pPr>
              <w:ind w:left="57"/>
              <w:rPr>
                <w:b/>
                <w:sz w:val="18"/>
                <w:szCs w:val="18"/>
              </w:rPr>
            </w:pPr>
            <w:r w:rsidRPr="00843651">
              <w:rPr>
                <w:b/>
                <w:sz w:val="18"/>
                <w:szCs w:val="18"/>
              </w:rPr>
              <w:t xml:space="preserve">Balanza </w:t>
            </w:r>
            <w:r>
              <w:rPr>
                <w:b/>
                <w:sz w:val="18"/>
                <w:szCs w:val="18"/>
              </w:rPr>
              <w:t>c</w:t>
            </w:r>
            <w:r w:rsidRPr="00843651">
              <w:rPr>
                <w:b/>
                <w:sz w:val="18"/>
                <w:szCs w:val="18"/>
              </w:rPr>
              <w:t xml:space="preserve">omercial </w:t>
            </w:r>
            <w:r>
              <w:rPr>
                <w:b/>
                <w:sz w:val="18"/>
                <w:szCs w:val="18"/>
              </w:rPr>
              <w:t>t</w:t>
            </w:r>
            <w:r w:rsidRPr="00843651">
              <w:rPr>
                <w:b/>
                <w:sz w:val="18"/>
                <w:szCs w:val="18"/>
              </w:rPr>
              <w:t>otal</w:t>
            </w:r>
          </w:p>
        </w:tc>
        <w:tc>
          <w:tcPr>
            <w:tcW w:w="1033" w:type="dxa"/>
            <w:shd w:val="clear" w:color="auto" w:fill="C0C0C0"/>
            <w:vAlign w:val="center"/>
          </w:tcPr>
          <w:p w14:paraId="6D68E539" w14:textId="6B0C2708" w:rsidR="00F90DE5" w:rsidRPr="00751E4B" w:rsidRDefault="00F90DE5" w:rsidP="00F90DE5">
            <w:pPr>
              <w:ind w:right="186"/>
              <w:jc w:val="right"/>
              <w:rPr>
                <w:b/>
                <w:bCs/>
                <w:sz w:val="18"/>
                <w:szCs w:val="18"/>
              </w:rPr>
            </w:pPr>
            <w:r w:rsidRPr="00AE5270"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 xml:space="preserve">18 </w:t>
            </w:r>
            <w:r w:rsidR="00A03E54">
              <w:rPr>
                <w:b/>
                <w:bCs/>
                <w:sz w:val="18"/>
                <w:szCs w:val="18"/>
              </w:rPr>
              <w:t>447</w:t>
            </w:r>
          </w:p>
        </w:tc>
        <w:tc>
          <w:tcPr>
            <w:tcW w:w="1033" w:type="dxa"/>
            <w:shd w:val="clear" w:color="auto" w:fill="C0C0C0"/>
            <w:vAlign w:val="center"/>
          </w:tcPr>
          <w:p w14:paraId="568CFB2B" w14:textId="5D87164E" w:rsidR="00F90DE5" w:rsidRDefault="00A03E54" w:rsidP="00F90DE5">
            <w:pPr>
              <w:tabs>
                <w:tab w:val="decimal" w:pos="516"/>
              </w:tabs>
              <w:ind w:right="214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209</w:t>
            </w:r>
          </w:p>
        </w:tc>
        <w:tc>
          <w:tcPr>
            <w:tcW w:w="1087" w:type="dxa"/>
            <w:shd w:val="clear" w:color="auto" w:fill="C0C0C0"/>
            <w:vAlign w:val="center"/>
          </w:tcPr>
          <w:p w14:paraId="798C8519" w14:textId="4DFC320B" w:rsidR="00F90DE5" w:rsidRDefault="00F90DE5" w:rsidP="00F90DE5">
            <w:pPr>
              <w:tabs>
                <w:tab w:val="decimal" w:pos="339"/>
              </w:tabs>
              <w:ind w:right="295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 </w:t>
            </w:r>
            <w:r w:rsidR="00A03E54">
              <w:rPr>
                <w:b/>
                <w:bCs/>
                <w:sz w:val="18"/>
                <w:szCs w:val="18"/>
              </w:rPr>
              <w:t>183</w:t>
            </w:r>
          </w:p>
        </w:tc>
        <w:tc>
          <w:tcPr>
            <w:tcW w:w="1065" w:type="dxa"/>
            <w:shd w:val="clear" w:color="auto" w:fill="C0C0C0"/>
            <w:vAlign w:val="center"/>
          </w:tcPr>
          <w:p w14:paraId="1EDB002D" w14:textId="02D03C65" w:rsidR="00F90DE5" w:rsidRDefault="00F90DE5" w:rsidP="00F90DE5">
            <w:pPr>
              <w:tabs>
                <w:tab w:val="decimal" w:pos="339"/>
              </w:tabs>
              <w:ind w:right="284"/>
              <w:jc w:val="right"/>
            </w:pPr>
            <w:r>
              <w:rPr>
                <w:b/>
                <w:bCs/>
                <w:sz w:val="18"/>
                <w:szCs w:val="18"/>
              </w:rPr>
              <w:t>4 0</w:t>
            </w:r>
            <w:r w:rsidR="002C4878">
              <w:rPr>
                <w:b/>
                <w:bCs/>
                <w:sz w:val="18"/>
                <w:szCs w:val="18"/>
              </w:rPr>
              <w:t>6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48" w:type="dxa"/>
            <w:shd w:val="clear" w:color="auto" w:fill="C0C0C0"/>
            <w:vAlign w:val="center"/>
          </w:tcPr>
          <w:p w14:paraId="17FD94CE" w14:textId="19D90652" w:rsidR="00F90DE5" w:rsidRPr="00AE5270" w:rsidRDefault="00583287" w:rsidP="00F90DE5">
            <w:pPr>
              <w:ind w:right="227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-848</w:t>
            </w:r>
          </w:p>
        </w:tc>
        <w:tc>
          <w:tcPr>
            <w:tcW w:w="1113" w:type="dxa"/>
            <w:shd w:val="clear" w:color="auto" w:fill="C0C0C0"/>
            <w:vAlign w:val="center"/>
          </w:tcPr>
          <w:p w14:paraId="52A28DFF" w14:textId="0F5F3BC8" w:rsidR="00F90DE5" w:rsidRDefault="00CA4D88" w:rsidP="00F90DE5">
            <w:pPr>
              <w:tabs>
                <w:tab w:val="decimal" w:pos="463"/>
              </w:tabs>
              <w:ind w:right="284"/>
              <w:jc w:val="right"/>
            </w:pPr>
            <w:r>
              <w:rPr>
                <w:b/>
                <w:bCs/>
                <w:sz w:val="18"/>
                <w:szCs w:val="18"/>
              </w:rPr>
              <w:t>9 255</w:t>
            </w:r>
          </w:p>
        </w:tc>
      </w:tr>
      <w:tr w:rsidR="00F90DE5" w14:paraId="5170ED59" w14:textId="77777777" w:rsidTr="00811E65">
        <w:trPr>
          <w:trHeight w:val="255"/>
          <w:jc w:val="center"/>
        </w:trPr>
        <w:tc>
          <w:tcPr>
            <w:tcW w:w="2458" w:type="dxa"/>
            <w:vAlign w:val="center"/>
          </w:tcPr>
          <w:p w14:paraId="2841396F" w14:textId="77777777" w:rsidR="00F90DE5" w:rsidRPr="00843651" w:rsidRDefault="00F90DE5" w:rsidP="00F90DE5">
            <w:pPr>
              <w:ind w:left="227"/>
              <w:rPr>
                <w:sz w:val="18"/>
                <w:szCs w:val="18"/>
              </w:rPr>
            </w:pPr>
            <w:r w:rsidRPr="00843651">
              <w:rPr>
                <w:sz w:val="18"/>
                <w:szCs w:val="18"/>
              </w:rPr>
              <w:t>Petrolera</w:t>
            </w:r>
          </w:p>
        </w:tc>
        <w:tc>
          <w:tcPr>
            <w:tcW w:w="1033" w:type="dxa"/>
            <w:vAlign w:val="center"/>
          </w:tcPr>
          <w:p w14:paraId="694518F6" w14:textId="6E12E412" w:rsidR="00F90DE5" w:rsidRPr="00141811" w:rsidRDefault="00F90DE5" w:rsidP="00F90DE5">
            <w:pPr>
              <w:ind w:right="18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-21 </w:t>
            </w:r>
            <w:r w:rsidR="00A03E54">
              <w:rPr>
                <w:sz w:val="18"/>
                <w:szCs w:val="18"/>
              </w:rPr>
              <w:t>133</w:t>
            </w:r>
          </w:p>
        </w:tc>
        <w:tc>
          <w:tcPr>
            <w:tcW w:w="1033" w:type="dxa"/>
            <w:vAlign w:val="center"/>
          </w:tcPr>
          <w:p w14:paraId="6FF28E2A" w14:textId="2F5A0EE5" w:rsidR="00F90DE5" w:rsidRPr="00AE5270" w:rsidRDefault="00F90DE5" w:rsidP="00F90DE5">
            <w:pPr>
              <w:tabs>
                <w:tab w:val="decimal" w:pos="516"/>
              </w:tabs>
              <w:ind w:right="2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-25 55</w:t>
            </w:r>
            <w:r w:rsidR="00A03E54">
              <w:rPr>
                <w:sz w:val="18"/>
                <w:szCs w:val="18"/>
              </w:rPr>
              <w:t>3</w:t>
            </w:r>
          </w:p>
        </w:tc>
        <w:tc>
          <w:tcPr>
            <w:tcW w:w="1087" w:type="dxa"/>
            <w:vAlign w:val="center"/>
          </w:tcPr>
          <w:p w14:paraId="4744CFED" w14:textId="6CADB1D3" w:rsidR="00F90DE5" w:rsidRPr="00AE5270" w:rsidRDefault="00F90DE5" w:rsidP="00F90DE5">
            <w:pPr>
              <w:tabs>
                <w:tab w:val="decimal" w:pos="339"/>
              </w:tabs>
              <w:ind w:right="2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-2 6</w:t>
            </w:r>
            <w:r w:rsidR="00A03E54">
              <w:rPr>
                <w:sz w:val="18"/>
                <w:szCs w:val="18"/>
              </w:rPr>
              <w:t>76</w:t>
            </w:r>
          </w:p>
        </w:tc>
        <w:tc>
          <w:tcPr>
            <w:tcW w:w="1065" w:type="dxa"/>
            <w:vAlign w:val="center"/>
          </w:tcPr>
          <w:p w14:paraId="35E99BE1" w14:textId="2ED976C9" w:rsidR="00F90DE5" w:rsidRPr="00B56F38" w:rsidRDefault="00F90DE5" w:rsidP="00F90DE5">
            <w:pPr>
              <w:tabs>
                <w:tab w:val="decimal" w:pos="339"/>
              </w:tabs>
              <w:ind w:right="2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-3 396</w:t>
            </w:r>
          </w:p>
        </w:tc>
        <w:tc>
          <w:tcPr>
            <w:tcW w:w="948" w:type="dxa"/>
            <w:vAlign w:val="center"/>
          </w:tcPr>
          <w:p w14:paraId="6C51B193" w14:textId="5E0C96E4" w:rsidR="00F90DE5" w:rsidRDefault="00F90DE5" w:rsidP="00F90DE5">
            <w:pPr>
              <w:ind w:right="2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-3 </w:t>
            </w:r>
            <w:r w:rsidR="00583287">
              <w:rPr>
                <w:sz w:val="18"/>
                <w:szCs w:val="18"/>
              </w:rPr>
              <w:t>657</w:t>
            </w:r>
          </w:p>
        </w:tc>
        <w:tc>
          <w:tcPr>
            <w:tcW w:w="1113" w:type="dxa"/>
            <w:vAlign w:val="center"/>
          </w:tcPr>
          <w:p w14:paraId="5E0DC5FA" w14:textId="1F41F1EF" w:rsidR="00F90DE5" w:rsidRDefault="00F90DE5" w:rsidP="00F90DE5">
            <w:pPr>
              <w:tabs>
                <w:tab w:val="decimal" w:pos="463"/>
              </w:tabs>
              <w:ind w:right="284"/>
              <w:jc w:val="right"/>
            </w:pPr>
            <w:r>
              <w:rPr>
                <w:sz w:val="18"/>
                <w:szCs w:val="18"/>
              </w:rPr>
              <w:t>-1</w:t>
            </w:r>
            <w:r w:rsidR="002C773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</w:t>
            </w:r>
            <w:r w:rsidR="002C7730">
              <w:rPr>
                <w:sz w:val="18"/>
                <w:szCs w:val="18"/>
              </w:rPr>
              <w:t>889</w:t>
            </w:r>
          </w:p>
        </w:tc>
      </w:tr>
      <w:tr w:rsidR="00F90DE5" w14:paraId="76D64A50" w14:textId="77777777" w:rsidTr="00811E65">
        <w:trPr>
          <w:trHeight w:val="255"/>
          <w:jc w:val="center"/>
        </w:trPr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744E4DE3" w14:textId="77777777" w:rsidR="00F90DE5" w:rsidRDefault="00F90DE5" w:rsidP="00F90DE5">
            <w:pPr>
              <w:ind w:left="227"/>
              <w:rPr>
                <w:sz w:val="18"/>
                <w:szCs w:val="18"/>
              </w:rPr>
            </w:pPr>
            <w:r w:rsidRPr="00843651">
              <w:rPr>
                <w:sz w:val="18"/>
                <w:szCs w:val="18"/>
              </w:rPr>
              <w:t xml:space="preserve">No </w:t>
            </w:r>
            <w:r>
              <w:rPr>
                <w:sz w:val="18"/>
                <w:szCs w:val="18"/>
              </w:rPr>
              <w:t>p</w:t>
            </w:r>
            <w:r w:rsidRPr="00843651">
              <w:rPr>
                <w:sz w:val="18"/>
                <w:szCs w:val="18"/>
              </w:rPr>
              <w:t>etrolera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7B0F0681" w14:textId="483AC497" w:rsidR="00F90DE5" w:rsidRPr="00141811" w:rsidRDefault="00F90DE5" w:rsidP="00F90DE5">
            <w:pPr>
              <w:ind w:right="18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2 686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73EDA62D" w14:textId="3F1FD46F" w:rsidR="00F90DE5" w:rsidRDefault="00A03E54" w:rsidP="00F90DE5">
            <w:pPr>
              <w:tabs>
                <w:tab w:val="decimal" w:pos="516"/>
              </w:tabs>
              <w:ind w:right="2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25 762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7F0D09A0" w14:textId="5E983EBD" w:rsidR="00F90DE5" w:rsidRDefault="00F90DE5" w:rsidP="00F90DE5">
            <w:pPr>
              <w:tabs>
                <w:tab w:val="decimal" w:pos="339"/>
              </w:tabs>
              <w:ind w:right="2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="00A03E54">
              <w:rPr>
                <w:sz w:val="18"/>
                <w:szCs w:val="18"/>
              </w:rPr>
              <w:t>859</w:t>
            </w:r>
          </w:p>
        </w:tc>
        <w:tc>
          <w:tcPr>
            <w:tcW w:w="1065" w:type="dxa"/>
            <w:shd w:val="clear" w:color="auto" w:fill="F2F2F2" w:themeFill="background1" w:themeFillShade="F2"/>
            <w:vAlign w:val="center"/>
          </w:tcPr>
          <w:p w14:paraId="323733F0" w14:textId="4946B9BF" w:rsidR="00F90DE5" w:rsidRPr="00AE5270" w:rsidRDefault="00F90DE5" w:rsidP="00F90DE5">
            <w:pPr>
              <w:tabs>
                <w:tab w:val="decimal" w:pos="339"/>
              </w:tabs>
              <w:ind w:right="2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7 4</w:t>
            </w:r>
            <w:r w:rsidR="002C4878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117135D2" w14:textId="1F892F36" w:rsidR="00F90DE5" w:rsidRDefault="00583287" w:rsidP="00F90DE5">
            <w:pPr>
              <w:ind w:right="2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2 809</w:t>
            </w:r>
          </w:p>
        </w:tc>
        <w:tc>
          <w:tcPr>
            <w:tcW w:w="1113" w:type="dxa"/>
            <w:shd w:val="clear" w:color="auto" w:fill="F2F2F2" w:themeFill="background1" w:themeFillShade="F2"/>
            <w:vAlign w:val="center"/>
          </w:tcPr>
          <w:p w14:paraId="0AD05EEC" w14:textId="1C0B385E" w:rsidR="00F90DE5" w:rsidRDefault="002C4878" w:rsidP="00F90DE5">
            <w:pPr>
              <w:tabs>
                <w:tab w:val="decimal" w:pos="463"/>
              </w:tabs>
              <w:ind w:right="2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F90DE5">
              <w:rPr>
                <w:sz w:val="18"/>
                <w:szCs w:val="18"/>
              </w:rPr>
              <w:t xml:space="preserve"> </w:t>
            </w:r>
            <w:r w:rsidR="002C7730">
              <w:rPr>
                <w:sz w:val="18"/>
                <w:szCs w:val="18"/>
              </w:rPr>
              <w:t>144</w:t>
            </w:r>
          </w:p>
        </w:tc>
      </w:tr>
    </w:tbl>
    <w:p w14:paraId="6BDD00AE" w14:textId="51910329" w:rsidR="006E4958" w:rsidRPr="001E5BC4" w:rsidRDefault="00505E32" w:rsidP="00895B8A">
      <w:pPr>
        <w:pStyle w:val="Textoindependiente211"/>
        <w:numPr>
          <w:ilvl w:val="12"/>
          <w:numId w:val="0"/>
        </w:numPr>
        <w:spacing w:after="0"/>
        <w:ind w:left="1190" w:right="567" w:hanging="602"/>
        <w:rPr>
          <w:rFonts w:cs="Arial"/>
          <w:color w:val="4D565E"/>
          <w:sz w:val="16"/>
          <w:szCs w:val="16"/>
        </w:rPr>
      </w:pPr>
      <w:r w:rsidRPr="001E5BC4">
        <w:rPr>
          <w:rFonts w:cs="Arial"/>
          <w:color w:val="4D565E"/>
          <w:sz w:val="16"/>
          <w:szCs w:val="16"/>
          <w:vertAlign w:val="superscript"/>
        </w:rPr>
        <w:t>1</w:t>
      </w:r>
      <w:r w:rsidR="007B437F">
        <w:rPr>
          <w:rFonts w:cs="Arial"/>
          <w:color w:val="4D565E"/>
          <w:sz w:val="16"/>
          <w:szCs w:val="16"/>
          <w:vertAlign w:val="superscript"/>
        </w:rPr>
        <w:t>/</w:t>
      </w:r>
      <w:r w:rsidR="006E4958" w:rsidRPr="001E5BC4">
        <w:rPr>
          <w:rFonts w:cs="Arial"/>
          <w:color w:val="4D565E"/>
          <w:sz w:val="16"/>
          <w:szCs w:val="16"/>
        </w:rPr>
        <w:tab/>
        <w:t>Cifras oportunas.</w:t>
      </w:r>
    </w:p>
    <w:p w14:paraId="29209A22" w14:textId="7BEF8183" w:rsidR="004D1DFF" w:rsidRPr="001E5BC4" w:rsidRDefault="006E4958" w:rsidP="00895B8A">
      <w:pPr>
        <w:pStyle w:val="Textoindependiente211"/>
        <w:numPr>
          <w:ilvl w:val="12"/>
          <w:numId w:val="0"/>
        </w:numPr>
        <w:spacing w:after="0"/>
        <w:ind w:left="1190" w:right="567" w:hanging="602"/>
        <w:jc w:val="left"/>
        <w:rPr>
          <w:rFonts w:cs="Arial"/>
          <w:color w:val="4D565E"/>
          <w:sz w:val="16"/>
          <w:szCs w:val="16"/>
          <w:lang w:val="es-ES"/>
        </w:rPr>
      </w:pPr>
      <w:r w:rsidRPr="001E5BC4">
        <w:rPr>
          <w:rFonts w:cs="Arial"/>
          <w:color w:val="4D565E"/>
          <w:sz w:val="16"/>
          <w:szCs w:val="16"/>
        </w:rPr>
        <w:t>Fuente:</w:t>
      </w:r>
      <w:r w:rsidRPr="001E5BC4">
        <w:rPr>
          <w:rFonts w:cs="Arial"/>
          <w:color w:val="4D565E"/>
          <w:sz w:val="16"/>
          <w:szCs w:val="16"/>
        </w:rPr>
        <w:tab/>
      </w:r>
      <w:r w:rsidR="00134F30" w:rsidRPr="001E5BC4">
        <w:rPr>
          <w:color w:val="4D565E"/>
          <w:spacing w:val="-2"/>
          <w:sz w:val="16"/>
          <w:szCs w:val="16"/>
          <w:lang w:val="es-ES"/>
        </w:rPr>
        <w:t>Servicio de Administración Tributaria</w:t>
      </w:r>
      <w:r w:rsidR="00134F30" w:rsidRPr="001E5BC4">
        <w:rPr>
          <w:color w:val="4D565E"/>
          <w:spacing w:val="-2"/>
          <w:sz w:val="16"/>
          <w:szCs w:val="16"/>
        </w:rPr>
        <w:t xml:space="preserve"> (</w:t>
      </w:r>
      <w:proofErr w:type="spellStart"/>
      <w:r w:rsidR="00134F30" w:rsidRPr="001E5BC4">
        <w:rPr>
          <w:smallCaps/>
          <w:color w:val="4D565E"/>
          <w:spacing w:val="-2"/>
          <w:sz w:val="16"/>
          <w:szCs w:val="16"/>
          <w:lang w:val="es-ES"/>
        </w:rPr>
        <w:t>sat</w:t>
      </w:r>
      <w:proofErr w:type="spellEnd"/>
      <w:r w:rsidR="00134F30" w:rsidRPr="001E5BC4">
        <w:rPr>
          <w:smallCaps/>
          <w:color w:val="4D565E"/>
          <w:spacing w:val="-2"/>
          <w:sz w:val="16"/>
          <w:szCs w:val="16"/>
          <w:lang w:val="es-ES"/>
        </w:rPr>
        <w:t>)</w:t>
      </w:r>
      <w:r w:rsidRPr="001E5BC4">
        <w:rPr>
          <w:rFonts w:cs="Arial"/>
          <w:color w:val="4D565E"/>
          <w:spacing w:val="3"/>
          <w:sz w:val="16"/>
          <w:szCs w:val="16"/>
          <w:lang w:val="es-ES"/>
        </w:rPr>
        <w:t xml:space="preserve">, </w:t>
      </w:r>
      <w:r w:rsidR="00134F30" w:rsidRPr="001E5BC4">
        <w:rPr>
          <w:color w:val="4D565E"/>
          <w:spacing w:val="-2"/>
          <w:sz w:val="16"/>
          <w:szCs w:val="16"/>
          <w:lang w:val="es-ES"/>
        </w:rPr>
        <w:t>Secretaría de Economía (</w:t>
      </w:r>
      <w:r w:rsidR="00134F30" w:rsidRPr="005025C3">
        <w:rPr>
          <w:smallCaps/>
          <w:color w:val="4D565E"/>
          <w:spacing w:val="-2"/>
          <w:sz w:val="16"/>
          <w:szCs w:val="16"/>
          <w:lang w:val="es-ES"/>
        </w:rPr>
        <w:t>se</w:t>
      </w:r>
      <w:r w:rsidR="00134F30" w:rsidRPr="001E5BC4">
        <w:rPr>
          <w:smallCaps/>
          <w:color w:val="4D565E"/>
          <w:spacing w:val="-2"/>
          <w:sz w:val="16"/>
          <w:szCs w:val="16"/>
          <w:lang w:val="es-ES"/>
        </w:rPr>
        <w:t>)</w:t>
      </w:r>
      <w:r w:rsidRPr="001E5BC4">
        <w:rPr>
          <w:rFonts w:cs="Arial"/>
          <w:color w:val="4D565E"/>
          <w:spacing w:val="3"/>
          <w:sz w:val="16"/>
          <w:szCs w:val="16"/>
          <w:lang w:val="es-ES"/>
        </w:rPr>
        <w:t xml:space="preserve">, Banco de México e </w:t>
      </w:r>
      <w:r w:rsidRPr="001E5BC4">
        <w:rPr>
          <w:rFonts w:cs="Arial"/>
          <w:smallCaps/>
          <w:color w:val="4D565E"/>
          <w:spacing w:val="3"/>
          <w:sz w:val="16"/>
          <w:szCs w:val="16"/>
          <w:lang w:val="es-ES"/>
        </w:rPr>
        <w:t>inegi</w:t>
      </w:r>
      <w:r w:rsidRPr="001E5BC4">
        <w:rPr>
          <w:rFonts w:cs="Arial"/>
          <w:color w:val="4D565E"/>
          <w:spacing w:val="3"/>
          <w:sz w:val="16"/>
          <w:szCs w:val="16"/>
          <w:lang w:val="es-ES"/>
        </w:rPr>
        <w:t xml:space="preserve">. </w:t>
      </w:r>
      <w:r w:rsidR="00322177">
        <w:rPr>
          <w:rFonts w:cs="Arial"/>
          <w:color w:val="4D565E"/>
          <w:spacing w:val="3"/>
          <w:sz w:val="16"/>
          <w:szCs w:val="16"/>
          <w:lang w:val="es-ES"/>
        </w:rPr>
        <w:br/>
      </w:r>
      <w:r w:rsidRPr="001E5BC4">
        <w:rPr>
          <w:rFonts w:cs="Arial"/>
          <w:color w:val="4D565E"/>
          <w:spacing w:val="3"/>
          <w:sz w:val="16"/>
          <w:szCs w:val="16"/>
          <w:lang w:val="es-ES"/>
        </w:rPr>
        <w:t>Balanza Comercial de Mercancías de México</w:t>
      </w:r>
      <w:r w:rsidR="007D213A">
        <w:rPr>
          <w:rFonts w:cs="Arial"/>
          <w:color w:val="4D565E"/>
          <w:spacing w:val="3"/>
          <w:sz w:val="16"/>
          <w:szCs w:val="16"/>
          <w:lang w:val="es-ES"/>
        </w:rPr>
        <w:t xml:space="preserve"> </w:t>
      </w:r>
      <w:r w:rsidR="007D213A" w:rsidRPr="00E608F9">
        <w:rPr>
          <w:rFonts w:cs="Arial"/>
          <w:color w:val="4D565E"/>
          <w:spacing w:val="3"/>
          <w:sz w:val="16"/>
          <w:szCs w:val="16"/>
          <w:lang w:val="es-ES"/>
        </w:rPr>
        <w:t>(</w:t>
      </w:r>
      <w:proofErr w:type="spellStart"/>
      <w:r w:rsidR="007D213A" w:rsidRPr="00E608F9">
        <w:rPr>
          <w:smallCaps/>
          <w:color w:val="4D565E"/>
          <w:spacing w:val="-2"/>
          <w:sz w:val="16"/>
          <w:szCs w:val="16"/>
          <w:lang w:val="es-ES"/>
        </w:rPr>
        <w:t>bcmm</w:t>
      </w:r>
      <w:proofErr w:type="spellEnd"/>
      <w:r w:rsidR="007D213A" w:rsidRPr="00E608F9">
        <w:rPr>
          <w:smallCaps/>
          <w:color w:val="4D565E"/>
          <w:spacing w:val="-2"/>
          <w:sz w:val="16"/>
          <w:szCs w:val="16"/>
          <w:lang w:val="es-ES"/>
        </w:rPr>
        <w:t>)</w:t>
      </w:r>
      <w:r w:rsidRPr="001E5BC4">
        <w:rPr>
          <w:rFonts w:cs="Arial"/>
          <w:color w:val="4D565E"/>
          <w:spacing w:val="3"/>
          <w:sz w:val="16"/>
          <w:szCs w:val="16"/>
          <w:lang w:val="es-ES"/>
        </w:rPr>
        <w:t>, 202</w:t>
      </w:r>
      <w:r w:rsidR="00FE0372">
        <w:rPr>
          <w:rFonts w:cs="Arial"/>
          <w:color w:val="4D565E"/>
          <w:spacing w:val="3"/>
          <w:sz w:val="16"/>
          <w:szCs w:val="16"/>
          <w:lang w:val="es-ES"/>
        </w:rPr>
        <w:t>6</w:t>
      </w:r>
      <w:r w:rsidRPr="001E5BC4">
        <w:rPr>
          <w:rFonts w:cs="Arial"/>
          <w:color w:val="4D565E"/>
          <w:spacing w:val="3"/>
          <w:sz w:val="16"/>
          <w:szCs w:val="16"/>
          <w:lang w:val="es-ES"/>
        </w:rPr>
        <w:t xml:space="preserve">. </w:t>
      </w:r>
    </w:p>
    <w:p w14:paraId="5A541352" w14:textId="783EF4CF" w:rsidR="00B14FDF" w:rsidRPr="00223076" w:rsidRDefault="00B14FDF" w:rsidP="00E108E4">
      <w:pPr>
        <w:pStyle w:val="titulos"/>
        <w:spacing w:before="240"/>
        <w:ind w:left="284"/>
        <w:rPr>
          <w:rFonts w:cs="Arial"/>
          <w:i w:val="0"/>
          <w:iCs/>
          <w:u w:val="none"/>
        </w:rPr>
      </w:pPr>
      <w:r w:rsidRPr="00223076">
        <w:rPr>
          <w:rFonts w:cs="Arial"/>
          <w:i w:val="0"/>
          <w:iCs/>
          <w:u w:val="none"/>
        </w:rPr>
        <w:t>Exportaciones totales de mercancías</w:t>
      </w:r>
    </w:p>
    <w:p w14:paraId="37624172" w14:textId="63F9C358" w:rsidR="00650BD0" w:rsidRPr="007E68CB" w:rsidRDefault="002F62F6" w:rsidP="0013375D">
      <w:pPr>
        <w:pStyle w:val="Textoindependiente21"/>
        <w:numPr>
          <w:ilvl w:val="12"/>
          <w:numId w:val="0"/>
        </w:numPr>
        <w:spacing w:before="240"/>
        <w:rPr>
          <w:color w:val="auto"/>
        </w:rPr>
      </w:pPr>
      <w:r w:rsidRPr="00877BC3">
        <w:rPr>
          <w:color w:val="auto"/>
        </w:rPr>
        <w:t xml:space="preserve">En el </w:t>
      </w:r>
      <w:r w:rsidR="00F90DE5">
        <w:rPr>
          <w:color w:val="auto"/>
        </w:rPr>
        <w:t>séptimo</w:t>
      </w:r>
      <w:r w:rsidRPr="00877BC3">
        <w:rPr>
          <w:color w:val="auto"/>
        </w:rPr>
        <w:t xml:space="preserve"> mes del año en curso, e</w:t>
      </w:r>
      <w:r w:rsidR="00683673" w:rsidRPr="00877BC3">
        <w:rPr>
          <w:color w:val="auto"/>
        </w:rPr>
        <w:t xml:space="preserve">l valor de las exportaciones de mercancías </w:t>
      </w:r>
      <w:r w:rsidR="00877BC3" w:rsidRPr="00877BC3">
        <w:rPr>
          <w:color w:val="auto"/>
        </w:rPr>
        <w:t xml:space="preserve">fue de </w:t>
      </w:r>
      <w:r w:rsidR="0020367C">
        <w:rPr>
          <w:color w:val="auto"/>
        </w:rPr>
        <w:t>81</w:t>
      </w:r>
      <w:r w:rsidR="00D33D76" w:rsidRPr="00877BC3">
        <w:rPr>
          <w:color w:val="auto"/>
        </w:rPr>
        <w:t> </w:t>
      </w:r>
      <w:r w:rsidR="0020367C">
        <w:rPr>
          <w:color w:val="auto"/>
        </w:rPr>
        <w:t>420</w:t>
      </w:r>
      <w:r w:rsidR="00054F4B" w:rsidRPr="00877BC3">
        <w:rPr>
          <w:color w:val="auto"/>
        </w:rPr>
        <w:t> </w:t>
      </w:r>
      <w:r w:rsidR="00873351" w:rsidRPr="00877BC3">
        <w:rPr>
          <w:color w:val="auto"/>
        </w:rPr>
        <w:t>mdd</w:t>
      </w:r>
      <w:r w:rsidR="00683673" w:rsidRPr="00877BC3">
        <w:rPr>
          <w:color w:val="auto"/>
        </w:rPr>
        <w:t xml:space="preserve">, monto </w:t>
      </w:r>
      <w:r w:rsidR="008420F2" w:rsidRPr="00877BC3">
        <w:rPr>
          <w:color w:val="auto"/>
        </w:rPr>
        <w:t>superior</w:t>
      </w:r>
      <w:r w:rsidR="00016C42" w:rsidRPr="00877BC3">
        <w:rPr>
          <w:color w:val="auto"/>
        </w:rPr>
        <w:t xml:space="preserve"> </w:t>
      </w:r>
      <w:r w:rsidR="00683673" w:rsidRPr="00877BC3">
        <w:rPr>
          <w:color w:val="auto"/>
        </w:rPr>
        <w:t xml:space="preserve">en </w:t>
      </w:r>
      <w:r w:rsidR="002C4878">
        <w:rPr>
          <w:color w:val="auto"/>
        </w:rPr>
        <w:t>43.7</w:t>
      </w:r>
      <w:r w:rsidR="00D33D76" w:rsidRPr="00877BC3">
        <w:rPr>
          <w:color w:val="auto"/>
        </w:rPr>
        <w:t> </w:t>
      </w:r>
      <w:r w:rsidR="00683673" w:rsidRPr="00877BC3">
        <w:rPr>
          <w:color w:val="auto"/>
        </w:rPr>
        <w:t>% al del mismo mes de 202</w:t>
      </w:r>
      <w:r w:rsidR="00D9393C" w:rsidRPr="00877BC3">
        <w:rPr>
          <w:color w:val="auto"/>
        </w:rPr>
        <w:t>5</w:t>
      </w:r>
      <w:r w:rsidR="00683673" w:rsidRPr="00877BC3">
        <w:rPr>
          <w:color w:val="auto"/>
        </w:rPr>
        <w:t xml:space="preserve">. </w:t>
      </w:r>
      <w:r w:rsidR="00877BC3" w:rsidRPr="00877BC3">
        <w:rPr>
          <w:color w:val="auto"/>
        </w:rPr>
        <w:t>Dicha tasa result</w:t>
      </w:r>
      <w:r w:rsidR="003F0BE9">
        <w:rPr>
          <w:color w:val="auto"/>
        </w:rPr>
        <w:t>ó</w:t>
      </w:r>
      <w:r w:rsidR="00877BC3" w:rsidRPr="00877BC3">
        <w:rPr>
          <w:color w:val="auto"/>
        </w:rPr>
        <w:t xml:space="preserve"> de </w:t>
      </w:r>
      <w:r w:rsidR="00A03E54">
        <w:rPr>
          <w:color w:val="auto"/>
        </w:rPr>
        <w:t>aumentos</w:t>
      </w:r>
      <w:r w:rsidR="00683673" w:rsidRPr="00877BC3">
        <w:rPr>
          <w:color w:val="auto"/>
        </w:rPr>
        <w:t xml:space="preserve"> de </w:t>
      </w:r>
      <w:r w:rsidR="00DC6F21">
        <w:rPr>
          <w:color w:val="auto"/>
        </w:rPr>
        <w:t>45.0</w:t>
      </w:r>
      <w:r w:rsidR="00454F8A" w:rsidRPr="00877BC3">
        <w:rPr>
          <w:color w:val="auto"/>
        </w:rPr>
        <w:t> </w:t>
      </w:r>
      <w:r w:rsidR="00683673" w:rsidRPr="00877BC3">
        <w:rPr>
          <w:color w:val="auto"/>
        </w:rPr>
        <w:t xml:space="preserve">% en las exportaciones </w:t>
      </w:r>
      <w:r w:rsidR="005E44CD" w:rsidRPr="00877BC3">
        <w:rPr>
          <w:color w:val="auto"/>
        </w:rPr>
        <w:t xml:space="preserve">no </w:t>
      </w:r>
      <w:r w:rsidR="00BA2082" w:rsidRPr="00877BC3">
        <w:rPr>
          <w:color w:val="auto"/>
        </w:rPr>
        <w:t>p</w:t>
      </w:r>
      <w:r w:rsidR="00683673" w:rsidRPr="00877BC3">
        <w:rPr>
          <w:color w:val="auto"/>
        </w:rPr>
        <w:t xml:space="preserve">etroleras y de </w:t>
      </w:r>
      <w:r w:rsidR="00DC6F21">
        <w:rPr>
          <w:color w:val="auto"/>
        </w:rPr>
        <w:t>6.8</w:t>
      </w:r>
      <w:r w:rsidR="00454F8A" w:rsidRPr="00877BC3">
        <w:rPr>
          <w:color w:val="auto"/>
        </w:rPr>
        <w:t> </w:t>
      </w:r>
      <w:r w:rsidR="00683673" w:rsidRPr="00877BC3">
        <w:rPr>
          <w:color w:val="auto"/>
        </w:rPr>
        <w:t xml:space="preserve">% en las petroleras. </w:t>
      </w:r>
      <w:r w:rsidR="003F0BE9" w:rsidRPr="00A03E54">
        <w:rPr>
          <w:color w:val="auto"/>
        </w:rPr>
        <w:t>Al </w:t>
      </w:r>
      <w:r w:rsidR="00683673" w:rsidRPr="00A03E54">
        <w:rPr>
          <w:color w:val="auto"/>
        </w:rPr>
        <w:t>interior de las exportaciones no petroleras</w:t>
      </w:r>
      <w:r w:rsidR="003416E6" w:rsidRPr="00A03E54">
        <w:rPr>
          <w:color w:val="auto"/>
        </w:rPr>
        <w:t xml:space="preserve">, </w:t>
      </w:r>
      <w:r w:rsidR="009B4FAF" w:rsidRPr="00A03E54">
        <w:rPr>
          <w:color w:val="auto"/>
        </w:rPr>
        <w:t xml:space="preserve">se presentaron </w:t>
      </w:r>
      <w:r w:rsidR="00453EF7" w:rsidRPr="00A03E54">
        <w:rPr>
          <w:color w:val="auto"/>
        </w:rPr>
        <w:t xml:space="preserve">incrementos </w:t>
      </w:r>
      <w:r w:rsidR="009B4FAF" w:rsidRPr="00A03E54">
        <w:rPr>
          <w:color w:val="auto"/>
        </w:rPr>
        <w:t xml:space="preserve">anuales de </w:t>
      </w:r>
      <w:r w:rsidR="00A03E54" w:rsidRPr="00A03E54">
        <w:rPr>
          <w:color w:val="auto"/>
        </w:rPr>
        <w:t>49.8</w:t>
      </w:r>
      <w:r w:rsidR="009704F3" w:rsidRPr="00A03E54">
        <w:rPr>
          <w:color w:val="auto"/>
        </w:rPr>
        <w:t> </w:t>
      </w:r>
      <w:r w:rsidR="009B4FAF" w:rsidRPr="00A03E54">
        <w:rPr>
          <w:color w:val="auto"/>
        </w:rPr>
        <w:t xml:space="preserve">% en las dirigidas a Estados Unidos y de </w:t>
      </w:r>
      <w:r w:rsidR="00A03E54" w:rsidRPr="00A03E54">
        <w:rPr>
          <w:color w:val="auto"/>
        </w:rPr>
        <w:t>21.0</w:t>
      </w:r>
      <w:r w:rsidR="009704F3" w:rsidRPr="00A03E54">
        <w:rPr>
          <w:color w:val="auto"/>
        </w:rPr>
        <w:t> </w:t>
      </w:r>
      <w:r w:rsidR="009B4FAF" w:rsidRPr="00A03E54">
        <w:rPr>
          <w:color w:val="auto"/>
        </w:rPr>
        <w:t>%</w:t>
      </w:r>
      <w:r w:rsidR="004E3B97">
        <w:rPr>
          <w:color w:val="auto"/>
        </w:rPr>
        <w:t>,</w:t>
      </w:r>
      <w:r w:rsidR="009B4FAF" w:rsidRPr="00A03E54">
        <w:rPr>
          <w:color w:val="auto"/>
        </w:rPr>
        <w:t xml:space="preserve"> en las canalizadas al resto del mundo </w:t>
      </w:r>
      <w:r w:rsidR="00683673" w:rsidRPr="00A03E54">
        <w:rPr>
          <w:color w:val="auto"/>
        </w:rPr>
        <w:t>(ver</w:t>
      </w:r>
      <w:r w:rsidR="007023FC" w:rsidRPr="00A03E54">
        <w:rPr>
          <w:color w:val="auto"/>
        </w:rPr>
        <w:t> </w:t>
      </w:r>
      <w:r w:rsidR="00683673" w:rsidRPr="00A03E54">
        <w:rPr>
          <w:color w:val="auto"/>
        </w:rPr>
        <w:t>cuadros</w:t>
      </w:r>
      <w:r w:rsidR="007023FC" w:rsidRPr="00A03E54">
        <w:rPr>
          <w:color w:val="auto"/>
        </w:rPr>
        <w:t> </w:t>
      </w:r>
      <w:r w:rsidR="00683673" w:rsidRPr="00A03E54">
        <w:rPr>
          <w:color w:val="auto"/>
        </w:rPr>
        <w:t>2</w:t>
      </w:r>
      <w:r w:rsidR="007023FC" w:rsidRPr="00A03E54">
        <w:rPr>
          <w:color w:val="auto"/>
        </w:rPr>
        <w:t> </w:t>
      </w:r>
      <w:r w:rsidR="00683673" w:rsidRPr="00A03E54">
        <w:rPr>
          <w:color w:val="auto"/>
        </w:rPr>
        <w:t>y</w:t>
      </w:r>
      <w:r w:rsidR="007023FC" w:rsidRPr="00A03E54">
        <w:rPr>
          <w:color w:val="auto"/>
        </w:rPr>
        <w:t> </w:t>
      </w:r>
      <w:r w:rsidR="00683673" w:rsidRPr="00A03E54">
        <w:rPr>
          <w:color w:val="auto"/>
        </w:rPr>
        <w:t>3).</w:t>
      </w:r>
    </w:p>
    <w:p w14:paraId="100C5E57" w14:textId="07BE474D" w:rsidR="006E4958" w:rsidRPr="00FE0480" w:rsidRDefault="006E4958" w:rsidP="007E68CB">
      <w:pPr>
        <w:pStyle w:val="p01"/>
        <w:keepNext/>
        <w:widowControl/>
        <w:jc w:val="center"/>
        <w:rPr>
          <w:rFonts w:cs="Arial"/>
          <w:b/>
          <w:smallCaps/>
          <w:color w:val="003057"/>
        </w:rPr>
      </w:pPr>
      <w:r w:rsidRPr="00FE0480">
        <w:rPr>
          <w:rFonts w:ascii="Arial" w:hAnsi="Arial" w:cs="Arial"/>
          <w:bCs/>
          <w:color w:val="003057"/>
          <w:sz w:val="20"/>
          <w:szCs w:val="18"/>
          <w:lang w:val="es-MX"/>
        </w:rPr>
        <w:lastRenderedPageBreak/>
        <w:t>Cuadro 3</w:t>
      </w:r>
    </w:p>
    <w:p w14:paraId="458BF9DC" w14:textId="136876FB" w:rsidR="006E4958" w:rsidRPr="00756EE5" w:rsidRDefault="00505E32" w:rsidP="007E68CB">
      <w:pPr>
        <w:pStyle w:val="p01"/>
        <w:keepNext/>
        <w:widowControl/>
        <w:spacing w:before="0"/>
        <w:jc w:val="center"/>
        <w:rPr>
          <w:rFonts w:ascii="Arial" w:hAnsi="Arial" w:cs="Arial"/>
          <w:b/>
          <w:color w:val="003057"/>
          <w:sz w:val="22"/>
          <w:highlight w:val="yellow"/>
          <w:lang w:val="es-MX"/>
        </w:rPr>
      </w:pPr>
      <w:r w:rsidRPr="003842C6">
        <w:rPr>
          <w:rFonts w:ascii="Arial" w:hAnsi="Arial" w:cs="Arial"/>
          <w:b/>
          <w:color w:val="003057"/>
          <w:sz w:val="22"/>
          <w:lang w:val="es-MX"/>
        </w:rPr>
        <w:t>Exportaciones no petroleras a distintos mercados</w:t>
      </w:r>
    </w:p>
    <w:p w14:paraId="661E4C37" w14:textId="6B6C12B9" w:rsidR="00754AC4" w:rsidRPr="00076D8F" w:rsidRDefault="00754AC4" w:rsidP="007E68CB">
      <w:pPr>
        <w:pStyle w:val="p0"/>
        <w:keepNext/>
        <w:widowControl/>
        <w:spacing w:before="0"/>
        <w:jc w:val="center"/>
        <w:rPr>
          <w:rFonts w:ascii="Arial" w:hAnsi="Arial"/>
          <w:color w:val="27251F"/>
          <w:sz w:val="20"/>
          <w:szCs w:val="20"/>
          <w:lang w:val="es-MX"/>
        </w:rPr>
      </w:pPr>
      <w:r w:rsidRPr="00076D8F">
        <w:rPr>
          <w:rFonts w:ascii="Arial" w:hAnsi="Arial"/>
          <w:color w:val="27251F"/>
          <w:sz w:val="20"/>
          <w:szCs w:val="20"/>
          <w:lang w:val="es-MX"/>
        </w:rPr>
        <w:t xml:space="preserve">a </w:t>
      </w:r>
      <w:r w:rsidR="00F90DE5">
        <w:rPr>
          <w:rFonts w:ascii="Arial" w:hAnsi="Arial"/>
          <w:color w:val="27251F"/>
          <w:sz w:val="20"/>
          <w:szCs w:val="20"/>
          <w:lang w:val="es-MX"/>
        </w:rPr>
        <w:t>julio</w:t>
      </w:r>
      <w:r w:rsidR="00FE0372">
        <w:rPr>
          <w:rFonts w:ascii="Arial" w:hAnsi="Arial"/>
          <w:color w:val="27251F"/>
          <w:sz w:val="20"/>
          <w:szCs w:val="20"/>
          <w:lang w:val="es-MX"/>
        </w:rPr>
        <w:t xml:space="preserve"> </w:t>
      </w:r>
      <w:r w:rsidRPr="00076D8F">
        <w:rPr>
          <w:rFonts w:ascii="Arial" w:hAnsi="Arial"/>
          <w:color w:val="27251F"/>
          <w:sz w:val="20"/>
          <w:szCs w:val="20"/>
          <w:lang w:val="es-MX"/>
        </w:rPr>
        <w:t xml:space="preserve">de </w:t>
      </w:r>
      <w:r w:rsidR="00892179">
        <w:rPr>
          <w:rFonts w:ascii="Arial" w:hAnsi="Arial"/>
          <w:color w:val="27251F"/>
          <w:sz w:val="20"/>
          <w:szCs w:val="20"/>
          <w:lang w:val="es-MX"/>
        </w:rPr>
        <w:t>2026</w:t>
      </w:r>
    </w:p>
    <w:p w14:paraId="314E4363" w14:textId="59C642B2" w:rsidR="00CE1442" w:rsidRDefault="006E4958" w:rsidP="00D50099">
      <w:pPr>
        <w:pStyle w:val="p0"/>
        <w:keepNext/>
        <w:widowControl/>
        <w:spacing w:before="0"/>
        <w:jc w:val="center"/>
        <w:rPr>
          <w:rFonts w:ascii="Arial" w:hAnsi="Arial"/>
          <w:color w:val="27251F"/>
          <w:sz w:val="18"/>
          <w:szCs w:val="18"/>
          <w:lang w:val="es-MX"/>
        </w:rPr>
      </w:pPr>
      <w:r w:rsidRPr="00076D8F">
        <w:rPr>
          <w:rFonts w:ascii="Arial" w:hAnsi="Arial"/>
          <w:color w:val="27251F"/>
          <w:sz w:val="18"/>
          <w:szCs w:val="18"/>
          <w:lang w:val="es-MX"/>
        </w:rPr>
        <w:t>(participación y variación)</w:t>
      </w:r>
    </w:p>
    <w:tbl>
      <w:tblPr>
        <w:tblW w:w="8737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4"/>
        <w:gridCol w:w="1265"/>
        <w:gridCol w:w="1125"/>
        <w:gridCol w:w="875"/>
        <w:gridCol w:w="968"/>
        <w:gridCol w:w="1150"/>
        <w:gridCol w:w="1150"/>
      </w:tblGrid>
      <w:tr w:rsidR="001C1CE5" w:rsidRPr="00075546" w14:paraId="02A0AC34" w14:textId="77777777" w:rsidTr="00895B8A">
        <w:trPr>
          <w:trHeight w:val="283"/>
          <w:jc w:val="center"/>
        </w:trPr>
        <w:tc>
          <w:tcPr>
            <w:tcW w:w="1261" w:type="pct"/>
            <w:vMerge w:val="restart"/>
            <w:shd w:val="clear" w:color="auto" w:fill="80DDD7"/>
            <w:vAlign w:val="center"/>
          </w:tcPr>
          <w:p w14:paraId="79E83B00" w14:textId="77777777" w:rsidR="001C1CE5" w:rsidRPr="001E5BC4" w:rsidRDefault="001C1CE5" w:rsidP="00BC60FB">
            <w:pPr>
              <w:keepNext/>
              <w:keepLines/>
              <w:widowControl w:val="0"/>
              <w:jc w:val="center"/>
              <w:rPr>
                <w:b/>
                <w:bCs/>
                <w:snapToGrid w:val="0"/>
                <w:sz w:val="18"/>
                <w:szCs w:val="18"/>
                <w:lang w:eastAsia="en-US"/>
              </w:rPr>
            </w:pPr>
            <w:r w:rsidRPr="001E5BC4">
              <w:rPr>
                <w:b/>
                <w:bCs/>
                <w:snapToGrid w:val="0"/>
                <w:sz w:val="18"/>
                <w:szCs w:val="18"/>
                <w:lang w:eastAsia="en-US"/>
              </w:rPr>
              <w:t>Concepto</w:t>
            </w:r>
          </w:p>
        </w:tc>
        <w:tc>
          <w:tcPr>
            <w:tcW w:w="724" w:type="pct"/>
            <w:vMerge w:val="restart"/>
            <w:shd w:val="clear" w:color="auto" w:fill="80DDD7"/>
            <w:vAlign w:val="center"/>
          </w:tcPr>
          <w:p w14:paraId="5D2C7233" w14:textId="20C1D2D6" w:rsidR="001C1CE5" w:rsidRPr="001E5BC4" w:rsidRDefault="001C1CE5" w:rsidP="00541D02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A71DDD"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  <w:t>Participación porcentual</w:t>
            </w:r>
            <w:r w:rsidRPr="00A71DDD"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  <w:br/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ene.-</w:t>
            </w:r>
            <w:r w:rsidR="00C24901">
              <w:rPr>
                <w:rFonts w:cs="Arial"/>
                <w:b/>
                <w:bCs/>
                <w:color w:val="000000"/>
                <w:sz w:val="18"/>
                <w:szCs w:val="18"/>
              </w:rPr>
              <w:t>ju</w:t>
            </w:r>
            <w:r w:rsidR="00F90DE5">
              <w:rPr>
                <w:rFonts w:cs="Arial"/>
                <w:b/>
                <w:bCs/>
                <w:color w:val="000000"/>
                <w:sz w:val="18"/>
                <w:szCs w:val="18"/>
              </w:rPr>
              <w:t>l</w:t>
            </w:r>
            <w:r w:rsidRPr="00A71DDD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br/>
              <w:t xml:space="preserve">de </w:t>
            </w:r>
            <w:r w:rsidRPr="00A71DDD">
              <w:rPr>
                <w:rFonts w:cs="Arial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  <w:r w:rsidRPr="002E5699">
              <w:rPr>
                <w:rFonts w:ascii="Arial Negrita" w:hAnsi="Arial Negrita" w:cs="Arial"/>
                <w:b/>
                <w:bCs/>
                <w:color w:val="000000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3015" w:type="pct"/>
            <w:gridSpan w:val="5"/>
            <w:shd w:val="clear" w:color="auto" w:fill="80DDD7"/>
            <w:vAlign w:val="center"/>
          </w:tcPr>
          <w:p w14:paraId="0D25EA78" w14:textId="479033E8" w:rsidR="001C1CE5" w:rsidRPr="001E5BC4" w:rsidRDefault="001C1CE5" w:rsidP="00541D02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1E5BC4"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  <w:t>Variación porcentual anual</w:t>
            </w:r>
          </w:p>
        </w:tc>
      </w:tr>
      <w:tr w:rsidR="001C1CE5" w:rsidRPr="00075546" w14:paraId="16E4D9EE" w14:textId="77777777" w:rsidTr="00895B8A">
        <w:trPr>
          <w:trHeight w:val="283"/>
          <w:jc w:val="center"/>
        </w:trPr>
        <w:tc>
          <w:tcPr>
            <w:tcW w:w="1261" w:type="pct"/>
            <w:vMerge/>
            <w:shd w:val="clear" w:color="auto" w:fill="C2D69B" w:themeFill="accent3" w:themeFillTint="99"/>
            <w:vAlign w:val="center"/>
          </w:tcPr>
          <w:p w14:paraId="68FAF99D" w14:textId="77777777" w:rsidR="001C1CE5" w:rsidRPr="001E5BC4" w:rsidRDefault="001C1CE5" w:rsidP="00541D02">
            <w:pPr>
              <w:keepNext/>
              <w:keepLines/>
              <w:widowControl w:val="0"/>
              <w:jc w:val="center"/>
              <w:rPr>
                <w:b/>
                <w:bCs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24" w:type="pct"/>
            <w:vMerge/>
            <w:shd w:val="clear" w:color="auto" w:fill="C2D69B" w:themeFill="accent3" w:themeFillTint="99"/>
            <w:vAlign w:val="center"/>
          </w:tcPr>
          <w:p w14:paraId="7F46FB1D" w14:textId="77777777" w:rsidR="001C1CE5" w:rsidRPr="001E5BC4" w:rsidRDefault="001C1CE5" w:rsidP="00541D02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-109" w:right="-106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644" w:type="pct"/>
            <w:shd w:val="clear" w:color="auto" w:fill="BDEDEA"/>
            <w:vAlign w:val="center"/>
          </w:tcPr>
          <w:p w14:paraId="611C7AC6" w14:textId="02242C75" w:rsidR="001C1CE5" w:rsidRPr="001E5BC4" w:rsidRDefault="001C1CE5" w:rsidP="00541D02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1E5BC4"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  <w:t>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2371" w:type="pct"/>
            <w:gridSpan w:val="4"/>
            <w:shd w:val="clear" w:color="auto" w:fill="BDEDEA"/>
            <w:vAlign w:val="center"/>
          </w:tcPr>
          <w:p w14:paraId="1C9EE5DC" w14:textId="0E84FDF6" w:rsidR="001C1CE5" w:rsidRPr="001E5BC4" w:rsidRDefault="001C1CE5" w:rsidP="00541D02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  <w:t>2026</w:t>
            </w:r>
          </w:p>
        </w:tc>
      </w:tr>
      <w:tr w:rsidR="00F90DE5" w:rsidRPr="00075546" w14:paraId="4A0F887C" w14:textId="77777777" w:rsidTr="00895B8A">
        <w:trPr>
          <w:trHeight w:val="283"/>
          <w:jc w:val="center"/>
        </w:trPr>
        <w:tc>
          <w:tcPr>
            <w:tcW w:w="1261" w:type="pct"/>
            <w:vMerge/>
            <w:shd w:val="clear" w:color="auto" w:fill="C2D69B" w:themeFill="accent3" w:themeFillTint="99"/>
            <w:vAlign w:val="center"/>
          </w:tcPr>
          <w:p w14:paraId="64892AFE" w14:textId="77777777" w:rsidR="00F90DE5" w:rsidRPr="001E5BC4" w:rsidRDefault="00F90DE5" w:rsidP="00F90DE5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724" w:type="pct"/>
            <w:vMerge/>
            <w:shd w:val="clear" w:color="auto" w:fill="C2D69B" w:themeFill="accent3" w:themeFillTint="99"/>
            <w:vAlign w:val="center"/>
          </w:tcPr>
          <w:p w14:paraId="7D434091" w14:textId="77777777" w:rsidR="00F90DE5" w:rsidRPr="001E5BC4" w:rsidRDefault="00F90DE5" w:rsidP="00F90DE5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-109" w:right="-106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644" w:type="pct"/>
            <w:shd w:val="clear" w:color="auto" w:fill="80DDD7"/>
            <w:vAlign w:val="center"/>
          </w:tcPr>
          <w:p w14:paraId="5ADD84DE" w14:textId="2ECED633" w:rsidR="00F90DE5" w:rsidRPr="001E5BC4" w:rsidRDefault="00F90DE5" w:rsidP="00F90DE5">
            <w:pPr>
              <w:keepNext/>
              <w:keepLines/>
              <w:widowControl w:val="0"/>
              <w:ind w:left="-98" w:right="-9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>anual</w:t>
            </w:r>
          </w:p>
        </w:tc>
        <w:tc>
          <w:tcPr>
            <w:tcW w:w="501" w:type="pct"/>
            <w:shd w:val="clear" w:color="auto" w:fill="80DDD7"/>
            <w:vAlign w:val="center"/>
          </w:tcPr>
          <w:p w14:paraId="7F3F2764" w14:textId="6992C2A8" w:rsidR="00F90DE5" w:rsidRPr="001E5BC4" w:rsidRDefault="00F90DE5" w:rsidP="00F90DE5">
            <w:pPr>
              <w:keepNext/>
              <w:keepLines/>
              <w:widowControl w:val="0"/>
              <w:ind w:left="-98" w:right="-9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may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554" w:type="pct"/>
            <w:shd w:val="clear" w:color="auto" w:fill="80DDD7"/>
            <w:vAlign w:val="center"/>
          </w:tcPr>
          <w:p w14:paraId="34D71300" w14:textId="24817D7D" w:rsidR="00F90DE5" w:rsidRPr="00B10FED" w:rsidRDefault="00F90DE5" w:rsidP="00F90DE5">
            <w:pPr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jun.</w:t>
            </w:r>
          </w:p>
        </w:tc>
        <w:tc>
          <w:tcPr>
            <w:tcW w:w="658" w:type="pct"/>
            <w:shd w:val="clear" w:color="auto" w:fill="80DDD7"/>
            <w:vAlign w:val="center"/>
          </w:tcPr>
          <w:p w14:paraId="5C3D46B9" w14:textId="2768DF8D" w:rsidR="00F90DE5" w:rsidRDefault="00F90DE5" w:rsidP="00F90DE5">
            <w:pPr>
              <w:keepNext/>
              <w:keepLines/>
              <w:widowControl w:val="0"/>
              <w:ind w:left="-98" w:right="-9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jul.</w:t>
            </w:r>
            <w:r w:rsidRPr="001E5BC4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/</w:t>
            </w:r>
          </w:p>
        </w:tc>
        <w:tc>
          <w:tcPr>
            <w:tcW w:w="658" w:type="pct"/>
            <w:shd w:val="clear" w:color="auto" w:fill="80DDD7"/>
            <w:vAlign w:val="center"/>
          </w:tcPr>
          <w:p w14:paraId="3A00C197" w14:textId="3D11669C" w:rsidR="00F90DE5" w:rsidRPr="001E5BC4" w:rsidRDefault="00F90DE5" w:rsidP="00F90DE5">
            <w:pPr>
              <w:keepNext/>
              <w:keepLines/>
              <w:widowControl w:val="0"/>
              <w:ind w:left="-98" w:right="-9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>ne.</w:t>
            </w:r>
            <w:r>
              <w:rPr>
                <w:b/>
                <w:bCs/>
                <w:color w:val="000000"/>
                <w:sz w:val="18"/>
                <w:szCs w:val="18"/>
              </w:rPr>
              <w:t>-jul.</w:t>
            </w:r>
            <w:r w:rsidRPr="001E5BC4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/</w:t>
            </w:r>
          </w:p>
        </w:tc>
      </w:tr>
      <w:tr w:rsidR="00F90DE5" w:rsidRPr="00CE1442" w14:paraId="230F226A" w14:textId="77777777" w:rsidTr="00895B8A">
        <w:trPr>
          <w:trHeight w:val="255"/>
          <w:jc w:val="center"/>
        </w:trPr>
        <w:tc>
          <w:tcPr>
            <w:tcW w:w="1261" w:type="pct"/>
            <w:shd w:val="clear" w:color="auto" w:fill="C0C0C0"/>
            <w:vAlign w:val="center"/>
          </w:tcPr>
          <w:p w14:paraId="50F3D397" w14:textId="77777777" w:rsidR="00F90DE5" w:rsidRPr="00CE1442" w:rsidRDefault="00F90DE5" w:rsidP="00F90DE5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57"/>
              <w:rPr>
                <w:rFonts w:cs="Arial"/>
                <w:b/>
                <w:color w:val="auto"/>
                <w:sz w:val="18"/>
                <w:szCs w:val="18"/>
                <w:lang w:val="es-ES"/>
              </w:rPr>
            </w:pPr>
            <w:r w:rsidRPr="00CE1442">
              <w:rPr>
                <w:rFonts w:cs="Arial"/>
                <w:b/>
                <w:color w:val="auto"/>
                <w:sz w:val="18"/>
                <w:szCs w:val="18"/>
                <w:lang w:val="es-ES"/>
              </w:rPr>
              <w:t>Total</w:t>
            </w:r>
          </w:p>
        </w:tc>
        <w:tc>
          <w:tcPr>
            <w:tcW w:w="724" w:type="pct"/>
            <w:shd w:val="clear" w:color="auto" w:fill="C0C0C0"/>
            <w:vAlign w:val="center"/>
          </w:tcPr>
          <w:p w14:paraId="350919D4" w14:textId="77777777" w:rsidR="00F90DE5" w:rsidRPr="00CE1442" w:rsidRDefault="00F90DE5" w:rsidP="00F90DE5">
            <w:pPr>
              <w:tabs>
                <w:tab w:val="decimal" w:pos="285"/>
              </w:tabs>
              <w:jc w:val="center"/>
              <w:rPr>
                <w:b/>
                <w:sz w:val="18"/>
                <w:szCs w:val="18"/>
              </w:rPr>
            </w:pPr>
            <w:r w:rsidRPr="00CE1442">
              <w:rPr>
                <w:b/>
                <w:bCs/>
                <w:sz w:val="18"/>
                <w:szCs w:val="18"/>
              </w:rPr>
              <w:t>100.00</w:t>
            </w:r>
          </w:p>
        </w:tc>
        <w:tc>
          <w:tcPr>
            <w:tcW w:w="644" w:type="pct"/>
            <w:shd w:val="clear" w:color="auto" w:fill="C0C0C0"/>
            <w:vAlign w:val="center"/>
          </w:tcPr>
          <w:p w14:paraId="1ACCFD1D" w14:textId="5B550921" w:rsidR="00F90DE5" w:rsidRPr="00CE1442" w:rsidRDefault="00F90DE5" w:rsidP="00F90DE5">
            <w:pPr>
              <w:tabs>
                <w:tab w:val="decimal" w:pos="494"/>
              </w:tabs>
              <w:ind w:right="-22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9.</w:t>
            </w:r>
            <w:r w:rsidR="0013375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01" w:type="pct"/>
            <w:shd w:val="clear" w:color="auto" w:fill="C0C0C0"/>
            <w:vAlign w:val="center"/>
          </w:tcPr>
          <w:p w14:paraId="45170EC9" w14:textId="09571467" w:rsidR="00F90DE5" w:rsidRPr="00251B26" w:rsidRDefault="00F90DE5" w:rsidP="00F90DE5">
            <w:pPr>
              <w:tabs>
                <w:tab w:val="decimal" w:pos="502"/>
              </w:tabs>
              <w:ind w:right="113"/>
              <w:rPr>
                <w:b/>
                <w:bCs/>
                <w:sz w:val="18"/>
                <w:szCs w:val="18"/>
              </w:rPr>
            </w:pPr>
            <w:r w:rsidRPr="00251B26">
              <w:rPr>
                <w:rFonts w:cs="Calibri"/>
                <w:b/>
                <w:bCs/>
                <w:sz w:val="18"/>
                <w:szCs w:val="18"/>
              </w:rPr>
              <w:t>25.6</w:t>
            </w:r>
          </w:p>
        </w:tc>
        <w:tc>
          <w:tcPr>
            <w:tcW w:w="554" w:type="pct"/>
            <w:shd w:val="clear" w:color="auto" w:fill="C0C0C0"/>
            <w:vAlign w:val="center"/>
          </w:tcPr>
          <w:p w14:paraId="209F1947" w14:textId="78AF1572" w:rsidR="00F90DE5" w:rsidRPr="00CE1442" w:rsidRDefault="00F90DE5" w:rsidP="00F90DE5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34.</w:t>
            </w:r>
            <w:r w:rsidR="0013375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8" w:type="pct"/>
            <w:shd w:val="clear" w:color="auto" w:fill="C0C0C0"/>
            <w:vAlign w:val="center"/>
          </w:tcPr>
          <w:p w14:paraId="6376035D" w14:textId="19B24503" w:rsidR="00F90DE5" w:rsidRDefault="0013375D" w:rsidP="00F90DE5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45.0</w:t>
            </w:r>
          </w:p>
        </w:tc>
        <w:tc>
          <w:tcPr>
            <w:tcW w:w="658" w:type="pct"/>
            <w:shd w:val="clear" w:color="auto" w:fill="C0C0C0"/>
            <w:vAlign w:val="center"/>
          </w:tcPr>
          <w:p w14:paraId="12996D9F" w14:textId="61109F90" w:rsidR="00F90DE5" w:rsidRPr="00CE1442" w:rsidRDefault="0013375D" w:rsidP="00F90DE5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28.7</w:t>
            </w:r>
          </w:p>
        </w:tc>
      </w:tr>
      <w:tr w:rsidR="00F90DE5" w:rsidRPr="00CE1442" w14:paraId="06C2F4D2" w14:textId="77777777" w:rsidTr="00895B8A">
        <w:trPr>
          <w:trHeight w:val="255"/>
          <w:jc w:val="center"/>
        </w:trPr>
        <w:tc>
          <w:tcPr>
            <w:tcW w:w="1261" w:type="pct"/>
            <w:vAlign w:val="center"/>
          </w:tcPr>
          <w:p w14:paraId="16A7F216" w14:textId="77777777" w:rsidR="00F90DE5" w:rsidRPr="00CE1442" w:rsidRDefault="00F90DE5" w:rsidP="00F90DE5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113"/>
              <w:rPr>
                <w:rFonts w:cs="Arial"/>
                <w:b/>
                <w:color w:val="auto"/>
                <w:sz w:val="18"/>
                <w:szCs w:val="18"/>
                <w:lang w:val="es-ES"/>
              </w:rPr>
            </w:pPr>
            <w:r w:rsidRPr="00CE1442">
              <w:rPr>
                <w:rFonts w:cs="Arial"/>
                <w:b/>
                <w:color w:val="auto"/>
                <w:sz w:val="18"/>
                <w:szCs w:val="18"/>
                <w:lang w:val="es-ES"/>
              </w:rPr>
              <w:t>Estados Unidos</w:t>
            </w:r>
          </w:p>
        </w:tc>
        <w:tc>
          <w:tcPr>
            <w:tcW w:w="724" w:type="pct"/>
            <w:vAlign w:val="center"/>
          </w:tcPr>
          <w:p w14:paraId="43FEE499" w14:textId="5280440A" w:rsidR="00F90DE5" w:rsidRPr="00CE1442" w:rsidRDefault="00F90DE5" w:rsidP="00F90DE5">
            <w:pPr>
              <w:tabs>
                <w:tab w:val="decimal" w:pos="285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84.</w:t>
            </w:r>
            <w:r w:rsidR="0013375D">
              <w:rPr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644" w:type="pct"/>
            <w:vAlign w:val="center"/>
          </w:tcPr>
          <w:p w14:paraId="73FE9132" w14:textId="4D55F6D6" w:rsidR="00F90DE5" w:rsidRPr="00CE1442" w:rsidRDefault="00F90DE5" w:rsidP="00F90DE5">
            <w:pPr>
              <w:tabs>
                <w:tab w:val="decimal" w:pos="494"/>
              </w:tabs>
              <w:ind w:right="-22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8.</w:t>
            </w:r>
            <w:r w:rsidR="0013375D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01" w:type="pct"/>
            <w:vAlign w:val="center"/>
          </w:tcPr>
          <w:p w14:paraId="08152DC5" w14:textId="7074DEF7" w:rsidR="00F90DE5" w:rsidRPr="00251B26" w:rsidRDefault="00F90DE5" w:rsidP="00F90DE5">
            <w:pPr>
              <w:tabs>
                <w:tab w:val="decimal" w:pos="502"/>
              </w:tabs>
              <w:ind w:right="113"/>
              <w:rPr>
                <w:b/>
                <w:bCs/>
                <w:sz w:val="18"/>
                <w:szCs w:val="18"/>
              </w:rPr>
            </w:pPr>
            <w:r w:rsidRPr="00251B26">
              <w:rPr>
                <w:rFonts w:cs="Calibri"/>
                <w:b/>
                <w:bCs/>
                <w:sz w:val="18"/>
                <w:szCs w:val="18"/>
              </w:rPr>
              <w:t>27.</w:t>
            </w:r>
            <w:r w:rsidR="0013375D" w:rsidRPr="00251B26">
              <w:rPr>
                <w:rFonts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54" w:type="pct"/>
            <w:vAlign w:val="center"/>
          </w:tcPr>
          <w:p w14:paraId="2F8982C2" w14:textId="1A28C8BC" w:rsidR="00F90DE5" w:rsidRPr="00CE1442" w:rsidRDefault="00F90DE5" w:rsidP="00F90DE5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35.</w:t>
            </w:r>
            <w:r w:rsidR="0013375D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58" w:type="pct"/>
            <w:vAlign w:val="center"/>
          </w:tcPr>
          <w:p w14:paraId="647AF5F0" w14:textId="4DEB0314" w:rsidR="00F90DE5" w:rsidRDefault="0013375D" w:rsidP="00F90DE5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49.8</w:t>
            </w:r>
          </w:p>
        </w:tc>
        <w:tc>
          <w:tcPr>
            <w:tcW w:w="658" w:type="pct"/>
            <w:vAlign w:val="center"/>
          </w:tcPr>
          <w:p w14:paraId="496A1C0D" w14:textId="4A4ABF52" w:rsidR="00F90DE5" w:rsidRPr="00CE1442" w:rsidRDefault="0013375D" w:rsidP="00F90DE5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29.5</w:t>
            </w:r>
          </w:p>
        </w:tc>
      </w:tr>
      <w:tr w:rsidR="00F90DE5" w:rsidRPr="00CE1442" w14:paraId="40EF3BF1" w14:textId="77777777" w:rsidTr="00895B8A">
        <w:trPr>
          <w:trHeight w:val="255"/>
          <w:jc w:val="center"/>
        </w:trPr>
        <w:tc>
          <w:tcPr>
            <w:tcW w:w="1261" w:type="pct"/>
            <w:shd w:val="clear" w:color="auto" w:fill="F2F2F2"/>
            <w:vAlign w:val="center"/>
          </w:tcPr>
          <w:p w14:paraId="0036C474" w14:textId="77777777" w:rsidR="00F90DE5" w:rsidRPr="00CE1442" w:rsidRDefault="00F90DE5" w:rsidP="00F90DE5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227"/>
              <w:rPr>
                <w:rFonts w:cs="Arial"/>
                <w:color w:val="auto"/>
                <w:sz w:val="18"/>
                <w:szCs w:val="18"/>
                <w:lang w:val="es-ES"/>
              </w:rPr>
            </w:pPr>
            <w:r w:rsidRPr="00CE1442">
              <w:rPr>
                <w:rFonts w:cs="Arial"/>
                <w:color w:val="auto"/>
                <w:sz w:val="18"/>
                <w:szCs w:val="18"/>
                <w:lang w:val="es-ES"/>
              </w:rPr>
              <w:t>Automotriz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501B5767" w14:textId="6AD10759" w:rsidR="00F90DE5" w:rsidRPr="00CE1442" w:rsidRDefault="0013375D" w:rsidP="00F90DE5">
            <w:pPr>
              <w:tabs>
                <w:tab w:val="decimal" w:pos="28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19.90</w:t>
            </w:r>
          </w:p>
        </w:tc>
        <w:tc>
          <w:tcPr>
            <w:tcW w:w="644" w:type="pct"/>
            <w:shd w:val="clear" w:color="auto" w:fill="F2F2F2"/>
            <w:vAlign w:val="center"/>
          </w:tcPr>
          <w:p w14:paraId="26192A33" w14:textId="5FD71AC3" w:rsidR="00F90DE5" w:rsidRPr="00CE1442" w:rsidRDefault="00F90DE5" w:rsidP="00F90DE5">
            <w:pPr>
              <w:tabs>
                <w:tab w:val="decimal" w:pos="494"/>
              </w:tabs>
              <w:ind w:right="-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-5.</w:t>
            </w:r>
            <w:r w:rsidR="0013375D">
              <w:rPr>
                <w:sz w:val="18"/>
                <w:szCs w:val="18"/>
              </w:rPr>
              <w:t>8</w:t>
            </w:r>
          </w:p>
        </w:tc>
        <w:tc>
          <w:tcPr>
            <w:tcW w:w="501" w:type="pct"/>
            <w:shd w:val="clear" w:color="auto" w:fill="F2F2F2"/>
            <w:vAlign w:val="center"/>
          </w:tcPr>
          <w:p w14:paraId="2E74A82A" w14:textId="1D95DF4C" w:rsidR="00F90DE5" w:rsidRPr="00251B26" w:rsidRDefault="00F90DE5" w:rsidP="00F90DE5">
            <w:pPr>
              <w:tabs>
                <w:tab w:val="decimal" w:pos="502"/>
              </w:tabs>
              <w:ind w:right="113"/>
              <w:rPr>
                <w:sz w:val="18"/>
                <w:szCs w:val="18"/>
              </w:rPr>
            </w:pPr>
            <w:r w:rsidRPr="00251B26">
              <w:rPr>
                <w:rFonts w:cs="Calibri"/>
                <w:sz w:val="18"/>
                <w:szCs w:val="18"/>
              </w:rPr>
              <w:t>-3.</w:t>
            </w:r>
            <w:r w:rsidR="0013375D" w:rsidRPr="00251B26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554" w:type="pct"/>
            <w:shd w:val="clear" w:color="auto" w:fill="F2F2F2"/>
            <w:vAlign w:val="center"/>
          </w:tcPr>
          <w:p w14:paraId="4C643198" w14:textId="37A3C98C" w:rsidR="00F90DE5" w:rsidRPr="00CE1442" w:rsidRDefault="0013375D" w:rsidP="00F90DE5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</w:t>
            </w:r>
          </w:p>
        </w:tc>
        <w:tc>
          <w:tcPr>
            <w:tcW w:w="658" w:type="pct"/>
            <w:shd w:val="clear" w:color="auto" w:fill="F2F2F2"/>
            <w:vAlign w:val="center"/>
          </w:tcPr>
          <w:p w14:paraId="360690FE" w14:textId="1D470E9E" w:rsidR="00F90DE5" w:rsidRDefault="0013375D" w:rsidP="00F90DE5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</w:t>
            </w:r>
          </w:p>
        </w:tc>
        <w:tc>
          <w:tcPr>
            <w:tcW w:w="658" w:type="pct"/>
            <w:shd w:val="clear" w:color="auto" w:fill="F2F2F2"/>
            <w:vAlign w:val="center"/>
          </w:tcPr>
          <w:p w14:paraId="3ACF61FF" w14:textId="52F8C9CD" w:rsidR="00F90DE5" w:rsidRPr="00CE1442" w:rsidRDefault="0013375D" w:rsidP="00F90DE5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-1.8</w:t>
            </w:r>
          </w:p>
        </w:tc>
      </w:tr>
      <w:tr w:rsidR="00F90DE5" w:rsidRPr="00CE1442" w14:paraId="1E696176" w14:textId="77777777" w:rsidTr="00895B8A">
        <w:trPr>
          <w:trHeight w:val="255"/>
          <w:jc w:val="center"/>
        </w:trPr>
        <w:tc>
          <w:tcPr>
            <w:tcW w:w="1261" w:type="pct"/>
            <w:vAlign w:val="center"/>
          </w:tcPr>
          <w:p w14:paraId="34DB7141" w14:textId="77777777" w:rsidR="00F90DE5" w:rsidRPr="00CE1442" w:rsidRDefault="00F90DE5" w:rsidP="00F90DE5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227"/>
              <w:rPr>
                <w:rFonts w:cs="Arial"/>
                <w:color w:val="auto"/>
                <w:sz w:val="18"/>
                <w:szCs w:val="18"/>
                <w:lang w:val="es-ES"/>
              </w:rPr>
            </w:pPr>
            <w:r w:rsidRPr="00CE1442">
              <w:rPr>
                <w:rFonts w:cs="Arial"/>
                <w:color w:val="auto"/>
                <w:sz w:val="18"/>
                <w:szCs w:val="18"/>
                <w:lang w:val="es-ES"/>
              </w:rPr>
              <w:t>Otras</w:t>
            </w:r>
          </w:p>
        </w:tc>
        <w:tc>
          <w:tcPr>
            <w:tcW w:w="724" w:type="pct"/>
            <w:vAlign w:val="center"/>
          </w:tcPr>
          <w:p w14:paraId="6194A93F" w14:textId="57A6FBCE" w:rsidR="00F90DE5" w:rsidRPr="00CE1442" w:rsidRDefault="0013375D" w:rsidP="00F90DE5">
            <w:pPr>
              <w:tabs>
                <w:tab w:val="decimal" w:pos="28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64.61</w:t>
            </w:r>
          </w:p>
        </w:tc>
        <w:tc>
          <w:tcPr>
            <w:tcW w:w="644" w:type="pct"/>
            <w:vAlign w:val="center"/>
          </w:tcPr>
          <w:p w14:paraId="3919C8F5" w14:textId="552AA00C" w:rsidR="00F90DE5" w:rsidRPr="00CE1442" w:rsidRDefault="00F90DE5" w:rsidP="00F90DE5">
            <w:pPr>
              <w:tabs>
                <w:tab w:val="decimal" w:pos="494"/>
              </w:tabs>
              <w:ind w:right="-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16.2</w:t>
            </w:r>
          </w:p>
        </w:tc>
        <w:tc>
          <w:tcPr>
            <w:tcW w:w="501" w:type="pct"/>
            <w:vAlign w:val="center"/>
          </w:tcPr>
          <w:p w14:paraId="2D3F1ED8" w14:textId="4B078771" w:rsidR="00F90DE5" w:rsidRPr="00251B26" w:rsidRDefault="00F90DE5" w:rsidP="00F90DE5">
            <w:pPr>
              <w:tabs>
                <w:tab w:val="decimal" w:pos="502"/>
              </w:tabs>
              <w:ind w:right="113"/>
              <w:rPr>
                <w:sz w:val="18"/>
                <w:szCs w:val="18"/>
              </w:rPr>
            </w:pPr>
            <w:r w:rsidRPr="00251B26">
              <w:rPr>
                <w:rFonts w:cs="Calibri"/>
                <w:sz w:val="18"/>
                <w:szCs w:val="18"/>
              </w:rPr>
              <w:t>40.</w:t>
            </w:r>
            <w:r w:rsidR="0013375D" w:rsidRPr="00251B26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554" w:type="pct"/>
            <w:vAlign w:val="center"/>
          </w:tcPr>
          <w:p w14:paraId="698F1504" w14:textId="2A16B8D8" w:rsidR="00F90DE5" w:rsidRPr="00CE1442" w:rsidRDefault="0013375D" w:rsidP="00F90DE5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49.4</w:t>
            </w:r>
          </w:p>
        </w:tc>
        <w:tc>
          <w:tcPr>
            <w:tcW w:w="658" w:type="pct"/>
            <w:vAlign w:val="center"/>
          </w:tcPr>
          <w:p w14:paraId="3F729452" w14:textId="6CFA7CE1" w:rsidR="00F90DE5" w:rsidRDefault="0013375D" w:rsidP="00F90DE5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68.6</w:t>
            </w:r>
          </w:p>
        </w:tc>
        <w:tc>
          <w:tcPr>
            <w:tcW w:w="658" w:type="pct"/>
            <w:vAlign w:val="center"/>
          </w:tcPr>
          <w:p w14:paraId="31261E69" w14:textId="6AB30702" w:rsidR="00F90DE5" w:rsidRPr="00CE1442" w:rsidRDefault="0013375D" w:rsidP="00F90DE5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43.6</w:t>
            </w:r>
          </w:p>
        </w:tc>
      </w:tr>
      <w:tr w:rsidR="00F90DE5" w:rsidRPr="00CE1442" w14:paraId="7D249979" w14:textId="77777777" w:rsidTr="00895B8A">
        <w:trPr>
          <w:trHeight w:val="255"/>
          <w:jc w:val="center"/>
        </w:trPr>
        <w:tc>
          <w:tcPr>
            <w:tcW w:w="1261" w:type="pct"/>
            <w:shd w:val="clear" w:color="auto" w:fill="F2F2F2"/>
            <w:vAlign w:val="center"/>
          </w:tcPr>
          <w:p w14:paraId="4BCCB200" w14:textId="77777777" w:rsidR="00F90DE5" w:rsidRPr="00CE1442" w:rsidRDefault="00F90DE5" w:rsidP="00F90DE5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113"/>
              <w:rPr>
                <w:rFonts w:cs="Arial"/>
                <w:b/>
                <w:color w:val="auto"/>
                <w:sz w:val="18"/>
                <w:szCs w:val="18"/>
                <w:lang w:val="es-ES"/>
              </w:rPr>
            </w:pPr>
            <w:r w:rsidRPr="00CE1442">
              <w:rPr>
                <w:rFonts w:cs="Arial"/>
                <w:b/>
                <w:color w:val="auto"/>
                <w:sz w:val="18"/>
                <w:szCs w:val="18"/>
                <w:lang w:val="es-ES"/>
              </w:rPr>
              <w:t xml:space="preserve">Resto del </w:t>
            </w:r>
            <w:r>
              <w:rPr>
                <w:rFonts w:cs="Arial"/>
                <w:b/>
                <w:color w:val="auto"/>
                <w:sz w:val="18"/>
                <w:szCs w:val="18"/>
                <w:lang w:val="es-ES"/>
              </w:rPr>
              <w:t>m</w:t>
            </w:r>
            <w:r w:rsidRPr="00CE1442">
              <w:rPr>
                <w:rFonts w:cs="Arial"/>
                <w:b/>
                <w:color w:val="auto"/>
                <w:sz w:val="18"/>
                <w:szCs w:val="18"/>
                <w:lang w:val="es-ES"/>
              </w:rPr>
              <w:t>undo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06D58471" w14:textId="5D46B64B" w:rsidR="00F90DE5" w:rsidRPr="00CE1442" w:rsidRDefault="0013375D" w:rsidP="00F90DE5">
            <w:pPr>
              <w:tabs>
                <w:tab w:val="decimal" w:pos="285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15.49</w:t>
            </w:r>
          </w:p>
        </w:tc>
        <w:tc>
          <w:tcPr>
            <w:tcW w:w="644" w:type="pct"/>
            <w:shd w:val="clear" w:color="auto" w:fill="F2F2F2"/>
            <w:vAlign w:val="center"/>
          </w:tcPr>
          <w:p w14:paraId="586B1ACE" w14:textId="300DAC65" w:rsidR="00F90DE5" w:rsidRPr="00CE1442" w:rsidRDefault="00F90DE5" w:rsidP="00F90DE5">
            <w:pPr>
              <w:tabs>
                <w:tab w:val="decimal" w:pos="494"/>
              </w:tabs>
              <w:ind w:right="-22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</w:t>
            </w:r>
            <w:r w:rsidR="0013375D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01" w:type="pct"/>
            <w:shd w:val="clear" w:color="auto" w:fill="F2F2F2"/>
            <w:vAlign w:val="center"/>
          </w:tcPr>
          <w:p w14:paraId="1FF0486C" w14:textId="149A5D18" w:rsidR="00F90DE5" w:rsidRPr="00251B26" w:rsidRDefault="00F90DE5" w:rsidP="00F90DE5">
            <w:pPr>
              <w:tabs>
                <w:tab w:val="decimal" w:pos="502"/>
              </w:tabs>
              <w:ind w:right="113"/>
              <w:rPr>
                <w:b/>
                <w:bCs/>
                <w:sz w:val="18"/>
                <w:szCs w:val="18"/>
              </w:rPr>
            </w:pPr>
            <w:r w:rsidRPr="00251B26">
              <w:rPr>
                <w:rFonts w:cs="Calibri"/>
                <w:b/>
                <w:bCs/>
                <w:sz w:val="18"/>
                <w:szCs w:val="18"/>
              </w:rPr>
              <w:t>17.</w:t>
            </w:r>
            <w:r w:rsidR="0013375D" w:rsidRPr="00251B26">
              <w:rPr>
                <w:rFonts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54" w:type="pct"/>
            <w:shd w:val="clear" w:color="auto" w:fill="F2F2F2"/>
            <w:vAlign w:val="center"/>
          </w:tcPr>
          <w:p w14:paraId="60172D2D" w14:textId="49C9A0C7" w:rsidR="00F90DE5" w:rsidRPr="00CE1442" w:rsidRDefault="00F90DE5" w:rsidP="00F90DE5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</w:t>
            </w:r>
            <w:r w:rsidR="0013375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8" w:type="pct"/>
            <w:shd w:val="clear" w:color="auto" w:fill="F2F2F2"/>
            <w:vAlign w:val="center"/>
          </w:tcPr>
          <w:p w14:paraId="7F742288" w14:textId="703D6448" w:rsidR="00F90DE5" w:rsidRDefault="0013375D" w:rsidP="00F90DE5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21.0</w:t>
            </w:r>
          </w:p>
        </w:tc>
        <w:tc>
          <w:tcPr>
            <w:tcW w:w="658" w:type="pct"/>
            <w:shd w:val="clear" w:color="auto" w:fill="F2F2F2"/>
            <w:vAlign w:val="center"/>
          </w:tcPr>
          <w:p w14:paraId="742CFE4C" w14:textId="1BD020A2" w:rsidR="00F90DE5" w:rsidRPr="00CE1442" w:rsidRDefault="0013375D" w:rsidP="00F90DE5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24.8</w:t>
            </w:r>
          </w:p>
        </w:tc>
      </w:tr>
      <w:tr w:rsidR="00F90DE5" w:rsidRPr="00CE1442" w14:paraId="720CD6E0" w14:textId="77777777" w:rsidTr="00895B8A">
        <w:trPr>
          <w:trHeight w:val="255"/>
          <w:jc w:val="center"/>
        </w:trPr>
        <w:tc>
          <w:tcPr>
            <w:tcW w:w="1261" w:type="pct"/>
            <w:vAlign w:val="center"/>
          </w:tcPr>
          <w:p w14:paraId="0020BE82" w14:textId="77777777" w:rsidR="00F90DE5" w:rsidRPr="00CE1442" w:rsidRDefault="00F90DE5" w:rsidP="00F90DE5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227"/>
              <w:rPr>
                <w:rFonts w:cs="Arial"/>
                <w:color w:val="auto"/>
                <w:sz w:val="18"/>
                <w:szCs w:val="18"/>
                <w:lang w:val="es-ES"/>
              </w:rPr>
            </w:pPr>
            <w:r w:rsidRPr="00CE1442">
              <w:rPr>
                <w:rFonts w:cs="Arial"/>
                <w:color w:val="auto"/>
                <w:sz w:val="18"/>
                <w:szCs w:val="18"/>
                <w:lang w:val="es-ES"/>
              </w:rPr>
              <w:t>Automotriz</w:t>
            </w:r>
          </w:p>
        </w:tc>
        <w:tc>
          <w:tcPr>
            <w:tcW w:w="724" w:type="pct"/>
            <w:vAlign w:val="center"/>
          </w:tcPr>
          <w:p w14:paraId="033924F9" w14:textId="737AFE6F" w:rsidR="00F90DE5" w:rsidRPr="00CE1442" w:rsidRDefault="0013375D" w:rsidP="00F90DE5">
            <w:pPr>
              <w:tabs>
                <w:tab w:val="decimal" w:pos="28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644" w:type="pct"/>
            <w:vAlign w:val="center"/>
          </w:tcPr>
          <w:p w14:paraId="7A310389" w14:textId="429F88C0" w:rsidR="00F90DE5" w:rsidRPr="00CE1442" w:rsidRDefault="00F90DE5" w:rsidP="00F90DE5">
            <w:pPr>
              <w:tabs>
                <w:tab w:val="decimal" w:pos="494"/>
              </w:tabs>
              <w:ind w:right="-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13375D">
              <w:rPr>
                <w:sz w:val="18"/>
                <w:szCs w:val="18"/>
              </w:rPr>
              <w:t>3</w:t>
            </w:r>
          </w:p>
        </w:tc>
        <w:tc>
          <w:tcPr>
            <w:tcW w:w="501" w:type="pct"/>
            <w:vAlign w:val="center"/>
          </w:tcPr>
          <w:p w14:paraId="45618CB0" w14:textId="62A26B25" w:rsidR="00F90DE5" w:rsidRPr="00251B26" w:rsidRDefault="00F90DE5" w:rsidP="00F90DE5">
            <w:pPr>
              <w:tabs>
                <w:tab w:val="decimal" w:pos="502"/>
              </w:tabs>
              <w:ind w:right="113"/>
              <w:rPr>
                <w:sz w:val="18"/>
                <w:szCs w:val="18"/>
              </w:rPr>
            </w:pPr>
            <w:r w:rsidRPr="00251B26">
              <w:rPr>
                <w:rFonts w:cs="Calibri"/>
                <w:sz w:val="18"/>
                <w:szCs w:val="18"/>
              </w:rPr>
              <w:t>5.</w:t>
            </w:r>
            <w:r w:rsidR="0013375D" w:rsidRPr="00251B26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554" w:type="pct"/>
            <w:vAlign w:val="center"/>
          </w:tcPr>
          <w:p w14:paraId="4A5F27C2" w14:textId="795DE7F6" w:rsidR="00F90DE5" w:rsidRPr="00CE1442" w:rsidRDefault="00F90DE5" w:rsidP="00F90DE5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  <w:r w:rsidR="0013375D">
              <w:rPr>
                <w:sz w:val="18"/>
                <w:szCs w:val="18"/>
              </w:rPr>
              <w:t>5</w:t>
            </w:r>
          </w:p>
        </w:tc>
        <w:tc>
          <w:tcPr>
            <w:tcW w:w="658" w:type="pct"/>
            <w:vAlign w:val="center"/>
          </w:tcPr>
          <w:p w14:paraId="1823FF26" w14:textId="01369005" w:rsidR="00F90DE5" w:rsidRDefault="0013375D" w:rsidP="00F90DE5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-3.9</w:t>
            </w:r>
          </w:p>
        </w:tc>
        <w:tc>
          <w:tcPr>
            <w:tcW w:w="658" w:type="pct"/>
            <w:vAlign w:val="center"/>
          </w:tcPr>
          <w:p w14:paraId="3F8525ED" w14:textId="0AF0D43B" w:rsidR="00F90DE5" w:rsidRPr="00CE1442" w:rsidRDefault="0013375D" w:rsidP="00F90DE5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</w:t>
            </w:r>
          </w:p>
        </w:tc>
      </w:tr>
      <w:tr w:rsidR="00F90DE5" w:rsidRPr="00CE1442" w14:paraId="45473CBB" w14:textId="77777777" w:rsidTr="00895B8A">
        <w:trPr>
          <w:trHeight w:val="255"/>
          <w:jc w:val="center"/>
        </w:trPr>
        <w:tc>
          <w:tcPr>
            <w:tcW w:w="1261" w:type="pct"/>
            <w:shd w:val="clear" w:color="auto" w:fill="F2F2F2"/>
            <w:vAlign w:val="center"/>
          </w:tcPr>
          <w:p w14:paraId="719C5126" w14:textId="77777777" w:rsidR="00F90DE5" w:rsidRPr="00CE1442" w:rsidRDefault="00F90DE5" w:rsidP="00F90DE5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227"/>
              <w:rPr>
                <w:rFonts w:cs="Arial"/>
                <w:color w:val="auto"/>
                <w:sz w:val="18"/>
                <w:szCs w:val="18"/>
                <w:lang w:val="es-ES"/>
              </w:rPr>
            </w:pPr>
            <w:r w:rsidRPr="00CE1442">
              <w:rPr>
                <w:rFonts w:cs="Arial"/>
                <w:color w:val="auto"/>
                <w:sz w:val="18"/>
                <w:szCs w:val="18"/>
                <w:lang w:val="es-ES"/>
              </w:rPr>
              <w:t>Otras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14E20FB9" w14:textId="392B4FFF" w:rsidR="00F90DE5" w:rsidRPr="00CE1442" w:rsidRDefault="0013375D" w:rsidP="00F90DE5">
            <w:pPr>
              <w:tabs>
                <w:tab w:val="decimal" w:pos="28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078F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4F29C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644" w:type="pct"/>
            <w:shd w:val="clear" w:color="auto" w:fill="F2F2F2"/>
            <w:vAlign w:val="center"/>
          </w:tcPr>
          <w:p w14:paraId="78A7DD9E" w14:textId="35D679E8" w:rsidR="00F90DE5" w:rsidRPr="00CE1442" w:rsidRDefault="00F90DE5" w:rsidP="00F90DE5">
            <w:pPr>
              <w:tabs>
                <w:tab w:val="decimal" w:pos="494"/>
              </w:tabs>
              <w:ind w:right="-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  <w:r w:rsidR="0013375D">
              <w:rPr>
                <w:sz w:val="18"/>
                <w:szCs w:val="18"/>
              </w:rPr>
              <w:t>9</w:t>
            </w:r>
          </w:p>
        </w:tc>
        <w:tc>
          <w:tcPr>
            <w:tcW w:w="501" w:type="pct"/>
            <w:shd w:val="clear" w:color="auto" w:fill="F2F2F2"/>
            <w:vAlign w:val="center"/>
          </w:tcPr>
          <w:p w14:paraId="5AEDE72A" w14:textId="5CCA89F6" w:rsidR="00F90DE5" w:rsidRPr="00251B26" w:rsidRDefault="00F90DE5" w:rsidP="00F90DE5">
            <w:pPr>
              <w:tabs>
                <w:tab w:val="decimal" w:pos="502"/>
              </w:tabs>
              <w:ind w:right="113"/>
              <w:rPr>
                <w:sz w:val="18"/>
                <w:szCs w:val="18"/>
              </w:rPr>
            </w:pPr>
            <w:r w:rsidRPr="00251B26">
              <w:rPr>
                <w:rFonts w:cs="Calibri"/>
                <w:sz w:val="18"/>
                <w:szCs w:val="18"/>
              </w:rPr>
              <w:t>22.</w:t>
            </w:r>
            <w:r w:rsidR="0013375D" w:rsidRPr="00251B26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554" w:type="pct"/>
            <w:shd w:val="clear" w:color="auto" w:fill="F2F2F2"/>
            <w:vAlign w:val="center"/>
          </w:tcPr>
          <w:p w14:paraId="73CA1E55" w14:textId="1ACEF5BB" w:rsidR="00F90DE5" w:rsidRPr="00CE1442" w:rsidRDefault="0013375D" w:rsidP="00F90DE5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</w:t>
            </w:r>
          </w:p>
        </w:tc>
        <w:tc>
          <w:tcPr>
            <w:tcW w:w="658" w:type="pct"/>
            <w:shd w:val="clear" w:color="auto" w:fill="F2F2F2"/>
            <w:vAlign w:val="center"/>
          </w:tcPr>
          <w:p w14:paraId="75391917" w14:textId="10E37A64" w:rsidR="00F90DE5" w:rsidRDefault="0013375D" w:rsidP="00F90DE5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32.2</w:t>
            </w:r>
          </w:p>
        </w:tc>
        <w:tc>
          <w:tcPr>
            <w:tcW w:w="658" w:type="pct"/>
            <w:shd w:val="clear" w:color="auto" w:fill="F2F2F2"/>
            <w:vAlign w:val="center"/>
          </w:tcPr>
          <w:p w14:paraId="2BFA882F" w14:textId="2E05F37F" w:rsidR="00F90DE5" w:rsidRPr="00CE1442" w:rsidRDefault="0013375D" w:rsidP="00F90DE5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26.9</w:t>
            </w:r>
          </w:p>
        </w:tc>
      </w:tr>
    </w:tbl>
    <w:p w14:paraId="45AEE290" w14:textId="5E427E10" w:rsidR="006E4958" w:rsidRPr="00174119" w:rsidRDefault="007B437F" w:rsidP="00174119">
      <w:pPr>
        <w:pStyle w:val="Textoindependiente211"/>
        <w:numPr>
          <w:ilvl w:val="12"/>
          <w:numId w:val="0"/>
        </w:numPr>
        <w:spacing w:after="0"/>
        <w:ind w:left="1276" w:right="567" w:hanging="567"/>
        <w:jc w:val="left"/>
        <w:rPr>
          <w:rFonts w:cs="Arial"/>
          <w:bCs/>
          <w:iCs/>
          <w:color w:val="4D565E"/>
          <w:sz w:val="16"/>
          <w:szCs w:val="16"/>
          <w:lang w:val="es-MX"/>
        </w:rPr>
      </w:pPr>
      <w:r w:rsidRPr="003F4F46">
        <w:rPr>
          <w:rFonts w:cs="Arial"/>
          <w:color w:val="4D565E"/>
          <w:sz w:val="16"/>
          <w:szCs w:val="16"/>
          <w:vertAlign w:val="superscript"/>
          <w:lang w:val="es-MX"/>
        </w:rPr>
        <w:t>1</w:t>
      </w:r>
      <w:r w:rsidRPr="003F4F46">
        <w:rPr>
          <w:rFonts w:cs="Arial"/>
          <w:bCs/>
          <w:iCs/>
          <w:color w:val="4D565E"/>
          <w:sz w:val="16"/>
          <w:szCs w:val="16"/>
          <w:vertAlign w:val="superscript"/>
        </w:rPr>
        <w:t>/</w:t>
      </w:r>
      <w:r w:rsidRPr="003F4F46">
        <w:rPr>
          <w:rFonts w:cs="Arial"/>
          <w:color w:val="4D565E"/>
          <w:sz w:val="16"/>
          <w:szCs w:val="16"/>
          <w:vertAlign w:val="superscript"/>
          <w:lang w:val="es-MX"/>
        </w:rPr>
        <w:tab/>
      </w:r>
      <w:r w:rsidR="006E4958" w:rsidRPr="003F4F46">
        <w:rPr>
          <w:rFonts w:cs="Arial"/>
          <w:color w:val="4D565E"/>
          <w:sz w:val="16"/>
          <w:szCs w:val="16"/>
          <w:lang w:val="es-MX"/>
        </w:rPr>
        <w:t>Cifras oportunas.</w:t>
      </w:r>
    </w:p>
    <w:p w14:paraId="61369736" w14:textId="157A2636" w:rsidR="006E4958" w:rsidRPr="00174119" w:rsidRDefault="006E4958" w:rsidP="00895B8A">
      <w:pPr>
        <w:pStyle w:val="Textoindependiente211"/>
        <w:numPr>
          <w:ilvl w:val="12"/>
          <w:numId w:val="0"/>
        </w:numPr>
        <w:spacing w:after="0"/>
        <w:ind w:left="1276" w:right="567" w:hanging="567"/>
        <w:jc w:val="left"/>
        <w:rPr>
          <w:color w:val="4D565E"/>
          <w:sz w:val="16"/>
          <w:szCs w:val="14"/>
        </w:rPr>
      </w:pPr>
      <w:r w:rsidRPr="003F4F46">
        <w:rPr>
          <w:rFonts w:cs="Arial"/>
          <w:bCs/>
          <w:iCs/>
          <w:color w:val="4D565E"/>
          <w:sz w:val="16"/>
          <w:szCs w:val="16"/>
        </w:rPr>
        <w:t>Fuente:</w:t>
      </w:r>
      <w:r w:rsidRPr="00895B8A">
        <w:rPr>
          <w:rFonts w:cs="Arial"/>
          <w:color w:val="4D565E"/>
          <w:sz w:val="16"/>
          <w:szCs w:val="16"/>
        </w:rPr>
        <w:tab/>
      </w:r>
      <w:r w:rsidR="00134F30" w:rsidRPr="003F4F46">
        <w:rPr>
          <w:color w:val="4D565E"/>
          <w:sz w:val="16"/>
          <w:szCs w:val="16"/>
          <w:lang w:val="es-ES"/>
        </w:rPr>
        <w:t>Servicio de Administración Tributaria</w:t>
      </w:r>
      <w:r w:rsidR="00134F30" w:rsidRPr="003F4F46">
        <w:rPr>
          <w:color w:val="4D565E"/>
          <w:sz w:val="16"/>
          <w:szCs w:val="16"/>
        </w:rPr>
        <w:t xml:space="preserve"> (</w:t>
      </w:r>
      <w:proofErr w:type="spellStart"/>
      <w:r w:rsidR="00134F30" w:rsidRPr="003F4F46">
        <w:rPr>
          <w:smallCaps/>
          <w:color w:val="4D565E"/>
          <w:sz w:val="16"/>
          <w:szCs w:val="16"/>
          <w:lang w:val="es-ES"/>
        </w:rPr>
        <w:t>sat</w:t>
      </w:r>
      <w:proofErr w:type="spellEnd"/>
      <w:r w:rsidR="00134F30" w:rsidRPr="003F4F46">
        <w:rPr>
          <w:smallCaps/>
          <w:color w:val="4D565E"/>
          <w:sz w:val="16"/>
          <w:szCs w:val="16"/>
          <w:lang w:val="es-ES"/>
        </w:rPr>
        <w:t>)</w:t>
      </w:r>
      <w:r w:rsidRPr="003F4F46">
        <w:rPr>
          <w:rFonts w:cs="Arial"/>
          <w:bCs/>
          <w:iCs/>
          <w:color w:val="4D565E"/>
          <w:sz w:val="16"/>
          <w:szCs w:val="16"/>
          <w:lang w:val="es-ES"/>
        </w:rPr>
        <w:t xml:space="preserve">, </w:t>
      </w:r>
      <w:r w:rsidR="007D213A" w:rsidRPr="003F4F46">
        <w:rPr>
          <w:color w:val="4D565E"/>
          <w:sz w:val="16"/>
          <w:szCs w:val="16"/>
          <w:lang w:val="es-ES"/>
        </w:rPr>
        <w:t>Secretaría de Economía (</w:t>
      </w:r>
      <w:r w:rsidR="007D213A" w:rsidRPr="003F4F46">
        <w:rPr>
          <w:smallCaps/>
          <w:color w:val="4D565E"/>
          <w:sz w:val="16"/>
          <w:szCs w:val="16"/>
          <w:lang w:val="es-ES"/>
        </w:rPr>
        <w:t>se)</w:t>
      </w:r>
      <w:r w:rsidR="007D213A" w:rsidRPr="003F4F46">
        <w:rPr>
          <w:rFonts w:cs="Arial"/>
          <w:color w:val="4D565E"/>
          <w:sz w:val="16"/>
          <w:szCs w:val="16"/>
          <w:lang w:val="es-ES"/>
        </w:rPr>
        <w:t xml:space="preserve">, </w:t>
      </w:r>
      <w:r w:rsidRPr="003F4F46">
        <w:rPr>
          <w:rFonts w:cs="Arial"/>
          <w:bCs/>
          <w:iCs/>
          <w:color w:val="4D565E"/>
          <w:sz w:val="16"/>
          <w:szCs w:val="16"/>
          <w:lang w:val="es-ES"/>
        </w:rPr>
        <w:t xml:space="preserve">Banco de México e </w:t>
      </w:r>
      <w:r w:rsidRPr="003F4F46">
        <w:rPr>
          <w:rFonts w:cs="Arial"/>
          <w:bCs/>
          <w:iCs/>
          <w:smallCaps/>
          <w:color w:val="4D565E"/>
          <w:sz w:val="16"/>
          <w:szCs w:val="16"/>
          <w:lang w:val="es-ES"/>
        </w:rPr>
        <w:t>inegi</w:t>
      </w:r>
      <w:r w:rsidRPr="003F4F46">
        <w:rPr>
          <w:rFonts w:cs="Arial"/>
          <w:bCs/>
          <w:iCs/>
          <w:color w:val="4D565E"/>
          <w:sz w:val="16"/>
          <w:szCs w:val="16"/>
          <w:lang w:val="es-ES"/>
        </w:rPr>
        <w:t xml:space="preserve">. </w:t>
      </w:r>
      <w:r w:rsidR="00322177">
        <w:rPr>
          <w:rFonts w:cs="Arial"/>
          <w:bCs/>
          <w:iCs/>
          <w:color w:val="4D565E"/>
          <w:sz w:val="16"/>
          <w:szCs w:val="16"/>
          <w:lang w:val="es-ES"/>
        </w:rPr>
        <w:br/>
      </w:r>
      <w:r w:rsidRPr="003F4F46">
        <w:rPr>
          <w:rFonts w:cs="Arial"/>
          <w:bCs/>
          <w:iCs/>
          <w:color w:val="4D565E"/>
          <w:sz w:val="16"/>
          <w:szCs w:val="16"/>
          <w:lang w:val="es-ES"/>
        </w:rPr>
        <w:t>Balanza Comercial de Mercancías de México</w:t>
      </w:r>
      <w:r w:rsidR="007D213A" w:rsidRPr="003F4F46">
        <w:rPr>
          <w:rFonts w:cs="Arial"/>
          <w:bCs/>
          <w:iCs/>
          <w:color w:val="4D565E"/>
          <w:sz w:val="16"/>
          <w:szCs w:val="16"/>
          <w:lang w:val="es-ES"/>
        </w:rPr>
        <w:t xml:space="preserve"> </w:t>
      </w:r>
      <w:r w:rsidR="007D213A" w:rsidRPr="003F4F46">
        <w:rPr>
          <w:rFonts w:cs="Arial"/>
          <w:color w:val="4D565E"/>
          <w:sz w:val="16"/>
          <w:szCs w:val="16"/>
          <w:lang w:val="es-ES"/>
        </w:rPr>
        <w:t>(</w:t>
      </w:r>
      <w:proofErr w:type="spellStart"/>
      <w:r w:rsidR="007D213A" w:rsidRPr="003F4F46">
        <w:rPr>
          <w:smallCaps/>
          <w:color w:val="4D565E"/>
          <w:sz w:val="16"/>
          <w:szCs w:val="16"/>
          <w:lang w:val="es-ES"/>
        </w:rPr>
        <w:t>bcmm</w:t>
      </w:r>
      <w:proofErr w:type="spellEnd"/>
      <w:r w:rsidR="007D213A" w:rsidRPr="003F4F46">
        <w:rPr>
          <w:smallCaps/>
          <w:color w:val="4D565E"/>
          <w:sz w:val="16"/>
          <w:szCs w:val="16"/>
          <w:lang w:val="es-ES"/>
        </w:rPr>
        <w:t>)</w:t>
      </w:r>
      <w:r w:rsidR="007D213A" w:rsidRPr="003F4F46">
        <w:rPr>
          <w:rFonts w:cs="Arial"/>
          <w:color w:val="4D565E"/>
          <w:sz w:val="16"/>
          <w:szCs w:val="16"/>
          <w:lang w:val="es-ES"/>
        </w:rPr>
        <w:t>,</w:t>
      </w:r>
      <w:r w:rsidRPr="003F4F46">
        <w:rPr>
          <w:rFonts w:cs="Arial"/>
          <w:bCs/>
          <w:iCs/>
          <w:color w:val="4D565E"/>
          <w:sz w:val="16"/>
          <w:szCs w:val="16"/>
          <w:lang w:val="es-ES"/>
        </w:rPr>
        <w:t xml:space="preserve"> 202</w:t>
      </w:r>
      <w:r w:rsidR="00FE0372">
        <w:rPr>
          <w:rFonts w:cs="Arial"/>
          <w:bCs/>
          <w:iCs/>
          <w:color w:val="4D565E"/>
          <w:sz w:val="16"/>
          <w:szCs w:val="16"/>
          <w:lang w:val="es-ES"/>
        </w:rPr>
        <w:t>6</w:t>
      </w:r>
      <w:r w:rsidRPr="003F4F46">
        <w:rPr>
          <w:rFonts w:cs="Arial"/>
          <w:bCs/>
          <w:iCs/>
          <w:color w:val="4D565E"/>
          <w:sz w:val="16"/>
          <w:szCs w:val="16"/>
          <w:lang w:val="es-ES"/>
        </w:rPr>
        <w:t>.</w:t>
      </w:r>
    </w:p>
    <w:p w14:paraId="598C6284" w14:textId="0BE5938B" w:rsidR="006E4958" w:rsidRPr="007E3F2C" w:rsidRDefault="006E4958" w:rsidP="002B1E3F">
      <w:pPr>
        <w:pStyle w:val="titulos"/>
        <w:spacing w:before="240"/>
        <w:ind w:left="567"/>
        <w:rPr>
          <w:rFonts w:cs="Arial"/>
          <w:b w:val="0"/>
          <w:bCs/>
          <w:u w:val="none"/>
        </w:rPr>
      </w:pPr>
      <w:r w:rsidRPr="007E3F2C">
        <w:rPr>
          <w:rFonts w:cs="Arial"/>
          <w:b w:val="0"/>
          <w:bCs/>
          <w:u w:val="none"/>
        </w:rPr>
        <w:t xml:space="preserve">Exportaciones </w:t>
      </w:r>
      <w:r w:rsidR="00FC22EC" w:rsidRPr="007E3F2C">
        <w:rPr>
          <w:rFonts w:cs="Arial"/>
          <w:b w:val="0"/>
          <w:bCs/>
          <w:u w:val="none"/>
        </w:rPr>
        <w:t xml:space="preserve">según </w:t>
      </w:r>
      <w:r w:rsidRPr="007E3F2C">
        <w:rPr>
          <w:rFonts w:cs="Arial"/>
          <w:b w:val="0"/>
          <w:bCs/>
          <w:u w:val="none"/>
        </w:rPr>
        <w:t>tipo de mercancía</w:t>
      </w:r>
    </w:p>
    <w:p w14:paraId="1C4519B6" w14:textId="34F6BA20" w:rsidR="00E325E1" w:rsidRDefault="00C53743" w:rsidP="00A935A3">
      <w:pPr>
        <w:pStyle w:val="Textoindependiente21"/>
        <w:numPr>
          <w:ilvl w:val="12"/>
          <w:numId w:val="0"/>
        </w:numPr>
        <w:spacing w:before="240"/>
        <w:rPr>
          <w:color w:val="auto"/>
        </w:rPr>
      </w:pPr>
      <w:r>
        <w:rPr>
          <w:color w:val="auto"/>
        </w:rPr>
        <w:t>En</w:t>
      </w:r>
      <w:r w:rsidR="00884577">
        <w:rPr>
          <w:color w:val="auto"/>
        </w:rPr>
        <w:t xml:space="preserve"> </w:t>
      </w:r>
      <w:r w:rsidR="00F90DE5">
        <w:rPr>
          <w:color w:val="auto"/>
        </w:rPr>
        <w:t>julio</w:t>
      </w:r>
      <w:r w:rsidR="00784333">
        <w:rPr>
          <w:color w:val="auto"/>
        </w:rPr>
        <w:t xml:space="preserve"> </w:t>
      </w:r>
      <w:r w:rsidR="00884577" w:rsidRPr="006959F3">
        <w:rPr>
          <w:color w:val="auto"/>
        </w:rPr>
        <w:t xml:space="preserve">de </w:t>
      </w:r>
      <w:r w:rsidR="00884577">
        <w:rPr>
          <w:color w:val="auto"/>
        </w:rPr>
        <w:t>2026</w:t>
      </w:r>
      <w:r>
        <w:rPr>
          <w:color w:val="auto"/>
        </w:rPr>
        <w:t xml:space="preserve">, </w:t>
      </w:r>
      <w:r w:rsidR="002E3F19">
        <w:rPr>
          <w:color w:val="auto"/>
        </w:rPr>
        <w:t xml:space="preserve">el valor de </w:t>
      </w:r>
      <w:r>
        <w:rPr>
          <w:color w:val="auto"/>
        </w:rPr>
        <w:t>l</w:t>
      </w:r>
      <w:r w:rsidRPr="00C53743">
        <w:rPr>
          <w:color w:val="auto"/>
        </w:rPr>
        <w:t>as exportaciones de productos manufacturados fue</w:t>
      </w:r>
      <w:r w:rsidR="002E3F19">
        <w:rPr>
          <w:color w:val="auto"/>
        </w:rPr>
        <w:t xml:space="preserve"> </w:t>
      </w:r>
      <w:r w:rsidRPr="00C53743">
        <w:rPr>
          <w:color w:val="auto"/>
        </w:rPr>
        <w:t>de</w:t>
      </w:r>
      <w:r>
        <w:rPr>
          <w:color w:val="auto"/>
        </w:rPr>
        <w:t xml:space="preserve"> </w:t>
      </w:r>
      <w:r w:rsidR="007F4928">
        <w:rPr>
          <w:color w:val="auto"/>
        </w:rPr>
        <w:t>76 </w:t>
      </w:r>
      <w:r w:rsidR="002C4878">
        <w:rPr>
          <w:color w:val="auto"/>
        </w:rPr>
        <w:t>306</w:t>
      </w:r>
      <w:r w:rsidR="00054F4B">
        <w:rPr>
          <w:color w:val="auto"/>
        </w:rPr>
        <w:t> </w:t>
      </w:r>
      <w:r w:rsidR="006A651E">
        <w:rPr>
          <w:color w:val="auto"/>
        </w:rPr>
        <w:t>mdd, lo</w:t>
      </w:r>
      <w:r w:rsidR="00123D16">
        <w:rPr>
          <w:color w:val="auto"/>
        </w:rPr>
        <w:t xml:space="preserve"> </w:t>
      </w:r>
      <w:r w:rsidR="00AA3481">
        <w:rPr>
          <w:color w:val="auto"/>
        </w:rPr>
        <w:t>que</w:t>
      </w:r>
      <w:r w:rsidR="00123D16">
        <w:rPr>
          <w:color w:val="auto"/>
        </w:rPr>
        <w:t xml:space="preserve"> </w:t>
      </w:r>
      <w:r w:rsidRPr="00C53743">
        <w:rPr>
          <w:color w:val="auto"/>
        </w:rPr>
        <w:t>representó</w:t>
      </w:r>
      <w:r w:rsidR="00123D16">
        <w:rPr>
          <w:color w:val="auto"/>
        </w:rPr>
        <w:t xml:space="preserve"> </w:t>
      </w:r>
      <w:r w:rsidRPr="00C53743">
        <w:rPr>
          <w:color w:val="auto"/>
        </w:rPr>
        <w:t>un</w:t>
      </w:r>
      <w:r w:rsidR="00123D16">
        <w:rPr>
          <w:color w:val="auto"/>
        </w:rPr>
        <w:t xml:space="preserve"> </w:t>
      </w:r>
      <w:r w:rsidR="0089657B">
        <w:rPr>
          <w:color w:val="auto"/>
        </w:rPr>
        <w:t>alza</w:t>
      </w:r>
      <w:r w:rsidR="00123D16">
        <w:rPr>
          <w:color w:val="auto"/>
        </w:rPr>
        <w:t xml:space="preserve"> </w:t>
      </w:r>
      <w:r w:rsidRPr="00C53743">
        <w:rPr>
          <w:color w:val="auto"/>
        </w:rPr>
        <w:t>de</w:t>
      </w:r>
      <w:r w:rsidR="00123D16">
        <w:rPr>
          <w:color w:val="auto"/>
        </w:rPr>
        <w:t xml:space="preserve"> </w:t>
      </w:r>
      <w:r w:rsidR="007F4928">
        <w:rPr>
          <w:color w:val="auto"/>
        </w:rPr>
        <w:t>45.7</w:t>
      </w:r>
      <w:r w:rsidR="00B21F17">
        <w:rPr>
          <w:color w:val="auto"/>
        </w:rPr>
        <w:t> </w:t>
      </w:r>
      <w:r w:rsidRPr="00C53743">
        <w:rPr>
          <w:color w:val="auto"/>
        </w:rPr>
        <w:t>%</w:t>
      </w:r>
      <w:r w:rsidR="00123D16">
        <w:rPr>
          <w:color w:val="auto"/>
        </w:rPr>
        <w:t xml:space="preserve"> </w:t>
      </w:r>
      <w:r w:rsidR="00AA3481">
        <w:rPr>
          <w:color w:val="auto"/>
        </w:rPr>
        <w:t>a</w:t>
      </w:r>
      <w:r w:rsidR="00123D16">
        <w:rPr>
          <w:color w:val="auto"/>
        </w:rPr>
        <w:t xml:space="preserve"> </w:t>
      </w:r>
      <w:r w:rsidR="00AA3481">
        <w:rPr>
          <w:color w:val="auto"/>
        </w:rPr>
        <w:t>tasa</w:t>
      </w:r>
      <w:r w:rsidR="00123D16">
        <w:rPr>
          <w:color w:val="auto"/>
        </w:rPr>
        <w:t xml:space="preserve"> </w:t>
      </w:r>
      <w:r w:rsidRPr="00C53743">
        <w:rPr>
          <w:color w:val="auto"/>
        </w:rPr>
        <w:t>anual</w:t>
      </w:r>
      <w:r>
        <w:rPr>
          <w:color w:val="auto"/>
        </w:rPr>
        <w:t>.</w:t>
      </w:r>
      <w:r w:rsidRPr="00C53743">
        <w:rPr>
          <w:color w:val="auto"/>
        </w:rPr>
        <w:t xml:space="preserve"> </w:t>
      </w:r>
      <w:r w:rsidR="00AB12CB" w:rsidRPr="00AB12CB">
        <w:rPr>
          <w:color w:val="auto"/>
        </w:rPr>
        <w:t>Los avances más importantes se observaron en las exportaciones de equipos y aparatos eléctricos y electrónicos (134.0</w:t>
      </w:r>
      <w:r w:rsidR="00AB12CB">
        <w:rPr>
          <w:color w:val="auto"/>
        </w:rPr>
        <w:t> </w:t>
      </w:r>
      <w:r w:rsidR="00AB12CB" w:rsidRPr="00AB12CB">
        <w:rPr>
          <w:color w:val="auto"/>
        </w:rPr>
        <w:t xml:space="preserve">%), de productos de la </w:t>
      </w:r>
      <w:proofErr w:type="spellStart"/>
      <w:r w:rsidR="00AB12CB" w:rsidRPr="00AB12CB">
        <w:rPr>
          <w:color w:val="auto"/>
        </w:rPr>
        <w:t>minerometalurgia</w:t>
      </w:r>
      <w:proofErr w:type="spellEnd"/>
      <w:r w:rsidR="00AB12CB" w:rsidRPr="00AB12CB">
        <w:rPr>
          <w:color w:val="auto"/>
        </w:rPr>
        <w:t xml:space="preserve"> (27.3</w:t>
      </w:r>
      <w:r w:rsidR="00AB12CB">
        <w:rPr>
          <w:color w:val="auto"/>
        </w:rPr>
        <w:t> </w:t>
      </w:r>
      <w:r w:rsidR="00AB12CB" w:rsidRPr="00AB12CB">
        <w:rPr>
          <w:color w:val="auto"/>
        </w:rPr>
        <w:t>%), de maquinaria y equipo especial para industrias diversas (13.9</w:t>
      </w:r>
      <w:r w:rsidR="00AB12CB">
        <w:rPr>
          <w:color w:val="auto"/>
        </w:rPr>
        <w:t> </w:t>
      </w:r>
      <w:r w:rsidR="00AB12CB" w:rsidRPr="00AB12CB">
        <w:rPr>
          <w:color w:val="auto"/>
        </w:rPr>
        <w:t>%), de productos plásticos y de caucho (13.3</w:t>
      </w:r>
      <w:r w:rsidR="00AB12CB">
        <w:rPr>
          <w:color w:val="auto"/>
        </w:rPr>
        <w:t> </w:t>
      </w:r>
      <w:r w:rsidR="00AB12CB" w:rsidRPr="00AB12CB">
        <w:rPr>
          <w:color w:val="auto"/>
        </w:rPr>
        <w:t>%) y de productos automotrices (2.4</w:t>
      </w:r>
      <w:r w:rsidR="00AB12CB">
        <w:rPr>
          <w:color w:val="auto"/>
        </w:rPr>
        <w:t> </w:t>
      </w:r>
      <w:r w:rsidR="00AB12CB" w:rsidRPr="00AB12CB">
        <w:rPr>
          <w:color w:val="auto"/>
        </w:rPr>
        <w:t xml:space="preserve">%). A su vez, el </w:t>
      </w:r>
      <w:r w:rsidR="00AB12CB">
        <w:rPr>
          <w:color w:val="auto"/>
        </w:rPr>
        <w:t>incremento</w:t>
      </w:r>
      <w:r w:rsidR="00AB12CB" w:rsidRPr="00AB12CB">
        <w:rPr>
          <w:color w:val="auto"/>
        </w:rPr>
        <w:t xml:space="preserve"> anual de las exportaciones de productos automotrices </w:t>
      </w:r>
      <w:r w:rsidR="004E3B97" w:rsidRPr="00AB12CB">
        <w:rPr>
          <w:color w:val="auto"/>
        </w:rPr>
        <w:t>result</w:t>
      </w:r>
      <w:r w:rsidR="004E3B97">
        <w:rPr>
          <w:color w:val="auto"/>
        </w:rPr>
        <w:t>ó</w:t>
      </w:r>
      <w:r w:rsidR="004E3B97" w:rsidRPr="00AB12CB">
        <w:rPr>
          <w:color w:val="auto"/>
        </w:rPr>
        <w:t xml:space="preserve"> </w:t>
      </w:r>
      <w:r w:rsidR="00AB12CB" w:rsidRPr="00AB12CB">
        <w:rPr>
          <w:color w:val="auto"/>
        </w:rPr>
        <w:t>de un crecimiento de 3.7</w:t>
      </w:r>
      <w:r w:rsidR="00AB12CB">
        <w:rPr>
          <w:color w:val="auto"/>
        </w:rPr>
        <w:t> </w:t>
      </w:r>
      <w:r w:rsidR="00AB12CB" w:rsidRPr="00AB12CB">
        <w:rPr>
          <w:color w:val="auto"/>
        </w:rPr>
        <w:t>% en las ventas canalizadas a Estados Unidos y de una caída de 3.9</w:t>
      </w:r>
      <w:r w:rsidR="00AB12CB">
        <w:rPr>
          <w:color w:val="auto"/>
        </w:rPr>
        <w:t> </w:t>
      </w:r>
      <w:r w:rsidR="00AB12CB" w:rsidRPr="00AB12CB">
        <w:rPr>
          <w:color w:val="auto"/>
        </w:rPr>
        <w:t>% en las dirigidas a otros mercados</w:t>
      </w:r>
      <w:r w:rsidR="006D27D2" w:rsidRPr="00AB12CB">
        <w:rPr>
          <w:color w:val="auto"/>
        </w:rPr>
        <w:t xml:space="preserve"> </w:t>
      </w:r>
      <w:r w:rsidR="00E325E1" w:rsidRPr="00AB12CB">
        <w:rPr>
          <w:color w:val="auto"/>
        </w:rPr>
        <w:t>(ver</w:t>
      </w:r>
      <w:r w:rsidR="00102BE5" w:rsidRPr="00AB12CB">
        <w:rPr>
          <w:color w:val="auto"/>
        </w:rPr>
        <w:t> </w:t>
      </w:r>
      <w:r w:rsidR="00E325E1" w:rsidRPr="00AB12CB">
        <w:rPr>
          <w:color w:val="auto"/>
        </w:rPr>
        <w:t>cuadro</w:t>
      </w:r>
      <w:r w:rsidR="00102BE5" w:rsidRPr="00AB12CB">
        <w:rPr>
          <w:color w:val="auto"/>
        </w:rPr>
        <w:t> </w:t>
      </w:r>
      <w:r w:rsidR="00E325E1" w:rsidRPr="00AB12CB">
        <w:rPr>
          <w:color w:val="auto"/>
        </w:rPr>
        <w:t>3).</w:t>
      </w:r>
    </w:p>
    <w:p w14:paraId="159FB440" w14:textId="6DA0EFE5" w:rsidR="00AB0B93" w:rsidRDefault="006959F3" w:rsidP="00A935A3">
      <w:pPr>
        <w:pStyle w:val="Textoindependiente21"/>
        <w:numPr>
          <w:ilvl w:val="12"/>
          <w:numId w:val="0"/>
        </w:numPr>
        <w:spacing w:before="240"/>
        <w:rPr>
          <w:color w:val="auto"/>
        </w:rPr>
      </w:pPr>
      <w:r w:rsidRPr="006959F3">
        <w:rPr>
          <w:color w:val="auto"/>
        </w:rPr>
        <w:t xml:space="preserve">En </w:t>
      </w:r>
      <w:r w:rsidR="00884577">
        <w:rPr>
          <w:color w:val="auto"/>
        </w:rPr>
        <w:t>el mes de referencia</w:t>
      </w:r>
      <w:r w:rsidRPr="006959F3">
        <w:rPr>
          <w:color w:val="auto"/>
        </w:rPr>
        <w:t xml:space="preserve">, el valor de las exportaciones petroleras fue de </w:t>
      </w:r>
      <w:r w:rsidR="00343E89">
        <w:rPr>
          <w:color w:val="auto"/>
        </w:rPr>
        <w:t>1</w:t>
      </w:r>
      <w:r w:rsidR="004A2690">
        <w:rPr>
          <w:color w:val="auto"/>
        </w:rPr>
        <w:t> </w:t>
      </w:r>
      <w:r w:rsidR="00343E89">
        <w:rPr>
          <w:color w:val="auto"/>
        </w:rPr>
        <w:t>988</w:t>
      </w:r>
      <w:r w:rsidRPr="006959F3">
        <w:rPr>
          <w:color w:val="auto"/>
        </w:rPr>
        <w:t xml:space="preserve"> </w:t>
      </w:r>
      <w:r w:rsidR="00873351">
        <w:rPr>
          <w:color w:val="auto"/>
        </w:rPr>
        <w:t>mdd</w:t>
      </w:r>
      <w:r w:rsidRPr="006959F3">
        <w:rPr>
          <w:color w:val="auto"/>
        </w:rPr>
        <w:t xml:space="preserve">. </w:t>
      </w:r>
      <w:r w:rsidR="00884577" w:rsidRPr="00577529">
        <w:rPr>
          <w:color w:val="auto"/>
        </w:rPr>
        <w:t>Este</w:t>
      </w:r>
      <w:r w:rsidR="00884577">
        <w:rPr>
          <w:color w:val="auto"/>
        </w:rPr>
        <w:t> </w:t>
      </w:r>
      <w:r w:rsidRPr="00577529">
        <w:rPr>
          <w:color w:val="auto"/>
        </w:rPr>
        <w:t xml:space="preserve">monto se </w:t>
      </w:r>
      <w:r w:rsidR="00562733" w:rsidRPr="00577529">
        <w:rPr>
          <w:color w:val="auto"/>
        </w:rPr>
        <w:t>conformó</w:t>
      </w:r>
      <w:r w:rsidRPr="00577529">
        <w:rPr>
          <w:color w:val="auto"/>
        </w:rPr>
        <w:t xml:space="preserve"> de </w:t>
      </w:r>
      <w:r w:rsidR="00984350">
        <w:rPr>
          <w:color w:val="auto"/>
        </w:rPr>
        <w:t>1 </w:t>
      </w:r>
      <w:r w:rsidR="00343E89">
        <w:rPr>
          <w:color w:val="auto"/>
        </w:rPr>
        <w:t>188</w:t>
      </w:r>
      <w:r w:rsidRPr="00577529">
        <w:rPr>
          <w:color w:val="auto"/>
        </w:rPr>
        <w:t xml:space="preserve"> m</w:t>
      </w:r>
      <w:r w:rsidR="00B018D8" w:rsidRPr="00577529">
        <w:rPr>
          <w:color w:val="auto"/>
        </w:rPr>
        <w:t xml:space="preserve">dd </w:t>
      </w:r>
      <w:r w:rsidRPr="00577529">
        <w:rPr>
          <w:color w:val="auto"/>
        </w:rPr>
        <w:t>de v</w:t>
      </w:r>
      <w:r w:rsidR="00343E89">
        <w:rPr>
          <w:color w:val="auto"/>
        </w:rPr>
        <w:t>e</w:t>
      </w:r>
      <w:r w:rsidRPr="00577529">
        <w:rPr>
          <w:color w:val="auto"/>
        </w:rPr>
        <w:t>ntas de petróleo crudo</w:t>
      </w:r>
      <w:r w:rsidRPr="00577529">
        <w:rPr>
          <w:color w:val="auto"/>
          <w:vertAlign w:val="superscript"/>
        </w:rPr>
        <w:footnoteReference w:id="3"/>
      </w:r>
      <w:r w:rsidRPr="00577529">
        <w:rPr>
          <w:color w:val="auto"/>
        </w:rPr>
        <w:t xml:space="preserve"> y de</w:t>
      </w:r>
      <w:r w:rsidR="00E40F1A" w:rsidRPr="00577529">
        <w:rPr>
          <w:color w:val="auto"/>
        </w:rPr>
        <w:t xml:space="preserve"> </w:t>
      </w:r>
      <w:r w:rsidR="00343E89">
        <w:rPr>
          <w:color w:val="auto"/>
        </w:rPr>
        <w:t>800</w:t>
      </w:r>
      <w:r w:rsidR="000A6608" w:rsidRPr="00577529">
        <w:rPr>
          <w:color w:val="auto"/>
        </w:rPr>
        <w:t xml:space="preserve"> </w:t>
      </w:r>
      <w:r w:rsidRPr="00577529">
        <w:rPr>
          <w:color w:val="auto"/>
        </w:rPr>
        <w:t>m</w:t>
      </w:r>
      <w:r w:rsidR="00A6566E" w:rsidRPr="00577529">
        <w:rPr>
          <w:color w:val="auto"/>
        </w:rPr>
        <w:t>dd</w:t>
      </w:r>
      <w:r w:rsidR="00A7063E" w:rsidRPr="00577529">
        <w:rPr>
          <w:color w:val="auto"/>
        </w:rPr>
        <w:t xml:space="preserve"> </w:t>
      </w:r>
      <w:r w:rsidRPr="00577529">
        <w:rPr>
          <w:color w:val="auto"/>
        </w:rPr>
        <w:t>de exportaciones de otros productos</w:t>
      </w:r>
      <w:r w:rsidR="00343E89">
        <w:rPr>
          <w:color w:val="auto"/>
        </w:rPr>
        <w:t xml:space="preserve"> </w:t>
      </w:r>
      <w:r w:rsidRPr="00577529">
        <w:rPr>
          <w:color w:val="auto"/>
        </w:rPr>
        <w:t>petroleros.</w:t>
      </w:r>
      <w:r w:rsidR="00562733" w:rsidRPr="00577529">
        <w:rPr>
          <w:color w:val="auto"/>
        </w:rPr>
        <w:t xml:space="preserve"> </w:t>
      </w:r>
      <w:r w:rsidR="00DF7349" w:rsidRPr="00DF7349">
        <w:rPr>
          <w:color w:val="auto"/>
        </w:rPr>
        <w:t>En ese mes, el precio promedio de la mezcla mexicana de crudo de exportación se situó en 75.12 dólares por barril, cifra menor en 7.18</w:t>
      </w:r>
      <w:r w:rsidR="007E3F2C">
        <w:rPr>
          <w:color w:val="auto"/>
        </w:rPr>
        <w:t> </w:t>
      </w:r>
      <w:r w:rsidR="00DF7349" w:rsidRPr="00DF7349">
        <w:rPr>
          <w:color w:val="auto"/>
        </w:rPr>
        <w:t xml:space="preserve">dólares a la del mes previo, pero mayor en 12.12 dólares a la de julio de 2025. </w:t>
      </w:r>
      <w:r w:rsidR="0089025E">
        <w:rPr>
          <w:color w:val="auto"/>
        </w:rPr>
        <w:t>El</w:t>
      </w:r>
      <w:r w:rsidR="000B5FD8">
        <w:rPr>
          <w:color w:val="auto"/>
        </w:rPr>
        <w:t> </w:t>
      </w:r>
      <w:r w:rsidR="00DF7349" w:rsidRPr="00DF7349">
        <w:rPr>
          <w:color w:val="auto"/>
        </w:rPr>
        <w:t>volumen de crudo exportado</w:t>
      </w:r>
      <w:r w:rsidR="0089025E">
        <w:rPr>
          <w:color w:val="auto"/>
        </w:rPr>
        <w:t xml:space="preserve"> </w:t>
      </w:r>
      <w:r w:rsidR="00DF7349" w:rsidRPr="00DF7349">
        <w:rPr>
          <w:color w:val="auto"/>
        </w:rPr>
        <w:t xml:space="preserve">se ubicó en 510 </w:t>
      </w:r>
      <w:r w:rsidR="00E44629">
        <w:rPr>
          <w:color w:val="auto"/>
        </w:rPr>
        <w:t>mil</w:t>
      </w:r>
      <w:r w:rsidR="00DF7349" w:rsidRPr="00DF7349">
        <w:rPr>
          <w:color w:val="auto"/>
        </w:rPr>
        <w:t xml:space="preserve"> barriles diarios, nivel inferior al de 648</w:t>
      </w:r>
      <w:r w:rsidR="00A11064">
        <w:rPr>
          <w:color w:val="auto"/>
        </w:rPr>
        <w:t> </w:t>
      </w:r>
      <w:r w:rsidR="00E44629">
        <w:rPr>
          <w:color w:val="auto"/>
        </w:rPr>
        <w:t>mil</w:t>
      </w:r>
      <w:r w:rsidR="000B5FD8">
        <w:rPr>
          <w:color w:val="auto"/>
        </w:rPr>
        <w:t> </w:t>
      </w:r>
      <w:r w:rsidR="00DF7349" w:rsidRPr="00DF7349">
        <w:rPr>
          <w:color w:val="auto"/>
        </w:rPr>
        <w:t xml:space="preserve">barriles diarios de junio y al de 692 </w:t>
      </w:r>
      <w:r w:rsidR="00E44629">
        <w:rPr>
          <w:color w:val="auto"/>
        </w:rPr>
        <w:t>mil</w:t>
      </w:r>
      <w:r w:rsidR="00DF7349" w:rsidRPr="00DF7349">
        <w:rPr>
          <w:color w:val="auto"/>
        </w:rPr>
        <w:t xml:space="preserve"> barriles diarios de julio de 2025.</w:t>
      </w:r>
    </w:p>
    <w:p w14:paraId="45C005D7" w14:textId="77777777" w:rsidR="00977521" w:rsidRDefault="00977521">
      <w:pPr>
        <w:jc w:val="left"/>
        <w:rPr>
          <w:rFonts w:cs="Times New Roman"/>
          <w:szCs w:val="20"/>
          <w:lang w:val="es-MX"/>
        </w:rPr>
      </w:pPr>
      <w:r>
        <w:rPr>
          <w:lang w:val="es-MX"/>
        </w:rPr>
        <w:br w:type="page"/>
      </w:r>
    </w:p>
    <w:p w14:paraId="5EC369CB" w14:textId="46FF96C9" w:rsidR="006742B1" w:rsidRPr="00B309BA" w:rsidRDefault="006959F3" w:rsidP="00B309BA">
      <w:pPr>
        <w:pStyle w:val="Textoindependiente211"/>
        <w:numPr>
          <w:ilvl w:val="12"/>
          <w:numId w:val="0"/>
        </w:numPr>
        <w:spacing w:before="240" w:after="240"/>
        <w:rPr>
          <w:sz w:val="24"/>
          <w:lang w:val="es-MX"/>
        </w:rPr>
      </w:pPr>
      <w:r>
        <w:rPr>
          <w:sz w:val="24"/>
          <w:lang w:val="es-MX"/>
        </w:rPr>
        <w:lastRenderedPageBreak/>
        <w:t>E</w:t>
      </w:r>
      <w:r w:rsidRPr="006959F3">
        <w:rPr>
          <w:sz w:val="24"/>
          <w:lang w:val="es-MX"/>
        </w:rPr>
        <w:t>n el</w:t>
      </w:r>
      <w:r w:rsidR="00AA3481">
        <w:rPr>
          <w:sz w:val="24"/>
          <w:lang w:val="es-MX"/>
        </w:rPr>
        <w:t xml:space="preserve"> </w:t>
      </w:r>
      <w:r w:rsidR="00343E89">
        <w:rPr>
          <w:sz w:val="24"/>
          <w:lang w:val="es-MX"/>
        </w:rPr>
        <w:t>séptimo</w:t>
      </w:r>
      <w:r w:rsidR="00D46188">
        <w:rPr>
          <w:sz w:val="24"/>
          <w:lang w:val="es-MX"/>
        </w:rPr>
        <w:t xml:space="preserve"> </w:t>
      </w:r>
      <w:r w:rsidRPr="006959F3">
        <w:rPr>
          <w:sz w:val="24"/>
          <w:lang w:val="es-MX"/>
        </w:rPr>
        <w:t xml:space="preserve">mes </w:t>
      </w:r>
      <w:r w:rsidR="00B1017E">
        <w:rPr>
          <w:sz w:val="24"/>
          <w:lang w:val="es-MX"/>
        </w:rPr>
        <w:t xml:space="preserve">de </w:t>
      </w:r>
      <w:r w:rsidR="00892179">
        <w:rPr>
          <w:sz w:val="24"/>
          <w:lang w:val="es-MX"/>
        </w:rPr>
        <w:t>2026</w:t>
      </w:r>
      <w:r>
        <w:rPr>
          <w:sz w:val="24"/>
          <w:lang w:val="es-MX"/>
        </w:rPr>
        <w:t>,</w:t>
      </w:r>
      <w:r w:rsidRPr="006959F3">
        <w:rPr>
          <w:sz w:val="24"/>
          <w:lang w:val="es-MX"/>
        </w:rPr>
        <w:t xml:space="preserve"> </w:t>
      </w:r>
      <w:r>
        <w:rPr>
          <w:sz w:val="24"/>
          <w:lang w:val="es-MX"/>
        </w:rPr>
        <w:t>e</w:t>
      </w:r>
      <w:r w:rsidRPr="006959F3">
        <w:rPr>
          <w:sz w:val="24"/>
          <w:lang w:val="es-MX"/>
        </w:rPr>
        <w:t xml:space="preserve">l valor de las exportaciones agropecuarias y pesqueras fue de </w:t>
      </w:r>
      <w:r w:rsidR="000B0D53">
        <w:rPr>
          <w:sz w:val="24"/>
          <w:lang w:val="es-MX"/>
        </w:rPr>
        <w:t>1</w:t>
      </w:r>
      <w:r w:rsidR="00873351">
        <w:rPr>
          <w:sz w:val="24"/>
          <w:lang w:val="es-MX"/>
        </w:rPr>
        <w:t> </w:t>
      </w:r>
      <w:r w:rsidR="00343E89" w:rsidRPr="00B309BA">
        <w:rPr>
          <w:sz w:val="24"/>
          <w:lang w:val="es-MX"/>
        </w:rPr>
        <w:t>320</w:t>
      </w:r>
      <w:r w:rsidR="00054F4B" w:rsidRPr="00B309BA">
        <w:rPr>
          <w:sz w:val="24"/>
          <w:lang w:val="es-MX"/>
        </w:rPr>
        <w:t> </w:t>
      </w:r>
      <w:r w:rsidR="00AA3481">
        <w:rPr>
          <w:sz w:val="24"/>
          <w:lang w:val="es-MX"/>
        </w:rPr>
        <w:t>mdd</w:t>
      </w:r>
      <w:r w:rsidRPr="006959F3">
        <w:rPr>
          <w:sz w:val="24"/>
          <w:lang w:val="es-MX"/>
        </w:rPr>
        <w:t xml:space="preserve">, </w:t>
      </w:r>
      <w:r w:rsidR="0058407A">
        <w:rPr>
          <w:sz w:val="24"/>
          <w:lang w:val="es-MX"/>
        </w:rPr>
        <w:t xml:space="preserve">monto que implicó un </w:t>
      </w:r>
      <w:r w:rsidR="005007BE">
        <w:rPr>
          <w:sz w:val="24"/>
          <w:lang w:val="es-MX"/>
        </w:rPr>
        <w:t>descenso</w:t>
      </w:r>
      <w:r w:rsidR="0058407A">
        <w:rPr>
          <w:sz w:val="24"/>
          <w:lang w:val="es-MX"/>
        </w:rPr>
        <w:t xml:space="preserve"> </w:t>
      </w:r>
      <w:r w:rsidR="00D247C6">
        <w:rPr>
          <w:sz w:val="24"/>
          <w:lang w:val="es-MX"/>
        </w:rPr>
        <w:t xml:space="preserve">anual de </w:t>
      </w:r>
      <w:r w:rsidR="00343E89">
        <w:rPr>
          <w:sz w:val="24"/>
          <w:lang w:val="es-MX"/>
        </w:rPr>
        <w:t>8.6</w:t>
      </w:r>
      <w:r w:rsidR="004C7C5A">
        <w:rPr>
          <w:sz w:val="24"/>
          <w:lang w:val="es-MX"/>
        </w:rPr>
        <w:t xml:space="preserve"> </w:t>
      </w:r>
      <w:r w:rsidR="0058407A">
        <w:rPr>
          <w:sz w:val="24"/>
          <w:lang w:val="es-MX"/>
        </w:rPr>
        <w:t>por ciento</w:t>
      </w:r>
      <w:r w:rsidR="00D247C6">
        <w:rPr>
          <w:sz w:val="24"/>
          <w:lang w:val="es-MX"/>
        </w:rPr>
        <w:t>.</w:t>
      </w:r>
      <w:r w:rsidRPr="006959F3">
        <w:rPr>
          <w:sz w:val="24"/>
          <w:lang w:val="es-MX"/>
        </w:rPr>
        <w:t xml:space="preserve"> </w:t>
      </w:r>
      <w:r w:rsidR="00977521" w:rsidRPr="00977521">
        <w:rPr>
          <w:sz w:val="24"/>
          <w:lang w:val="es-MX"/>
        </w:rPr>
        <w:t xml:space="preserve">Los retrocesos más </w:t>
      </w:r>
      <w:r w:rsidR="00F76724">
        <w:rPr>
          <w:sz w:val="24"/>
          <w:lang w:val="es-MX"/>
        </w:rPr>
        <w:t xml:space="preserve">pronunciados </w:t>
      </w:r>
      <w:r w:rsidR="00977521" w:rsidRPr="00977521">
        <w:rPr>
          <w:sz w:val="24"/>
          <w:lang w:val="es-MX"/>
        </w:rPr>
        <w:t>se registraron en las exportaciones de ganado vacuno (99.7</w:t>
      </w:r>
      <w:r w:rsidR="00977521">
        <w:rPr>
          <w:sz w:val="24"/>
          <w:lang w:val="es-MX"/>
        </w:rPr>
        <w:t> </w:t>
      </w:r>
      <w:r w:rsidR="00977521" w:rsidRPr="00977521">
        <w:rPr>
          <w:sz w:val="24"/>
          <w:lang w:val="es-MX"/>
        </w:rPr>
        <w:t>%), de uvas y pasas (95.8</w:t>
      </w:r>
      <w:r w:rsidR="00977521">
        <w:rPr>
          <w:sz w:val="24"/>
          <w:lang w:val="es-MX"/>
        </w:rPr>
        <w:t> </w:t>
      </w:r>
      <w:r w:rsidR="00977521" w:rsidRPr="00977521">
        <w:rPr>
          <w:sz w:val="24"/>
          <w:lang w:val="es-MX"/>
        </w:rPr>
        <w:t>%), de café crudo en grano (41.2</w:t>
      </w:r>
      <w:r w:rsidR="00977521">
        <w:rPr>
          <w:sz w:val="24"/>
          <w:lang w:val="es-MX"/>
        </w:rPr>
        <w:t> </w:t>
      </w:r>
      <w:r w:rsidR="00977521" w:rsidRPr="00977521">
        <w:rPr>
          <w:sz w:val="24"/>
          <w:lang w:val="es-MX"/>
        </w:rPr>
        <w:t>%), de pescados</w:t>
      </w:r>
      <w:r w:rsidR="00977521">
        <w:rPr>
          <w:sz w:val="24"/>
          <w:lang w:val="es-MX"/>
        </w:rPr>
        <w:t>,</w:t>
      </w:r>
      <w:r w:rsidR="00977521" w:rsidRPr="00977521">
        <w:rPr>
          <w:sz w:val="24"/>
          <w:lang w:val="es-MX"/>
        </w:rPr>
        <w:t xml:space="preserve"> crustáceos y moluscos (17.2</w:t>
      </w:r>
      <w:r w:rsidR="00977521">
        <w:rPr>
          <w:sz w:val="24"/>
          <w:lang w:val="es-MX"/>
        </w:rPr>
        <w:t> </w:t>
      </w:r>
      <w:r w:rsidR="00977521" w:rsidRPr="00977521">
        <w:rPr>
          <w:sz w:val="24"/>
          <w:lang w:val="es-MX"/>
        </w:rPr>
        <w:t>%) y de jitomate (15.5</w:t>
      </w:r>
      <w:r w:rsidR="00977521">
        <w:rPr>
          <w:sz w:val="24"/>
          <w:lang w:val="es-MX"/>
        </w:rPr>
        <w:t> </w:t>
      </w:r>
      <w:r w:rsidR="00977521" w:rsidRPr="00977521">
        <w:rPr>
          <w:sz w:val="24"/>
          <w:lang w:val="es-MX"/>
        </w:rPr>
        <w:t xml:space="preserve">%). En contraste, los </w:t>
      </w:r>
      <w:r w:rsidR="0089025E">
        <w:rPr>
          <w:sz w:val="24"/>
          <w:lang w:val="es-MX"/>
        </w:rPr>
        <w:t xml:space="preserve">mayores </w:t>
      </w:r>
      <w:r w:rsidR="00977521" w:rsidRPr="00977521">
        <w:rPr>
          <w:sz w:val="24"/>
          <w:lang w:val="es-MX"/>
        </w:rPr>
        <w:t>aumentos anuales se presentaron en las exportaciones de pimiento (16.5</w:t>
      </w:r>
      <w:r w:rsidR="00977521">
        <w:rPr>
          <w:sz w:val="24"/>
          <w:lang w:val="es-MX"/>
        </w:rPr>
        <w:t> </w:t>
      </w:r>
      <w:r w:rsidR="00977521" w:rsidRPr="00977521">
        <w:rPr>
          <w:sz w:val="24"/>
          <w:lang w:val="es-MX"/>
        </w:rPr>
        <w:t>%) y de legumbres y hortalizas frescas (20.2</w:t>
      </w:r>
      <w:r w:rsidR="00977521">
        <w:rPr>
          <w:sz w:val="24"/>
          <w:lang w:val="es-MX"/>
        </w:rPr>
        <w:t> </w:t>
      </w:r>
      <w:r w:rsidR="00977521" w:rsidRPr="00977521">
        <w:rPr>
          <w:sz w:val="24"/>
          <w:lang w:val="es-MX"/>
        </w:rPr>
        <w:t>%).</w:t>
      </w:r>
      <w:r w:rsidR="00977521">
        <w:rPr>
          <w:sz w:val="24"/>
          <w:lang w:val="es-MX"/>
        </w:rPr>
        <w:t xml:space="preserve"> </w:t>
      </w:r>
      <w:r w:rsidR="006742B1" w:rsidRPr="00B309BA">
        <w:rPr>
          <w:sz w:val="24"/>
          <w:lang w:val="es-MX"/>
        </w:rPr>
        <w:t>Las</w:t>
      </w:r>
      <w:r w:rsidR="000C0993" w:rsidRPr="00B309BA">
        <w:rPr>
          <w:sz w:val="24"/>
          <w:lang w:val="es-MX"/>
        </w:rPr>
        <w:t> </w:t>
      </w:r>
      <w:r w:rsidR="006742B1" w:rsidRPr="00B309BA">
        <w:rPr>
          <w:sz w:val="24"/>
          <w:lang w:val="es-MX"/>
        </w:rPr>
        <w:t xml:space="preserve">exportaciones extractivas se ubicaron en </w:t>
      </w:r>
      <w:r w:rsidR="005007BE" w:rsidRPr="00B309BA">
        <w:rPr>
          <w:sz w:val="24"/>
          <w:lang w:val="es-MX"/>
        </w:rPr>
        <w:t>1</w:t>
      </w:r>
      <w:r w:rsidR="00873351" w:rsidRPr="00B309BA">
        <w:rPr>
          <w:sz w:val="24"/>
          <w:lang w:val="es-MX"/>
        </w:rPr>
        <w:t> </w:t>
      </w:r>
      <w:r w:rsidR="00343E89" w:rsidRPr="00B309BA">
        <w:rPr>
          <w:sz w:val="24"/>
          <w:lang w:val="es-MX"/>
        </w:rPr>
        <w:t>806</w:t>
      </w:r>
      <w:r w:rsidR="006742B1" w:rsidRPr="00B309BA">
        <w:rPr>
          <w:sz w:val="24"/>
          <w:lang w:val="es-MX"/>
        </w:rPr>
        <w:t xml:space="preserve"> </w:t>
      </w:r>
      <w:r w:rsidR="00AA3481" w:rsidRPr="00B309BA">
        <w:rPr>
          <w:sz w:val="24"/>
          <w:lang w:val="es-MX"/>
        </w:rPr>
        <w:t>mdd</w:t>
      </w:r>
      <w:r w:rsidR="005E06E1" w:rsidRPr="00B309BA">
        <w:rPr>
          <w:sz w:val="24"/>
          <w:lang w:val="es-MX"/>
        </w:rPr>
        <w:t xml:space="preserve">: mostraron </w:t>
      </w:r>
      <w:r w:rsidR="006742B1" w:rsidRPr="00B309BA">
        <w:rPr>
          <w:sz w:val="24"/>
          <w:lang w:val="es-MX"/>
        </w:rPr>
        <w:t xml:space="preserve">un </w:t>
      </w:r>
      <w:r w:rsidR="00953A35" w:rsidRPr="00B309BA">
        <w:rPr>
          <w:sz w:val="24"/>
          <w:lang w:val="es-MX"/>
        </w:rPr>
        <w:t>alza</w:t>
      </w:r>
      <w:r w:rsidR="006742B1" w:rsidRPr="00B309BA">
        <w:rPr>
          <w:sz w:val="24"/>
          <w:lang w:val="es-MX"/>
        </w:rPr>
        <w:t xml:space="preserve"> anual de </w:t>
      </w:r>
      <w:r w:rsidR="00343E89" w:rsidRPr="00B309BA">
        <w:rPr>
          <w:sz w:val="24"/>
          <w:lang w:val="es-MX"/>
        </w:rPr>
        <w:t>87.1</w:t>
      </w:r>
      <w:r w:rsidR="000B5FD8">
        <w:rPr>
          <w:sz w:val="24"/>
          <w:lang w:val="es-MX"/>
        </w:rPr>
        <w:t> </w:t>
      </w:r>
      <w:r w:rsidR="006742B1" w:rsidRPr="00B309BA">
        <w:rPr>
          <w:sz w:val="24"/>
          <w:lang w:val="es-MX"/>
        </w:rPr>
        <w:t>por</w:t>
      </w:r>
      <w:r w:rsidR="000B5FD8">
        <w:rPr>
          <w:sz w:val="24"/>
          <w:lang w:val="es-MX"/>
        </w:rPr>
        <w:t> </w:t>
      </w:r>
      <w:r w:rsidR="006742B1" w:rsidRPr="00B309BA">
        <w:rPr>
          <w:sz w:val="24"/>
          <w:lang w:val="es-MX"/>
        </w:rPr>
        <w:t>ciento.</w:t>
      </w:r>
    </w:p>
    <w:p w14:paraId="775FC08C" w14:textId="1029F614" w:rsidR="00F24252" w:rsidRPr="00330F30" w:rsidRDefault="009E7FF5" w:rsidP="00860067">
      <w:pPr>
        <w:pStyle w:val="Textoindependiente211"/>
        <w:numPr>
          <w:ilvl w:val="12"/>
          <w:numId w:val="0"/>
        </w:numPr>
        <w:spacing w:before="240" w:after="240"/>
        <w:rPr>
          <w:sz w:val="24"/>
        </w:rPr>
      </w:pPr>
      <w:r w:rsidRPr="009E7FF5">
        <w:rPr>
          <w:sz w:val="24"/>
          <w:lang w:val="es-MX"/>
        </w:rPr>
        <w:t>En el periodo enero-</w:t>
      </w:r>
      <w:r w:rsidR="00F90DE5">
        <w:rPr>
          <w:sz w:val="24"/>
          <w:lang w:val="es-MX"/>
        </w:rPr>
        <w:t>julio</w:t>
      </w:r>
      <w:r w:rsidRPr="009E7FF5">
        <w:rPr>
          <w:sz w:val="24"/>
          <w:lang w:val="es-MX"/>
        </w:rPr>
        <w:t xml:space="preserve"> de 2026</w:t>
      </w:r>
      <w:r w:rsidR="00F24252" w:rsidRPr="009E7FF5">
        <w:rPr>
          <w:sz w:val="24"/>
          <w:lang w:val="es-MX"/>
        </w:rPr>
        <w:t>,</w:t>
      </w:r>
      <w:r w:rsidR="00F24252" w:rsidRPr="00856DB2">
        <w:rPr>
          <w:sz w:val="24"/>
        </w:rPr>
        <w:t xml:space="preserve"> </w:t>
      </w:r>
      <w:r w:rsidR="00F24252" w:rsidRPr="005A7310">
        <w:rPr>
          <w:sz w:val="24"/>
        </w:rPr>
        <w:t xml:space="preserve">el valor de las exportaciones totales sumó </w:t>
      </w:r>
      <w:r w:rsidR="00343E89">
        <w:rPr>
          <w:sz w:val="24"/>
        </w:rPr>
        <w:t>471 387</w:t>
      </w:r>
      <w:r w:rsidR="00F24252">
        <w:rPr>
          <w:sz w:val="24"/>
        </w:rPr>
        <w:t xml:space="preserve"> </w:t>
      </w:r>
      <w:r w:rsidR="00CF7C2E">
        <w:rPr>
          <w:sz w:val="24"/>
        </w:rPr>
        <w:t>mdd</w:t>
      </w:r>
      <w:r w:rsidR="00CF7C2E" w:rsidRPr="00330F30">
        <w:rPr>
          <w:sz w:val="24"/>
        </w:rPr>
        <w:t>,</w:t>
      </w:r>
      <w:r w:rsidR="00F24252" w:rsidRPr="005A7310">
        <w:rPr>
          <w:sz w:val="24"/>
        </w:rPr>
        <w:t xml:space="preserve"> </w:t>
      </w:r>
      <w:r w:rsidR="0089025E">
        <w:rPr>
          <w:sz w:val="24"/>
        </w:rPr>
        <w:t xml:space="preserve">lo </w:t>
      </w:r>
      <w:r w:rsidR="00A12B0B">
        <w:rPr>
          <w:sz w:val="24"/>
        </w:rPr>
        <w:t xml:space="preserve">que </w:t>
      </w:r>
      <w:r w:rsidR="00F24252" w:rsidRPr="005A7310">
        <w:rPr>
          <w:sz w:val="24"/>
        </w:rPr>
        <w:t xml:space="preserve">significó un crecimiento anual de </w:t>
      </w:r>
      <w:r w:rsidR="00343E89">
        <w:rPr>
          <w:sz w:val="24"/>
        </w:rPr>
        <w:t>27.7</w:t>
      </w:r>
      <w:r w:rsidR="00F24252" w:rsidRPr="005A7310">
        <w:rPr>
          <w:sz w:val="24"/>
        </w:rPr>
        <w:t xml:space="preserve"> por ciento. </w:t>
      </w:r>
      <w:r w:rsidR="004B4AC3" w:rsidRPr="004B4AC3">
        <w:rPr>
          <w:sz w:val="24"/>
        </w:rPr>
        <w:t xml:space="preserve">Dicha tasa fue reflejo de un aumento de </w:t>
      </w:r>
      <w:r w:rsidR="00343E89">
        <w:rPr>
          <w:sz w:val="24"/>
        </w:rPr>
        <w:t>28.7</w:t>
      </w:r>
      <w:r w:rsidR="004B4AC3">
        <w:rPr>
          <w:sz w:val="24"/>
        </w:rPr>
        <w:t> </w:t>
      </w:r>
      <w:r w:rsidR="004B4AC3" w:rsidRPr="004B4AC3">
        <w:rPr>
          <w:sz w:val="24"/>
        </w:rPr>
        <w:t xml:space="preserve">% en las exportaciones no petroleras y de un </w:t>
      </w:r>
      <w:r w:rsidR="00FE2E4B">
        <w:rPr>
          <w:sz w:val="24"/>
        </w:rPr>
        <w:t>descenso</w:t>
      </w:r>
      <w:r w:rsidR="004B4AC3" w:rsidRPr="004B4AC3">
        <w:rPr>
          <w:sz w:val="24"/>
        </w:rPr>
        <w:t xml:space="preserve"> de </w:t>
      </w:r>
      <w:r w:rsidR="00343E89">
        <w:rPr>
          <w:sz w:val="24"/>
        </w:rPr>
        <w:t>1.1</w:t>
      </w:r>
      <w:r w:rsidR="004B4AC3">
        <w:rPr>
          <w:sz w:val="24"/>
        </w:rPr>
        <w:t> </w:t>
      </w:r>
      <w:r w:rsidR="004B4AC3" w:rsidRPr="004B4AC3">
        <w:rPr>
          <w:sz w:val="24"/>
        </w:rPr>
        <w:t>% en las petroleras.</w:t>
      </w:r>
    </w:p>
    <w:p w14:paraId="5685DF01" w14:textId="56F5133A" w:rsidR="006E4958" w:rsidRPr="007E3F2C" w:rsidRDefault="006E4958" w:rsidP="00860067">
      <w:pPr>
        <w:pStyle w:val="titulos"/>
        <w:spacing w:before="240"/>
        <w:ind w:left="567"/>
        <w:rPr>
          <w:rFonts w:cs="Arial"/>
          <w:b w:val="0"/>
          <w:bCs/>
          <w:u w:val="none"/>
        </w:rPr>
      </w:pPr>
      <w:r w:rsidRPr="007E3F2C">
        <w:rPr>
          <w:rFonts w:cs="Arial"/>
          <w:b w:val="0"/>
          <w:bCs/>
          <w:u w:val="none"/>
        </w:rPr>
        <w:t>Estructura de las exportaciones</w:t>
      </w:r>
    </w:p>
    <w:p w14:paraId="190B9881" w14:textId="003DB81E" w:rsidR="009E5DCF" w:rsidRPr="00B74383" w:rsidRDefault="00DF59CC" w:rsidP="00F10ACB">
      <w:pPr>
        <w:pStyle w:val="Textoindependiente211"/>
        <w:numPr>
          <w:ilvl w:val="12"/>
          <w:numId w:val="0"/>
        </w:numPr>
        <w:spacing w:before="240" w:after="0"/>
        <w:rPr>
          <w:sz w:val="24"/>
          <w:lang w:val="es-MX"/>
        </w:rPr>
      </w:pPr>
      <w:r w:rsidRPr="00140749">
        <w:rPr>
          <w:sz w:val="24"/>
          <w:lang w:val="es-MX"/>
        </w:rPr>
        <w:t>En</w:t>
      </w:r>
      <w:r w:rsidR="007762AD" w:rsidRPr="00140749">
        <w:rPr>
          <w:sz w:val="24"/>
          <w:lang w:val="es-MX"/>
        </w:rPr>
        <w:t xml:space="preserve"> </w:t>
      </w:r>
      <w:r w:rsidR="00CF7C2E" w:rsidRPr="00140749">
        <w:rPr>
          <w:sz w:val="24"/>
          <w:lang w:val="es-MX"/>
        </w:rPr>
        <w:t xml:space="preserve">los </w:t>
      </w:r>
      <w:r w:rsidR="00264537">
        <w:rPr>
          <w:sz w:val="24"/>
          <w:lang w:val="es-MX"/>
        </w:rPr>
        <w:t>siete</w:t>
      </w:r>
      <w:r w:rsidR="00CF7C2E" w:rsidRPr="00140749">
        <w:rPr>
          <w:sz w:val="24"/>
          <w:lang w:val="es-MX"/>
        </w:rPr>
        <w:t xml:space="preserve"> primeros meses</w:t>
      </w:r>
      <w:r w:rsidR="00732CC1" w:rsidRPr="00140749">
        <w:rPr>
          <w:sz w:val="24"/>
          <w:lang w:val="es-MX"/>
        </w:rPr>
        <w:t xml:space="preserve"> </w:t>
      </w:r>
      <w:r w:rsidR="004B4AC3" w:rsidRPr="00140749">
        <w:rPr>
          <w:sz w:val="24"/>
          <w:lang w:val="es-MX"/>
        </w:rPr>
        <w:t>de este año</w:t>
      </w:r>
      <w:r w:rsidR="007762AD" w:rsidRPr="00140749">
        <w:rPr>
          <w:sz w:val="24"/>
          <w:lang w:val="es-MX"/>
        </w:rPr>
        <w:t xml:space="preserve">, la estructura del valor de las exportaciones de mercancías fue la siguiente: </w:t>
      </w:r>
      <w:r w:rsidR="00876931" w:rsidRPr="00140749">
        <w:rPr>
          <w:sz w:val="24"/>
          <w:lang w:val="es-MX"/>
        </w:rPr>
        <w:t xml:space="preserve">bienes manufacturados, </w:t>
      </w:r>
      <w:r w:rsidR="00B74383" w:rsidRPr="00140749">
        <w:rPr>
          <w:sz w:val="24"/>
          <w:lang w:val="es-MX"/>
        </w:rPr>
        <w:t>91.</w:t>
      </w:r>
      <w:r w:rsidR="00DA59A2">
        <w:rPr>
          <w:sz w:val="24"/>
          <w:lang w:val="es-MX"/>
        </w:rPr>
        <w:t>7</w:t>
      </w:r>
      <w:r w:rsidR="00876931" w:rsidRPr="00140749">
        <w:rPr>
          <w:sz w:val="24"/>
          <w:lang w:val="es-MX"/>
        </w:rPr>
        <w:t xml:space="preserve"> %; bienes agropecuarios, </w:t>
      </w:r>
      <w:r w:rsidR="00DA59A2">
        <w:rPr>
          <w:sz w:val="24"/>
          <w:lang w:val="es-MX"/>
        </w:rPr>
        <w:t>2.8</w:t>
      </w:r>
      <w:r w:rsidR="00876931" w:rsidRPr="00140749">
        <w:rPr>
          <w:sz w:val="24"/>
          <w:lang w:val="es-MX"/>
        </w:rPr>
        <w:t xml:space="preserve"> %; productos extractivos no petroleros, </w:t>
      </w:r>
      <w:r w:rsidR="0044264E" w:rsidRPr="00140749">
        <w:rPr>
          <w:sz w:val="24"/>
          <w:lang w:val="es-MX"/>
        </w:rPr>
        <w:t>2.</w:t>
      </w:r>
      <w:r w:rsidR="00DA59A2">
        <w:rPr>
          <w:sz w:val="24"/>
          <w:lang w:val="es-MX"/>
        </w:rPr>
        <w:t>8</w:t>
      </w:r>
      <w:r w:rsidR="00876931" w:rsidRPr="00140749">
        <w:rPr>
          <w:sz w:val="24"/>
          <w:lang w:val="es-MX"/>
        </w:rPr>
        <w:t> %; y productos petroleros, 2.</w:t>
      </w:r>
      <w:r w:rsidR="00B00134">
        <w:rPr>
          <w:sz w:val="24"/>
          <w:lang w:val="es-MX"/>
        </w:rPr>
        <w:t>7</w:t>
      </w:r>
      <w:r w:rsidR="00876931" w:rsidRPr="00140749">
        <w:rPr>
          <w:sz w:val="24"/>
          <w:lang w:val="es-MX"/>
        </w:rPr>
        <w:t xml:space="preserve"> </w:t>
      </w:r>
      <w:r w:rsidR="007B4666" w:rsidRPr="00140749">
        <w:rPr>
          <w:sz w:val="24"/>
          <w:lang w:val="es-MX"/>
        </w:rPr>
        <w:t>por ciento</w:t>
      </w:r>
      <w:r w:rsidR="006A56ED" w:rsidRPr="00140749">
        <w:rPr>
          <w:sz w:val="24"/>
          <w:lang w:val="es-MX"/>
        </w:rPr>
        <w:t>.</w:t>
      </w:r>
    </w:p>
    <w:p w14:paraId="77D26AD2" w14:textId="61F1233D" w:rsidR="006E4958" w:rsidRPr="004B0FC6" w:rsidRDefault="006E4958" w:rsidP="00860067">
      <w:pPr>
        <w:pStyle w:val="titulos"/>
        <w:spacing w:before="240"/>
        <w:ind w:left="284"/>
        <w:rPr>
          <w:rFonts w:cs="Arial"/>
          <w:i w:val="0"/>
          <w:iCs/>
          <w:u w:val="none"/>
        </w:rPr>
      </w:pPr>
      <w:r w:rsidRPr="006175B6">
        <w:rPr>
          <w:rFonts w:cs="Arial"/>
          <w:i w:val="0"/>
          <w:iCs/>
          <w:u w:val="none"/>
        </w:rPr>
        <w:t>Importaciones totales de mercancías</w:t>
      </w:r>
    </w:p>
    <w:p w14:paraId="1960AD28" w14:textId="40133420" w:rsidR="00C0556D" w:rsidRPr="00330F30" w:rsidRDefault="007908C3" w:rsidP="00860067">
      <w:pPr>
        <w:pStyle w:val="Textoindependiente211"/>
        <w:numPr>
          <w:ilvl w:val="12"/>
          <w:numId w:val="0"/>
        </w:numPr>
        <w:spacing w:before="240" w:after="0"/>
        <w:rPr>
          <w:sz w:val="24"/>
        </w:rPr>
      </w:pPr>
      <w:r w:rsidRPr="00330F30">
        <w:rPr>
          <w:sz w:val="24"/>
        </w:rPr>
        <w:t xml:space="preserve">En </w:t>
      </w:r>
      <w:r w:rsidR="00F90DE5">
        <w:rPr>
          <w:sz w:val="24"/>
        </w:rPr>
        <w:t>julio</w:t>
      </w:r>
      <w:r w:rsidR="00FE0372">
        <w:rPr>
          <w:sz w:val="24"/>
        </w:rPr>
        <w:t xml:space="preserve"> </w:t>
      </w:r>
      <w:r w:rsidRPr="00330F30">
        <w:rPr>
          <w:sz w:val="24"/>
        </w:rPr>
        <w:t>de 202</w:t>
      </w:r>
      <w:r w:rsidR="00892179">
        <w:rPr>
          <w:sz w:val="24"/>
        </w:rPr>
        <w:t>6</w:t>
      </w:r>
      <w:r w:rsidRPr="00330F30">
        <w:rPr>
          <w:sz w:val="24"/>
        </w:rPr>
        <w:t xml:space="preserve">, el valor de las importaciones de mercancías fue de </w:t>
      </w:r>
      <w:r w:rsidR="00637361">
        <w:rPr>
          <w:sz w:val="24"/>
        </w:rPr>
        <w:t>82</w:t>
      </w:r>
      <w:r w:rsidR="00D9393C">
        <w:rPr>
          <w:sz w:val="24"/>
        </w:rPr>
        <w:t> </w:t>
      </w:r>
      <w:r w:rsidR="00637361">
        <w:rPr>
          <w:sz w:val="24"/>
        </w:rPr>
        <w:t>2</w:t>
      </w:r>
      <w:r w:rsidR="002C4878">
        <w:rPr>
          <w:sz w:val="24"/>
        </w:rPr>
        <w:t>6</w:t>
      </w:r>
      <w:r w:rsidR="00637361">
        <w:rPr>
          <w:sz w:val="24"/>
        </w:rPr>
        <w:t>8</w:t>
      </w:r>
      <w:r w:rsidRPr="00330F30">
        <w:rPr>
          <w:sz w:val="24"/>
        </w:rPr>
        <w:t xml:space="preserve"> </w:t>
      </w:r>
      <w:r w:rsidR="00C6603E">
        <w:rPr>
          <w:sz w:val="24"/>
        </w:rPr>
        <w:t>mdd</w:t>
      </w:r>
      <w:r w:rsidR="00CE03F5">
        <w:rPr>
          <w:sz w:val="24"/>
        </w:rPr>
        <w:t xml:space="preserve"> y </w:t>
      </w:r>
      <w:r w:rsidRPr="00330F30">
        <w:rPr>
          <w:sz w:val="24"/>
        </w:rPr>
        <w:t>representó un</w:t>
      </w:r>
      <w:r w:rsidR="00954A36" w:rsidRPr="00330F30">
        <w:rPr>
          <w:sz w:val="24"/>
        </w:rPr>
        <w:t xml:space="preserve"> </w:t>
      </w:r>
      <w:r w:rsidR="008B6F1E">
        <w:rPr>
          <w:sz w:val="24"/>
        </w:rPr>
        <w:t xml:space="preserve">incremento </w:t>
      </w:r>
      <w:r w:rsidRPr="00330F30">
        <w:rPr>
          <w:sz w:val="24"/>
        </w:rPr>
        <w:t xml:space="preserve">anual de </w:t>
      </w:r>
      <w:r w:rsidR="00637361">
        <w:rPr>
          <w:sz w:val="24"/>
        </w:rPr>
        <w:t>45</w:t>
      </w:r>
      <w:r w:rsidR="003F06BC">
        <w:rPr>
          <w:sz w:val="24"/>
        </w:rPr>
        <w:t>.</w:t>
      </w:r>
      <w:r w:rsidR="00D02272">
        <w:rPr>
          <w:sz w:val="24"/>
        </w:rPr>
        <w:t>0</w:t>
      </w:r>
      <w:r w:rsidRPr="00330F30">
        <w:rPr>
          <w:sz w:val="24"/>
        </w:rPr>
        <w:t xml:space="preserve"> </w:t>
      </w:r>
      <w:r w:rsidR="00C0556D" w:rsidRPr="00330F30">
        <w:rPr>
          <w:sz w:val="24"/>
        </w:rPr>
        <w:t>por ciento.</w:t>
      </w:r>
    </w:p>
    <w:p w14:paraId="428EF9B0" w14:textId="75178430" w:rsidR="006E4958" w:rsidRPr="007E3F2C" w:rsidRDefault="006E4958" w:rsidP="00F10ACB">
      <w:pPr>
        <w:pStyle w:val="titulos"/>
        <w:spacing w:before="240"/>
        <w:ind w:left="567"/>
        <w:rPr>
          <w:rFonts w:cs="Arial"/>
          <w:b w:val="0"/>
          <w:bCs/>
          <w:u w:val="none"/>
        </w:rPr>
      </w:pPr>
      <w:r w:rsidRPr="007E3F2C">
        <w:rPr>
          <w:rFonts w:cs="Arial"/>
          <w:b w:val="0"/>
          <w:bCs/>
          <w:u w:val="none"/>
        </w:rPr>
        <w:t xml:space="preserve">Importaciones </w:t>
      </w:r>
      <w:r w:rsidR="00FC22EC" w:rsidRPr="007E3F2C">
        <w:rPr>
          <w:rFonts w:cs="Arial"/>
          <w:b w:val="0"/>
          <w:bCs/>
          <w:u w:val="none"/>
        </w:rPr>
        <w:t xml:space="preserve">según </w:t>
      </w:r>
      <w:r w:rsidRPr="007E3F2C">
        <w:rPr>
          <w:rFonts w:cs="Arial"/>
          <w:b w:val="0"/>
          <w:bCs/>
          <w:u w:val="none"/>
        </w:rPr>
        <w:t>tipo de bien</w:t>
      </w:r>
    </w:p>
    <w:p w14:paraId="4A4368D4" w14:textId="0A1A7331" w:rsidR="007908C3" w:rsidRPr="00330F30" w:rsidRDefault="002F15CF" w:rsidP="00860067">
      <w:pPr>
        <w:pStyle w:val="Textoindependiente211"/>
        <w:numPr>
          <w:ilvl w:val="12"/>
          <w:numId w:val="0"/>
        </w:numPr>
        <w:spacing w:before="240" w:after="0"/>
        <w:rPr>
          <w:sz w:val="24"/>
        </w:rPr>
      </w:pPr>
      <w:r w:rsidRPr="00330F30">
        <w:rPr>
          <w:sz w:val="24"/>
        </w:rPr>
        <w:t>En el mes de referencia, l</w:t>
      </w:r>
      <w:r w:rsidR="007908C3" w:rsidRPr="00330F30">
        <w:rPr>
          <w:sz w:val="24"/>
        </w:rPr>
        <w:t xml:space="preserve">as importaciones de bienes de consumo </w:t>
      </w:r>
      <w:r w:rsidR="00283B28">
        <w:rPr>
          <w:sz w:val="24"/>
        </w:rPr>
        <w:t>llegaron a</w:t>
      </w:r>
      <w:r w:rsidR="00924585">
        <w:rPr>
          <w:sz w:val="24"/>
        </w:rPr>
        <w:t xml:space="preserve"> </w:t>
      </w:r>
      <w:r w:rsidR="00CC4913">
        <w:rPr>
          <w:sz w:val="24"/>
        </w:rPr>
        <w:t>9</w:t>
      </w:r>
      <w:r w:rsidR="00D02272">
        <w:rPr>
          <w:sz w:val="24"/>
        </w:rPr>
        <w:t> </w:t>
      </w:r>
      <w:r w:rsidR="00682EA1">
        <w:rPr>
          <w:sz w:val="24"/>
        </w:rPr>
        <w:t>529</w:t>
      </w:r>
      <w:r w:rsidR="002C66A0">
        <w:rPr>
          <w:sz w:val="24"/>
        </w:rPr>
        <w:t xml:space="preserve"> </w:t>
      </w:r>
      <w:r w:rsidR="00C6603E">
        <w:rPr>
          <w:sz w:val="24"/>
        </w:rPr>
        <w:t>mdd</w:t>
      </w:r>
      <w:r w:rsidR="007908C3" w:rsidRPr="00330F30">
        <w:rPr>
          <w:sz w:val="24"/>
        </w:rPr>
        <w:t>, cifra</w:t>
      </w:r>
      <w:r w:rsidR="00AD6DA7">
        <w:rPr>
          <w:sz w:val="24"/>
        </w:rPr>
        <w:t> </w:t>
      </w:r>
      <w:r w:rsidR="007908C3" w:rsidRPr="00330F30">
        <w:rPr>
          <w:sz w:val="24"/>
        </w:rPr>
        <w:t xml:space="preserve">que </w:t>
      </w:r>
      <w:r w:rsidR="00F10ACB">
        <w:rPr>
          <w:sz w:val="24"/>
        </w:rPr>
        <w:t xml:space="preserve">significó </w:t>
      </w:r>
      <w:r w:rsidR="00777C98">
        <w:rPr>
          <w:sz w:val="24"/>
        </w:rPr>
        <w:t xml:space="preserve">un </w:t>
      </w:r>
      <w:r w:rsidR="00605D4D">
        <w:rPr>
          <w:sz w:val="24"/>
        </w:rPr>
        <w:t xml:space="preserve">ascenso </w:t>
      </w:r>
      <w:r w:rsidR="007908C3" w:rsidRPr="00330F30">
        <w:rPr>
          <w:sz w:val="24"/>
        </w:rPr>
        <w:t xml:space="preserve">anual de </w:t>
      </w:r>
      <w:r w:rsidR="00682EA1">
        <w:rPr>
          <w:sz w:val="24"/>
        </w:rPr>
        <w:t>9.8</w:t>
      </w:r>
      <w:r w:rsidR="007908C3" w:rsidRPr="00330F30">
        <w:rPr>
          <w:sz w:val="24"/>
        </w:rPr>
        <w:t xml:space="preserve"> por ciento. </w:t>
      </w:r>
      <w:r w:rsidR="009906F0" w:rsidRPr="009906F0">
        <w:rPr>
          <w:sz w:val="24"/>
          <w:szCs w:val="24"/>
        </w:rPr>
        <w:t xml:space="preserve">Dicha tasa </w:t>
      </w:r>
      <w:r w:rsidR="003A4087" w:rsidRPr="009906F0">
        <w:rPr>
          <w:sz w:val="24"/>
          <w:szCs w:val="24"/>
        </w:rPr>
        <w:t>result</w:t>
      </w:r>
      <w:r w:rsidR="003A4087">
        <w:rPr>
          <w:sz w:val="24"/>
          <w:szCs w:val="24"/>
        </w:rPr>
        <w:t>ó</w:t>
      </w:r>
      <w:r w:rsidR="009906F0" w:rsidRPr="009906F0">
        <w:rPr>
          <w:sz w:val="24"/>
          <w:szCs w:val="24"/>
        </w:rPr>
        <w:t xml:space="preserve"> de </w:t>
      </w:r>
      <w:r w:rsidR="0014265B">
        <w:rPr>
          <w:sz w:val="24"/>
          <w:szCs w:val="24"/>
        </w:rPr>
        <w:t>crecimientos</w:t>
      </w:r>
      <w:r w:rsidR="00261891">
        <w:rPr>
          <w:sz w:val="24"/>
          <w:szCs w:val="24"/>
        </w:rPr>
        <w:t xml:space="preserve"> </w:t>
      </w:r>
      <w:r w:rsidR="009906F0" w:rsidRPr="009906F0">
        <w:rPr>
          <w:sz w:val="24"/>
          <w:szCs w:val="24"/>
        </w:rPr>
        <w:t xml:space="preserve">de </w:t>
      </w:r>
      <w:r w:rsidR="00682EA1">
        <w:rPr>
          <w:sz w:val="24"/>
          <w:szCs w:val="24"/>
        </w:rPr>
        <w:t>2.6</w:t>
      </w:r>
      <w:r w:rsidR="009906F0">
        <w:rPr>
          <w:sz w:val="24"/>
          <w:szCs w:val="24"/>
        </w:rPr>
        <w:t> </w:t>
      </w:r>
      <w:r w:rsidR="009906F0" w:rsidRPr="009906F0">
        <w:rPr>
          <w:sz w:val="24"/>
          <w:szCs w:val="24"/>
        </w:rPr>
        <w:t xml:space="preserve">% </w:t>
      </w:r>
      <w:r w:rsidR="00F253D0" w:rsidRPr="00F253D0">
        <w:rPr>
          <w:sz w:val="24"/>
        </w:rPr>
        <w:t xml:space="preserve">en las importaciones de bienes de consumo no petroleros y de </w:t>
      </w:r>
      <w:r w:rsidR="00682EA1">
        <w:rPr>
          <w:sz w:val="24"/>
        </w:rPr>
        <w:t>50.4</w:t>
      </w:r>
      <w:r w:rsidR="00D032B6">
        <w:rPr>
          <w:sz w:val="24"/>
        </w:rPr>
        <w:t> </w:t>
      </w:r>
      <w:r w:rsidR="00F253D0" w:rsidRPr="00F253D0">
        <w:rPr>
          <w:sz w:val="24"/>
        </w:rPr>
        <w:t>% en las de bienes de consumo petroleros (gasolina y gas butano y propano).</w:t>
      </w:r>
    </w:p>
    <w:p w14:paraId="42864882" w14:textId="0F094E6D" w:rsidR="007908C3" w:rsidRPr="003E70E7" w:rsidRDefault="008B6F1E" w:rsidP="00860067">
      <w:pPr>
        <w:pStyle w:val="Textoindependiente211"/>
        <w:numPr>
          <w:ilvl w:val="12"/>
          <w:numId w:val="0"/>
        </w:numPr>
        <w:spacing w:before="240" w:after="0"/>
        <w:rPr>
          <w:sz w:val="24"/>
          <w:szCs w:val="24"/>
        </w:rPr>
      </w:pPr>
      <w:r>
        <w:rPr>
          <w:sz w:val="24"/>
          <w:szCs w:val="24"/>
        </w:rPr>
        <w:t>S</w:t>
      </w:r>
      <w:r w:rsidR="007908C3" w:rsidRPr="003E70E7">
        <w:rPr>
          <w:sz w:val="24"/>
          <w:szCs w:val="24"/>
        </w:rPr>
        <w:t xml:space="preserve">e importaron bienes de uso intermedio por un valor de </w:t>
      </w:r>
      <w:r w:rsidR="0041097F">
        <w:rPr>
          <w:sz w:val="24"/>
          <w:szCs w:val="24"/>
        </w:rPr>
        <w:t>67</w:t>
      </w:r>
      <w:r w:rsidR="00D9393C">
        <w:rPr>
          <w:sz w:val="24"/>
          <w:szCs w:val="24"/>
        </w:rPr>
        <w:t> </w:t>
      </w:r>
      <w:r w:rsidR="0041097F">
        <w:rPr>
          <w:sz w:val="24"/>
          <w:szCs w:val="24"/>
        </w:rPr>
        <w:t>132</w:t>
      </w:r>
      <w:r w:rsidR="007908C3" w:rsidRPr="003E70E7">
        <w:rPr>
          <w:sz w:val="24"/>
          <w:szCs w:val="24"/>
        </w:rPr>
        <w:t xml:space="preserve"> m</w:t>
      </w:r>
      <w:r w:rsidR="004E596A">
        <w:rPr>
          <w:sz w:val="24"/>
          <w:szCs w:val="24"/>
        </w:rPr>
        <w:t>dd</w:t>
      </w:r>
      <w:r w:rsidR="007908C3" w:rsidRPr="003E70E7">
        <w:rPr>
          <w:sz w:val="24"/>
          <w:szCs w:val="24"/>
        </w:rPr>
        <w:t xml:space="preserve">, nivel superior en </w:t>
      </w:r>
      <w:r w:rsidR="0041097F">
        <w:rPr>
          <w:sz w:val="24"/>
          <w:szCs w:val="24"/>
        </w:rPr>
        <w:t>56.3</w:t>
      </w:r>
      <w:r w:rsidR="00000173">
        <w:rPr>
          <w:sz w:val="24"/>
          <w:szCs w:val="24"/>
        </w:rPr>
        <w:t> </w:t>
      </w:r>
      <w:r w:rsidR="007908C3" w:rsidRPr="003E70E7">
        <w:rPr>
          <w:sz w:val="24"/>
          <w:szCs w:val="24"/>
        </w:rPr>
        <w:t xml:space="preserve">% al reportado en </w:t>
      </w:r>
      <w:r w:rsidR="00F90DE5">
        <w:rPr>
          <w:sz w:val="24"/>
          <w:szCs w:val="24"/>
        </w:rPr>
        <w:t>julio</w:t>
      </w:r>
      <w:r w:rsidR="00FE0372">
        <w:rPr>
          <w:sz w:val="24"/>
          <w:szCs w:val="24"/>
        </w:rPr>
        <w:t xml:space="preserve"> </w:t>
      </w:r>
      <w:r w:rsidR="007908C3" w:rsidRPr="003E70E7">
        <w:rPr>
          <w:sz w:val="24"/>
          <w:szCs w:val="24"/>
        </w:rPr>
        <w:t>de 202</w:t>
      </w:r>
      <w:r w:rsidR="00D9393C">
        <w:rPr>
          <w:sz w:val="24"/>
          <w:szCs w:val="24"/>
        </w:rPr>
        <w:t>5</w:t>
      </w:r>
      <w:r w:rsidR="007908C3" w:rsidRPr="003E70E7">
        <w:rPr>
          <w:sz w:val="24"/>
          <w:szCs w:val="24"/>
        </w:rPr>
        <w:t xml:space="preserve">. A su vez, esta </w:t>
      </w:r>
      <w:r w:rsidR="009C6752">
        <w:rPr>
          <w:sz w:val="24"/>
          <w:szCs w:val="24"/>
        </w:rPr>
        <w:t>cifra</w:t>
      </w:r>
      <w:r w:rsidR="003A4087">
        <w:rPr>
          <w:sz w:val="24"/>
          <w:szCs w:val="24"/>
        </w:rPr>
        <w:t xml:space="preserve"> </w:t>
      </w:r>
      <w:r w:rsidR="007908C3" w:rsidRPr="003E70E7">
        <w:rPr>
          <w:sz w:val="24"/>
          <w:szCs w:val="24"/>
        </w:rPr>
        <w:t xml:space="preserve">derivó </w:t>
      </w:r>
      <w:r w:rsidR="002E696B">
        <w:rPr>
          <w:sz w:val="24"/>
          <w:szCs w:val="24"/>
        </w:rPr>
        <w:t xml:space="preserve">de </w:t>
      </w:r>
      <w:r w:rsidR="00472864">
        <w:rPr>
          <w:sz w:val="24"/>
          <w:szCs w:val="24"/>
        </w:rPr>
        <w:t>alza</w:t>
      </w:r>
      <w:r w:rsidR="00832953">
        <w:rPr>
          <w:sz w:val="24"/>
          <w:szCs w:val="24"/>
        </w:rPr>
        <w:t>s</w:t>
      </w:r>
      <w:r w:rsidR="00913B68">
        <w:rPr>
          <w:sz w:val="24"/>
          <w:szCs w:val="24"/>
        </w:rPr>
        <w:t xml:space="preserve"> </w:t>
      </w:r>
      <w:r w:rsidR="007908C3" w:rsidRPr="003E70E7">
        <w:rPr>
          <w:sz w:val="24"/>
          <w:szCs w:val="24"/>
        </w:rPr>
        <w:t>de</w:t>
      </w:r>
      <w:r w:rsidR="007A47D7">
        <w:rPr>
          <w:sz w:val="24"/>
          <w:szCs w:val="24"/>
        </w:rPr>
        <w:t xml:space="preserve"> </w:t>
      </w:r>
      <w:r w:rsidR="0041097F">
        <w:rPr>
          <w:sz w:val="24"/>
          <w:szCs w:val="24"/>
        </w:rPr>
        <w:t>57.7</w:t>
      </w:r>
      <w:r w:rsidR="00621594">
        <w:rPr>
          <w:sz w:val="24"/>
          <w:szCs w:val="24"/>
        </w:rPr>
        <w:t> </w:t>
      </w:r>
      <w:r w:rsidR="002E696B">
        <w:rPr>
          <w:sz w:val="24"/>
          <w:szCs w:val="24"/>
        </w:rPr>
        <w:t xml:space="preserve">% </w:t>
      </w:r>
      <w:r w:rsidR="007908C3" w:rsidRPr="003E70E7">
        <w:rPr>
          <w:sz w:val="24"/>
          <w:szCs w:val="24"/>
        </w:rPr>
        <w:t xml:space="preserve">en las importaciones de </w:t>
      </w:r>
      <w:r w:rsidR="00406C66">
        <w:rPr>
          <w:sz w:val="24"/>
          <w:szCs w:val="24"/>
        </w:rPr>
        <w:t>productos</w:t>
      </w:r>
      <w:r w:rsidR="007908C3" w:rsidRPr="003E70E7">
        <w:rPr>
          <w:sz w:val="24"/>
          <w:szCs w:val="24"/>
        </w:rPr>
        <w:t xml:space="preserve"> </w:t>
      </w:r>
      <w:r w:rsidR="0063756F">
        <w:rPr>
          <w:sz w:val="24"/>
          <w:szCs w:val="24"/>
        </w:rPr>
        <w:t xml:space="preserve">no </w:t>
      </w:r>
      <w:r w:rsidR="0063756F" w:rsidRPr="003E70E7">
        <w:rPr>
          <w:sz w:val="24"/>
          <w:szCs w:val="24"/>
        </w:rPr>
        <w:t xml:space="preserve">petroleros </w:t>
      </w:r>
      <w:r w:rsidR="007908C3" w:rsidRPr="003E70E7">
        <w:rPr>
          <w:sz w:val="24"/>
          <w:szCs w:val="24"/>
        </w:rPr>
        <w:t xml:space="preserve">de uso intermedio y </w:t>
      </w:r>
      <w:r w:rsidR="00A3203E">
        <w:rPr>
          <w:sz w:val="24"/>
          <w:szCs w:val="24"/>
        </w:rPr>
        <w:t>de</w:t>
      </w:r>
      <w:r w:rsidR="00D12F0C">
        <w:rPr>
          <w:sz w:val="24"/>
          <w:szCs w:val="24"/>
        </w:rPr>
        <w:t xml:space="preserve"> </w:t>
      </w:r>
      <w:r w:rsidR="0041097F">
        <w:rPr>
          <w:sz w:val="24"/>
          <w:szCs w:val="24"/>
        </w:rPr>
        <w:t>36.3</w:t>
      </w:r>
      <w:r w:rsidR="00000173">
        <w:rPr>
          <w:sz w:val="24"/>
          <w:szCs w:val="24"/>
        </w:rPr>
        <w:t> </w:t>
      </w:r>
      <w:r w:rsidR="007908C3" w:rsidRPr="003E70E7">
        <w:rPr>
          <w:sz w:val="24"/>
          <w:szCs w:val="24"/>
        </w:rPr>
        <w:t xml:space="preserve">% en las de </w:t>
      </w:r>
      <w:r w:rsidR="001546A4">
        <w:rPr>
          <w:sz w:val="24"/>
          <w:szCs w:val="24"/>
        </w:rPr>
        <w:t>bienes</w:t>
      </w:r>
      <w:r w:rsidR="007908C3" w:rsidRPr="003E70E7">
        <w:rPr>
          <w:sz w:val="24"/>
          <w:szCs w:val="24"/>
        </w:rPr>
        <w:t xml:space="preserve"> </w:t>
      </w:r>
      <w:r w:rsidR="0063756F" w:rsidRPr="003E70E7">
        <w:rPr>
          <w:sz w:val="24"/>
          <w:szCs w:val="24"/>
        </w:rPr>
        <w:t xml:space="preserve">petroleros </w:t>
      </w:r>
      <w:r w:rsidR="007908C3" w:rsidRPr="003E70E7">
        <w:rPr>
          <w:sz w:val="24"/>
          <w:szCs w:val="24"/>
        </w:rPr>
        <w:t>de uso intermedio.</w:t>
      </w:r>
    </w:p>
    <w:p w14:paraId="1128DDC5" w14:textId="2491572F" w:rsidR="00F5787D" w:rsidRDefault="008B6F1E" w:rsidP="004B4728">
      <w:pPr>
        <w:pStyle w:val="Textoindependiente211"/>
        <w:numPr>
          <w:ilvl w:val="12"/>
          <w:numId w:val="0"/>
        </w:numPr>
        <w:spacing w:before="180" w:after="0"/>
        <w:rPr>
          <w:sz w:val="24"/>
        </w:rPr>
      </w:pPr>
      <w:r w:rsidRPr="003E70E7">
        <w:rPr>
          <w:sz w:val="24"/>
          <w:szCs w:val="24"/>
        </w:rPr>
        <w:t xml:space="preserve">Por su parte, </w:t>
      </w:r>
      <w:r>
        <w:rPr>
          <w:sz w:val="24"/>
        </w:rPr>
        <w:t>l</w:t>
      </w:r>
      <w:r w:rsidR="004E596A">
        <w:rPr>
          <w:sz w:val="24"/>
        </w:rPr>
        <w:t xml:space="preserve">as </w:t>
      </w:r>
      <w:r w:rsidR="007908C3" w:rsidRPr="00330F30">
        <w:rPr>
          <w:sz w:val="24"/>
        </w:rPr>
        <w:t xml:space="preserve">importaciones de bienes de capital alcanzaron </w:t>
      </w:r>
      <w:r w:rsidR="0041097F">
        <w:rPr>
          <w:sz w:val="24"/>
        </w:rPr>
        <w:t>5</w:t>
      </w:r>
      <w:r w:rsidR="00CC4913">
        <w:rPr>
          <w:sz w:val="24"/>
        </w:rPr>
        <w:t> </w:t>
      </w:r>
      <w:r w:rsidR="0041097F">
        <w:rPr>
          <w:sz w:val="24"/>
        </w:rPr>
        <w:t>607</w:t>
      </w:r>
      <w:r w:rsidR="000A6608">
        <w:rPr>
          <w:sz w:val="24"/>
        </w:rPr>
        <w:t xml:space="preserve"> </w:t>
      </w:r>
      <w:r w:rsidR="00705ACF">
        <w:rPr>
          <w:sz w:val="24"/>
        </w:rPr>
        <w:t>mdd</w:t>
      </w:r>
      <w:r w:rsidR="007908C3" w:rsidRPr="00330F30">
        <w:rPr>
          <w:sz w:val="24"/>
        </w:rPr>
        <w:t xml:space="preserve">, </w:t>
      </w:r>
      <w:r w:rsidR="00EE1ADF">
        <w:rPr>
          <w:sz w:val="24"/>
        </w:rPr>
        <w:t xml:space="preserve">lo </w:t>
      </w:r>
      <w:r w:rsidR="000E74E8" w:rsidRPr="00330F30">
        <w:rPr>
          <w:sz w:val="24"/>
        </w:rPr>
        <w:t>que</w:t>
      </w:r>
      <w:r w:rsidR="007908C3" w:rsidRPr="00330F30">
        <w:rPr>
          <w:sz w:val="24"/>
        </w:rPr>
        <w:t xml:space="preserve"> implicó un</w:t>
      </w:r>
      <w:r w:rsidR="00F10ACB">
        <w:rPr>
          <w:sz w:val="24"/>
        </w:rPr>
        <w:t xml:space="preserve"> </w:t>
      </w:r>
      <w:r w:rsidR="00212908">
        <w:rPr>
          <w:sz w:val="24"/>
        </w:rPr>
        <w:t>avance</w:t>
      </w:r>
      <w:r w:rsidR="00027DB1">
        <w:rPr>
          <w:sz w:val="24"/>
        </w:rPr>
        <w:t xml:space="preserve"> </w:t>
      </w:r>
      <w:r w:rsidR="007908C3" w:rsidRPr="00330F30">
        <w:rPr>
          <w:sz w:val="24"/>
        </w:rPr>
        <w:t xml:space="preserve">anual de </w:t>
      </w:r>
      <w:r w:rsidR="0041097F">
        <w:rPr>
          <w:sz w:val="24"/>
        </w:rPr>
        <w:t>9.9</w:t>
      </w:r>
      <w:r w:rsidR="00F10ACB">
        <w:rPr>
          <w:sz w:val="24"/>
        </w:rPr>
        <w:t xml:space="preserve"> </w:t>
      </w:r>
      <w:r w:rsidR="00F5787D" w:rsidRPr="00330F30">
        <w:rPr>
          <w:sz w:val="24"/>
        </w:rPr>
        <w:t>por ciento.</w:t>
      </w:r>
    </w:p>
    <w:p w14:paraId="055BF491" w14:textId="43201763" w:rsidR="00883EDD" w:rsidRDefault="001D7EF8" w:rsidP="003C1129">
      <w:pPr>
        <w:pStyle w:val="Textoindependiente211"/>
        <w:numPr>
          <w:ilvl w:val="12"/>
          <w:numId w:val="0"/>
        </w:numPr>
        <w:spacing w:before="180" w:after="0"/>
        <w:rPr>
          <w:sz w:val="24"/>
        </w:rPr>
      </w:pPr>
      <w:r>
        <w:rPr>
          <w:sz w:val="24"/>
        </w:rPr>
        <w:t>E</w:t>
      </w:r>
      <w:r w:rsidRPr="00B12D22">
        <w:rPr>
          <w:sz w:val="24"/>
        </w:rPr>
        <w:t xml:space="preserve">n el </w:t>
      </w:r>
      <w:r w:rsidR="0064491B">
        <w:rPr>
          <w:sz w:val="24"/>
        </w:rPr>
        <w:t>periodo enero-</w:t>
      </w:r>
      <w:r w:rsidR="00F90DE5">
        <w:rPr>
          <w:sz w:val="24"/>
        </w:rPr>
        <w:t>julio</w:t>
      </w:r>
      <w:r w:rsidRPr="00B12D22">
        <w:rPr>
          <w:sz w:val="24"/>
        </w:rPr>
        <w:t xml:space="preserve"> de 202</w:t>
      </w:r>
      <w:r>
        <w:rPr>
          <w:sz w:val="24"/>
        </w:rPr>
        <w:t>6,</w:t>
      </w:r>
      <w:r w:rsidRPr="00B12D22">
        <w:rPr>
          <w:sz w:val="24"/>
        </w:rPr>
        <w:t xml:space="preserve"> </w:t>
      </w:r>
      <w:r>
        <w:rPr>
          <w:sz w:val="24"/>
        </w:rPr>
        <w:t>e</w:t>
      </w:r>
      <w:r w:rsidR="00F24252" w:rsidRPr="00B12D22">
        <w:rPr>
          <w:sz w:val="24"/>
        </w:rPr>
        <w:t>l valor acumulado de las importaciones totales fue de</w:t>
      </w:r>
      <w:r w:rsidR="00F24252">
        <w:rPr>
          <w:sz w:val="24"/>
        </w:rPr>
        <w:t xml:space="preserve"> </w:t>
      </w:r>
      <w:r w:rsidR="006F613B">
        <w:rPr>
          <w:sz w:val="24"/>
        </w:rPr>
        <w:t>462</w:t>
      </w:r>
      <w:r w:rsidR="00F24252">
        <w:rPr>
          <w:sz w:val="24"/>
        </w:rPr>
        <w:t> </w:t>
      </w:r>
      <w:r w:rsidR="006F613B">
        <w:rPr>
          <w:sz w:val="24"/>
        </w:rPr>
        <w:t>132</w:t>
      </w:r>
      <w:r w:rsidR="003A3341">
        <w:rPr>
          <w:sz w:val="24"/>
        </w:rPr>
        <w:t xml:space="preserve"> </w:t>
      </w:r>
      <w:r w:rsidR="00DF59CC">
        <w:rPr>
          <w:sz w:val="24"/>
        </w:rPr>
        <w:t>mdd</w:t>
      </w:r>
      <w:r w:rsidR="00F24252" w:rsidRPr="00B12D22">
        <w:rPr>
          <w:sz w:val="24"/>
        </w:rPr>
        <w:t xml:space="preserve">, monto </w:t>
      </w:r>
      <w:r w:rsidR="006F613B">
        <w:rPr>
          <w:sz w:val="24"/>
        </w:rPr>
        <w:t>25.6</w:t>
      </w:r>
      <w:r w:rsidR="00F24252">
        <w:rPr>
          <w:sz w:val="24"/>
        </w:rPr>
        <w:t> </w:t>
      </w:r>
      <w:r w:rsidR="00F24252" w:rsidRPr="00B12D22">
        <w:rPr>
          <w:sz w:val="24"/>
        </w:rPr>
        <w:t xml:space="preserve">% </w:t>
      </w:r>
      <w:r w:rsidR="0029732B">
        <w:rPr>
          <w:sz w:val="24"/>
        </w:rPr>
        <w:t>mayor</w:t>
      </w:r>
      <w:r w:rsidR="0029732B" w:rsidRPr="00B12D22">
        <w:rPr>
          <w:sz w:val="24"/>
        </w:rPr>
        <w:t xml:space="preserve"> </w:t>
      </w:r>
      <w:r w:rsidR="0029732B">
        <w:rPr>
          <w:sz w:val="24"/>
        </w:rPr>
        <w:t xml:space="preserve">que </w:t>
      </w:r>
      <w:r w:rsidR="0029732B" w:rsidRPr="00B12D22">
        <w:rPr>
          <w:sz w:val="24"/>
        </w:rPr>
        <w:t>e</w:t>
      </w:r>
      <w:r w:rsidR="0029732B">
        <w:rPr>
          <w:sz w:val="24"/>
        </w:rPr>
        <w:t>l</w:t>
      </w:r>
      <w:r w:rsidR="0029732B" w:rsidRPr="00B12D22">
        <w:rPr>
          <w:sz w:val="24"/>
        </w:rPr>
        <w:t xml:space="preserve"> </w:t>
      </w:r>
      <w:r w:rsidR="00F24252" w:rsidRPr="00B12D22">
        <w:rPr>
          <w:sz w:val="24"/>
        </w:rPr>
        <w:t>observado en igual lapso de 202</w:t>
      </w:r>
      <w:r w:rsidR="00667AD2">
        <w:rPr>
          <w:sz w:val="24"/>
        </w:rPr>
        <w:t>5</w:t>
      </w:r>
      <w:r w:rsidR="00F24252" w:rsidRPr="00B12D22">
        <w:rPr>
          <w:sz w:val="24"/>
        </w:rPr>
        <w:t xml:space="preserve">. </w:t>
      </w:r>
      <w:r w:rsidR="00F24252">
        <w:rPr>
          <w:sz w:val="24"/>
        </w:rPr>
        <w:t>A</w:t>
      </w:r>
      <w:r w:rsidR="00DF59CC">
        <w:rPr>
          <w:sz w:val="24"/>
        </w:rPr>
        <w:t xml:space="preserve"> su</w:t>
      </w:r>
      <w:r w:rsidR="00F24252">
        <w:rPr>
          <w:sz w:val="24"/>
        </w:rPr>
        <w:t> </w:t>
      </w:r>
      <w:r w:rsidR="00F24252" w:rsidRPr="00B12D22">
        <w:rPr>
          <w:sz w:val="24"/>
        </w:rPr>
        <w:t xml:space="preserve">interior, </w:t>
      </w:r>
      <w:r w:rsidR="008B6F1E" w:rsidRPr="00B12D22">
        <w:rPr>
          <w:sz w:val="24"/>
        </w:rPr>
        <w:t>las</w:t>
      </w:r>
      <w:r w:rsidR="008B6F1E">
        <w:rPr>
          <w:sz w:val="24"/>
        </w:rPr>
        <w:t> </w:t>
      </w:r>
      <w:r w:rsidR="00F24252" w:rsidRPr="00B12D22">
        <w:rPr>
          <w:sz w:val="24"/>
        </w:rPr>
        <w:t xml:space="preserve">importaciones no petroleras </w:t>
      </w:r>
      <w:r w:rsidR="00903B23">
        <w:rPr>
          <w:sz w:val="24"/>
        </w:rPr>
        <w:t>subieron</w:t>
      </w:r>
      <w:r w:rsidR="00F24252" w:rsidRPr="00B12D22">
        <w:rPr>
          <w:sz w:val="24"/>
        </w:rPr>
        <w:t xml:space="preserve"> </w:t>
      </w:r>
      <w:r w:rsidR="006F613B">
        <w:rPr>
          <w:sz w:val="24"/>
        </w:rPr>
        <w:t>26.3</w:t>
      </w:r>
      <w:r w:rsidR="00F24252">
        <w:rPr>
          <w:sz w:val="24"/>
        </w:rPr>
        <w:t> </w:t>
      </w:r>
      <w:r w:rsidR="00F24252" w:rsidRPr="00B12D22">
        <w:rPr>
          <w:sz w:val="24"/>
        </w:rPr>
        <w:t>%</w:t>
      </w:r>
      <w:r w:rsidR="00F24252">
        <w:rPr>
          <w:sz w:val="24"/>
        </w:rPr>
        <w:t xml:space="preserve"> y </w:t>
      </w:r>
      <w:r w:rsidR="00F24252" w:rsidRPr="00B12D22">
        <w:rPr>
          <w:sz w:val="24"/>
        </w:rPr>
        <w:t>las petroleras</w:t>
      </w:r>
      <w:r w:rsidR="00D16E59">
        <w:rPr>
          <w:sz w:val="24"/>
        </w:rPr>
        <w:t>,</w:t>
      </w:r>
      <w:r w:rsidR="00F24252" w:rsidRPr="00B12D22">
        <w:rPr>
          <w:sz w:val="24"/>
        </w:rPr>
        <w:t xml:space="preserve"> </w:t>
      </w:r>
      <w:r w:rsidR="006F613B">
        <w:rPr>
          <w:sz w:val="24"/>
        </w:rPr>
        <w:t>16.3</w:t>
      </w:r>
      <w:r w:rsidR="00895B8A">
        <w:rPr>
          <w:sz w:val="24"/>
        </w:rPr>
        <w:t> %</w:t>
      </w:r>
      <w:r w:rsidR="00416292">
        <w:rPr>
          <w:sz w:val="24"/>
        </w:rPr>
        <w:t>,</w:t>
      </w:r>
      <w:r w:rsidR="008B6F1E">
        <w:rPr>
          <w:sz w:val="24"/>
        </w:rPr>
        <w:t xml:space="preserve"> </w:t>
      </w:r>
      <w:r w:rsidR="008B6F1E" w:rsidRPr="00B12D22">
        <w:rPr>
          <w:sz w:val="24"/>
        </w:rPr>
        <w:t>a tasa anual</w:t>
      </w:r>
      <w:r w:rsidR="00F24252" w:rsidRPr="00B12D22">
        <w:rPr>
          <w:sz w:val="24"/>
        </w:rPr>
        <w:t>.</w:t>
      </w:r>
    </w:p>
    <w:p w14:paraId="412DFD64" w14:textId="77777777" w:rsidR="00883EDD" w:rsidRDefault="00883EDD">
      <w:pPr>
        <w:jc w:val="left"/>
        <w:rPr>
          <w:rFonts w:cs="Times New Roman"/>
          <w:szCs w:val="20"/>
        </w:rPr>
      </w:pPr>
      <w:r>
        <w:br w:type="page"/>
      </w:r>
    </w:p>
    <w:p w14:paraId="07AC7784" w14:textId="79631111" w:rsidR="006E4958" w:rsidRPr="007E3F2C" w:rsidRDefault="006E4958" w:rsidP="003C1129">
      <w:pPr>
        <w:pStyle w:val="titulos"/>
        <w:widowControl/>
        <w:spacing w:before="240"/>
        <w:ind w:left="567"/>
        <w:rPr>
          <w:rFonts w:cs="Arial"/>
          <w:b w:val="0"/>
          <w:bCs/>
          <w:u w:val="none"/>
        </w:rPr>
      </w:pPr>
      <w:r w:rsidRPr="007E3F2C">
        <w:rPr>
          <w:rFonts w:cs="Arial"/>
          <w:b w:val="0"/>
          <w:bCs/>
          <w:u w:val="none"/>
        </w:rPr>
        <w:lastRenderedPageBreak/>
        <w:t>Estructura de las importaciones</w:t>
      </w:r>
    </w:p>
    <w:p w14:paraId="3F0E8401" w14:textId="68E86390" w:rsidR="00F02AF8" w:rsidRPr="002F49C1" w:rsidRDefault="007C5F65" w:rsidP="003C1129">
      <w:pPr>
        <w:pStyle w:val="Textoindependiente211"/>
        <w:numPr>
          <w:ilvl w:val="12"/>
          <w:numId w:val="0"/>
        </w:numPr>
        <w:spacing w:before="240" w:after="0"/>
        <w:rPr>
          <w:sz w:val="24"/>
          <w:szCs w:val="24"/>
          <w:lang w:val="es-ES"/>
        </w:rPr>
      </w:pPr>
      <w:r w:rsidRPr="00140749">
        <w:rPr>
          <w:sz w:val="24"/>
          <w:szCs w:val="24"/>
          <w:lang w:val="es-ES"/>
        </w:rPr>
        <w:t xml:space="preserve">En </w:t>
      </w:r>
      <w:r w:rsidR="008B6F1E" w:rsidRPr="00140749">
        <w:rPr>
          <w:sz w:val="24"/>
          <w:szCs w:val="24"/>
          <w:lang w:val="es-ES"/>
        </w:rPr>
        <w:t>el periodo enero-</w:t>
      </w:r>
      <w:r w:rsidR="00F90DE5">
        <w:rPr>
          <w:sz w:val="24"/>
          <w:szCs w:val="24"/>
          <w:lang w:val="es-ES"/>
        </w:rPr>
        <w:t>julio</w:t>
      </w:r>
      <w:r w:rsidR="00892179" w:rsidRPr="00140749">
        <w:rPr>
          <w:sz w:val="24"/>
          <w:szCs w:val="24"/>
          <w:lang w:val="es-ES"/>
        </w:rPr>
        <w:t xml:space="preserve"> </w:t>
      </w:r>
      <w:r w:rsidR="005A41C2" w:rsidRPr="00140749">
        <w:rPr>
          <w:sz w:val="24"/>
          <w:szCs w:val="24"/>
          <w:lang w:val="es-ES"/>
        </w:rPr>
        <w:t xml:space="preserve">de </w:t>
      </w:r>
      <w:r w:rsidRPr="00140749">
        <w:rPr>
          <w:sz w:val="24"/>
          <w:szCs w:val="24"/>
          <w:lang w:val="es-ES"/>
        </w:rPr>
        <w:t>202</w:t>
      </w:r>
      <w:r w:rsidR="00892179" w:rsidRPr="00140749">
        <w:rPr>
          <w:sz w:val="24"/>
          <w:szCs w:val="24"/>
          <w:lang w:val="es-ES"/>
        </w:rPr>
        <w:t>6</w:t>
      </w:r>
      <w:r w:rsidRPr="00140749">
        <w:rPr>
          <w:sz w:val="24"/>
          <w:szCs w:val="24"/>
          <w:lang w:val="es-ES"/>
        </w:rPr>
        <w:t xml:space="preserve">, la estructura del valor de las importaciones fue la siguiente: bienes de uso intermedio, </w:t>
      </w:r>
      <w:r w:rsidR="006F613B">
        <w:rPr>
          <w:sz w:val="24"/>
          <w:szCs w:val="24"/>
          <w:lang w:val="es-ES"/>
        </w:rPr>
        <w:t>80.2</w:t>
      </w:r>
      <w:r w:rsidR="007F26FB" w:rsidRPr="00140749">
        <w:rPr>
          <w:sz w:val="24"/>
          <w:szCs w:val="24"/>
          <w:lang w:val="es-ES"/>
        </w:rPr>
        <w:t> </w:t>
      </w:r>
      <w:r w:rsidRPr="00140749">
        <w:rPr>
          <w:sz w:val="24"/>
          <w:szCs w:val="24"/>
          <w:lang w:val="es-ES"/>
        </w:rPr>
        <w:t xml:space="preserve">%; bienes de consumo, </w:t>
      </w:r>
      <w:r w:rsidR="00423FFB" w:rsidRPr="00140749">
        <w:rPr>
          <w:sz w:val="24"/>
          <w:szCs w:val="24"/>
          <w:lang w:val="es-ES"/>
        </w:rPr>
        <w:t>12.</w:t>
      </w:r>
      <w:r w:rsidR="006F613B">
        <w:rPr>
          <w:sz w:val="24"/>
          <w:szCs w:val="24"/>
          <w:lang w:val="es-ES"/>
        </w:rPr>
        <w:t>6</w:t>
      </w:r>
      <w:r w:rsidR="00BB672B" w:rsidRPr="00140749">
        <w:rPr>
          <w:sz w:val="24"/>
          <w:szCs w:val="24"/>
          <w:lang w:val="es-ES"/>
        </w:rPr>
        <w:t xml:space="preserve"> %; </w:t>
      </w:r>
      <w:r w:rsidRPr="00140749">
        <w:rPr>
          <w:sz w:val="24"/>
          <w:szCs w:val="24"/>
          <w:lang w:val="es-ES"/>
        </w:rPr>
        <w:t xml:space="preserve">y bienes de capital, </w:t>
      </w:r>
      <w:r w:rsidR="00DC6D93" w:rsidRPr="00140749">
        <w:rPr>
          <w:sz w:val="24"/>
          <w:szCs w:val="24"/>
          <w:lang w:val="es-ES"/>
        </w:rPr>
        <w:t>7.</w:t>
      </w:r>
      <w:r w:rsidR="006F613B">
        <w:rPr>
          <w:sz w:val="24"/>
          <w:szCs w:val="24"/>
          <w:lang w:val="es-ES"/>
        </w:rPr>
        <w:t>2</w:t>
      </w:r>
      <w:r w:rsidR="00F10ACB" w:rsidRPr="00140749">
        <w:rPr>
          <w:sz w:val="24"/>
          <w:szCs w:val="24"/>
          <w:lang w:val="es-ES"/>
        </w:rPr>
        <w:t> por </w:t>
      </w:r>
      <w:r w:rsidR="00BC28BE" w:rsidRPr="00140749">
        <w:rPr>
          <w:sz w:val="24"/>
          <w:szCs w:val="24"/>
          <w:lang w:val="es-ES"/>
        </w:rPr>
        <w:t>ciento.</w:t>
      </w:r>
    </w:p>
    <w:p w14:paraId="2D426B58" w14:textId="4CAE3A2F" w:rsidR="0046613E" w:rsidRPr="00A62700" w:rsidRDefault="00A62700" w:rsidP="004D677C">
      <w:pPr>
        <w:pStyle w:val="titulos"/>
        <w:keepNext/>
        <w:keepLines/>
        <w:widowControl/>
        <w:spacing w:before="240"/>
        <w:jc w:val="center"/>
        <w:rPr>
          <w:i w:val="0"/>
          <w:smallCaps/>
          <w:sz w:val="26"/>
          <w:szCs w:val="26"/>
          <w:u w:val="none"/>
          <w:lang w:val="es-ES"/>
        </w:rPr>
      </w:pPr>
      <w:proofErr w:type="spellStart"/>
      <w:r w:rsidRPr="7ECA0861">
        <w:rPr>
          <w:i w:val="0"/>
          <w:smallCaps/>
          <w:sz w:val="26"/>
          <w:szCs w:val="26"/>
          <w:u w:val="none"/>
          <w:lang w:val="es-ES"/>
        </w:rPr>
        <w:t>ii</w:t>
      </w:r>
      <w:proofErr w:type="spellEnd"/>
      <w:r w:rsidRPr="7ECA0861">
        <w:rPr>
          <w:i w:val="0"/>
          <w:smallCaps/>
          <w:sz w:val="26"/>
          <w:szCs w:val="26"/>
          <w:u w:val="none"/>
          <w:lang w:val="es-ES"/>
        </w:rPr>
        <w:t xml:space="preserve">. </w:t>
      </w:r>
      <w:r w:rsidR="0046613E" w:rsidRPr="7ECA0861">
        <w:rPr>
          <w:i w:val="0"/>
          <w:smallCaps/>
          <w:sz w:val="26"/>
          <w:szCs w:val="26"/>
          <w:u w:val="none"/>
          <w:lang w:val="es-ES"/>
        </w:rPr>
        <w:t>cifras desestacionalizadas</w:t>
      </w:r>
    </w:p>
    <w:p w14:paraId="277A469B" w14:textId="6DB06694" w:rsidR="00F0226C" w:rsidRDefault="007C5F65" w:rsidP="004D677C">
      <w:pPr>
        <w:pStyle w:val="Textoindependiente211"/>
        <w:keepNext/>
        <w:keepLines/>
        <w:spacing w:before="240" w:after="0"/>
        <w:ind w:firstLine="0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</w:t>
      </w:r>
      <w:r w:rsidRPr="007C5F65">
        <w:rPr>
          <w:sz w:val="24"/>
          <w:szCs w:val="24"/>
          <w:lang w:val="es-ES"/>
        </w:rPr>
        <w:t xml:space="preserve">n </w:t>
      </w:r>
      <w:r w:rsidR="00F90DE5">
        <w:rPr>
          <w:sz w:val="24"/>
          <w:szCs w:val="24"/>
          <w:lang w:val="es-ES"/>
        </w:rPr>
        <w:t>julio</w:t>
      </w:r>
      <w:r w:rsidR="00FE0372">
        <w:rPr>
          <w:sz w:val="24"/>
          <w:szCs w:val="24"/>
          <w:lang w:val="es-ES"/>
        </w:rPr>
        <w:t xml:space="preserve"> </w:t>
      </w:r>
      <w:r w:rsidRPr="007C5F65">
        <w:rPr>
          <w:sz w:val="24"/>
          <w:szCs w:val="24"/>
          <w:lang w:val="es-ES"/>
        </w:rPr>
        <w:t>de 202</w:t>
      </w:r>
      <w:r w:rsidR="00D9393C">
        <w:rPr>
          <w:sz w:val="24"/>
          <w:szCs w:val="24"/>
          <w:lang w:val="es-ES"/>
        </w:rPr>
        <w:t xml:space="preserve">6 </w:t>
      </w:r>
      <w:r>
        <w:rPr>
          <w:sz w:val="24"/>
          <w:szCs w:val="24"/>
          <w:lang w:val="es-ES"/>
        </w:rPr>
        <w:t>y c</w:t>
      </w:r>
      <w:r w:rsidRPr="007C5F65">
        <w:rPr>
          <w:sz w:val="24"/>
          <w:szCs w:val="24"/>
          <w:lang w:val="es-ES"/>
        </w:rPr>
        <w:t>on cifras desestacionalizadas,</w:t>
      </w:r>
      <w:r w:rsidRPr="7ECA0861">
        <w:rPr>
          <w:rStyle w:val="Refdenotaalpie"/>
          <w:smallCaps/>
          <w:sz w:val="24"/>
          <w:szCs w:val="24"/>
          <w:lang w:val="es-ES"/>
        </w:rPr>
        <w:footnoteReference w:id="4"/>
      </w:r>
      <w:r w:rsidRPr="007C5F65">
        <w:rPr>
          <w:sz w:val="24"/>
          <w:szCs w:val="24"/>
          <w:lang w:val="es-ES"/>
        </w:rPr>
        <w:t xml:space="preserve"> la balanza comercial registró un </w:t>
      </w:r>
      <w:r w:rsidR="00DE3EE1">
        <w:rPr>
          <w:sz w:val="24"/>
          <w:szCs w:val="24"/>
          <w:lang w:val="es-ES"/>
        </w:rPr>
        <w:t>superávit</w:t>
      </w:r>
      <w:r w:rsidR="007024A2" w:rsidRPr="007C5F65">
        <w:rPr>
          <w:sz w:val="24"/>
          <w:szCs w:val="24"/>
          <w:lang w:val="es-ES"/>
        </w:rPr>
        <w:t xml:space="preserve"> </w:t>
      </w:r>
      <w:r w:rsidRPr="007C5F65">
        <w:rPr>
          <w:sz w:val="24"/>
          <w:szCs w:val="24"/>
          <w:lang w:val="es-ES"/>
        </w:rPr>
        <w:t xml:space="preserve">de </w:t>
      </w:r>
      <w:r w:rsidR="00196AE4">
        <w:rPr>
          <w:sz w:val="24"/>
          <w:szCs w:val="24"/>
          <w:lang w:val="es-ES"/>
        </w:rPr>
        <w:t>465</w:t>
      </w:r>
      <w:r w:rsidRPr="007C5F65">
        <w:rPr>
          <w:sz w:val="24"/>
          <w:szCs w:val="24"/>
          <w:lang w:val="es-ES"/>
        </w:rPr>
        <w:t xml:space="preserve"> </w:t>
      </w:r>
      <w:r w:rsidR="003E1D77">
        <w:rPr>
          <w:sz w:val="24"/>
          <w:szCs w:val="24"/>
          <w:lang w:val="es-ES"/>
        </w:rPr>
        <w:t>mdd</w:t>
      </w:r>
      <w:r w:rsidRPr="007C5F65">
        <w:rPr>
          <w:sz w:val="24"/>
          <w:szCs w:val="24"/>
          <w:lang w:val="es-ES"/>
        </w:rPr>
        <w:t xml:space="preserve">, </w:t>
      </w:r>
      <w:r w:rsidR="00C8795E">
        <w:rPr>
          <w:sz w:val="24"/>
          <w:szCs w:val="24"/>
          <w:lang w:val="es-ES"/>
        </w:rPr>
        <w:t xml:space="preserve">monto </w:t>
      </w:r>
      <w:r w:rsidR="003E1D77">
        <w:rPr>
          <w:sz w:val="24"/>
          <w:szCs w:val="24"/>
          <w:lang w:val="es-ES"/>
        </w:rPr>
        <w:t>que se compara</w:t>
      </w:r>
      <w:r w:rsidR="007C68C3">
        <w:rPr>
          <w:sz w:val="24"/>
          <w:szCs w:val="24"/>
          <w:lang w:val="es-ES"/>
        </w:rPr>
        <w:t xml:space="preserve"> </w:t>
      </w:r>
      <w:r w:rsidR="003E1D77">
        <w:rPr>
          <w:sz w:val="24"/>
          <w:szCs w:val="24"/>
          <w:lang w:val="es-ES"/>
        </w:rPr>
        <w:t>con</w:t>
      </w:r>
      <w:r w:rsidRPr="007C5F65">
        <w:rPr>
          <w:sz w:val="24"/>
          <w:szCs w:val="24"/>
          <w:lang w:val="es-ES"/>
        </w:rPr>
        <w:t xml:space="preserve"> el </w:t>
      </w:r>
      <w:r>
        <w:rPr>
          <w:sz w:val="24"/>
          <w:szCs w:val="24"/>
          <w:lang w:val="es-ES"/>
        </w:rPr>
        <w:t>de</w:t>
      </w:r>
      <w:r w:rsidR="00D37161">
        <w:rPr>
          <w:sz w:val="24"/>
          <w:szCs w:val="24"/>
          <w:lang w:val="es-ES"/>
        </w:rPr>
        <w:t xml:space="preserve"> </w:t>
      </w:r>
      <w:r w:rsidR="00196AE4">
        <w:rPr>
          <w:sz w:val="24"/>
          <w:szCs w:val="24"/>
          <w:lang w:val="es-ES"/>
        </w:rPr>
        <w:t>3</w:t>
      </w:r>
      <w:r w:rsidR="00CE1821">
        <w:rPr>
          <w:sz w:val="24"/>
          <w:szCs w:val="24"/>
          <w:lang w:val="es-ES"/>
        </w:rPr>
        <w:t> </w:t>
      </w:r>
      <w:r w:rsidR="00196AE4">
        <w:rPr>
          <w:sz w:val="24"/>
          <w:szCs w:val="24"/>
          <w:lang w:val="es-ES"/>
        </w:rPr>
        <w:t>75</w:t>
      </w:r>
      <w:r w:rsidR="00E0140B">
        <w:rPr>
          <w:sz w:val="24"/>
          <w:szCs w:val="24"/>
          <w:lang w:val="es-ES"/>
        </w:rPr>
        <w:t>2</w:t>
      </w:r>
      <w:r w:rsidRPr="007C5F65">
        <w:rPr>
          <w:sz w:val="24"/>
          <w:szCs w:val="24"/>
          <w:lang w:val="es-ES"/>
        </w:rPr>
        <w:t xml:space="preserve"> </w:t>
      </w:r>
      <w:r w:rsidR="00873351">
        <w:rPr>
          <w:sz w:val="24"/>
          <w:szCs w:val="24"/>
          <w:lang w:val="es-ES"/>
        </w:rPr>
        <w:t>mdd</w:t>
      </w:r>
      <w:r w:rsidR="00EA7A1E">
        <w:rPr>
          <w:sz w:val="24"/>
          <w:szCs w:val="24"/>
          <w:lang w:val="es-ES"/>
        </w:rPr>
        <w:t>,</w:t>
      </w:r>
      <w:r w:rsidR="00873351">
        <w:rPr>
          <w:sz w:val="24"/>
          <w:szCs w:val="24"/>
          <w:lang w:val="es-ES"/>
        </w:rPr>
        <w:t xml:space="preserve"> </w:t>
      </w:r>
      <w:r w:rsidR="003E1D77">
        <w:rPr>
          <w:sz w:val="24"/>
          <w:szCs w:val="24"/>
          <w:lang w:val="es-ES"/>
        </w:rPr>
        <w:t>de</w:t>
      </w:r>
      <w:r w:rsidR="00DF637B">
        <w:rPr>
          <w:sz w:val="24"/>
          <w:szCs w:val="24"/>
          <w:lang w:val="es-ES"/>
        </w:rPr>
        <w:t xml:space="preserve"> </w:t>
      </w:r>
      <w:r w:rsidR="00F90DE5">
        <w:rPr>
          <w:sz w:val="24"/>
          <w:szCs w:val="24"/>
          <w:lang w:val="es-ES"/>
        </w:rPr>
        <w:t>junio</w:t>
      </w:r>
      <w:r w:rsidRPr="007C5F65">
        <w:rPr>
          <w:sz w:val="24"/>
          <w:szCs w:val="24"/>
          <w:lang w:val="es-ES"/>
        </w:rPr>
        <w:t xml:space="preserve">. </w:t>
      </w:r>
      <w:r w:rsidR="00B5653E">
        <w:rPr>
          <w:sz w:val="24"/>
          <w:szCs w:val="24"/>
          <w:lang w:val="es-ES"/>
        </w:rPr>
        <w:t xml:space="preserve">La </w:t>
      </w:r>
      <w:r w:rsidR="00196AE4">
        <w:rPr>
          <w:sz w:val="24"/>
          <w:szCs w:val="24"/>
          <w:lang w:val="es-ES"/>
        </w:rPr>
        <w:t>disminución</w:t>
      </w:r>
      <w:r w:rsidR="00552137">
        <w:rPr>
          <w:sz w:val="24"/>
          <w:szCs w:val="24"/>
          <w:lang w:val="es-ES"/>
        </w:rPr>
        <w:t xml:space="preserve"> del superávit</w:t>
      </w:r>
      <w:r w:rsidR="000E74E8">
        <w:rPr>
          <w:sz w:val="24"/>
          <w:szCs w:val="24"/>
          <w:lang w:val="es-ES"/>
        </w:rPr>
        <w:t>,</w:t>
      </w:r>
      <w:r w:rsidRPr="007C5F65">
        <w:rPr>
          <w:sz w:val="24"/>
          <w:szCs w:val="24"/>
          <w:lang w:val="es-ES"/>
        </w:rPr>
        <w:t xml:space="preserve"> entre </w:t>
      </w:r>
      <w:r w:rsidR="00F90DE5">
        <w:rPr>
          <w:sz w:val="24"/>
          <w:szCs w:val="24"/>
          <w:lang w:val="es-ES"/>
        </w:rPr>
        <w:t>junio</w:t>
      </w:r>
      <w:r w:rsidR="00A21CEF">
        <w:rPr>
          <w:sz w:val="24"/>
          <w:szCs w:val="24"/>
          <w:lang w:val="es-ES"/>
        </w:rPr>
        <w:t xml:space="preserve"> </w:t>
      </w:r>
      <w:r w:rsidR="001F5F80">
        <w:rPr>
          <w:sz w:val="24"/>
          <w:szCs w:val="24"/>
          <w:lang w:val="es-ES"/>
        </w:rPr>
        <w:t xml:space="preserve">y </w:t>
      </w:r>
      <w:r w:rsidR="00F90DE5">
        <w:rPr>
          <w:sz w:val="24"/>
          <w:szCs w:val="24"/>
          <w:lang w:val="es-ES"/>
        </w:rPr>
        <w:t>julio</w:t>
      </w:r>
      <w:r w:rsidR="00756A51">
        <w:rPr>
          <w:sz w:val="24"/>
          <w:szCs w:val="24"/>
          <w:lang w:val="es-ES"/>
        </w:rPr>
        <w:t>,</w:t>
      </w:r>
      <w:r w:rsidRPr="007C5F65">
        <w:rPr>
          <w:sz w:val="24"/>
          <w:szCs w:val="24"/>
          <w:lang w:val="es-ES"/>
        </w:rPr>
        <w:t xml:space="preserve"> </w:t>
      </w:r>
      <w:r w:rsidR="00205B40">
        <w:rPr>
          <w:sz w:val="24"/>
          <w:szCs w:val="24"/>
          <w:lang w:val="es-ES"/>
        </w:rPr>
        <w:t>result</w:t>
      </w:r>
      <w:r w:rsidR="008B6F1E">
        <w:rPr>
          <w:sz w:val="24"/>
          <w:szCs w:val="24"/>
          <w:lang w:val="es-ES"/>
        </w:rPr>
        <w:t>ó</w:t>
      </w:r>
      <w:r w:rsidR="00205B40">
        <w:rPr>
          <w:sz w:val="24"/>
          <w:szCs w:val="24"/>
          <w:lang w:val="es-ES"/>
        </w:rPr>
        <w:t xml:space="preserve"> </w:t>
      </w:r>
      <w:r w:rsidR="007C68C3">
        <w:rPr>
          <w:sz w:val="24"/>
          <w:szCs w:val="24"/>
          <w:lang w:val="es-ES"/>
        </w:rPr>
        <w:t xml:space="preserve">de </w:t>
      </w:r>
      <w:r w:rsidR="00B5653E">
        <w:rPr>
          <w:sz w:val="24"/>
          <w:szCs w:val="24"/>
          <w:lang w:val="es-ES"/>
        </w:rPr>
        <w:t>un</w:t>
      </w:r>
      <w:r w:rsidR="001B21E2">
        <w:rPr>
          <w:sz w:val="24"/>
          <w:szCs w:val="24"/>
          <w:lang w:val="es-ES"/>
        </w:rPr>
        <w:t>a</w:t>
      </w:r>
      <w:r w:rsidR="00832953">
        <w:rPr>
          <w:sz w:val="24"/>
          <w:szCs w:val="24"/>
          <w:lang w:val="es-ES"/>
        </w:rPr>
        <w:t xml:space="preserve"> </w:t>
      </w:r>
      <w:r w:rsidR="001B21E2">
        <w:rPr>
          <w:sz w:val="24"/>
          <w:szCs w:val="24"/>
          <w:lang w:val="es-ES"/>
        </w:rPr>
        <w:t>reducción</w:t>
      </w:r>
      <w:r w:rsidR="00832953">
        <w:rPr>
          <w:sz w:val="24"/>
          <w:szCs w:val="24"/>
          <w:lang w:val="es-ES"/>
        </w:rPr>
        <w:t xml:space="preserve"> </w:t>
      </w:r>
      <w:r w:rsidR="001B21E2">
        <w:rPr>
          <w:sz w:val="24"/>
          <w:szCs w:val="24"/>
          <w:lang w:val="es-ES"/>
        </w:rPr>
        <w:t>d</w:t>
      </w:r>
      <w:r w:rsidR="00FC22EC">
        <w:rPr>
          <w:sz w:val="24"/>
          <w:szCs w:val="24"/>
          <w:lang w:val="es-ES"/>
        </w:rPr>
        <w:t xml:space="preserve">el </w:t>
      </w:r>
      <w:r w:rsidR="00726F45">
        <w:rPr>
          <w:sz w:val="24"/>
          <w:szCs w:val="24"/>
          <w:lang w:val="es-ES"/>
        </w:rPr>
        <w:t xml:space="preserve">superávit </w:t>
      </w:r>
      <w:r w:rsidRPr="007C5F65">
        <w:rPr>
          <w:sz w:val="24"/>
          <w:szCs w:val="24"/>
          <w:lang w:val="es-ES"/>
        </w:rPr>
        <w:t xml:space="preserve">de la balanza de productos no petroleros </w:t>
      </w:r>
      <w:r w:rsidRPr="7ECA0861">
        <w:rPr>
          <w:sz w:val="24"/>
          <w:szCs w:val="24"/>
          <w:lang w:val="es-ES"/>
        </w:rPr>
        <w:t>—</w:t>
      </w:r>
      <w:r w:rsidRPr="007C5F65">
        <w:rPr>
          <w:sz w:val="24"/>
          <w:szCs w:val="24"/>
          <w:lang w:val="es-ES"/>
        </w:rPr>
        <w:t xml:space="preserve">que pasó de </w:t>
      </w:r>
      <w:r w:rsidR="00196AE4">
        <w:rPr>
          <w:sz w:val="24"/>
          <w:szCs w:val="24"/>
          <w:lang w:val="es-ES"/>
        </w:rPr>
        <w:t>6 </w:t>
      </w:r>
      <w:r w:rsidR="00B00134">
        <w:rPr>
          <w:sz w:val="24"/>
          <w:szCs w:val="24"/>
          <w:lang w:val="es-ES"/>
        </w:rPr>
        <w:t>800</w:t>
      </w:r>
      <w:r w:rsidR="00196AE4">
        <w:rPr>
          <w:sz w:val="24"/>
          <w:szCs w:val="24"/>
          <w:lang w:val="es-ES"/>
        </w:rPr>
        <w:t xml:space="preserve"> </w:t>
      </w:r>
      <w:r w:rsidR="00BB3E17">
        <w:rPr>
          <w:sz w:val="24"/>
          <w:szCs w:val="24"/>
          <w:lang w:val="es-ES"/>
        </w:rPr>
        <w:t>mdd</w:t>
      </w:r>
      <w:r w:rsidR="000E74E8">
        <w:rPr>
          <w:sz w:val="24"/>
          <w:szCs w:val="24"/>
          <w:lang w:val="es-ES"/>
        </w:rPr>
        <w:t>,</w:t>
      </w:r>
      <w:r w:rsidRPr="007C5F65">
        <w:rPr>
          <w:sz w:val="24"/>
          <w:szCs w:val="24"/>
          <w:lang w:val="es-ES"/>
        </w:rPr>
        <w:t xml:space="preserve"> en </w:t>
      </w:r>
      <w:r w:rsidR="00F90DE5">
        <w:rPr>
          <w:sz w:val="24"/>
          <w:szCs w:val="24"/>
          <w:lang w:val="es-ES"/>
        </w:rPr>
        <w:t>junio</w:t>
      </w:r>
      <w:r w:rsidR="000E74E8">
        <w:rPr>
          <w:sz w:val="24"/>
          <w:szCs w:val="24"/>
          <w:lang w:val="es-ES"/>
        </w:rPr>
        <w:t>,</w:t>
      </w:r>
      <w:r w:rsidRPr="007C5F65">
        <w:rPr>
          <w:sz w:val="24"/>
          <w:szCs w:val="24"/>
          <w:lang w:val="es-ES"/>
        </w:rPr>
        <w:t xml:space="preserve"> a</w:t>
      </w:r>
      <w:r>
        <w:rPr>
          <w:sz w:val="24"/>
          <w:szCs w:val="24"/>
          <w:lang w:val="es-ES"/>
        </w:rPr>
        <w:t xml:space="preserve"> </w:t>
      </w:r>
      <w:r w:rsidR="00196AE4">
        <w:rPr>
          <w:sz w:val="24"/>
          <w:szCs w:val="24"/>
          <w:lang w:val="es-ES"/>
        </w:rPr>
        <w:t>3</w:t>
      </w:r>
      <w:r w:rsidR="00BB7ACB">
        <w:rPr>
          <w:sz w:val="24"/>
          <w:szCs w:val="24"/>
          <w:lang w:val="es-ES"/>
        </w:rPr>
        <w:t> </w:t>
      </w:r>
      <w:r w:rsidR="00196AE4">
        <w:rPr>
          <w:sz w:val="24"/>
          <w:szCs w:val="24"/>
          <w:lang w:val="es-ES"/>
        </w:rPr>
        <w:t>783</w:t>
      </w:r>
      <w:r w:rsidR="003A4087">
        <w:rPr>
          <w:sz w:val="24"/>
          <w:szCs w:val="24"/>
          <w:lang w:val="es-ES"/>
        </w:rPr>
        <w:t> </w:t>
      </w:r>
      <w:r w:rsidR="00BB3E17">
        <w:rPr>
          <w:sz w:val="24"/>
          <w:szCs w:val="24"/>
          <w:lang w:val="es-ES"/>
        </w:rPr>
        <w:t>mdd</w:t>
      </w:r>
      <w:r w:rsidR="000E74E8">
        <w:rPr>
          <w:sz w:val="24"/>
          <w:szCs w:val="24"/>
          <w:lang w:val="es-ES"/>
        </w:rPr>
        <w:t>,</w:t>
      </w:r>
      <w:r w:rsidRPr="007C5F65">
        <w:rPr>
          <w:sz w:val="24"/>
          <w:szCs w:val="24"/>
          <w:lang w:val="es-ES"/>
        </w:rPr>
        <w:t xml:space="preserve"> en </w:t>
      </w:r>
      <w:r w:rsidR="00F90DE5">
        <w:rPr>
          <w:sz w:val="24"/>
          <w:szCs w:val="24"/>
          <w:lang w:val="es-ES"/>
        </w:rPr>
        <w:t>julio</w:t>
      </w:r>
      <w:r w:rsidRPr="7ECA0861">
        <w:rPr>
          <w:sz w:val="24"/>
          <w:szCs w:val="24"/>
          <w:lang w:val="es-ES"/>
        </w:rPr>
        <w:t>—</w:t>
      </w:r>
      <w:r w:rsidRPr="007C5F65">
        <w:rPr>
          <w:sz w:val="24"/>
          <w:szCs w:val="24"/>
          <w:lang w:val="es-ES"/>
        </w:rPr>
        <w:t xml:space="preserve"> y </w:t>
      </w:r>
      <w:r w:rsidR="00B5653E">
        <w:rPr>
          <w:sz w:val="24"/>
          <w:szCs w:val="24"/>
          <w:lang w:val="es-ES"/>
        </w:rPr>
        <w:t>de un</w:t>
      </w:r>
      <w:r w:rsidR="001B21E2">
        <w:rPr>
          <w:sz w:val="24"/>
          <w:szCs w:val="24"/>
          <w:lang w:val="es-ES"/>
        </w:rPr>
        <w:t>a</w:t>
      </w:r>
      <w:r w:rsidR="00B5653E">
        <w:rPr>
          <w:sz w:val="24"/>
          <w:szCs w:val="24"/>
          <w:lang w:val="es-ES"/>
        </w:rPr>
        <w:t xml:space="preserve"> </w:t>
      </w:r>
      <w:r w:rsidR="001B21E2">
        <w:rPr>
          <w:sz w:val="24"/>
          <w:szCs w:val="24"/>
          <w:lang w:val="es-ES"/>
        </w:rPr>
        <w:t xml:space="preserve">ampliación del </w:t>
      </w:r>
      <w:r w:rsidRPr="007C5F65">
        <w:rPr>
          <w:sz w:val="24"/>
          <w:szCs w:val="24"/>
          <w:lang w:val="es-ES"/>
        </w:rPr>
        <w:t xml:space="preserve">déficit de la balanza de productos petroleros </w:t>
      </w:r>
      <w:r w:rsidRPr="7ECA0861">
        <w:rPr>
          <w:sz w:val="24"/>
          <w:szCs w:val="24"/>
          <w:lang w:val="es-ES"/>
        </w:rPr>
        <w:t>—</w:t>
      </w:r>
      <w:r w:rsidRPr="007C5F65">
        <w:rPr>
          <w:sz w:val="24"/>
          <w:szCs w:val="24"/>
          <w:lang w:val="es-ES"/>
        </w:rPr>
        <w:t xml:space="preserve">que pasó de </w:t>
      </w:r>
      <w:r w:rsidR="00196AE4">
        <w:rPr>
          <w:sz w:val="24"/>
          <w:szCs w:val="24"/>
          <w:lang w:val="es-ES"/>
        </w:rPr>
        <w:t>3</w:t>
      </w:r>
      <w:r w:rsidR="00A21CEF">
        <w:rPr>
          <w:sz w:val="24"/>
          <w:szCs w:val="24"/>
          <w:lang w:val="es-ES"/>
        </w:rPr>
        <w:t> </w:t>
      </w:r>
      <w:r w:rsidR="00196AE4">
        <w:rPr>
          <w:sz w:val="24"/>
          <w:szCs w:val="24"/>
          <w:lang w:val="es-ES"/>
        </w:rPr>
        <w:t>047</w:t>
      </w:r>
      <w:r w:rsidR="000F4578">
        <w:rPr>
          <w:sz w:val="24"/>
          <w:szCs w:val="24"/>
          <w:lang w:val="es-ES"/>
        </w:rPr>
        <w:t> </w:t>
      </w:r>
      <w:r w:rsidR="00873351">
        <w:rPr>
          <w:sz w:val="24"/>
          <w:szCs w:val="24"/>
          <w:lang w:val="es-ES"/>
        </w:rPr>
        <w:t xml:space="preserve">mdd </w:t>
      </w:r>
      <w:r w:rsidRPr="007C5F65">
        <w:rPr>
          <w:sz w:val="24"/>
          <w:szCs w:val="24"/>
          <w:lang w:val="es-ES"/>
        </w:rPr>
        <w:t xml:space="preserve">a </w:t>
      </w:r>
      <w:r w:rsidR="00196AE4">
        <w:rPr>
          <w:sz w:val="24"/>
          <w:szCs w:val="24"/>
          <w:lang w:val="es-ES"/>
        </w:rPr>
        <w:t>3</w:t>
      </w:r>
      <w:r w:rsidR="00C810C3">
        <w:rPr>
          <w:sz w:val="24"/>
          <w:szCs w:val="24"/>
          <w:lang w:val="es-ES"/>
        </w:rPr>
        <w:t> </w:t>
      </w:r>
      <w:r w:rsidR="00196AE4">
        <w:rPr>
          <w:sz w:val="24"/>
          <w:szCs w:val="24"/>
          <w:lang w:val="es-ES"/>
        </w:rPr>
        <w:t>317</w:t>
      </w:r>
      <w:r w:rsidR="00EA7A1E">
        <w:rPr>
          <w:sz w:val="24"/>
          <w:szCs w:val="24"/>
          <w:lang w:val="es-ES"/>
        </w:rPr>
        <w:t> </w:t>
      </w:r>
      <w:r w:rsidR="00BB3E17">
        <w:rPr>
          <w:sz w:val="24"/>
          <w:szCs w:val="24"/>
          <w:lang w:val="es-ES"/>
        </w:rPr>
        <w:t>mdd</w:t>
      </w:r>
      <w:r w:rsidR="000E74E8">
        <w:rPr>
          <w:sz w:val="24"/>
          <w:szCs w:val="24"/>
          <w:lang w:val="es-ES"/>
        </w:rPr>
        <w:t>,</w:t>
      </w:r>
      <w:r w:rsidRPr="007C5F65">
        <w:rPr>
          <w:sz w:val="24"/>
          <w:szCs w:val="24"/>
          <w:lang w:val="es-ES"/>
        </w:rPr>
        <w:t xml:space="preserve"> en esa misma comparación</w:t>
      </w:r>
      <w:r w:rsidRPr="7ECA0861">
        <w:rPr>
          <w:sz w:val="24"/>
          <w:szCs w:val="24"/>
          <w:lang w:val="es-ES"/>
        </w:rPr>
        <w:t>—</w:t>
      </w:r>
      <w:r w:rsidRPr="007C5F65">
        <w:rPr>
          <w:sz w:val="24"/>
          <w:szCs w:val="24"/>
          <w:lang w:val="es-ES"/>
        </w:rPr>
        <w:t>.</w:t>
      </w:r>
    </w:p>
    <w:p w14:paraId="3E1822C0" w14:textId="6614DB48" w:rsidR="006E4958" w:rsidRPr="00FE0480" w:rsidRDefault="006E4958" w:rsidP="004D677C">
      <w:pPr>
        <w:pStyle w:val="p01"/>
        <w:keepLines w:val="0"/>
        <w:widowControl/>
        <w:jc w:val="center"/>
        <w:rPr>
          <w:rFonts w:cs="Arial"/>
          <w:bCs/>
          <w:color w:val="003057"/>
          <w:sz w:val="20"/>
          <w:szCs w:val="18"/>
        </w:rPr>
      </w:pPr>
      <w:bookmarkStart w:id="5" w:name="_Hlk43973138"/>
      <w:r w:rsidRPr="00FE0480">
        <w:rPr>
          <w:rFonts w:ascii="Arial" w:hAnsi="Arial" w:cs="Arial"/>
          <w:bCs/>
          <w:color w:val="003057"/>
          <w:sz w:val="20"/>
          <w:szCs w:val="18"/>
          <w:lang w:val="es-MX"/>
        </w:rPr>
        <w:t>Gráfica 1</w:t>
      </w:r>
    </w:p>
    <w:p w14:paraId="3EF9FB3D" w14:textId="6FE0C0CF" w:rsidR="006E4958" w:rsidRPr="003F4F46" w:rsidRDefault="00A62700" w:rsidP="004D677C">
      <w:pPr>
        <w:pStyle w:val="Textoindependiente217"/>
        <w:numPr>
          <w:ilvl w:val="12"/>
          <w:numId w:val="0"/>
        </w:numPr>
        <w:spacing w:after="0"/>
        <w:jc w:val="center"/>
        <w:rPr>
          <w:rFonts w:cs="Arial"/>
          <w:b/>
          <w:color w:val="003057"/>
          <w:lang w:val="es-MX"/>
        </w:rPr>
      </w:pPr>
      <w:r w:rsidRPr="003F4F46">
        <w:rPr>
          <w:rFonts w:cs="Arial"/>
          <w:b/>
          <w:color w:val="003057"/>
          <w:lang w:val="es-MX"/>
        </w:rPr>
        <w:t xml:space="preserve">Serie desestacionalizada </w:t>
      </w:r>
      <w:r w:rsidR="00754AC4" w:rsidRPr="003F4F46">
        <w:rPr>
          <w:rFonts w:cs="Arial"/>
          <w:b/>
          <w:color w:val="003057"/>
          <w:lang w:val="es-MX"/>
        </w:rPr>
        <w:t>y de tendencia-ciclo</w:t>
      </w:r>
      <w:r w:rsidRPr="003F4F46">
        <w:rPr>
          <w:rFonts w:cs="Arial"/>
          <w:b/>
          <w:color w:val="003057"/>
          <w:lang w:val="es-MX"/>
        </w:rPr>
        <w:br/>
        <w:t>del saldo de la Balanza Comercial de Mercancías de México</w:t>
      </w:r>
    </w:p>
    <w:p w14:paraId="172824AF" w14:textId="7BB72561" w:rsidR="006E4958" w:rsidRPr="003F4F46" w:rsidRDefault="00B14FDF" w:rsidP="004D677C">
      <w:pPr>
        <w:pStyle w:val="Textoindependiente217"/>
        <w:numPr>
          <w:ilvl w:val="12"/>
          <w:numId w:val="0"/>
        </w:numPr>
        <w:spacing w:after="0"/>
        <w:jc w:val="center"/>
        <w:rPr>
          <w:rFonts w:cs="Arial"/>
          <w:bCs/>
          <w:color w:val="27251F"/>
          <w:sz w:val="20"/>
          <w:szCs w:val="18"/>
          <w:lang w:val="es-ES"/>
        </w:rPr>
      </w:pPr>
      <w:r w:rsidRPr="003F4F46">
        <w:rPr>
          <w:rFonts w:cs="Arial"/>
          <w:bCs/>
          <w:color w:val="27251F"/>
          <w:sz w:val="20"/>
          <w:szCs w:val="18"/>
          <w:lang w:val="es-ES"/>
        </w:rPr>
        <w:t xml:space="preserve">enero </w:t>
      </w:r>
      <w:r w:rsidR="00754AC4" w:rsidRPr="003F4F46">
        <w:rPr>
          <w:rFonts w:cs="Arial"/>
          <w:bCs/>
          <w:color w:val="27251F"/>
          <w:sz w:val="20"/>
          <w:szCs w:val="18"/>
          <w:lang w:val="es-ES"/>
        </w:rPr>
        <w:t xml:space="preserve">de </w:t>
      </w:r>
      <w:r w:rsidR="00E467FC" w:rsidRPr="003F4F46">
        <w:rPr>
          <w:rFonts w:cs="Arial"/>
          <w:bCs/>
          <w:color w:val="27251F"/>
          <w:sz w:val="20"/>
          <w:szCs w:val="18"/>
          <w:lang w:val="es-ES"/>
        </w:rPr>
        <w:t>202</w:t>
      </w:r>
      <w:r w:rsidR="00AA1FCB">
        <w:rPr>
          <w:rFonts w:cs="Arial"/>
          <w:bCs/>
          <w:color w:val="27251F"/>
          <w:sz w:val="20"/>
          <w:szCs w:val="18"/>
          <w:lang w:val="es-ES"/>
        </w:rPr>
        <w:t>2</w:t>
      </w:r>
      <w:r w:rsidR="002F1419" w:rsidRPr="000C2109">
        <w:rPr>
          <w:bCs/>
          <w:color w:val="27251F"/>
          <w:sz w:val="20"/>
        </w:rPr>
        <w:t>–</w:t>
      </w:r>
      <w:r w:rsidR="00F90DE5">
        <w:rPr>
          <w:rFonts w:cs="Arial"/>
          <w:bCs/>
          <w:color w:val="27251F"/>
          <w:sz w:val="20"/>
          <w:szCs w:val="18"/>
          <w:lang w:val="es-ES"/>
        </w:rPr>
        <w:t>julio</w:t>
      </w:r>
      <w:r w:rsidR="00FE0372">
        <w:rPr>
          <w:rFonts w:cs="Arial"/>
          <w:bCs/>
          <w:color w:val="27251F"/>
          <w:sz w:val="20"/>
          <w:szCs w:val="18"/>
          <w:lang w:val="es-ES"/>
        </w:rPr>
        <w:t xml:space="preserve"> </w:t>
      </w:r>
      <w:r w:rsidR="006E4958" w:rsidRPr="003F4F46">
        <w:rPr>
          <w:rFonts w:cs="Arial"/>
          <w:bCs/>
          <w:color w:val="27251F"/>
          <w:sz w:val="20"/>
          <w:szCs w:val="18"/>
          <w:lang w:val="es-ES"/>
        </w:rPr>
        <w:t>de 202</w:t>
      </w:r>
      <w:r w:rsidR="00AA1FCB">
        <w:rPr>
          <w:rFonts w:cs="Arial"/>
          <w:bCs/>
          <w:color w:val="27251F"/>
          <w:sz w:val="20"/>
          <w:szCs w:val="18"/>
          <w:lang w:val="es-ES"/>
        </w:rPr>
        <w:t>6</w:t>
      </w:r>
      <w:r w:rsidR="00B346FE" w:rsidRPr="003F4F46">
        <w:rPr>
          <w:rFonts w:cs="Arial"/>
          <w:bCs/>
          <w:color w:val="27251F"/>
          <w:sz w:val="20"/>
          <w:szCs w:val="18"/>
          <w:vertAlign w:val="superscript"/>
          <w:lang w:val="es-ES"/>
        </w:rPr>
        <w:t>1/</w:t>
      </w:r>
    </w:p>
    <w:p w14:paraId="7A141906" w14:textId="77777777" w:rsidR="006E4958" w:rsidRPr="001E5BC4" w:rsidRDefault="006E4958" w:rsidP="004D677C">
      <w:pPr>
        <w:pStyle w:val="Textoindependiente217"/>
        <w:numPr>
          <w:ilvl w:val="12"/>
          <w:numId w:val="0"/>
        </w:numPr>
        <w:spacing w:after="0"/>
        <w:jc w:val="center"/>
        <w:rPr>
          <w:color w:val="27251F"/>
          <w:sz w:val="20"/>
          <w:lang w:val="es-ES"/>
        </w:rPr>
      </w:pPr>
      <w:r w:rsidRPr="003F4F46">
        <w:rPr>
          <w:rFonts w:cs="Arial"/>
          <w:color w:val="27251F"/>
          <w:sz w:val="18"/>
          <w:lang w:val="es-ES"/>
        </w:rPr>
        <w:t>(millones de dólares)</w:t>
      </w:r>
    </w:p>
    <w:p w14:paraId="7010F802" w14:textId="03971D6D" w:rsidR="006E4958" w:rsidRPr="00AA1FCB" w:rsidRDefault="009C3C95" w:rsidP="004D677C">
      <w:pPr>
        <w:pStyle w:val="Textoindependiente217"/>
        <w:numPr>
          <w:ilvl w:val="12"/>
          <w:numId w:val="0"/>
        </w:numPr>
        <w:spacing w:after="0"/>
        <w:ind w:hanging="11"/>
        <w:jc w:val="center"/>
        <w:rPr>
          <w:sz w:val="18"/>
          <w:szCs w:val="18"/>
          <w:lang w:val="es-ES"/>
        </w:rPr>
      </w:pPr>
      <w:r>
        <w:rPr>
          <w:noProof/>
        </w:rPr>
        <w:drawing>
          <wp:inline distT="0" distB="0" distL="0" distR="0" wp14:anchorId="5750990A" wp14:editId="2694214C">
            <wp:extent cx="5760000" cy="1800000"/>
            <wp:effectExtent l="0" t="0" r="0" b="0"/>
            <wp:docPr id="49019816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7B09D01-D674-4E9C-98AC-C2BC9DF77C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1583567" w14:textId="0159659E" w:rsidR="00D62E8D" w:rsidRPr="008D772E" w:rsidRDefault="00D62E8D" w:rsidP="004D677C">
      <w:pPr>
        <w:pStyle w:val="Textoindependiente217"/>
        <w:numPr>
          <w:ilvl w:val="12"/>
          <w:numId w:val="0"/>
        </w:numPr>
        <w:spacing w:after="0"/>
        <w:ind w:left="1162" w:right="595" w:hanging="588"/>
        <w:rPr>
          <w:color w:val="4D565E"/>
          <w:sz w:val="16"/>
          <w:szCs w:val="16"/>
          <w:lang w:val="es-ES"/>
        </w:rPr>
      </w:pPr>
      <w:r w:rsidRPr="008D772E">
        <w:rPr>
          <w:color w:val="4D565E"/>
          <w:sz w:val="16"/>
          <w:szCs w:val="16"/>
          <w:lang w:val="es-ES"/>
        </w:rPr>
        <w:t>Nota:</w:t>
      </w:r>
      <w:r w:rsidRPr="008D772E">
        <w:rPr>
          <w:color w:val="4D565E"/>
          <w:sz w:val="16"/>
          <w:szCs w:val="16"/>
          <w:lang w:val="es-ES"/>
        </w:rPr>
        <w:tab/>
      </w:r>
      <w:r w:rsidRPr="008D772E">
        <w:rPr>
          <w:rFonts w:cs="Arial"/>
          <w:color w:val="4D565E"/>
          <w:sz w:val="16"/>
          <w:szCs w:val="16"/>
          <w:lang w:val="es-ES"/>
        </w:rPr>
        <w:t>Serie</w:t>
      </w:r>
      <w:r w:rsidR="00F15678">
        <w:rPr>
          <w:rFonts w:cs="Arial"/>
          <w:color w:val="4D565E"/>
          <w:sz w:val="16"/>
          <w:szCs w:val="16"/>
          <w:lang w:val="es-ES"/>
        </w:rPr>
        <w:t>s</w:t>
      </w:r>
      <w:r w:rsidRPr="008D772E">
        <w:rPr>
          <w:rFonts w:cs="Arial"/>
          <w:color w:val="4D565E"/>
          <w:sz w:val="16"/>
          <w:szCs w:val="16"/>
          <w:lang w:val="es-ES"/>
        </w:rPr>
        <w:t xml:space="preserve"> elaborada</w:t>
      </w:r>
      <w:r w:rsidR="00F15678">
        <w:rPr>
          <w:rFonts w:cs="Arial"/>
          <w:color w:val="4D565E"/>
          <w:sz w:val="16"/>
          <w:szCs w:val="16"/>
          <w:lang w:val="es-ES"/>
        </w:rPr>
        <w:t>s</w:t>
      </w:r>
      <w:r w:rsidRPr="008D772E">
        <w:rPr>
          <w:rFonts w:cs="Arial"/>
          <w:color w:val="4D565E"/>
          <w:sz w:val="16"/>
          <w:szCs w:val="16"/>
          <w:lang w:val="es-ES"/>
        </w:rPr>
        <w:t xml:space="preserve"> mediante métodos econométricos.</w:t>
      </w:r>
    </w:p>
    <w:p w14:paraId="5607563E" w14:textId="7C24AEBB" w:rsidR="006E4958" w:rsidRPr="008D772E" w:rsidRDefault="00A62700" w:rsidP="004D677C">
      <w:pPr>
        <w:pStyle w:val="Textoindependiente217"/>
        <w:numPr>
          <w:ilvl w:val="12"/>
          <w:numId w:val="0"/>
        </w:numPr>
        <w:spacing w:after="0"/>
        <w:ind w:left="1162" w:right="595" w:hanging="588"/>
        <w:rPr>
          <w:color w:val="4D565E"/>
          <w:sz w:val="16"/>
          <w:szCs w:val="16"/>
          <w:lang w:val="es-ES"/>
        </w:rPr>
      </w:pPr>
      <w:r w:rsidRPr="008D772E">
        <w:rPr>
          <w:color w:val="4D565E"/>
          <w:sz w:val="16"/>
          <w:szCs w:val="16"/>
          <w:vertAlign w:val="superscript"/>
          <w:lang w:val="es-ES"/>
        </w:rPr>
        <w:t>1</w:t>
      </w:r>
      <w:r w:rsidR="000630C2" w:rsidRPr="008D772E">
        <w:rPr>
          <w:color w:val="4D565E"/>
          <w:sz w:val="16"/>
          <w:szCs w:val="16"/>
          <w:vertAlign w:val="superscript"/>
          <w:lang w:val="es-ES"/>
        </w:rPr>
        <w:t>/</w:t>
      </w:r>
      <w:r w:rsidR="006E4958" w:rsidRPr="008D772E">
        <w:rPr>
          <w:color w:val="4D565E"/>
          <w:sz w:val="16"/>
          <w:szCs w:val="16"/>
          <w:lang w:val="es-ES"/>
        </w:rPr>
        <w:tab/>
        <w:t>Cifras oportunas</w:t>
      </w:r>
      <w:r w:rsidR="00B346FE" w:rsidRPr="008D772E">
        <w:rPr>
          <w:color w:val="4D565E"/>
          <w:sz w:val="16"/>
          <w:szCs w:val="16"/>
          <w:lang w:val="es-ES"/>
        </w:rPr>
        <w:t xml:space="preserve"> para </w:t>
      </w:r>
      <w:r w:rsidR="00F90DE5">
        <w:rPr>
          <w:color w:val="4D565E"/>
          <w:sz w:val="16"/>
          <w:szCs w:val="16"/>
          <w:lang w:val="es-ES"/>
        </w:rPr>
        <w:t>julio</w:t>
      </w:r>
      <w:r w:rsidR="00FE0372">
        <w:rPr>
          <w:color w:val="4D565E"/>
          <w:sz w:val="16"/>
          <w:szCs w:val="16"/>
          <w:lang w:val="es-ES"/>
        </w:rPr>
        <w:t xml:space="preserve"> </w:t>
      </w:r>
      <w:r w:rsidR="00B346FE" w:rsidRPr="008D772E">
        <w:rPr>
          <w:color w:val="4D565E"/>
          <w:sz w:val="16"/>
          <w:szCs w:val="16"/>
          <w:lang w:val="es-ES"/>
        </w:rPr>
        <w:t>de 202</w:t>
      </w:r>
      <w:r w:rsidR="000B6907">
        <w:rPr>
          <w:color w:val="4D565E"/>
          <w:sz w:val="16"/>
          <w:szCs w:val="16"/>
          <w:lang w:val="es-ES"/>
        </w:rPr>
        <w:t>6</w:t>
      </w:r>
      <w:r w:rsidR="006E4958" w:rsidRPr="008D772E">
        <w:rPr>
          <w:color w:val="4D565E"/>
          <w:sz w:val="16"/>
          <w:szCs w:val="16"/>
          <w:lang w:val="es-ES"/>
        </w:rPr>
        <w:t>.</w:t>
      </w:r>
    </w:p>
    <w:p w14:paraId="7284698E" w14:textId="1B4FF463" w:rsidR="006E4958" w:rsidRPr="008D772E" w:rsidRDefault="006E4958" w:rsidP="004D677C">
      <w:pPr>
        <w:pStyle w:val="Textoindependiente217"/>
        <w:numPr>
          <w:ilvl w:val="12"/>
          <w:numId w:val="0"/>
        </w:numPr>
        <w:spacing w:after="0"/>
        <w:ind w:left="1162" w:right="595" w:hanging="588"/>
        <w:jc w:val="left"/>
        <w:rPr>
          <w:color w:val="4D565E"/>
          <w:sz w:val="16"/>
          <w:szCs w:val="16"/>
          <w:lang w:val="es-ES"/>
        </w:rPr>
      </w:pPr>
      <w:r w:rsidRPr="008D772E">
        <w:rPr>
          <w:rFonts w:cs="Arial"/>
          <w:color w:val="4D565E"/>
          <w:sz w:val="16"/>
          <w:szCs w:val="16"/>
        </w:rPr>
        <w:t>Fuente:</w:t>
      </w:r>
      <w:r w:rsidRPr="008D772E">
        <w:rPr>
          <w:rFonts w:cs="Arial"/>
          <w:color w:val="4D565E"/>
          <w:sz w:val="16"/>
          <w:szCs w:val="16"/>
        </w:rPr>
        <w:tab/>
      </w:r>
      <w:r w:rsidR="00134F30" w:rsidRPr="008D772E">
        <w:rPr>
          <w:color w:val="4D565E"/>
          <w:sz w:val="16"/>
          <w:szCs w:val="16"/>
          <w:lang w:val="es-ES"/>
        </w:rPr>
        <w:t>Servicio de Administración Tributaria</w:t>
      </w:r>
      <w:r w:rsidR="00134F30" w:rsidRPr="008D772E">
        <w:rPr>
          <w:color w:val="4D565E"/>
          <w:sz w:val="16"/>
          <w:szCs w:val="16"/>
        </w:rPr>
        <w:t xml:space="preserve"> (</w:t>
      </w:r>
      <w:proofErr w:type="spellStart"/>
      <w:r w:rsidR="00134F30" w:rsidRPr="008D772E">
        <w:rPr>
          <w:smallCaps/>
          <w:color w:val="4D565E"/>
          <w:sz w:val="16"/>
          <w:szCs w:val="16"/>
          <w:lang w:val="es-ES"/>
        </w:rPr>
        <w:t>sat</w:t>
      </w:r>
      <w:proofErr w:type="spellEnd"/>
      <w:r w:rsidR="00134F30" w:rsidRPr="008D772E">
        <w:rPr>
          <w:smallCaps/>
          <w:color w:val="4D565E"/>
          <w:sz w:val="16"/>
          <w:szCs w:val="16"/>
          <w:lang w:val="es-ES"/>
        </w:rPr>
        <w:t>)</w:t>
      </w:r>
      <w:r w:rsidRPr="008D772E">
        <w:rPr>
          <w:rFonts w:cs="Arial"/>
          <w:color w:val="4D565E"/>
          <w:sz w:val="16"/>
          <w:szCs w:val="16"/>
          <w:lang w:val="es-ES"/>
        </w:rPr>
        <w:t xml:space="preserve">, </w:t>
      </w:r>
      <w:r w:rsidR="00134F30" w:rsidRPr="008D772E">
        <w:rPr>
          <w:color w:val="4D565E"/>
          <w:sz w:val="16"/>
          <w:szCs w:val="16"/>
          <w:lang w:val="es-ES"/>
        </w:rPr>
        <w:t>Secretaría de Economía (</w:t>
      </w:r>
      <w:r w:rsidR="00134F30" w:rsidRPr="008D772E">
        <w:rPr>
          <w:smallCaps/>
          <w:color w:val="4D565E"/>
          <w:sz w:val="16"/>
          <w:szCs w:val="16"/>
          <w:lang w:val="es-ES"/>
        </w:rPr>
        <w:t>se)</w:t>
      </w:r>
      <w:r w:rsidRPr="008D772E">
        <w:rPr>
          <w:rFonts w:cs="Arial"/>
          <w:color w:val="4D565E"/>
          <w:sz w:val="16"/>
          <w:szCs w:val="16"/>
          <w:lang w:val="es-ES"/>
        </w:rPr>
        <w:t xml:space="preserve">, Banco de México e </w:t>
      </w:r>
      <w:r w:rsidRPr="008D772E">
        <w:rPr>
          <w:rFonts w:cs="Arial"/>
          <w:smallCaps/>
          <w:color w:val="4D565E"/>
          <w:sz w:val="16"/>
          <w:szCs w:val="16"/>
          <w:lang w:val="es-ES"/>
        </w:rPr>
        <w:t>inegi</w:t>
      </w:r>
      <w:r w:rsidRPr="008D772E">
        <w:rPr>
          <w:rFonts w:cs="Arial"/>
          <w:color w:val="4D565E"/>
          <w:sz w:val="16"/>
          <w:szCs w:val="16"/>
          <w:lang w:val="es-ES"/>
        </w:rPr>
        <w:t>.</w:t>
      </w:r>
      <w:r w:rsidRPr="008D772E">
        <w:rPr>
          <w:rFonts w:cs="Arial"/>
          <w:b/>
          <w:bCs/>
          <w:i/>
          <w:iCs/>
          <w:color w:val="4D565E"/>
          <w:sz w:val="16"/>
          <w:szCs w:val="16"/>
          <w:lang w:val="es-ES"/>
        </w:rPr>
        <w:t xml:space="preserve"> </w:t>
      </w:r>
      <w:r w:rsidRPr="008D772E">
        <w:rPr>
          <w:rFonts w:cs="Arial"/>
          <w:color w:val="4D565E"/>
          <w:sz w:val="16"/>
          <w:szCs w:val="16"/>
          <w:lang w:val="es-ES"/>
        </w:rPr>
        <w:t>Balanza</w:t>
      </w:r>
      <w:r w:rsidR="00F41739">
        <w:rPr>
          <w:rFonts w:cs="Arial"/>
          <w:color w:val="4D565E"/>
          <w:sz w:val="16"/>
          <w:szCs w:val="16"/>
          <w:lang w:val="es-ES"/>
        </w:rPr>
        <w:t> </w:t>
      </w:r>
      <w:r w:rsidRPr="008D772E">
        <w:rPr>
          <w:rFonts w:cs="Arial"/>
          <w:color w:val="4D565E"/>
          <w:sz w:val="16"/>
          <w:szCs w:val="16"/>
          <w:lang w:val="es-ES"/>
        </w:rPr>
        <w:t>Comercial de Mercancías de México</w:t>
      </w:r>
      <w:r w:rsidR="007D213A" w:rsidRPr="008D772E">
        <w:rPr>
          <w:rFonts w:cs="Arial"/>
          <w:color w:val="4D565E"/>
          <w:sz w:val="16"/>
          <w:szCs w:val="16"/>
          <w:lang w:val="es-ES"/>
        </w:rPr>
        <w:t xml:space="preserve"> (</w:t>
      </w:r>
      <w:proofErr w:type="spellStart"/>
      <w:r w:rsidR="007D213A" w:rsidRPr="008D772E">
        <w:rPr>
          <w:smallCaps/>
          <w:color w:val="4D565E"/>
          <w:sz w:val="16"/>
          <w:szCs w:val="16"/>
          <w:lang w:val="es-ES"/>
        </w:rPr>
        <w:t>bcmm</w:t>
      </w:r>
      <w:proofErr w:type="spellEnd"/>
      <w:r w:rsidR="007D213A" w:rsidRPr="008D772E">
        <w:rPr>
          <w:smallCaps/>
          <w:color w:val="4D565E"/>
          <w:sz w:val="16"/>
          <w:szCs w:val="16"/>
          <w:lang w:val="es-ES"/>
        </w:rPr>
        <w:t>)</w:t>
      </w:r>
      <w:r w:rsidR="00D62E8D" w:rsidRPr="008D772E">
        <w:rPr>
          <w:rFonts w:cs="Arial"/>
          <w:color w:val="4D565E"/>
          <w:sz w:val="16"/>
          <w:szCs w:val="16"/>
          <w:lang w:val="es-ES"/>
        </w:rPr>
        <w:t xml:space="preserve">, </w:t>
      </w:r>
      <w:r w:rsidRPr="008D772E">
        <w:rPr>
          <w:rFonts w:cs="Arial"/>
          <w:color w:val="4D565E"/>
          <w:sz w:val="16"/>
          <w:szCs w:val="16"/>
          <w:lang w:val="es-ES"/>
        </w:rPr>
        <w:t>202</w:t>
      </w:r>
      <w:r w:rsidR="00FE0372">
        <w:rPr>
          <w:rFonts w:cs="Arial"/>
          <w:color w:val="4D565E"/>
          <w:sz w:val="16"/>
          <w:szCs w:val="16"/>
          <w:lang w:val="es-ES"/>
        </w:rPr>
        <w:t>6</w:t>
      </w:r>
      <w:r w:rsidRPr="008D772E">
        <w:rPr>
          <w:rFonts w:cs="Arial"/>
          <w:color w:val="4D565E"/>
          <w:sz w:val="16"/>
          <w:szCs w:val="16"/>
          <w:lang w:val="es-ES"/>
        </w:rPr>
        <w:t>.</w:t>
      </w:r>
    </w:p>
    <w:p w14:paraId="2EFEF0A6" w14:textId="13666145" w:rsidR="008A0153" w:rsidRPr="00A76B1A" w:rsidRDefault="00C35018" w:rsidP="004D677C">
      <w:pPr>
        <w:pStyle w:val="Textoindependiente211"/>
        <w:spacing w:before="240" w:after="0"/>
        <w:ind w:firstLine="0"/>
        <w:rPr>
          <w:sz w:val="24"/>
          <w:szCs w:val="24"/>
        </w:rPr>
      </w:pPr>
      <w:r w:rsidRPr="00C35018">
        <w:rPr>
          <w:sz w:val="24"/>
          <w:szCs w:val="24"/>
          <w:lang w:val="es-ES"/>
        </w:rPr>
        <w:t>En el mes que se reporta, en términos desestacionalizados</w:t>
      </w:r>
      <w:r w:rsidR="000E74E8">
        <w:rPr>
          <w:sz w:val="24"/>
          <w:szCs w:val="24"/>
          <w:lang w:val="es-ES"/>
        </w:rPr>
        <w:t>,</w:t>
      </w:r>
      <w:r w:rsidRPr="00C35018">
        <w:rPr>
          <w:sz w:val="24"/>
          <w:szCs w:val="24"/>
          <w:lang w:val="es-ES"/>
        </w:rPr>
        <w:t xml:space="preserve"> las exportaciones totales </w:t>
      </w:r>
      <w:r w:rsidR="00913B68">
        <w:rPr>
          <w:sz w:val="24"/>
          <w:szCs w:val="24"/>
          <w:lang w:val="es-ES"/>
        </w:rPr>
        <w:t>registraron</w:t>
      </w:r>
      <w:r w:rsidR="00913B68" w:rsidRPr="00C35018">
        <w:rPr>
          <w:sz w:val="24"/>
          <w:szCs w:val="24"/>
          <w:lang w:val="es-ES"/>
        </w:rPr>
        <w:t xml:space="preserve"> </w:t>
      </w:r>
      <w:r w:rsidR="00047955">
        <w:rPr>
          <w:sz w:val="24"/>
          <w:szCs w:val="24"/>
          <w:lang w:val="es-ES"/>
        </w:rPr>
        <w:t>un avance</w:t>
      </w:r>
      <w:r w:rsidR="00913B68" w:rsidRPr="00C35018">
        <w:rPr>
          <w:sz w:val="24"/>
          <w:szCs w:val="24"/>
          <w:lang w:val="es-ES"/>
        </w:rPr>
        <w:t xml:space="preserve"> </w:t>
      </w:r>
      <w:r w:rsidRPr="00C35018">
        <w:rPr>
          <w:sz w:val="24"/>
          <w:szCs w:val="24"/>
          <w:lang w:val="es-ES"/>
        </w:rPr>
        <w:t xml:space="preserve">mensual de </w:t>
      </w:r>
      <w:r w:rsidR="00196AE4">
        <w:rPr>
          <w:sz w:val="24"/>
          <w:szCs w:val="24"/>
          <w:lang w:val="es-ES"/>
        </w:rPr>
        <w:t>9.69</w:t>
      </w:r>
      <w:r w:rsidR="002A6F72">
        <w:rPr>
          <w:sz w:val="24"/>
          <w:szCs w:val="24"/>
          <w:lang w:val="es-ES"/>
        </w:rPr>
        <w:t xml:space="preserve"> </w:t>
      </w:r>
      <w:r w:rsidR="00205BCF">
        <w:rPr>
          <w:sz w:val="24"/>
          <w:szCs w:val="24"/>
          <w:lang w:val="es-ES"/>
        </w:rPr>
        <w:t xml:space="preserve">por ciento. </w:t>
      </w:r>
      <w:r w:rsidR="00EC259C">
        <w:rPr>
          <w:sz w:val="24"/>
          <w:szCs w:val="24"/>
        </w:rPr>
        <w:t>E</w:t>
      </w:r>
      <w:r w:rsidR="00DB1918">
        <w:rPr>
          <w:sz w:val="24"/>
          <w:szCs w:val="24"/>
        </w:rPr>
        <w:t>st</w:t>
      </w:r>
      <w:r w:rsidR="00A3442A">
        <w:rPr>
          <w:sz w:val="24"/>
          <w:szCs w:val="24"/>
        </w:rPr>
        <w:t>e</w:t>
      </w:r>
      <w:r w:rsidR="00DB1918">
        <w:rPr>
          <w:sz w:val="24"/>
          <w:szCs w:val="24"/>
        </w:rPr>
        <w:t xml:space="preserve"> </w:t>
      </w:r>
      <w:r w:rsidR="00EC259C" w:rsidRPr="00EC259C">
        <w:rPr>
          <w:sz w:val="24"/>
          <w:szCs w:val="24"/>
        </w:rPr>
        <w:t>result</w:t>
      </w:r>
      <w:r w:rsidR="00E668BE">
        <w:rPr>
          <w:sz w:val="24"/>
          <w:szCs w:val="24"/>
        </w:rPr>
        <w:t xml:space="preserve">ó </w:t>
      </w:r>
      <w:r w:rsidR="00EC259C" w:rsidRPr="00EC259C">
        <w:rPr>
          <w:sz w:val="24"/>
          <w:szCs w:val="24"/>
        </w:rPr>
        <w:t xml:space="preserve">de un </w:t>
      </w:r>
      <w:r w:rsidR="00047955">
        <w:rPr>
          <w:sz w:val="24"/>
          <w:szCs w:val="24"/>
        </w:rPr>
        <w:t>incremento</w:t>
      </w:r>
      <w:r w:rsidR="00EA7A1E">
        <w:rPr>
          <w:sz w:val="24"/>
          <w:szCs w:val="24"/>
        </w:rPr>
        <w:t xml:space="preserve"> </w:t>
      </w:r>
      <w:r w:rsidR="00EC259C" w:rsidRPr="00EC259C">
        <w:rPr>
          <w:sz w:val="24"/>
          <w:szCs w:val="24"/>
        </w:rPr>
        <w:t xml:space="preserve">de </w:t>
      </w:r>
      <w:r w:rsidR="00196AE4">
        <w:rPr>
          <w:sz w:val="24"/>
          <w:szCs w:val="24"/>
        </w:rPr>
        <w:t>10.22</w:t>
      </w:r>
      <w:r w:rsidR="00EC259C">
        <w:rPr>
          <w:sz w:val="24"/>
          <w:szCs w:val="24"/>
        </w:rPr>
        <w:t> </w:t>
      </w:r>
      <w:r w:rsidR="00EC259C" w:rsidRPr="00EC259C">
        <w:rPr>
          <w:sz w:val="24"/>
          <w:szCs w:val="24"/>
        </w:rPr>
        <w:t xml:space="preserve">% en las exportaciones no petroleras y de </w:t>
      </w:r>
      <w:r w:rsidR="00F033D2">
        <w:rPr>
          <w:sz w:val="24"/>
          <w:szCs w:val="24"/>
        </w:rPr>
        <w:t xml:space="preserve">un </w:t>
      </w:r>
      <w:r w:rsidR="00B00134">
        <w:rPr>
          <w:sz w:val="24"/>
          <w:szCs w:val="24"/>
        </w:rPr>
        <w:t>retroceso</w:t>
      </w:r>
      <w:r w:rsidR="00F033D2">
        <w:rPr>
          <w:sz w:val="24"/>
          <w:szCs w:val="24"/>
        </w:rPr>
        <w:t xml:space="preserve"> de </w:t>
      </w:r>
      <w:r w:rsidR="00196AE4">
        <w:rPr>
          <w:sz w:val="24"/>
          <w:szCs w:val="24"/>
        </w:rPr>
        <w:t>8.35</w:t>
      </w:r>
      <w:r w:rsidR="00EC259C">
        <w:rPr>
          <w:sz w:val="24"/>
          <w:szCs w:val="24"/>
        </w:rPr>
        <w:t> </w:t>
      </w:r>
      <w:r w:rsidR="00EC259C" w:rsidRPr="00EC259C">
        <w:rPr>
          <w:sz w:val="24"/>
          <w:szCs w:val="24"/>
        </w:rPr>
        <w:t xml:space="preserve">% en las petroleras. </w:t>
      </w:r>
      <w:r w:rsidR="00EC259C">
        <w:rPr>
          <w:sz w:val="24"/>
          <w:szCs w:val="24"/>
        </w:rPr>
        <w:t>Al</w:t>
      </w:r>
      <w:r w:rsidR="00EC259C" w:rsidRPr="00EC259C">
        <w:rPr>
          <w:sz w:val="24"/>
          <w:szCs w:val="24"/>
        </w:rPr>
        <w:t xml:space="preserve"> interior de las exportaciones no petroleras, las manufactureras presentaron </w:t>
      </w:r>
      <w:r w:rsidR="00515875">
        <w:rPr>
          <w:sz w:val="24"/>
          <w:szCs w:val="24"/>
        </w:rPr>
        <w:t xml:space="preserve">un </w:t>
      </w:r>
      <w:r w:rsidR="00FC11C5">
        <w:rPr>
          <w:sz w:val="24"/>
          <w:szCs w:val="24"/>
        </w:rPr>
        <w:t>aumento</w:t>
      </w:r>
      <w:r w:rsidR="00EC259C" w:rsidRPr="00EC259C">
        <w:rPr>
          <w:sz w:val="24"/>
          <w:szCs w:val="24"/>
        </w:rPr>
        <w:t xml:space="preserve"> mensual de </w:t>
      </w:r>
      <w:r w:rsidR="00196AE4">
        <w:rPr>
          <w:sz w:val="24"/>
          <w:szCs w:val="24"/>
        </w:rPr>
        <w:t>9.81</w:t>
      </w:r>
      <w:r w:rsidR="00597E3F">
        <w:rPr>
          <w:sz w:val="24"/>
          <w:szCs w:val="24"/>
        </w:rPr>
        <w:t xml:space="preserve"> </w:t>
      </w:r>
      <w:r w:rsidR="00EC259C">
        <w:rPr>
          <w:sz w:val="24"/>
          <w:szCs w:val="24"/>
        </w:rPr>
        <w:t>por</w:t>
      </w:r>
      <w:r w:rsidR="00EA7A1E">
        <w:rPr>
          <w:sz w:val="24"/>
          <w:szCs w:val="24"/>
        </w:rPr>
        <w:t xml:space="preserve"> </w:t>
      </w:r>
      <w:r w:rsidR="00EC259C">
        <w:rPr>
          <w:sz w:val="24"/>
          <w:szCs w:val="24"/>
        </w:rPr>
        <w:t>ciento</w:t>
      </w:r>
      <w:r w:rsidR="00EC259C" w:rsidRPr="00EC259C">
        <w:rPr>
          <w:sz w:val="24"/>
          <w:szCs w:val="24"/>
        </w:rPr>
        <w:t xml:space="preserve">. </w:t>
      </w:r>
      <w:r w:rsidR="00344A01" w:rsidRPr="00344A01">
        <w:rPr>
          <w:sz w:val="24"/>
          <w:szCs w:val="24"/>
          <w:lang w:val="es-ES"/>
        </w:rPr>
        <w:t xml:space="preserve">A su vez, dicha tasa </w:t>
      </w:r>
      <w:r w:rsidR="00DC3681">
        <w:rPr>
          <w:sz w:val="24"/>
          <w:szCs w:val="24"/>
          <w:lang w:val="es-ES"/>
        </w:rPr>
        <w:t xml:space="preserve">derivó </w:t>
      </w:r>
      <w:r w:rsidR="00A76B1A" w:rsidRPr="00A76B1A">
        <w:rPr>
          <w:sz w:val="24"/>
          <w:szCs w:val="24"/>
        </w:rPr>
        <w:t xml:space="preserve">de un </w:t>
      </w:r>
      <w:r w:rsidR="00A76B1A">
        <w:rPr>
          <w:sz w:val="24"/>
          <w:szCs w:val="24"/>
        </w:rPr>
        <w:t>alza</w:t>
      </w:r>
      <w:r w:rsidR="00A76B1A" w:rsidRPr="00A76B1A">
        <w:rPr>
          <w:sz w:val="24"/>
          <w:szCs w:val="24"/>
        </w:rPr>
        <w:t xml:space="preserve"> de 14.28</w:t>
      </w:r>
      <w:r w:rsidR="008B3E5B">
        <w:rPr>
          <w:sz w:val="24"/>
          <w:szCs w:val="24"/>
        </w:rPr>
        <w:t> </w:t>
      </w:r>
      <w:r w:rsidR="00A76B1A" w:rsidRPr="00A76B1A">
        <w:rPr>
          <w:sz w:val="24"/>
          <w:szCs w:val="24"/>
        </w:rPr>
        <w:t>% en las exportaciones manufactureras no automotrices y de un descenso de 3.29</w:t>
      </w:r>
      <w:r w:rsidR="008B3E5B">
        <w:rPr>
          <w:sz w:val="24"/>
          <w:szCs w:val="24"/>
        </w:rPr>
        <w:t> </w:t>
      </w:r>
      <w:r w:rsidR="00A76B1A" w:rsidRPr="00A76B1A">
        <w:rPr>
          <w:sz w:val="24"/>
          <w:szCs w:val="24"/>
        </w:rPr>
        <w:t>% en las automotrices.</w:t>
      </w:r>
    </w:p>
    <w:p w14:paraId="6CF99ED3" w14:textId="489B6C7B" w:rsidR="006E4958" w:rsidRPr="00FC120E" w:rsidRDefault="00067612" w:rsidP="00FC120E">
      <w:pPr>
        <w:jc w:val="center"/>
        <w:rPr>
          <w:bCs/>
          <w:color w:val="003057"/>
          <w:sz w:val="20"/>
          <w:szCs w:val="18"/>
          <w:lang w:val="es-MX"/>
        </w:rPr>
      </w:pPr>
      <w:r>
        <w:rPr>
          <w:bCs/>
          <w:color w:val="003057"/>
          <w:sz w:val="20"/>
          <w:szCs w:val="18"/>
          <w:lang w:val="es-MX"/>
        </w:rPr>
        <w:br w:type="page"/>
      </w:r>
      <w:r w:rsidR="006E4958" w:rsidRPr="00FE0480">
        <w:rPr>
          <w:bCs/>
          <w:color w:val="003057"/>
          <w:sz w:val="20"/>
          <w:szCs w:val="18"/>
          <w:lang w:val="es-MX"/>
        </w:rPr>
        <w:lastRenderedPageBreak/>
        <w:t>Gráfica 2</w:t>
      </w:r>
    </w:p>
    <w:p w14:paraId="3F4F0887" w14:textId="1668CB05" w:rsidR="006E4958" w:rsidRPr="004B0FC6" w:rsidRDefault="00754AC4" w:rsidP="00242EF7">
      <w:pPr>
        <w:pStyle w:val="Textoindependiente217"/>
        <w:keepNext/>
        <w:keepLines/>
        <w:numPr>
          <w:ilvl w:val="12"/>
          <w:numId w:val="0"/>
        </w:numPr>
        <w:spacing w:after="0"/>
        <w:jc w:val="center"/>
        <w:rPr>
          <w:rFonts w:cs="Arial"/>
          <w:b/>
          <w:color w:val="003057"/>
          <w:lang w:val="es-MX"/>
        </w:rPr>
      </w:pPr>
      <w:r w:rsidRPr="004B0FC6">
        <w:rPr>
          <w:rFonts w:cs="Arial"/>
          <w:b/>
          <w:color w:val="003057"/>
          <w:lang w:val="es-MX"/>
        </w:rPr>
        <w:t>S</w:t>
      </w:r>
      <w:r w:rsidR="006E4958" w:rsidRPr="004B0FC6">
        <w:rPr>
          <w:rFonts w:cs="Arial"/>
          <w:b/>
          <w:color w:val="003057"/>
          <w:lang w:val="es-MX"/>
        </w:rPr>
        <w:t xml:space="preserve">erie desestacionalizada y de tendencia-ciclo de las </w:t>
      </w:r>
      <w:r w:rsidR="00290FBB" w:rsidRPr="004B0FC6">
        <w:rPr>
          <w:rFonts w:cs="Arial"/>
          <w:b/>
          <w:color w:val="003057"/>
          <w:lang w:val="es-MX"/>
        </w:rPr>
        <w:t>E</w:t>
      </w:r>
      <w:r w:rsidR="006E4958" w:rsidRPr="004B0FC6">
        <w:rPr>
          <w:rFonts w:cs="Arial"/>
          <w:b/>
          <w:color w:val="003057"/>
          <w:lang w:val="es-MX"/>
        </w:rPr>
        <w:t xml:space="preserve">xportaciones de mercancías </w:t>
      </w:r>
    </w:p>
    <w:p w14:paraId="5606F0E4" w14:textId="6B85260C" w:rsidR="006E4958" w:rsidRPr="00022F4B" w:rsidRDefault="00B14FDF" w:rsidP="005D223B">
      <w:pPr>
        <w:pStyle w:val="Textoindependiente217"/>
        <w:numPr>
          <w:ilvl w:val="12"/>
          <w:numId w:val="0"/>
        </w:numPr>
        <w:spacing w:after="0"/>
        <w:jc w:val="center"/>
        <w:rPr>
          <w:rFonts w:cs="Arial"/>
          <w:color w:val="27251F"/>
          <w:sz w:val="20"/>
        </w:rPr>
      </w:pPr>
      <w:r w:rsidRPr="00022F4B">
        <w:rPr>
          <w:rFonts w:cs="Arial"/>
          <w:color w:val="27251F"/>
          <w:sz w:val="20"/>
        </w:rPr>
        <w:t xml:space="preserve">enero </w:t>
      </w:r>
      <w:r w:rsidR="00754AC4" w:rsidRPr="00022F4B">
        <w:rPr>
          <w:rFonts w:cs="Arial"/>
          <w:color w:val="27251F"/>
          <w:sz w:val="20"/>
        </w:rPr>
        <w:t xml:space="preserve">de </w:t>
      </w:r>
      <w:r w:rsidR="001D654D" w:rsidRPr="00022F4B">
        <w:rPr>
          <w:rFonts w:cs="Arial"/>
          <w:color w:val="27251F"/>
          <w:sz w:val="20"/>
        </w:rPr>
        <w:t>202</w:t>
      </w:r>
      <w:r w:rsidR="00AA05E1">
        <w:rPr>
          <w:rFonts w:cs="Arial"/>
          <w:color w:val="27251F"/>
          <w:sz w:val="20"/>
        </w:rPr>
        <w:t>2</w:t>
      </w:r>
      <w:r w:rsidR="002F1419" w:rsidRPr="000C2109">
        <w:rPr>
          <w:bCs/>
          <w:color w:val="27251F"/>
          <w:sz w:val="20"/>
        </w:rPr>
        <w:t>–</w:t>
      </w:r>
      <w:r w:rsidR="00F90DE5">
        <w:rPr>
          <w:rFonts w:cs="Arial"/>
          <w:color w:val="27251F"/>
          <w:sz w:val="20"/>
        </w:rPr>
        <w:t>julio</w:t>
      </w:r>
      <w:r w:rsidR="00FE0372">
        <w:rPr>
          <w:rFonts w:cs="Arial"/>
          <w:color w:val="27251F"/>
          <w:sz w:val="20"/>
        </w:rPr>
        <w:t xml:space="preserve"> </w:t>
      </w:r>
      <w:r w:rsidR="006E4958" w:rsidRPr="00022F4B">
        <w:rPr>
          <w:rFonts w:cs="Arial"/>
          <w:color w:val="27251F"/>
          <w:sz w:val="20"/>
        </w:rPr>
        <w:t>de 202</w:t>
      </w:r>
      <w:r w:rsidR="00F0226C">
        <w:rPr>
          <w:rFonts w:cs="Arial"/>
          <w:color w:val="27251F"/>
          <w:sz w:val="20"/>
        </w:rPr>
        <w:t>6</w:t>
      </w:r>
      <w:r w:rsidR="00423E0F" w:rsidRPr="00022F4B">
        <w:rPr>
          <w:rFonts w:cs="Arial"/>
          <w:color w:val="27251F"/>
          <w:sz w:val="20"/>
          <w:vertAlign w:val="superscript"/>
        </w:rPr>
        <w:t>1/</w:t>
      </w:r>
    </w:p>
    <w:p w14:paraId="63545077" w14:textId="77777777" w:rsidR="006E4958" w:rsidRPr="00022F4B" w:rsidRDefault="006E4958" w:rsidP="005D223B">
      <w:pPr>
        <w:pStyle w:val="Textoindependiente217"/>
        <w:numPr>
          <w:ilvl w:val="12"/>
          <w:numId w:val="0"/>
        </w:numPr>
        <w:spacing w:after="0"/>
        <w:jc w:val="center"/>
        <w:rPr>
          <w:rFonts w:cs="Arial"/>
          <w:color w:val="27251F"/>
          <w:sz w:val="18"/>
          <w:szCs w:val="18"/>
        </w:rPr>
      </w:pPr>
      <w:r w:rsidRPr="00022F4B">
        <w:rPr>
          <w:rFonts w:cs="Arial"/>
          <w:color w:val="27251F"/>
          <w:sz w:val="18"/>
          <w:szCs w:val="18"/>
        </w:rPr>
        <w:t>(millones de dólares)</w:t>
      </w:r>
    </w:p>
    <w:tbl>
      <w:tblPr>
        <w:tblStyle w:val="Tablaconcuadrcula"/>
        <w:tblW w:w="99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318"/>
        <w:gridCol w:w="4822"/>
      </w:tblGrid>
      <w:tr w:rsidR="00C521DF" w14:paraId="6675DBD6" w14:textId="77777777" w:rsidTr="00C521DF">
        <w:trPr>
          <w:trHeight w:val="283"/>
          <w:jc w:val="center"/>
        </w:trPr>
        <w:tc>
          <w:tcPr>
            <w:tcW w:w="4822" w:type="dxa"/>
            <w:vAlign w:val="center"/>
          </w:tcPr>
          <w:p w14:paraId="70BC8B02" w14:textId="74E84680" w:rsidR="00BD5E94" w:rsidRPr="00534C54" w:rsidRDefault="00C521DF" w:rsidP="007E2415">
            <w:pPr>
              <w:keepNext/>
              <w:keepLines/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ind w:left="-71"/>
              <w:jc w:val="center"/>
              <w:rPr>
                <w:sz w:val="20"/>
                <w:szCs w:val="22"/>
                <w:lang w:val="es-ES"/>
              </w:rPr>
            </w:pPr>
            <w:r w:rsidRPr="007E2415">
              <w:rPr>
                <w:bCs/>
                <w:snapToGrid w:val="0"/>
                <w:color w:val="4D565E"/>
                <w:sz w:val="18"/>
                <w:szCs w:val="20"/>
                <w:lang w:val="es-ES" w:eastAsia="es-MX"/>
              </w:rPr>
              <w:t>Totales</w:t>
            </w:r>
          </w:p>
        </w:tc>
        <w:tc>
          <w:tcPr>
            <w:tcW w:w="318" w:type="dxa"/>
            <w:vAlign w:val="center"/>
          </w:tcPr>
          <w:p w14:paraId="0C2DC843" w14:textId="77777777" w:rsidR="00BD5E94" w:rsidRPr="00534C54" w:rsidRDefault="00BD5E94" w:rsidP="00C521DF">
            <w:pPr>
              <w:pStyle w:val="Textoindependiente217"/>
              <w:numPr>
                <w:ilvl w:val="12"/>
                <w:numId w:val="0"/>
              </w:numPr>
              <w:spacing w:after="0"/>
              <w:ind w:left="1134" w:right="1134"/>
              <w:jc w:val="center"/>
              <w:rPr>
                <w:sz w:val="20"/>
                <w:szCs w:val="22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5368619E" w14:textId="2F2D5914" w:rsidR="00BD5E94" w:rsidRPr="00534C54" w:rsidRDefault="00C521DF" w:rsidP="007E2415">
            <w:pPr>
              <w:keepNext/>
              <w:keepLines/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ind w:left="-71"/>
              <w:jc w:val="center"/>
              <w:rPr>
                <w:sz w:val="20"/>
                <w:szCs w:val="22"/>
                <w:lang w:val="es-ES"/>
              </w:rPr>
            </w:pPr>
            <w:r w:rsidRPr="007E2415">
              <w:rPr>
                <w:bCs/>
                <w:snapToGrid w:val="0"/>
                <w:color w:val="4D565E"/>
                <w:sz w:val="18"/>
                <w:szCs w:val="20"/>
                <w:lang w:val="es-ES" w:eastAsia="es-MX"/>
              </w:rPr>
              <w:t>Petroleras</w:t>
            </w:r>
          </w:p>
        </w:tc>
      </w:tr>
      <w:tr w:rsidR="00C521DF" w14:paraId="404FBC2A" w14:textId="77777777" w:rsidTr="001D556A">
        <w:tblPrEx>
          <w:tblCellMar>
            <w:left w:w="70" w:type="dxa"/>
            <w:right w:w="70" w:type="dxa"/>
          </w:tblCellMar>
        </w:tblPrEx>
        <w:trPr>
          <w:trHeight w:hRule="exact" w:val="2835"/>
          <w:jc w:val="center"/>
        </w:trPr>
        <w:tc>
          <w:tcPr>
            <w:tcW w:w="4822" w:type="dxa"/>
          </w:tcPr>
          <w:p w14:paraId="762429C2" w14:textId="73F32C18" w:rsidR="00C521DF" w:rsidRDefault="001D556A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52EF9020" wp14:editId="1A2A2C7C">
                  <wp:extent cx="2952000" cy="1800000"/>
                  <wp:effectExtent l="0" t="0" r="0" b="0"/>
                  <wp:docPr id="1101590217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C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318" w:type="dxa"/>
          </w:tcPr>
          <w:p w14:paraId="6462E5FE" w14:textId="77777777" w:rsidR="00C521DF" w:rsidRDefault="00C521DF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411E3E7B" w14:textId="329415EE" w:rsidR="00C521DF" w:rsidRDefault="001D556A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761A27C5" wp14:editId="21B08EC0">
                  <wp:extent cx="2952000" cy="1800000"/>
                  <wp:effectExtent l="0" t="0" r="0" b="0"/>
                  <wp:docPr id="1608014170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0F5E0A-AD31-4B79-A051-9A78958FA3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C521DF" w14:paraId="0726BBB6" w14:textId="77777777" w:rsidTr="002E5699">
        <w:trPr>
          <w:trHeight w:hRule="exact" w:val="170"/>
          <w:jc w:val="center"/>
        </w:trPr>
        <w:tc>
          <w:tcPr>
            <w:tcW w:w="4822" w:type="dxa"/>
          </w:tcPr>
          <w:p w14:paraId="15CF1D58" w14:textId="77777777" w:rsidR="00C521DF" w:rsidRDefault="00C521DF" w:rsidP="002E5699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318" w:type="dxa"/>
          </w:tcPr>
          <w:p w14:paraId="45A58851" w14:textId="77777777" w:rsidR="00C521DF" w:rsidRDefault="00C521DF" w:rsidP="002E5699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7A6B72F9" w14:textId="62698426" w:rsidR="00C521DF" w:rsidRPr="002E5699" w:rsidRDefault="00C521DF" w:rsidP="002E5699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right"/>
              <w:rPr>
                <w:sz w:val="16"/>
                <w:szCs w:val="16"/>
                <w:lang w:val="es-ES"/>
              </w:rPr>
            </w:pPr>
          </w:p>
        </w:tc>
      </w:tr>
      <w:tr w:rsidR="00C521DF" w14:paraId="4FBCCBDE" w14:textId="77777777" w:rsidTr="005E5EB2">
        <w:trPr>
          <w:trHeight w:val="283"/>
          <w:jc w:val="center"/>
        </w:trPr>
        <w:tc>
          <w:tcPr>
            <w:tcW w:w="4822" w:type="dxa"/>
            <w:vAlign w:val="center"/>
          </w:tcPr>
          <w:p w14:paraId="6E0880B8" w14:textId="497B5726" w:rsidR="00C521DF" w:rsidRPr="00534C54" w:rsidRDefault="00C521DF" w:rsidP="00423E0F">
            <w:pPr>
              <w:keepNext/>
              <w:keepLines/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ind w:left="-71"/>
              <w:jc w:val="center"/>
              <w:rPr>
                <w:sz w:val="20"/>
                <w:szCs w:val="22"/>
                <w:lang w:val="es-ES"/>
              </w:rPr>
            </w:pPr>
            <w:r w:rsidRPr="005E5EB2">
              <w:rPr>
                <w:bCs/>
                <w:snapToGrid w:val="0"/>
                <w:color w:val="4D565E"/>
                <w:sz w:val="18"/>
                <w:szCs w:val="20"/>
                <w:lang w:val="es-ES" w:eastAsia="es-MX"/>
              </w:rPr>
              <w:t>No petroleras</w:t>
            </w:r>
          </w:p>
        </w:tc>
        <w:tc>
          <w:tcPr>
            <w:tcW w:w="318" w:type="dxa"/>
            <w:vAlign w:val="center"/>
          </w:tcPr>
          <w:p w14:paraId="573F0A6E" w14:textId="77777777" w:rsidR="00C521DF" w:rsidRPr="00534C54" w:rsidRDefault="00C521DF" w:rsidP="002E5699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287FF3E8" w14:textId="02DAAC3B" w:rsidR="00C521DF" w:rsidRPr="00534C54" w:rsidRDefault="00C521DF" w:rsidP="00423E0F">
            <w:pPr>
              <w:keepNext/>
              <w:keepLines/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ind w:left="-71"/>
              <w:jc w:val="center"/>
              <w:rPr>
                <w:sz w:val="20"/>
                <w:szCs w:val="22"/>
                <w:lang w:val="es-ES"/>
              </w:rPr>
            </w:pPr>
            <w:r w:rsidRPr="007E2415">
              <w:rPr>
                <w:bCs/>
                <w:snapToGrid w:val="0"/>
                <w:color w:val="4D565E"/>
                <w:sz w:val="18"/>
                <w:szCs w:val="20"/>
                <w:lang w:val="es-ES" w:eastAsia="es-MX"/>
              </w:rPr>
              <w:t>Manufactureras</w:t>
            </w:r>
          </w:p>
        </w:tc>
      </w:tr>
      <w:tr w:rsidR="00C521DF" w14:paraId="7C79342B" w14:textId="77777777" w:rsidTr="00A6016B">
        <w:tblPrEx>
          <w:tblCellMar>
            <w:left w:w="70" w:type="dxa"/>
            <w:right w:w="70" w:type="dxa"/>
          </w:tblCellMar>
        </w:tblPrEx>
        <w:trPr>
          <w:trHeight w:hRule="exact" w:val="2835"/>
          <w:jc w:val="center"/>
        </w:trPr>
        <w:tc>
          <w:tcPr>
            <w:tcW w:w="4822" w:type="dxa"/>
          </w:tcPr>
          <w:p w14:paraId="0FE73645" w14:textId="62CA4309" w:rsidR="00C521DF" w:rsidRDefault="001D556A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047A8CF6" wp14:editId="6F1AF115">
                  <wp:extent cx="2952000" cy="1800000"/>
                  <wp:effectExtent l="0" t="0" r="0" b="0"/>
                  <wp:docPr id="1244204671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818DF9-345F-43B5-BF81-4054944B35B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318" w:type="dxa"/>
          </w:tcPr>
          <w:p w14:paraId="3419B415" w14:textId="77777777" w:rsidR="00C521DF" w:rsidRDefault="00C521DF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591E5A40" w14:textId="3B076052" w:rsidR="00C521DF" w:rsidRDefault="00A6016B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2506ED3A" wp14:editId="346832CF">
                  <wp:extent cx="2952000" cy="1800000"/>
                  <wp:effectExtent l="0" t="0" r="0" b="0"/>
                  <wp:docPr id="1890377651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82536F-26B6-4473-8B1A-79EF89C9B7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C521DF" w14:paraId="2E7710BC" w14:textId="77777777" w:rsidTr="007E2415">
        <w:trPr>
          <w:trHeight w:hRule="exact" w:val="113"/>
          <w:jc w:val="center"/>
        </w:trPr>
        <w:tc>
          <w:tcPr>
            <w:tcW w:w="4822" w:type="dxa"/>
          </w:tcPr>
          <w:p w14:paraId="527FA118" w14:textId="77777777" w:rsidR="00BD5E94" w:rsidRDefault="00BD5E94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318" w:type="dxa"/>
          </w:tcPr>
          <w:p w14:paraId="0553F555" w14:textId="77777777" w:rsidR="00BD5E94" w:rsidRDefault="00BD5E94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00F768AB" w14:textId="77777777" w:rsidR="00BD5E94" w:rsidRDefault="00BD5E94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</w:tr>
      <w:tr w:rsidR="00C521DF" w14:paraId="716AE75B" w14:textId="77777777" w:rsidTr="00C521DF">
        <w:trPr>
          <w:trHeight w:val="283"/>
          <w:jc w:val="center"/>
        </w:trPr>
        <w:tc>
          <w:tcPr>
            <w:tcW w:w="4822" w:type="dxa"/>
            <w:vAlign w:val="center"/>
          </w:tcPr>
          <w:p w14:paraId="28C9C102" w14:textId="30B1DDC4" w:rsidR="00BD5E94" w:rsidRPr="00534C54" w:rsidRDefault="001E6EC2" w:rsidP="00C521DF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  <w:r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t>Automotrices</w:t>
            </w:r>
          </w:p>
        </w:tc>
        <w:tc>
          <w:tcPr>
            <w:tcW w:w="318" w:type="dxa"/>
            <w:vAlign w:val="center"/>
          </w:tcPr>
          <w:p w14:paraId="5EFE3E5B" w14:textId="77777777" w:rsidR="00BD5E94" w:rsidRPr="00534C54" w:rsidRDefault="00BD5E94" w:rsidP="00C521DF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5AAB1C56" w14:textId="63CACE91" w:rsidR="00BD5E94" w:rsidRPr="00534C54" w:rsidRDefault="001E6EC2" w:rsidP="00C521DF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  <w:r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t>Manufactureras no automotrices</w:t>
            </w:r>
          </w:p>
        </w:tc>
      </w:tr>
      <w:tr w:rsidR="00C521DF" w14:paraId="39CECB01" w14:textId="77777777" w:rsidTr="0023040A">
        <w:tblPrEx>
          <w:tblCellMar>
            <w:left w:w="70" w:type="dxa"/>
            <w:right w:w="70" w:type="dxa"/>
          </w:tblCellMar>
        </w:tblPrEx>
        <w:trPr>
          <w:trHeight w:hRule="exact" w:val="2835"/>
          <w:jc w:val="center"/>
        </w:trPr>
        <w:tc>
          <w:tcPr>
            <w:tcW w:w="4822" w:type="dxa"/>
          </w:tcPr>
          <w:p w14:paraId="6E19BEE3" w14:textId="177B1AC5" w:rsidR="00C521DF" w:rsidRDefault="0023040A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68BEC26B" wp14:editId="559EF556">
                  <wp:extent cx="2952000" cy="1800000"/>
                  <wp:effectExtent l="0" t="0" r="0" b="0"/>
                  <wp:docPr id="185247619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6FE9D5-1B9E-46D7-B586-9C70BD0B51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318" w:type="dxa"/>
          </w:tcPr>
          <w:p w14:paraId="6CBCEFFE" w14:textId="77777777" w:rsidR="00C521DF" w:rsidRDefault="00C521DF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274FC1E9" w14:textId="53BFA7AD" w:rsidR="00C521DF" w:rsidRDefault="0023040A" w:rsidP="00144E34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7A908B29" wp14:editId="3BC09313">
                  <wp:extent cx="2952000" cy="1800000"/>
                  <wp:effectExtent l="0" t="0" r="0" b="0"/>
                  <wp:docPr id="1587670346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A54C72-6A6A-4E3E-BD75-D98517B425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CF6015" w14:paraId="253DC479" w14:textId="77777777" w:rsidTr="00015BAF">
        <w:trPr>
          <w:trHeight w:hRule="exact" w:val="284"/>
          <w:jc w:val="center"/>
        </w:trPr>
        <w:tc>
          <w:tcPr>
            <w:tcW w:w="4822" w:type="dxa"/>
            <w:vAlign w:val="center"/>
          </w:tcPr>
          <w:p w14:paraId="3653C761" w14:textId="1E834951" w:rsidR="00CF6015" w:rsidRDefault="00CF6015" w:rsidP="00CF6015">
            <w:pPr>
              <w:pStyle w:val="Textoindependiente217"/>
              <w:numPr>
                <w:ilvl w:val="12"/>
                <w:numId w:val="0"/>
              </w:numPr>
              <w:spacing w:after="0"/>
              <w:jc w:val="right"/>
              <w:rPr>
                <w:noProof/>
              </w:rPr>
            </w:pPr>
            <w:r w:rsidRPr="0043190A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A07D3F" wp14:editId="00F1A50B">
                      <wp:simplePos x="0" y="0"/>
                      <wp:positionH relativeFrom="column">
                        <wp:posOffset>1668145</wp:posOffset>
                      </wp:positionH>
                      <wp:positionV relativeFrom="paragraph">
                        <wp:posOffset>71755</wp:posOffset>
                      </wp:positionV>
                      <wp:extent cx="252000" cy="0"/>
                      <wp:effectExtent l="0" t="0" r="0" b="0"/>
                      <wp:wrapNone/>
                      <wp:docPr id="1726136281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rgbClr val="08989C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40755FA0" id="Conector recto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35pt,5.65pt" to="151.2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" strokecolor="#08989c" strokeweight="1.25pt"/>
                  </w:pict>
                </mc:Fallback>
              </mc:AlternateContent>
            </w:r>
            <w:r w:rsidRPr="0043190A">
              <w:rPr>
                <w:noProof/>
                <w:sz w:val="14"/>
                <w:szCs w:val="14"/>
              </w:rPr>
              <w:t xml:space="preserve">     </w:t>
            </w:r>
            <w:r w:rsidRPr="0043190A">
              <w:rPr>
                <w:noProof/>
                <w:color w:val="4D565E"/>
                <w:sz w:val="16"/>
                <w:szCs w:val="16"/>
              </w:rPr>
              <w:t>Serie desestacionalizada</w:t>
            </w:r>
          </w:p>
        </w:tc>
        <w:tc>
          <w:tcPr>
            <w:tcW w:w="318" w:type="dxa"/>
            <w:vAlign w:val="center"/>
          </w:tcPr>
          <w:p w14:paraId="471496D9" w14:textId="77777777" w:rsidR="00CF6015" w:rsidRDefault="00CF6015" w:rsidP="00CF6015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7BEBEF06" w14:textId="51555197" w:rsidR="00CF6015" w:rsidRDefault="00CF6015" w:rsidP="00CF6015">
            <w:pPr>
              <w:pStyle w:val="Textoindependiente217"/>
              <w:numPr>
                <w:ilvl w:val="12"/>
                <w:numId w:val="0"/>
              </w:numPr>
              <w:spacing w:after="0"/>
              <w:jc w:val="left"/>
              <w:rPr>
                <w:noProof/>
              </w:rPr>
            </w:pPr>
            <w:r w:rsidRPr="0043190A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127E958" wp14:editId="032FB1F5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71755</wp:posOffset>
                      </wp:positionV>
                      <wp:extent cx="252000" cy="0"/>
                      <wp:effectExtent l="0" t="0" r="0" b="0"/>
                      <wp:wrapNone/>
                      <wp:docPr id="78080181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305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0CDA1868" id="Conector recto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5pt,5.65pt" to="23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" strokecolor="#003057" strokeweight="1pt"/>
                  </w:pict>
                </mc:Fallback>
              </mc:AlternateContent>
            </w:r>
            <w:r w:rsidRPr="0043190A">
              <w:rPr>
                <w:noProof/>
                <w:sz w:val="14"/>
                <w:szCs w:val="14"/>
              </w:rPr>
              <w:t xml:space="preserve">             </w:t>
            </w:r>
            <w:r>
              <w:rPr>
                <w:noProof/>
                <w:sz w:val="14"/>
                <w:szCs w:val="14"/>
              </w:rPr>
              <w:t xml:space="preserve"> </w:t>
            </w:r>
            <w:r w:rsidRPr="0043190A">
              <w:rPr>
                <w:noProof/>
                <w:color w:val="4D565E"/>
                <w:sz w:val="16"/>
                <w:szCs w:val="16"/>
              </w:rPr>
              <w:t>Serie tendencia-ciclo</w:t>
            </w:r>
          </w:p>
        </w:tc>
      </w:tr>
    </w:tbl>
    <w:p w14:paraId="1E903B93" w14:textId="316C04D5" w:rsidR="00D62E8D" w:rsidRPr="00423E0F" w:rsidRDefault="00D62E8D" w:rsidP="002E5699">
      <w:pPr>
        <w:pStyle w:val="Textonotapie"/>
        <w:ind w:left="770" w:right="133" w:hanging="602"/>
        <w:rPr>
          <w:bCs/>
          <w:color w:val="4D565E"/>
          <w:sz w:val="16"/>
          <w:szCs w:val="16"/>
        </w:rPr>
      </w:pPr>
      <w:r w:rsidRPr="00423E0F">
        <w:rPr>
          <w:bCs/>
          <w:color w:val="4D565E"/>
          <w:sz w:val="16"/>
          <w:szCs w:val="16"/>
        </w:rPr>
        <w:t>Nota:</w:t>
      </w:r>
      <w:r w:rsidRPr="002E5699">
        <w:rPr>
          <w:color w:val="4D565E"/>
          <w:sz w:val="16"/>
          <w:szCs w:val="16"/>
          <w:lang w:val="es-ES"/>
        </w:rPr>
        <w:t xml:space="preserve"> </w:t>
      </w:r>
      <w:r w:rsidRPr="002E5699">
        <w:rPr>
          <w:color w:val="4D565E"/>
          <w:sz w:val="16"/>
          <w:szCs w:val="16"/>
          <w:lang w:val="es-ES"/>
        </w:rPr>
        <w:tab/>
        <w:t>Series elaboradas mediante métodos econométricos</w:t>
      </w:r>
      <w:r w:rsidR="00B26483" w:rsidRPr="002E5699">
        <w:rPr>
          <w:color w:val="4D565E"/>
          <w:sz w:val="16"/>
          <w:szCs w:val="16"/>
          <w:lang w:val="es-ES"/>
        </w:rPr>
        <w:t>.</w:t>
      </w:r>
    </w:p>
    <w:p w14:paraId="50871287" w14:textId="336F0321" w:rsidR="00C521DF" w:rsidRPr="00423E0F" w:rsidRDefault="00AE1AA0" w:rsidP="002E5699">
      <w:pPr>
        <w:pStyle w:val="Textonotapie"/>
        <w:ind w:left="770" w:right="133" w:hanging="602"/>
        <w:rPr>
          <w:color w:val="4D565E"/>
          <w:sz w:val="16"/>
          <w:szCs w:val="16"/>
          <w:lang w:val="es-ES"/>
        </w:rPr>
      </w:pPr>
      <w:r w:rsidRPr="00423E0F">
        <w:rPr>
          <w:bCs/>
          <w:color w:val="4D565E"/>
          <w:sz w:val="16"/>
          <w:szCs w:val="16"/>
          <w:vertAlign w:val="superscript"/>
        </w:rPr>
        <w:t>1/</w:t>
      </w:r>
      <w:r w:rsidR="00B14FDF" w:rsidRPr="00423E0F">
        <w:rPr>
          <w:bCs/>
          <w:color w:val="4D565E"/>
          <w:sz w:val="16"/>
          <w:szCs w:val="16"/>
        </w:rPr>
        <w:tab/>
      </w:r>
      <w:r w:rsidR="00C521DF" w:rsidRPr="00423E0F">
        <w:rPr>
          <w:color w:val="4D565E"/>
          <w:sz w:val="16"/>
          <w:szCs w:val="16"/>
          <w:lang w:val="es-ES"/>
        </w:rPr>
        <w:t>Cifras oportunas</w:t>
      </w:r>
      <w:r w:rsidR="00423E0F">
        <w:rPr>
          <w:color w:val="4D565E"/>
          <w:sz w:val="16"/>
          <w:szCs w:val="16"/>
          <w:lang w:val="es-ES"/>
        </w:rPr>
        <w:t xml:space="preserve"> para </w:t>
      </w:r>
      <w:r w:rsidR="00F90DE5">
        <w:rPr>
          <w:color w:val="4D565E"/>
          <w:sz w:val="16"/>
          <w:szCs w:val="16"/>
          <w:lang w:val="es-ES"/>
        </w:rPr>
        <w:t>julio</w:t>
      </w:r>
      <w:r w:rsidR="00B555AB">
        <w:rPr>
          <w:color w:val="4D565E"/>
          <w:sz w:val="16"/>
          <w:szCs w:val="16"/>
          <w:lang w:val="es-ES"/>
        </w:rPr>
        <w:t xml:space="preserve"> </w:t>
      </w:r>
      <w:r w:rsidR="00423E0F">
        <w:rPr>
          <w:color w:val="4D565E"/>
          <w:sz w:val="16"/>
          <w:szCs w:val="16"/>
          <w:lang w:val="es-ES"/>
        </w:rPr>
        <w:t>de 202</w:t>
      </w:r>
      <w:r w:rsidR="00AA05E1">
        <w:rPr>
          <w:color w:val="4D565E"/>
          <w:sz w:val="16"/>
          <w:szCs w:val="16"/>
          <w:lang w:val="es-ES"/>
        </w:rPr>
        <w:t>6</w:t>
      </w:r>
      <w:r w:rsidR="00C521DF" w:rsidRPr="00423E0F">
        <w:rPr>
          <w:color w:val="4D565E"/>
          <w:sz w:val="16"/>
          <w:szCs w:val="16"/>
          <w:lang w:val="es-ES"/>
        </w:rPr>
        <w:t>.</w:t>
      </w:r>
    </w:p>
    <w:p w14:paraId="68DE92E4" w14:textId="013C6E12" w:rsidR="00C521DF" w:rsidRPr="00423E0F" w:rsidRDefault="00C521DF" w:rsidP="00895B8A">
      <w:pPr>
        <w:pStyle w:val="Textoindependiente211"/>
        <w:numPr>
          <w:ilvl w:val="12"/>
          <w:numId w:val="0"/>
        </w:numPr>
        <w:spacing w:after="0"/>
        <w:ind w:left="770" w:right="133" w:hanging="602"/>
        <w:jc w:val="left"/>
        <w:rPr>
          <w:color w:val="4D565E"/>
          <w:sz w:val="16"/>
          <w:szCs w:val="16"/>
        </w:rPr>
      </w:pPr>
      <w:r w:rsidRPr="00423E0F">
        <w:rPr>
          <w:rFonts w:cs="Arial"/>
          <w:color w:val="4D565E"/>
          <w:sz w:val="16"/>
          <w:szCs w:val="16"/>
        </w:rPr>
        <w:t>Fuente:</w:t>
      </w:r>
      <w:r w:rsidRPr="00423E0F">
        <w:rPr>
          <w:rFonts w:cs="Arial"/>
          <w:color w:val="4D565E"/>
          <w:sz w:val="16"/>
          <w:szCs w:val="16"/>
        </w:rPr>
        <w:tab/>
      </w:r>
      <w:r w:rsidR="00134F30" w:rsidRPr="002E5699">
        <w:rPr>
          <w:color w:val="4D565E"/>
          <w:sz w:val="16"/>
          <w:szCs w:val="16"/>
          <w:lang w:val="es-ES"/>
        </w:rPr>
        <w:t>Servicio de Administración Tributaria</w:t>
      </w:r>
      <w:r w:rsidR="00134F30" w:rsidRPr="002E5699">
        <w:rPr>
          <w:color w:val="4D565E"/>
          <w:sz w:val="16"/>
          <w:szCs w:val="16"/>
        </w:rPr>
        <w:t xml:space="preserve"> (</w:t>
      </w:r>
      <w:proofErr w:type="spellStart"/>
      <w:r w:rsidR="00134F30" w:rsidRPr="002E5699">
        <w:rPr>
          <w:smallCaps/>
          <w:color w:val="4D565E"/>
          <w:sz w:val="16"/>
          <w:szCs w:val="16"/>
          <w:lang w:val="es-ES"/>
        </w:rPr>
        <w:t>sat</w:t>
      </w:r>
      <w:proofErr w:type="spellEnd"/>
      <w:r w:rsidR="00134F30" w:rsidRPr="002E5699">
        <w:rPr>
          <w:smallCaps/>
          <w:color w:val="4D565E"/>
          <w:sz w:val="16"/>
          <w:szCs w:val="16"/>
          <w:lang w:val="es-ES"/>
        </w:rPr>
        <w:t>)</w:t>
      </w:r>
      <w:r w:rsidRPr="002E5699">
        <w:rPr>
          <w:rFonts w:cs="Arial"/>
          <w:color w:val="4D565E"/>
          <w:sz w:val="16"/>
          <w:szCs w:val="16"/>
          <w:lang w:val="es-ES"/>
        </w:rPr>
        <w:t xml:space="preserve">, </w:t>
      </w:r>
      <w:r w:rsidR="00134F30" w:rsidRPr="002E5699">
        <w:rPr>
          <w:color w:val="4D565E"/>
          <w:sz w:val="16"/>
          <w:szCs w:val="16"/>
          <w:lang w:val="es-ES"/>
        </w:rPr>
        <w:t>Secretaría de Economía (</w:t>
      </w:r>
      <w:r w:rsidR="00134F30" w:rsidRPr="002E5699">
        <w:rPr>
          <w:smallCaps/>
          <w:color w:val="4D565E"/>
          <w:sz w:val="16"/>
          <w:szCs w:val="16"/>
          <w:lang w:val="es-ES"/>
        </w:rPr>
        <w:t>se)</w:t>
      </w:r>
      <w:r w:rsidRPr="002E5699">
        <w:rPr>
          <w:rFonts w:cs="Arial"/>
          <w:color w:val="4D565E"/>
          <w:sz w:val="16"/>
          <w:szCs w:val="16"/>
          <w:lang w:val="es-ES"/>
        </w:rPr>
        <w:t xml:space="preserve">, Banco de México e </w:t>
      </w:r>
      <w:r w:rsidRPr="002E5699">
        <w:rPr>
          <w:rFonts w:cs="Arial"/>
          <w:smallCaps/>
          <w:color w:val="4D565E"/>
          <w:sz w:val="16"/>
          <w:szCs w:val="16"/>
          <w:lang w:val="es-ES"/>
        </w:rPr>
        <w:t>inegi</w:t>
      </w:r>
      <w:r w:rsidRPr="002E5699">
        <w:rPr>
          <w:rFonts w:cs="Arial"/>
          <w:color w:val="4D565E"/>
          <w:sz w:val="16"/>
          <w:szCs w:val="16"/>
          <w:lang w:val="es-ES"/>
        </w:rPr>
        <w:t>.</w:t>
      </w:r>
      <w:r w:rsidRPr="002E5699">
        <w:rPr>
          <w:rFonts w:cs="Arial"/>
          <w:b/>
          <w:bCs/>
          <w:i/>
          <w:iCs/>
          <w:color w:val="4D565E"/>
          <w:sz w:val="16"/>
          <w:szCs w:val="16"/>
          <w:lang w:val="es-ES"/>
        </w:rPr>
        <w:t xml:space="preserve"> </w:t>
      </w:r>
      <w:r w:rsidR="002B0618">
        <w:rPr>
          <w:rFonts w:cs="Arial"/>
          <w:b/>
          <w:bCs/>
          <w:i/>
          <w:iCs/>
          <w:color w:val="4D565E"/>
          <w:sz w:val="16"/>
          <w:szCs w:val="16"/>
          <w:lang w:val="es-ES"/>
        </w:rPr>
        <w:br/>
      </w:r>
      <w:r w:rsidRPr="002E5699">
        <w:rPr>
          <w:rFonts w:cs="Arial"/>
          <w:color w:val="4D565E"/>
          <w:sz w:val="16"/>
          <w:szCs w:val="16"/>
          <w:lang w:val="es-ES"/>
        </w:rPr>
        <w:t>Balanza Comercial de</w:t>
      </w:r>
      <w:r w:rsidR="00B14FDF" w:rsidRPr="002E5699">
        <w:rPr>
          <w:rFonts w:cs="Arial"/>
          <w:color w:val="4D565E"/>
          <w:sz w:val="16"/>
          <w:szCs w:val="16"/>
          <w:lang w:val="es-ES"/>
        </w:rPr>
        <w:t xml:space="preserve"> </w:t>
      </w:r>
      <w:r w:rsidRPr="002E5699">
        <w:rPr>
          <w:rFonts w:cs="Arial"/>
          <w:color w:val="4D565E"/>
          <w:sz w:val="16"/>
          <w:szCs w:val="16"/>
          <w:lang w:val="es-ES"/>
        </w:rPr>
        <w:t>Mercancías de México</w:t>
      </w:r>
      <w:r w:rsidR="007D213A" w:rsidRPr="002E5699">
        <w:rPr>
          <w:rFonts w:cs="Arial"/>
          <w:color w:val="4D565E"/>
          <w:sz w:val="16"/>
          <w:szCs w:val="16"/>
          <w:lang w:val="es-ES"/>
        </w:rPr>
        <w:t xml:space="preserve"> (</w:t>
      </w:r>
      <w:proofErr w:type="spellStart"/>
      <w:r w:rsidR="007D213A" w:rsidRPr="002E5699">
        <w:rPr>
          <w:smallCaps/>
          <w:color w:val="4D565E"/>
          <w:sz w:val="16"/>
          <w:szCs w:val="16"/>
          <w:lang w:val="es-ES"/>
        </w:rPr>
        <w:t>bcmm</w:t>
      </w:r>
      <w:proofErr w:type="spellEnd"/>
      <w:r w:rsidR="007D213A" w:rsidRPr="002E5699">
        <w:rPr>
          <w:smallCaps/>
          <w:color w:val="4D565E"/>
          <w:sz w:val="16"/>
          <w:szCs w:val="16"/>
          <w:lang w:val="es-ES"/>
        </w:rPr>
        <w:t>)</w:t>
      </w:r>
      <w:r w:rsidRPr="002E5699">
        <w:rPr>
          <w:rFonts w:cs="Arial"/>
          <w:color w:val="4D565E"/>
          <w:sz w:val="16"/>
          <w:szCs w:val="16"/>
          <w:lang w:val="es-ES"/>
        </w:rPr>
        <w:t>, 202</w:t>
      </w:r>
      <w:r w:rsidR="00FE0372">
        <w:rPr>
          <w:rFonts w:cs="Arial"/>
          <w:color w:val="4D565E"/>
          <w:sz w:val="16"/>
          <w:szCs w:val="16"/>
          <w:lang w:val="es-ES"/>
        </w:rPr>
        <w:t>6</w:t>
      </w:r>
      <w:r w:rsidRPr="002E5699">
        <w:rPr>
          <w:rFonts w:cs="Arial"/>
          <w:color w:val="4D565E"/>
          <w:sz w:val="16"/>
          <w:szCs w:val="16"/>
          <w:lang w:val="es-ES"/>
        </w:rPr>
        <w:t>.</w:t>
      </w:r>
    </w:p>
    <w:p w14:paraId="41E0F382" w14:textId="3572CD28" w:rsidR="008D772E" w:rsidRPr="00DE31F2" w:rsidRDefault="003E2D88" w:rsidP="00F168F9">
      <w:pPr>
        <w:pStyle w:val="Textoindependiente211"/>
        <w:spacing w:before="120" w:after="0"/>
        <w:ind w:firstLine="0"/>
        <w:rPr>
          <w:sz w:val="24"/>
          <w:szCs w:val="24"/>
          <w:lang w:val="es-ES"/>
        </w:rPr>
      </w:pPr>
      <w:r w:rsidRPr="003E2D88">
        <w:rPr>
          <w:sz w:val="24"/>
          <w:szCs w:val="24"/>
          <w:lang w:val="es-ES"/>
        </w:rPr>
        <w:lastRenderedPageBreak/>
        <w:t xml:space="preserve">En </w:t>
      </w:r>
      <w:r w:rsidR="00F90DE5">
        <w:rPr>
          <w:sz w:val="24"/>
          <w:szCs w:val="24"/>
          <w:lang w:val="es-ES"/>
        </w:rPr>
        <w:t>julio</w:t>
      </w:r>
      <w:r w:rsidR="00B555AB">
        <w:rPr>
          <w:sz w:val="24"/>
          <w:szCs w:val="24"/>
          <w:lang w:val="es-ES"/>
        </w:rPr>
        <w:t xml:space="preserve"> </w:t>
      </w:r>
      <w:r w:rsidRPr="003E2D88">
        <w:rPr>
          <w:sz w:val="24"/>
          <w:szCs w:val="24"/>
          <w:lang w:val="es-ES"/>
        </w:rPr>
        <w:t>de 202</w:t>
      </w:r>
      <w:r w:rsidR="006B0851">
        <w:rPr>
          <w:sz w:val="24"/>
          <w:szCs w:val="24"/>
          <w:lang w:val="es-ES"/>
        </w:rPr>
        <w:t>6</w:t>
      </w:r>
      <w:r w:rsidRPr="003E2D88">
        <w:rPr>
          <w:sz w:val="24"/>
          <w:szCs w:val="24"/>
          <w:lang w:val="es-ES"/>
        </w:rPr>
        <w:t xml:space="preserve">, </w:t>
      </w:r>
      <w:r w:rsidR="00C8795E">
        <w:rPr>
          <w:sz w:val="24"/>
          <w:szCs w:val="24"/>
          <w:lang w:val="es-ES"/>
        </w:rPr>
        <w:t>con cifras ajustadas por estacionalidad,</w:t>
      </w:r>
      <w:r w:rsidR="00C8795E" w:rsidRPr="003E2D88">
        <w:rPr>
          <w:sz w:val="24"/>
          <w:szCs w:val="24"/>
          <w:lang w:val="es-ES"/>
        </w:rPr>
        <w:t xml:space="preserve"> </w:t>
      </w:r>
      <w:r w:rsidRPr="003E2D88">
        <w:rPr>
          <w:sz w:val="24"/>
          <w:szCs w:val="24"/>
          <w:lang w:val="es-ES"/>
        </w:rPr>
        <w:t>las importaciones totales de mercancías mostraron</w:t>
      </w:r>
      <w:r w:rsidR="00A3442A">
        <w:rPr>
          <w:sz w:val="24"/>
          <w:szCs w:val="24"/>
          <w:lang w:val="es-ES"/>
        </w:rPr>
        <w:t xml:space="preserve"> un</w:t>
      </w:r>
      <w:r w:rsidR="00CE492E">
        <w:rPr>
          <w:sz w:val="24"/>
          <w:szCs w:val="24"/>
          <w:lang w:val="es-ES"/>
        </w:rPr>
        <w:t xml:space="preserve"> crecimiento </w:t>
      </w:r>
      <w:r w:rsidR="00832953">
        <w:rPr>
          <w:sz w:val="24"/>
          <w:szCs w:val="24"/>
          <w:lang w:val="es-ES"/>
        </w:rPr>
        <w:t xml:space="preserve">mensual </w:t>
      </w:r>
      <w:r w:rsidR="00A3442A">
        <w:rPr>
          <w:sz w:val="24"/>
          <w:szCs w:val="24"/>
          <w:lang w:val="es-ES"/>
        </w:rPr>
        <w:t xml:space="preserve">de </w:t>
      </w:r>
      <w:r w:rsidR="00CE492E">
        <w:rPr>
          <w:sz w:val="24"/>
          <w:szCs w:val="24"/>
          <w:lang w:val="es-ES"/>
        </w:rPr>
        <w:t>15.16</w:t>
      </w:r>
      <w:r w:rsidR="00D02483">
        <w:rPr>
          <w:sz w:val="24"/>
          <w:szCs w:val="24"/>
          <w:lang w:val="es-ES"/>
        </w:rPr>
        <w:t> </w:t>
      </w:r>
      <w:r w:rsidR="00CD6E01" w:rsidRPr="00CD6E01">
        <w:rPr>
          <w:sz w:val="24"/>
          <w:szCs w:val="24"/>
          <w:lang w:val="es-ES"/>
        </w:rPr>
        <w:t>%</w:t>
      </w:r>
      <w:r w:rsidR="00917040">
        <w:rPr>
          <w:sz w:val="24"/>
          <w:szCs w:val="24"/>
          <w:lang w:val="es-ES"/>
        </w:rPr>
        <w:t xml:space="preserve">; producto de los </w:t>
      </w:r>
      <w:r w:rsidR="00CE492E">
        <w:rPr>
          <w:sz w:val="24"/>
          <w:szCs w:val="24"/>
          <w:lang w:val="es-ES"/>
        </w:rPr>
        <w:t>incrementos</w:t>
      </w:r>
      <w:r w:rsidR="00CD6E01" w:rsidRPr="00CD6E01">
        <w:rPr>
          <w:sz w:val="24"/>
          <w:szCs w:val="24"/>
          <w:lang w:val="es-ES"/>
        </w:rPr>
        <w:t xml:space="preserve"> </w:t>
      </w:r>
      <w:r w:rsidR="007B4AFF">
        <w:rPr>
          <w:sz w:val="24"/>
          <w:szCs w:val="24"/>
          <w:lang w:val="es-ES"/>
        </w:rPr>
        <w:t xml:space="preserve">de </w:t>
      </w:r>
      <w:r w:rsidR="00CE492E">
        <w:rPr>
          <w:sz w:val="24"/>
          <w:szCs w:val="24"/>
          <w:lang w:val="es-ES"/>
        </w:rPr>
        <w:t>16.25</w:t>
      </w:r>
      <w:r w:rsidR="00DC3681">
        <w:rPr>
          <w:sz w:val="24"/>
          <w:szCs w:val="24"/>
          <w:lang w:val="es-ES"/>
        </w:rPr>
        <w:t> </w:t>
      </w:r>
      <w:r w:rsidR="007B4AFF">
        <w:rPr>
          <w:sz w:val="24"/>
          <w:szCs w:val="24"/>
          <w:lang w:val="es-ES"/>
        </w:rPr>
        <w:t xml:space="preserve">% </w:t>
      </w:r>
      <w:r w:rsidR="00CD6E01" w:rsidRPr="00CD6E01">
        <w:rPr>
          <w:sz w:val="24"/>
          <w:szCs w:val="24"/>
          <w:lang w:val="es-ES"/>
        </w:rPr>
        <w:t xml:space="preserve">en las importaciones no petroleras y de </w:t>
      </w:r>
      <w:r w:rsidR="00CE492E">
        <w:rPr>
          <w:sz w:val="24"/>
          <w:szCs w:val="24"/>
          <w:lang w:val="es-ES"/>
        </w:rPr>
        <w:t>1.97</w:t>
      </w:r>
      <w:r w:rsidR="0029732B">
        <w:rPr>
          <w:sz w:val="24"/>
          <w:szCs w:val="24"/>
          <w:lang w:val="es-ES"/>
        </w:rPr>
        <w:t> %</w:t>
      </w:r>
      <w:r w:rsidR="00CD6E01" w:rsidRPr="00CD6E01">
        <w:rPr>
          <w:sz w:val="24"/>
          <w:szCs w:val="24"/>
          <w:lang w:val="es-ES"/>
        </w:rPr>
        <w:t xml:space="preserve"> en las petroleras</w:t>
      </w:r>
      <w:r w:rsidR="000F1576">
        <w:rPr>
          <w:sz w:val="24"/>
          <w:szCs w:val="24"/>
          <w:lang w:val="es-ES"/>
        </w:rPr>
        <w:t xml:space="preserve">. </w:t>
      </w:r>
      <w:r w:rsidR="00832953">
        <w:rPr>
          <w:sz w:val="24"/>
          <w:szCs w:val="24"/>
          <w:lang w:val="es-ES"/>
        </w:rPr>
        <w:t>Según</w:t>
      </w:r>
      <w:r w:rsidR="0029732B">
        <w:rPr>
          <w:sz w:val="24"/>
          <w:szCs w:val="24"/>
          <w:lang w:val="es-ES"/>
        </w:rPr>
        <w:t xml:space="preserve"> </w:t>
      </w:r>
      <w:r w:rsidR="007077AE" w:rsidRPr="007077AE">
        <w:rPr>
          <w:sz w:val="24"/>
          <w:szCs w:val="24"/>
          <w:lang w:val="es-ES"/>
        </w:rPr>
        <w:t xml:space="preserve">tipo de bien, </w:t>
      </w:r>
      <w:r w:rsidR="00515875" w:rsidRPr="00515875">
        <w:rPr>
          <w:sz w:val="24"/>
          <w:szCs w:val="24"/>
          <w:lang w:val="es-ES"/>
        </w:rPr>
        <w:t xml:space="preserve">se observaron </w:t>
      </w:r>
      <w:r w:rsidR="00FC120E">
        <w:rPr>
          <w:sz w:val="24"/>
          <w:szCs w:val="24"/>
          <w:lang w:val="es-ES"/>
        </w:rPr>
        <w:t xml:space="preserve">aumentos </w:t>
      </w:r>
      <w:r w:rsidR="008F246F">
        <w:rPr>
          <w:sz w:val="24"/>
          <w:szCs w:val="24"/>
          <w:lang w:val="es-ES"/>
        </w:rPr>
        <w:t>mensuales</w:t>
      </w:r>
      <w:r w:rsidR="00515875" w:rsidRPr="00515875">
        <w:rPr>
          <w:sz w:val="24"/>
          <w:szCs w:val="24"/>
          <w:lang w:val="es-ES"/>
        </w:rPr>
        <w:t xml:space="preserve"> de </w:t>
      </w:r>
      <w:r w:rsidR="00C41557">
        <w:rPr>
          <w:sz w:val="24"/>
          <w:szCs w:val="24"/>
          <w:lang w:val="es-ES"/>
        </w:rPr>
        <w:t>18.78</w:t>
      </w:r>
      <w:r w:rsidR="00515875">
        <w:rPr>
          <w:sz w:val="24"/>
          <w:szCs w:val="24"/>
          <w:lang w:val="es-ES"/>
        </w:rPr>
        <w:t> </w:t>
      </w:r>
      <w:r w:rsidR="00515875" w:rsidRPr="00515875">
        <w:rPr>
          <w:sz w:val="24"/>
          <w:szCs w:val="24"/>
          <w:lang w:val="es-ES"/>
        </w:rPr>
        <w:t>% en las importaciones de bienes de uso intermedio (</w:t>
      </w:r>
      <w:r w:rsidR="00C41557">
        <w:rPr>
          <w:sz w:val="24"/>
          <w:szCs w:val="24"/>
          <w:lang w:val="es-ES"/>
        </w:rPr>
        <w:t>alza</w:t>
      </w:r>
      <w:r w:rsidR="00EA7A1E">
        <w:rPr>
          <w:sz w:val="24"/>
          <w:szCs w:val="24"/>
          <w:lang w:val="es-ES"/>
        </w:rPr>
        <w:t xml:space="preserve"> </w:t>
      </w:r>
      <w:r w:rsidR="00515875" w:rsidRPr="00515875">
        <w:rPr>
          <w:sz w:val="24"/>
          <w:szCs w:val="24"/>
          <w:lang w:val="es-ES"/>
        </w:rPr>
        <w:t xml:space="preserve">de </w:t>
      </w:r>
      <w:r w:rsidR="00C41557">
        <w:rPr>
          <w:sz w:val="24"/>
          <w:szCs w:val="24"/>
          <w:lang w:val="es-ES"/>
        </w:rPr>
        <w:t>19.79</w:t>
      </w:r>
      <w:r w:rsidR="00515875">
        <w:rPr>
          <w:sz w:val="24"/>
          <w:szCs w:val="24"/>
          <w:lang w:val="es-ES"/>
        </w:rPr>
        <w:t> </w:t>
      </w:r>
      <w:r w:rsidR="00515875" w:rsidRPr="00515875">
        <w:rPr>
          <w:sz w:val="24"/>
          <w:szCs w:val="24"/>
          <w:lang w:val="es-ES"/>
        </w:rPr>
        <w:t xml:space="preserve">% en las de bienes de uso intermedio no petroleros) y de </w:t>
      </w:r>
      <w:r w:rsidR="00C41557">
        <w:rPr>
          <w:sz w:val="24"/>
          <w:szCs w:val="24"/>
          <w:lang w:val="es-ES"/>
        </w:rPr>
        <w:t>7.29</w:t>
      </w:r>
      <w:r w:rsidR="00515875">
        <w:rPr>
          <w:sz w:val="24"/>
          <w:szCs w:val="24"/>
          <w:lang w:val="es-ES"/>
        </w:rPr>
        <w:t> </w:t>
      </w:r>
      <w:r w:rsidR="00515875" w:rsidRPr="00515875">
        <w:rPr>
          <w:sz w:val="24"/>
          <w:szCs w:val="24"/>
          <w:lang w:val="es-ES"/>
        </w:rPr>
        <w:t>% en las de bienes de capital</w:t>
      </w:r>
      <w:r w:rsidR="00EA7A1E">
        <w:rPr>
          <w:sz w:val="24"/>
          <w:szCs w:val="24"/>
          <w:lang w:val="es-ES"/>
        </w:rPr>
        <w:t>.</w:t>
      </w:r>
      <w:r w:rsidR="00515875" w:rsidRPr="00515875">
        <w:rPr>
          <w:sz w:val="24"/>
          <w:szCs w:val="24"/>
          <w:lang w:val="es-ES"/>
        </w:rPr>
        <w:t xml:space="preserve"> </w:t>
      </w:r>
      <w:r w:rsidR="00EA7A1E">
        <w:rPr>
          <w:sz w:val="24"/>
          <w:szCs w:val="24"/>
          <w:lang w:val="es-ES"/>
        </w:rPr>
        <w:t xml:space="preserve">En cambio, </w:t>
      </w:r>
      <w:r w:rsidR="00515875" w:rsidRPr="00515875">
        <w:rPr>
          <w:sz w:val="24"/>
          <w:szCs w:val="24"/>
          <w:lang w:val="es-ES"/>
        </w:rPr>
        <w:t xml:space="preserve">se reportó un </w:t>
      </w:r>
      <w:r w:rsidR="00B00134">
        <w:rPr>
          <w:sz w:val="24"/>
          <w:szCs w:val="24"/>
          <w:lang w:val="es-ES"/>
        </w:rPr>
        <w:t>descenso</w:t>
      </w:r>
      <w:r w:rsidR="00515875" w:rsidRPr="00515875">
        <w:rPr>
          <w:sz w:val="24"/>
          <w:szCs w:val="24"/>
          <w:lang w:val="es-ES"/>
        </w:rPr>
        <w:t xml:space="preserve"> de </w:t>
      </w:r>
      <w:r w:rsidR="00C41557">
        <w:rPr>
          <w:sz w:val="24"/>
          <w:szCs w:val="24"/>
          <w:lang w:val="es-ES"/>
        </w:rPr>
        <w:t>1.43</w:t>
      </w:r>
      <w:r w:rsidR="00515875">
        <w:rPr>
          <w:sz w:val="24"/>
          <w:szCs w:val="24"/>
          <w:lang w:val="es-ES"/>
        </w:rPr>
        <w:t> </w:t>
      </w:r>
      <w:r w:rsidR="00515875" w:rsidRPr="00515875">
        <w:rPr>
          <w:sz w:val="24"/>
          <w:szCs w:val="24"/>
          <w:lang w:val="es-ES"/>
        </w:rPr>
        <w:t>% en las importaciones de bienes de consumo (</w:t>
      </w:r>
      <w:r w:rsidR="00FC120E">
        <w:rPr>
          <w:sz w:val="24"/>
          <w:szCs w:val="24"/>
          <w:lang w:val="es-ES"/>
        </w:rPr>
        <w:t>caída</w:t>
      </w:r>
      <w:r w:rsidR="00515875" w:rsidRPr="00515875">
        <w:rPr>
          <w:sz w:val="24"/>
          <w:szCs w:val="24"/>
          <w:lang w:val="es-ES"/>
        </w:rPr>
        <w:t xml:space="preserve"> de </w:t>
      </w:r>
      <w:r w:rsidR="00C41557">
        <w:rPr>
          <w:sz w:val="24"/>
          <w:szCs w:val="24"/>
          <w:lang w:val="es-ES"/>
        </w:rPr>
        <w:t>1.53</w:t>
      </w:r>
      <w:r w:rsidR="00515875">
        <w:rPr>
          <w:sz w:val="24"/>
          <w:szCs w:val="24"/>
          <w:lang w:val="es-ES"/>
        </w:rPr>
        <w:t> </w:t>
      </w:r>
      <w:r w:rsidR="00515875" w:rsidRPr="00515875">
        <w:rPr>
          <w:sz w:val="24"/>
          <w:szCs w:val="24"/>
          <w:lang w:val="es-ES"/>
        </w:rPr>
        <w:t>% en las importaciones de bienes de consumo no petroleros).</w:t>
      </w:r>
    </w:p>
    <w:p w14:paraId="5B3B97D0" w14:textId="163F914E" w:rsidR="006E4958" w:rsidRPr="00FE0480" w:rsidRDefault="006E4958" w:rsidP="003C1129">
      <w:pPr>
        <w:pStyle w:val="p01"/>
        <w:keepLines w:val="0"/>
        <w:widowControl/>
        <w:jc w:val="center"/>
        <w:rPr>
          <w:rFonts w:cs="Arial"/>
          <w:b/>
          <w:color w:val="003057"/>
          <w:lang w:val="es-ES"/>
        </w:rPr>
      </w:pPr>
      <w:r w:rsidRPr="00FE0480">
        <w:rPr>
          <w:rFonts w:ascii="Arial" w:hAnsi="Arial" w:cs="Arial"/>
          <w:bCs/>
          <w:color w:val="003057"/>
          <w:sz w:val="20"/>
          <w:szCs w:val="18"/>
          <w:lang w:val="es-MX"/>
        </w:rPr>
        <w:t>Gráfica 3</w:t>
      </w:r>
    </w:p>
    <w:p w14:paraId="183BF72F" w14:textId="3656DB6F" w:rsidR="006E4958" w:rsidRPr="003F4F46" w:rsidRDefault="00754AC4" w:rsidP="003C1129">
      <w:pPr>
        <w:pStyle w:val="Textoindependiente217"/>
        <w:numPr>
          <w:ilvl w:val="12"/>
          <w:numId w:val="0"/>
        </w:numPr>
        <w:spacing w:after="0"/>
        <w:jc w:val="center"/>
        <w:rPr>
          <w:rFonts w:cs="Arial"/>
          <w:b/>
          <w:color w:val="003057"/>
          <w:lang w:val="es-MX"/>
        </w:rPr>
      </w:pPr>
      <w:r w:rsidRPr="003F4F46">
        <w:rPr>
          <w:rFonts w:cs="Arial"/>
          <w:b/>
          <w:color w:val="003057"/>
          <w:lang w:val="es-MX"/>
        </w:rPr>
        <w:t>S</w:t>
      </w:r>
      <w:r w:rsidR="006E4958" w:rsidRPr="003F4F46">
        <w:rPr>
          <w:rFonts w:cs="Arial"/>
          <w:b/>
          <w:color w:val="003057"/>
          <w:lang w:val="es-MX"/>
        </w:rPr>
        <w:t xml:space="preserve">erie desestacionalizada y de tendencia-ciclo de las </w:t>
      </w:r>
      <w:r w:rsidR="00346B93" w:rsidRPr="003F4F46">
        <w:rPr>
          <w:rFonts w:cs="Arial"/>
          <w:b/>
          <w:color w:val="003057"/>
          <w:lang w:val="es-MX"/>
        </w:rPr>
        <w:t>I</w:t>
      </w:r>
      <w:r w:rsidR="006E4958" w:rsidRPr="003F4F46">
        <w:rPr>
          <w:rFonts w:cs="Arial"/>
          <w:b/>
          <w:color w:val="003057"/>
          <w:lang w:val="es-MX"/>
        </w:rPr>
        <w:t>mportaciones de mercancías</w:t>
      </w:r>
    </w:p>
    <w:p w14:paraId="4F8679C6" w14:textId="55A39436" w:rsidR="006E4958" w:rsidRPr="003F4F46" w:rsidRDefault="00B14FDF" w:rsidP="003C1129">
      <w:pPr>
        <w:pStyle w:val="Textoindependiente217"/>
        <w:numPr>
          <w:ilvl w:val="12"/>
          <w:numId w:val="0"/>
        </w:numPr>
        <w:spacing w:after="0"/>
        <w:ind w:left="295"/>
        <w:jc w:val="center"/>
        <w:rPr>
          <w:rFonts w:cs="Arial"/>
          <w:smallCaps/>
          <w:color w:val="27251F"/>
          <w:sz w:val="20"/>
          <w:szCs w:val="18"/>
          <w:lang w:val="es-ES"/>
        </w:rPr>
      </w:pPr>
      <w:r w:rsidRPr="003F4F46">
        <w:rPr>
          <w:rFonts w:cs="Arial"/>
          <w:color w:val="27251F"/>
          <w:sz w:val="20"/>
          <w:szCs w:val="18"/>
          <w:lang w:val="es-ES"/>
        </w:rPr>
        <w:t xml:space="preserve">enero de </w:t>
      </w:r>
      <w:r w:rsidR="001D654D" w:rsidRPr="003F4F46">
        <w:rPr>
          <w:rFonts w:cs="Arial"/>
          <w:color w:val="27251F"/>
          <w:sz w:val="20"/>
          <w:szCs w:val="18"/>
          <w:lang w:val="es-ES"/>
        </w:rPr>
        <w:t>202</w:t>
      </w:r>
      <w:r w:rsidR="00F0226C">
        <w:rPr>
          <w:rFonts w:cs="Arial"/>
          <w:color w:val="27251F"/>
          <w:sz w:val="20"/>
          <w:szCs w:val="18"/>
          <w:lang w:val="es-ES"/>
        </w:rPr>
        <w:t>2</w:t>
      </w:r>
      <w:r w:rsidR="002F1419" w:rsidRPr="000C2109">
        <w:rPr>
          <w:bCs/>
          <w:color w:val="27251F"/>
          <w:sz w:val="20"/>
        </w:rPr>
        <w:t>–</w:t>
      </w:r>
      <w:r w:rsidR="00F90DE5">
        <w:rPr>
          <w:rFonts w:cs="Arial"/>
          <w:color w:val="27251F"/>
          <w:sz w:val="20"/>
          <w:szCs w:val="18"/>
          <w:lang w:val="es-ES"/>
        </w:rPr>
        <w:t>julio</w:t>
      </w:r>
      <w:r w:rsidR="00FE0372">
        <w:rPr>
          <w:rFonts w:cs="Arial"/>
          <w:color w:val="27251F"/>
          <w:sz w:val="20"/>
          <w:szCs w:val="18"/>
          <w:lang w:val="es-ES"/>
        </w:rPr>
        <w:t xml:space="preserve"> </w:t>
      </w:r>
      <w:r w:rsidR="006E4958" w:rsidRPr="003F4F46">
        <w:rPr>
          <w:rFonts w:cs="Arial"/>
          <w:color w:val="27251F"/>
          <w:sz w:val="20"/>
          <w:szCs w:val="18"/>
          <w:lang w:val="es-ES"/>
        </w:rPr>
        <w:t>de 202</w:t>
      </w:r>
      <w:r w:rsidR="00F0226C">
        <w:rPr>
          <w:rFonts w:cs="Arial"/>
          <w:color w:val="27251F"/>
          <w:sz w:val="20"/>
          <w:szCs w:val="18"/>
          <w:lang w:val="es-ES"/>
        </w:rPr>
        <w:t>6</w:t>
      </w:r>
      <w:r w:rsidR="00423E0F" w:rsidRPr="003F4F46">
        <w:rPr>
          <w:rFonts w:cs="Arial"/>
          <w:color w:val="27251F"/>
          <w:sz w:val="20"/>
          <w:szCs w:val="18"/>
          <w:vertAlign w:val="superscript"/>
          <w:lang w:val="es-ES"/>
        </w:rPr>
        <w:t>1/</w:t>
      </w:r>
    </w:p>
    <w:p w14:paraId="74FA8781" w14:textId="77777777" w:rsidR="006E4958" w:rsidRPr="003F4F46" w:rsidRDefault="006E4958" w:rsidP="003C1129">
      <w:pPr>
        <w:pStyle w:val="Textoindependiente217"/>
        <w:numPr>
          <w:ilvl w:val="12"/>
          <w:numId w:val="0"/>
        </w:numPr>
        <w:spacing w:after="0"/>
        <w:ind w:left="284"/>
        <w:jc w:val="center"/>
        <w:rPr>
          <w:rFonts w:cs="Arial"/>
          <w:color w:val="27251F"/>
          <w:sz w:val="18"/>
          <w:lang w:val="es-ES"/>
        </w:rPr>
      </w:pPr>
      <w:r w:rsidRPr="003F4F46">
        <w:rPr>
          <w:rFonts w:cs="Arial"/>
          <w:color w:val="27251F"/>
          <w:sz w:val="18"/>
          <w:lang w:val="es-ES"/>
        </w:rPr>
        <w:t>(millones de dólares)</w:t>
      </w:r>
    </w:p>
    <w:tbl>
      <w:tblPr>
        <w:tblStyle w:val="Tablaconcuadrcula"/>
        <w:tblW w:w="99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318"/>
        <w:gridCol w:w="4822"/>
      </w:tblGrid>
      <w:tr w:rsidR="001D654D" w14:paraId="0E805BE8" w14:textId="77777777" w:rsidTr="00CA35D6">
        <w:trPr>
          <w:trHeight w:val="283"/>
          <w:jc w:val="center"/>
        </w:trPr>
        <w:tc>
          <w:tcPr>
            <w:tcW w:w="4822" w:type="dxa"/>
            <w:vAlign w:val="center"/>
          </w:tcPr>
          <w:p w14:paraId="1602EAF7" w14:textId="77777777" w:rsidR="001D654D" w:rsidRPr="00534C54" w:rsidRDefault="001D654D" w:rsidP="003C1129">
            <w:pPr>
              <w:numPr>
                <w:ilvl w:val="12"/>
                <w:numId w:val="0"/>
              </w:numPr>
              <w:jc w:val="center"/>
              <w:rPr>
                <w:sz w:val="20"/>
                <w:szCs w:val="22"/>
                <w:lang w:val="es-ES"/>
              </w:rPr>
            </w:pPr>
            <w:r w:rsidRPr="00CF6015">
              <w:rPr>
                <w:color w:val="4D565E"/>
                <w:sz w:val="18"/>
                <w:szCs w:val="18"/>
              </w:rPr>
              <w:t>Totales</w:t>
            </w:r>
          </w:p>
        </w:tc>
        <w:tc>
          <w:tcPr>
            <w:tcW w:w="318" w:type="dxa"/>
            <w:vAlign w:val="center"/>
          </w:tcPr>
          <w:p w14:paraId="08FCCF8A" w14:textId="77777777" w:rsidR="001D654D" w:rsidRPr="00534C54" w:rsidRDefault="001D654D" w:rsidP="003C1129">
            <w:pPr>
              <w:pStyle w:val="Textoindependiente217"/>
              <w:numPr>
                <w:ilvl w:val="12"/>
                <w:numId w:val="0"/>
              </w:numPr>
              <w:spacing w:after="0"/>
              <w:ind w:left="1134" w:right="1134"/>
              <w:jc w:val="center"/>
              <w:rPr>
                <w:sz w:val="20"/>
                <w:szCs w:val="22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65B29162" w14:textId="77777777" w:rsidR="001D654D" w:rsidRPr="00534C54" w:rsidRDefault="001D654D" w:rsidP="003C1129">
            <w:pPr>
              <w:numPr>
                <w:ilvl w:val="12"/>
                <w:numId w:val="0"/>
              </w:numPr>
              <w:jc w:val="center"/>
              <w:rPr>
                <w:sz w:val="20"/>
                <w:szCs w:val="22"/>
                <w:lang w:val="es-ES"/>
              </w:rPr>
            </w:pPr>
            <w:r w:rsidRPr="00CF6015">
              <w:rPr>
                <w:color w:val="4D565E"/>
                <w:sz w:val="18"/>
                <w:szCs w:val="18"/>
              </w:rPr>
              <w:t>Petroleras</w:t>
            </w:r>
          </w:p>
        </w:tc>
      </w:tr>
      <w:tr w:rsidR="001D654D" w14:paraId="1DAFBC53" w14:textId="77777777" w:rsidTr="00E64725">
        <w:tblPrEx>
          <w:tblCellMar>
            <w:left w:w="70" w:type="dxa"/>
            <w:right w:w="70" w:type="dxa"/>
          </w:tblCellMar>
        </w:tblPrEx>
        <w:trPr>
          <w:trHeight w:hRule="exact" w:val="2835"/>
          <w:jc w:val="center"/>
        </w:trPr>
        <w:tc>
          <w:tcPr>
            <w:tcW w:w="4822" w:type="dxa"/>
          </w:tcPr>
          <w:p w14:paraId="6D529E0F" w14:textId="111C504D" w:rsidR="001D654D" w:rsidRPr="00534C54" w:rsidRDefault="00E64725" w:rsidP="003C1129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06415C10" wp14:editId="12E04326">
                  <wp:extent cx="2952000" cy="1800000"/>
                  <wp:effectExtent l="0" t="0" r="0" b="0"/>
                  <wp:docPr id="943040914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E52E70-7A5C-4A1E-81AA-FB222B6A1C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  <w:tc>
          <w:tcPr>
            <w:tcW w:w="318" w:type="dxa"/>
          </w:tcPr>
          <w:p w14:paraId="158689EE" w14:textId="77777777" w:rsidR="001D654D" w:rsidRPr="00534C54" w:rsidRDefault="001D654D" w:rsidP="003C1129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65663943" w14:textId="434A7C3F" w:rsidR="001D654D" w:rsidRPr="00534C54" w:rsidRDefault="00E64725" w:rsidP="003C1129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1B8D6770" wp14:editId="291E8435">
                  <wp:extent cx="2952000" cy="1800000"/>
                  <wp:effectExtent l="0" t="0" r="0" b="0"/>
                  <wp:docPr id="1452736398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D4D207-82C3-4426-89E3-2384C31247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1D654D" w14:paraId="34C22F21" w14:textId="77777777" w:rsidTr="00CA35D6">
        <w:trPr>
          <w:trHeight w:hRule="exact" w:val="284"/>
          <w:jc w:val="center"/>
        </w:trPr>
        <w:tc>
          <w:tcPr>
            <w:tcW w:w="4822" w:type="dxa"/>
          </w:tcPr>
          <w:p w14:paraId="79D86EBA" w14:textId="31977EB9" w:rsidR="001D654D" w:rsidRPr="00534C54" w:rsidRDefault="00C34184" w:rsidP="00534C54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 w:rsidRPr="003C7E99"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t>No petroleras</w:t>
            </w:r>
          </w:p>
        </w:tc>
        <w:tc>
          <w:tcPr>
            <w:tcW w:w="318" w:type="dxa"/>
          </w:tcPr>
          <w:p w14:paraId="7F1CC6B5" w14:textId="77777777" w:rsidR="001D654D" w:rsidRPr="00534C54" w:rsidRDefault="001D654D" w:rsidP="00534C54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0E0018C0" w14:textId="5333FA15" w:rsidR="001D654D" w:rsidRPr="00534C54" w:rsidRDefault="00C34184" w:rsidP="00534C54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 w:rsidRPr="003C7E99"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t>Bienes de consumo</w:t>
            </w:r>
          </w:p>
        </w:tc>
      </w:tr>
      <w:tr w:rsidR="001D654D" w14:paraId="4F5546B8" w14:textId="77777777" w:rsidTr="00E64725">
        <w:tblPrEx>
          <w:tblCellMar>
            <w:left w:w="70" w:type="dxa"/>
            <w:right w:w="70" w:type="dxa"/>
          </w:tblCellMar>
        </w:tblPrEx>
        <w:trPr>
          <w:trHeight w:val="283"/>
          <w:jc w:val="center"/>
        </w:trPr>
        <w:tc>
          <w:tcPr>
            <w:tcW w:w="4822" w:type="dxa"/>
            <w:vAlign w:val="center"/>
          </w:tcPr>
          <w:p w14:paraId="1896D35E" w14:textId="61207F46" w:rsidR="001D654D" w:rsidRPr="00534C54" w:rsidRDefault="00E64725" w:rsidP="00534C54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36BF9339" wp14:editId="74515609">
                  <wp:extent cx="2952000" cy="1800000"/>
                  <wp:effectExtent l="0" t="0" r="0" b="0"/>
                  <wp:docPr id="43779282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3A2505-E0D5-4D93-BA3A-264B0BB317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318" w:type="dxa"/>
            <w:vAlign w:val="center"/>
          </w:tcPr>
          <w:p w14:paraId="6D377079" w14:textId="214FE37F" w:rsidR="001D654D" w:rsidRPr="00534C54" w:rsidRDefault="001D654D" w:rsidP="00534C54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02E2BC0F" w14:textId="46F969BC" w:rsidR="001D654D" w:rsidRPr="00534C54" w:rsidRDefault="00E64725" w:rsidP="00534C54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695A2F54" wp14:editId="1D5E897B">
                  <wp:extent cx="2952000" cy="1800000"/>
                  <wp:effectExtent l="0" t="0" r="0" b="0"/>
                  <wp:docPr id="629519684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FB9316-A04D-4BF3-B2E3-A66BDFB7105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  <w:tr w:rsidR="00CA35D6" w14:paraId="10B28089" w14:textId="77777777" w:rsidTr="00CA35D6">
        <w:tblPrEx>
          <w:tblCellMar>
            <w:left w:w="70" w:type="dxa"/>
            <w:right w:w="70" w:type="dxa"/>
          </w:tblCellMar>
        </w:tblPrEx>
        <w:trPr>
          <w:trHeight w:val="283"/>
          <w:jc w:val="center"/>
        </w:trPr>
        <w:tc>
          <w:tcPr>
            <w:tcW w:w="9962" w:type="dxa"/>
            <w:gridSpan w:val="3"/>
            <w:vAlign w:val="center"/>
          </w:tcPr>
          <w:p w14:paraId="72DFD9C6" w14:textId="0494659A" w:rsidR="00CA35D6" w:rsidRDefault="00CA35D6" w:rsidP="00CA35D6">
            <w:pPr>
              <w:pStyle w:val="Textoindependiente217"/>
              <w:numPr>
                <w:ilvl w:val="12"/>
                <w:numId w:val="0"/>
              </w:numPr>
              <w:spacing w:after="0"/>
              <w:jc w:val="right"/>
              <w:rPr>
                <w:noProof/>
              </w:rPr>
            </w:pPr>
            <w:r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t>(continúa)</w:t>
            </w:r>
          </w:p>
        </w:tc>
      </w:tr>
      <w:tr w:rsidR="001D654D" w14:paraId="385874FA" w14:textId="77777777" w:rsidTr="00CA35D6">
        <w:trPr>
          <w:trHeight w:val="283"/>
          <w:jc w:val="center"/>
        </w:trPr>
        <w:tc>
          <w:tcPr>
            <w:tcW w:w="4822" w:type="dxa"/>
            <w:vAlign w:val="center"/>
          </w:tcPr>
          <w:p w14:paraId="10877A25" w14:textId="76C9E345" w:rsidR="001D654D" w:rsidRPr="00534C54" w:rsidRDefault="001D654D" w:rsidP="003C7E99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  <w:r w:rsidRPr="003C7E99"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lastRenderedPageBreak/>
              <w:t>Bienes intermedios</w:t>
            </w:r>
          </w:p>
        </w:tc>
        <w:tc>
          <w:tcPr>
            <w:tcW w:w="318" w:type="dxa"/>
            <w:vAlign w:val="center"/>
          </w:tcPr>
          <w:p w14:paraId="38658DC5" w14:textId="77777777" w:rsidR="001D654D" w:rsidRPr="00534C54" w:rsidRDefault="001D654D" w:rsidP="003C7E99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2AFC9E7A" w14:textId="510D718B" w:rsidR="001D654D" w:rsidRPr="00534C54" w:rsidRDefault="001D654D" w:rsidP="003C7E99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  <w:r w:rsidRPr="003C7E99"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t>Bienes de capital</w:t>
            </w:r>
          </w:p>
        </w:tc>
      </w:tr>
      <w:tr w:rsidR="001D654D" w14:paraId="102C98B6" w14:textId="77777777" w:rsidTr="00E64725">
        <w:tblPrEx>
          <w:tblCellMar>
            <w:left w:w="70" w:type="dxa"/>
            <w:right w:w="70" w:type="dxa"/>
          </w:tblCellMar>
        </w:tblPrEx>
        <w:trPr>
          <w:trHeight w:hRule="exact" w:val="2835"/>
          <w:jc w:val="center"/>
        </w:trPr>
        <w:tc>
          <w:tcPr>
            <w:tcW w:w="4822" w:type="dxa"/>
          </w:tcPr>
          <w:p w14:paraId="348C7FAD" w14:textId="5A8D8FC7" w:rsidR="001D654D" w:rsidRDefault="00E64725" w:rsidP="0042116C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03D1A08F" wp14:editId="7CFC06C1">
                  <wp:extent cx="2952000" cy="1800000"/>
                  <wp:effectExtent l="0" t="0" r="0" b="0"/>
                  <wp:docPr id="28084591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23A6CC-6CD9-4D11-819F-312507CE7E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  <w:tc>
          <w:tcPr>
            <w:tcW w:w="318" w:type="dxa"/>
          </w:tcPr>
          <w:p w14:paraId="0D0AD60F" w14:textId="77777777" w:rsidR="001D654D" w:rsidRDefault="001D654D" w:rsidP="0042116C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73C2B87D" w14:textId="230CE76A" w:rsidR="001D654D" w:rsidRDefault="00E64725" w:rsidP="0042116C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41169943" wp14:editId="10049534">
                  <wp:extent cx="2952000" cy="1800000"/>
                  <wp:effectExtent l="0" t="0" r="0" b="0"/>
                  <wp:docPr id="182079698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A465BF-3651-491C-B206-2C01C5EB252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  <w:tr w:rsidR="00CF6015" w14:paraId="1DC3D924" w14:textId="77777777" w:rsidTr="00CA35D6">
        <w:trPr>
          <w:trHeight w:hRule="exact" w:val="284"/>
          <w:jc w:val="center"/>
        </w:trPr>
        <w:tc>
          <w:tcPr>
            <w:tcW w:w="4822" w:type="dxa"/>
            <w:vAlign w:val="center"/>
          </w:tcPr>
          <w:p w14:paraId="5895F0CA" w14:textId="2080F0FA" w:rsidR="00CF6015" w:rsidRDefault="00CF6015" w:rsidP="00CF6015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right"/>
              <w:rPr>
                <w:noProof/>
              </w:rPr>
            </w:pPr>
            <w:r w:rsidRPr="0043190A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DAD46F9" wp14:editId="2B88B9A4">
                      <wp:simplePos x="0" y="0"/>
                      <wp:positionH relativeFrom="column">
                        <wp:posOffset>1668145</wp:posOffset>
                      </wp:positionH>
                      <wp:positionV relativeFrom="paragraph">
                        <wp:posOffset>71755</wp:posOffset>
                      </wp:positionV>
                      <wp:extent cx="252000" cy="0"/>
                      <wp:effectExtent l="0" t="0" r="0" b="0"/>
                      <wp:wrapNone/>
                      <wp:docPr id="2069627081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rgbClr val="08989C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13318DD5" id="Conector rec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35pt,5.65pt" to="151.2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" strokecolor="#08989c" strokeweight="1.25pt"/>
                  </w:pict>
                </mc:Fallback>
              </mc:AlternateContent>
            </w:r>
            <w:r w:rsidR="00DF2C74">
              <w:rPr>
                <w:noProof/>
                <w:sz w:val="14"/>
                <w:szCs w:val="14"/>
              </w:rPr>
              <w:t xml:space="preserve"> </w:t>
            </w:r>
            <w:r w:rsidRPr="0043190A">
              <w:rPr>
                <w:noProof/>
                <w:sz w:val="14"/>
                <w:szCs w:val="14"/>
              </w:rPr>
              <w:t xml:space="preserve">     </w:t>
            </w:r>
            <w:r w:rsidR="00DF2C74">
              <w:rPr>
                <w:noProof/>
                <w:sz w:val="14"/>
                <w:szCs w:val="14"/>
              </w:rPr>
              <w:t xml:space="preserve">     </w:t>
            </w:r>
            <w:r w:rsidRPr="0043190A">
              <w:rPr>
                <w:noProof/>
                <w:color w:val="4D565E"/>
                <w:sz w:val="16"/>
                <w:szCs w:val="16"/>
              </w:rPr>
              <w:t>Serie desestacionalizada</w:t>
            </w:r>
          </w:p>
        </w:tc>
        <w:tc>
          <w:tcPr>
            <w:tcW w:w="318" w:type="dxa"/>
            <w:vAlign w:val="center"/>
          </w:tcPr>
          <w:p w14:paraId="0B4348B5" w14:textId="77777777" w:rsidR="00CF6015" w:rsidRDefault="00CF6015" w:rsidP="00CF6015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2F48FAA2" w14:textId="0F002ADF" w:rsidR="00CF6015" w:rsidRDefault="00CF6015" w:rsidP="00DF2C74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left"/>
              <w:rPr>
                <w:noProof/>
              </w:rPr>
            </w:pPr>
            <w:r w:rsidRPr="0043190A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99E4DE4" wp14:editId="391EFF5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71755</wp:posOffset>
                      </wp:positionV>
                      <wp:extent cx="252000" cy="0"/>
                      <wp:effectExtent l="0" t="0" r="0" b="0"/>
                      <wp:wrapNone/>
                      <wp:docPr id="2049415468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305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591A1040" id="Conector rec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5pt,5.65pt" to="23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" strokecolor="#003057" strokeweight="1pt"/>
                  </w:pict>
                </mc:Fallback>
              </mc:AlternateContent>
            </w:r>
            <w:r w:rsidR="00DF2C74">
              <w:rPr>
                <w:noProof/>
                <w:color w:val="4D565E"/>
                <w:sz w:val="16"/>
                <w:szCs w:val="16"/>
              </w:rPr>
              <w:t xml:space="preserve">            </w:t>
            </w:r>
            <w:r w:rsidRPr="0043190A">
              <w:rPr>
                <w:noProof/>
                <w:color w:val="4D565E"/>
                <w:sz w:val="16"/>
                <w:szCs w:val="16"/>
              </w:rPr>
              <w:t>Serie tendencia-ciclo</w:t>
            </w:r>
          </w:p>
        </w:tc>
      </w:tr>
      <w:tr w:rsidR="00C34184" w14:paraId="6151C455" w14:textId="77777777" w:rsidTr="00E156C4">
        <w:trPr>
          <w:trHeight w:hRule="exact" w:val="227"/>
          <w:jc w:val="center"/>
        </w:trPr>
        <w:tc>
          <w:tcPr>
            <w:tcW w:w="9962" w:type="dxa"/>
            <w:gridSpan w:val="3"/>
            <w:vAlign w:val="center"/>
          </w:tcPr>
          <w:p w14:paraId="6D5497D5" w14:textId="5D659C37" w:rsidR="00C34184" w:rsidRPr="0043190A" w:rsidRDefault="00C34184" w:rsidP="007C7FB4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right"/>
              <w:rPr>
                <w:noProof/>
                <w:sz w:val="14"/>
                <w:szCs w:val="14"/>
              </w:rPr>
            </w:pPr>
            <w:r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t>(concluye)</w:t>
            </w:r>
          </w:p>
        </w:tc>
      </w:tr>
    </w:tbl>
    <w:p w14:paraId="79F7ED2E" w14:textId="65FB2FCE" w:rsidR="00D62E8D" w:rsidRPr="002D2009" w:rsidRDefault="00D62E8D" w:rsidP="00B14FDF">
      <w:pPr>
        <w:pStyle w:val="Textoindependiente211"/>
        <w:numPr>
          <w:ilvl w:val="12"/>
          <w:numId w:val="0"/>
        </w:numPr>
        <w:spacing w:after="0"/>
        <w:ind w:left="770" w:right="133" w:hanging="623"/>
        <w:rPr>
          <w:color w:val="4D565E"/>
          <w:sz w:val="16"/>
          <w:szCs w:val="16"/>
        </w:rPr>
      </w:pPr>
      <w:r w:rsidRPr="002D2009">
        <w:rPr>
          <w:color w:val="4D565E"/>
          <w:sz w:val="16"/>
          <w:szCs w:val="16"/>
        </w:rPr>
        <w:t>Nota:</w:t>
      </w:r>
      <w:r w:rsidRPr="002D2009">
        <w:rPr>
          <w:color w:val="4D565E"/>
          <w:sz w:val="16"/>
          <w:szCs w:val="16"/>
        </w:rPr>
        <w:tab/>
      </w:r>
      <w:r w:rsidRPr="002E5699">
        <w:rPr>
          <w:rFonts w:cs="Arial"/>
          <w:color w:val="4D565E"/>
          <w:sz w:val="16"/>
          <w:szCs w:val="16"/>
          <w:lang w:val="es-ES"/>
        </w:rPr>
        <w:t>Series elaboradas mediante métodos econométricos.</w:t>
      </w:r>
    </w:p>
    <w:p w14:paraId="0953DF94" w14:textId="7A6FA3F7" w:rsidR="001D654D" w:rsidRPr="002D2009" w:rsidRDefault="00A62700" w:rsidP="00B14FDF">
      <w:pPr>
        <w:pStyle w:val="Textoindependiente211"/>
        <w:numPr>
          <w:ilvl w:val="12"/>
          <w:numId w:val="0"/>
        </w:numPr>
        <w:spacing w:after="0"/>
        <w:ind w:left="770" w:right="133" w:hanging="623"/>
        <w:rPr>
          <w:color w:val="4D565E"/>
          <w:sz w:val="16"/>
          <w:szCs w:val="16"/>
        </w:rPr>
      </w:pPr>
      <w:r w:rsidRPr="002D2009">
        <w:rPr>
          <w:color w:val="4D565E"/>
          <w:sz w:val="16"/>
          <w:szCs w:val="16"/>
          <w:vertAlign w:val="superscript"/>
        </w:rPr>
        <w:t>1</w:t>
      </w:r>
      <w:r w:rsidR="00CA6FCE" w:rsidRPr="002D2009">
        <w:rPr>
          <w:color w:val="4D565E"/>
          <w:sz w:val="16"/>
          <w:szCs w:val="16"/>
          <w:vertAlign w:val="superscript"/>
        </w:rPr>
        <w:t>/</w:t>
      </w:r>
      <w:r w:rsidR="001D654D" w:rsidRPr="002D2009">
        <w:rPr>
          <w:color w:val="4D565E"/>
          <w:sz w:val="16"/>
          <w:szCs w:val="16"/>
        </w:rPr>
        <w:tab/>
        <w:t>Cifras oportunas</w:t>
      </w:r>
      <w:r w:rsidR="008D772E">
        <w:rPr>
          <w:color w:val="4D565E"/>
          <w:sz w:val="16"/>
          <w:szCs w:val="16"/>
        </w:rPr>
        <w:t xml:space="preserve"> para </w:t>
      </w:r>
      <w:r w:rsidR="00F90DE5">
        <w:rPr>
          <w:color w:val="4D565E"/>
          <w:sz w:val="16"/>
          <w:szCs w:val="16"/>
        </w:rPr>
        <w:t>julio</w:t>
      </w:r>
      <w:r w:rsidR="00FE0372">
        <w:rPr>
          <w:color w:val="4D565E"/>
          <w:sz w:val="16"/>
          <w:szCs w:val="16"/>
        </w:rPr>
        <w:t xml:space="preserve"> </w:t>
      </w:r>
      <w:r w:rsidR="008D772E">
        <w:rPr>
          <w:color w:val="4D565E"/>
          <w:sz w:val="16"/>
          <w:szCs w:val="16"/>
        </w:rPr>
        <w:t>de 202</w:t>
      </w:r>
      <w:r w:rsidR="00F83B99">
        <w:rPr>
          <w:color w:val="4D565E"/>
          <w:sz w:val="16"/>
          <w:szCs w:val="16"/>
        </w:rPr>
        <w:t>6</w:t>
      </w:r>
      <w:r w:rsidR="001D654D" w:rsidRPr="002D2009">
        <w:rPr>
          <w:color w:val="4D565E"/>
          <w:sz w:val="16"/>
          <w:szCs w:val="16"/>
        </w:rPr>
        <w:t>.</w:t>
      </w:r>
    </w:p>
    <w:p w14:paraId="71B4D7A7" w14:textId="7F289B4C" w:rsidR="001D654D" w:rsidRPr="002D2009" w:rsidRDefault="001D654D" w:rsidP="00895B8A">
      <w:pPr>
        <w:pStyle w:val="Textoindependiente211"/>
        <w:numPr>
          <w:ilvl w:val="12"/>
          <w:numId w:val="0"/>
        </w:numPr>
        <w:spacing w:after="0"/>
        <w:ind w:left="770" w:right="133" w:hanging="623"/>
        <w:jc w:val="left"/>
        <w:rPr>
          <w:color w:val="4D565E"/>
          <w:sz w:val="16"/>
          <w:szCs w:val="16"/>
        </w:rPr>
      </w:pPr>
      <w:r w:rsidRPr="002D2009">
        <w:rPr>
          <w:rFonts w:cs="Arial"/>
          <w:color w:val="4D565E"/>
          <w:sz w:val="16"/>
          <w:szCs w:val="16"/>
        </w:rPr>
        <w:t>Fuente:</w:t>
      </w:r>
      <w:r w:rsidRPr="002D2009">
        <w:rPr>
          <w:rFonts w:cs="Arial"/>
          <w:color w:val="4D565E"/>
          <w:sz w:val="16"/>
          <w:szCs w:val="16"/>
        </w:rPr>
        <w:tab/>
      </w:r>
      <w:r w:rsidR="00134F30" w:rsidRPr="002E5699">
        <w:rPr>
          <w:color w:val="4D565E"/>
          <w:sz w:val="16"/>
          <w:szCs w:val="16"/>
          <w:lang w:val="es-ES"/>
        </w:rPr>
        <w:t>Servicio de Administración Tributaria</w:t>
      </w:r>
      <w:r w:rsidR="00134F30" w:rsidRPr="002E5699">
        <w:rPr>
          <w:color w:val="4D565E"/>
          <w:sz w:val="16"/>
          <w:szCs w:val="16"/>
        </w:rPr>
        <w:t xml:space="preserve"> (</w:t>
      </w:r>
      <w:proofErr w:type="spellStart"/>
      <w:r w:rsidR="00134F30" w:rsidRPr="002E5699">
        <w:rPr>
          <w:smallCaps/>
          <w:color w:val="4D565E"/>
          <w:sz w:val="16"/>
          <w:szCs w:val="16"/>
          <w:lang w:val="es-ES"/>
        </w:rPr>
        <w:t>sat</w:t>
      </w:r>
      <w:proofErr w:type="spellEnd"/>
      <w:r w:rsidR="00134F30" w:rsidRPr="002E5699">
        <w:rPr>
          <w:smallCaps/>
          <w:color w:val="4D565E"/>
          <w:sz w:val="16"/>
          <w:szCs w:val="16"/>
          <w:lang w:val="es-ES"/>
        </w:rPr>
        <w:t>)</w:t>
      </w:r>
      <w:r w:rsidRPr="002E5699">
        <w:rPr>
          <w:rFonts w:cs="Arial"/>
          <w:color w:val="4D565E"/>
          <w:sz w:val="16"/>
          <w:szCs w:val="16"/>
          <w:lang w:val="es-ES"/>
        </w:rPr>
        <w:t xml:space="preserve">, </w:t>
      </w:r>
      <w:r w:rsidR="0036485D" w:rsidRPr="002E5699">
        <w:rPr>
          <w:color w:val="4D565E"/>
          <w:sz w:val="16"/>
          <w:szCs w:val="16"/>
          <w:lang w:val="es-ES"/>
        </w:rPr>
        <w:t>Secretaría de Economía (</w:t>
      </w:r>
      <w:r w:rsidR="0036485D" w:rsidRPr="002E5699">
        <w:rPr>
          <w:smallCaps/>
          <w:color w:val="4D565E"/>
          <w:sz w:val="16"/>
          <w:szCs w:val="16"/>
          <w:lang w:val="es-ES"/>
        </w:rPr>
        <w:t>se)</w:t>
      </w:r>
      <w:r w:rsidRPr="002E5699">
        <w:rPr>
          <w:rFonts w:cs="Arial"/>
          <w:color w:val="4D565E"/>
          <w:sz w:val="16"/>
          <w:szCs w:val="16"/>
          <w:lang w:val="es-ES"/>
        </w:rPr>
        <w:t xml:space="preserve">, Banco de México e </w:t>
      </w:r>
      <w:r w:rsidRPr="002E5699">
        <w:rPr>
          <w:rFonts w:cs="Arial"/>
          <w:smallCaps/>
          <w:color w:val="4D565E"/>
          <w:sz w:val="16"/>
          <w:szCs w:val="16"/>
          <w:lang w:val="es-ES"/>
        </w:rPr>
        <w:t>inegi</w:t>
      </w:r>
      <w:r w:rsidRPr="002E5699">
        <w:rPr>
          <w:rFonts w:cs="Arial"/>
          <w:color w:val="4D565E"/>
          <w:sz w:val="16"/>
          <w:szCs w:val="16"/>
          <w:lang w:val="es-ES"/>
        </w:rPr>
        <w:t xml:space="preserve">. </w:t>
      </w:r>
      <w:r w:rsidR="00D61B1D">
        <w:rPr>
          <w:rFonts w:cs="Arial"/>
          <w:color w:val="4D565E"/>
          <w:sz w:val="16"/>
          <w:szCs w:val="16"/>
          <w:lang w:val="es-ES"/>
        </w:rPr>
        <w:br/>
      </w:r>
      <w:r w:rsidRPr="002E5699">
        <w:rPr>
          <w:rFonts w:cs="Arial"/>
          <w:color w:val="4D565E"/>
          <w:sz w:val="16"/>
          <w:szCs w:val="16"/>
          <w:lang w:val="es-ES"/>
        </w:rPr>
        <w:t>Balanza Comercial de Mercancías de México</w:t>
      </w:r>
      <w:r w:rsidR="007D213A" w:rsidRPr="002E5699">
        <w:rPr>
          <w:rFonts w:cs="Arial"/>
          <w:color w:val="4D565E"/>
          <w:sz w:val="16"/>
          <w:szCs w:val="16"/>
          <w:lang w:val="es-ES"/>
        </w:rPr>
        <w:t xml:space="preserve"> (</w:t>
      </w:r>
      <w:proofErr w:type="spellStart"/>
      <w:r w:rsidR="007D213A" w:rsidRPr="002E5699">
        <w:rPr>
          <w:smallCaps/>
          <w:color w:val="4D565E"/>
          <w:sz w:val="16"/>
          <w:szCs w:val="16"/>
          <w:lang w:val="es-ES"/>
        </w:rPr>
        <w:t>bcmm</w:t>
      </w:r>
      <w:proofErr w:type="spellEnd"/>
      <w:r w:rsidR="007D213A" w:rsidRPr="002E5699">
        <w:rPr>
          <w:smallCaps/>
          <w:color w:val="4D565E"/>
          <w:sz w:val="16"/>
          <w:szCs w:val="16"/>
          <w:lang w:val="es-ES"/>
        </w:rPr>
        <w:t>)</w:t>
      </w:r>
      <w:r w:rsidR="00D62E8D" w:rsidRPr="002E5699">
        <w:rPr>
          <w:rFonts w:cs="Arial"/>
          <w:color w:val="4D565E"/>
          <w:sz w:val="16"/>
          <w:szCs w:val="16"/>
          <w:lang w:val="es-ES"/>
        </w:rPr>
        <w:t xml:space="preserve">, </w:t>
      </w:r>
      <w:r w:rsidRPr="002E5699">
        <w:rPr>
          <w:rFonts w:cs="Arial"/>
          <w:color w:val="4D565E"/>
          <w:sz w:val="16"/>
          <w:szCs w:val="16"/>
          <w:lang w:val="es-ES"/>
        </w:rPr>
        <w:t>202</w:t>
      </w:r>
      <w:r w:rsidR="00FE0372">
        <w:rPr>
          <w:rFonts w:cs="Arial"/>
          <w:color w:val="4D565E"/>
          <w:sz w:val="16"/>
          <w:szCs w:val="16"/>
          <w:lang w:val="es-ES"/>
        </w:rPr>
        <w:t>6</w:t>
      </w:r>
      <w:r w:rsidRPr="002E5699">
        <w:rPr>
          <w:rFonts w:cs="Arial"/>
          <w:color w:val="4D565E"/>
          <w:sz w:val="16"/>
          <w:szCs w:val="16"/>
          <w:lang w:val="es-ES"/>
        </w:rPr>
        <w:t>.</w:t>
      </w:r>
    </w:p>
    <w:bookmarkEnd w:id="5"/>
    <w:p w14:paraId="66369C16" w14:textId="77777777" w:rsidR="00C07ABF" w:rsidRDefault="00C07ABF" w:rsidP="00C07ABF">
      <w:pPr>
        <w:pStyle w:val="rollo"/>
        <w:keepLines w:val="0"/>
        <w:spacing w:before="0"/>
        <w:rPr>
          <w:rFonts w:cs="Arial"/>
          <w:spacing w:val="3"/>
          <w:szCs w:val="22"/>
          <w:lang w:val="es-ES"/>
        </w:rPr>
      </w:pPr>
    </w:p>
    <w:p w14:paraId="16696A49" w14:textId="2A5F015E" w:rsidR="006E4958" w:rsidRDefault="006E4958" w:rsidP="00C07ABF">
      <w:pPr>
        <w:pStyle w:val="rollo"/>
        <w:keepLines w:val="0"/>
        <w:spacing w:before="0"/>
        <w:rPr>
          <w:rFonts w:cs="Arial"/>
          <w:spacing w:val="3"/>
          <w:szCs w:val="22"/>
          <w:lang w:val="es-ES"/>
        </w:rPr>
      </w:pPr>
      <w:r w:rsidRPr="002C06F8">
        <w:rPr>
          <w:rFonts w:cs="Arial"/>
          <w:spacing w:val="3"/>
          <w:szCs w:val="22"/>
          <w:lang w:val="es-ES"/>
        </w:rPr>
        <w:t>La</w:t>
      </w:r>
      <w:r w:rsidR="00DA3A75">
        <w:rPr>
          <w:rFonts w:cs="Arial"/>
          <w:spacing w:val="3"/>
          <w:szCs w:val="22"/>
          <w:lang w:val="es-ES"/>
        </w:rPr>
        <w:t xml:space="preserve"> presente</w:t>
      </w:r>
      <w:r w:rsidRPr="002C06F8">
        <w:rPr>
          <w:rFonts w:cs="Arial"/>
          <w:spacing w:val="3"/>
          <w:szCs w:val="22"/>
          <w:lang w:val="es-ES"/>
        </w:rPr>
        <w:t xml:space="preserve"> información oportuna de comercio exterior </w:t>
      </w:r>
      <w:r>
        <w:rPr>
          <w:rFonts w:cs="Arial"/>
          <w:spacing w:val="3"/>
          <w:szCs w:val="22"/>
          <w:lang w:val="es-ES"/>
        </w:rPr>
        <w:t xml:space="preserve">la elaboran: el Servicio de Administración Tributaria, la Secretaría de Economía, el </w:t>
      </w:r>
      <w:r w:rsidRPr="002C06F8">
        <w:rPr>
          <w:rFonts w:cs="Arial"/>
          <w:spacing w:val="3"/>
          <w:szCs w:val="22"/>
          <w:lang w:val="es-ES"/>
        </w:rPr>
        <w:t>Banco de México</w:t>
      </w:r>
      <w:r>
        <w:rPr>
          <w:rFonts w:cs="Arial"/>
          <w:spacing w:val="3"/>
          <w:szCs w:val="22"/>
          <w:lang w:val="es-ES"/>
        </w:rPr>
        <w:t xml:space="preserve"> y el Instituto Nacional de Estadística y Geografía. Balanza Comercial de Mercancías de México.</w:t>
      </w:r>
    </w:p>
    <w:p w14:paraId="4DFEAE3F" w14:textId="77777777" w:rsidR="00C07ABF" w:rsidRDefault="00C07ABF" w:rsidP="00C07ABF">
      <w:pPr>
        <w:pStyle w:val="rollo"/>
        <w:keepLines w:val="0"/>
        <w:spacing w:before="0"/>
        <w:rPr>
          <w:rFonts w:cs="Arial"/>
          <w:b/>
          <w:bCs/>
          <w:spacing w:val="3"/>
          <w:szCs w:val="22"/>
          <w:lang w:val="es-ES"/>
        </w:rPr>
      </w:pPr>
    </w:p>
    <w:p w14:paraId="1D9B9B83" w14:textId="30418AEF" w:rsidR="00777614" w:rsidRDefault="007961DA" w:rsidP="00C07ABF">
      <w:pPr>
        <w:pStyle w:val="rollo"/>
        <w:keepLines w:val="0"/>
        <w:spacing w:before="0"/>
        <w:rPr>
          <w:rFonts w:cs="Arial"/>
          <w:spacing w:val="3"/>
          <w:szCs w:val="22"/>
          <w:lang w:val="es-ES"/>
        </w:rPr>
      </w:pPr>
      <w:r w:rsidRPr="00E15708">
        <w:rPr>
          <w:rFonts w:cs="Arial"/>
          <w:b/>
          <w:bCs/>
          <w:spacing w:val="3"/>
          <w:szCs w:val="22"/>
          <w:lang w:val="es-ES"/>
        </w:rPr>
        <w:t>Sistema Nacional de Información Estadística y Geográfica (</w:t>
      </w:r>
      <w:proofErr w:type="spellStart"/>
      <w:r w:rsidRPr="00E15708">
        <w:rPr>
          <w:rFonts w:ascii="Arial Negrita" w:hAnsi="Arial Negrita" w:cs="Arial"/>
          <w:b/>
          <w:bCs/>
          <w:smallCaps/>
          <w:spacing w:val="3"/>
          <w:szCs w:val="22"/>
          <w:lang w:val="es-ES"/>
        </w:rPr>
        <w:t>snieg</w:t>
      </w:r>
      <w:proofErr w:type="spellEnd"/>
      <w:r w:rsidRPr="00E15708">
        <w:rPr>
          <w:rFonts w:cs="Arial"/>
          <w:b/>
          <w:bCs/>
          <w:spacing w:val="3"/>
          <w:szCs w:val="22"/>
          <w:lang w:val="es-ES"/>
        </w:rPr>
        <w:t>). Información de Interés Nacional</w:t>
      </w:r>
      <w:r w:rsidR="00E108E4">
        <w:rPr>
          <w:rFonts w:cs="Arial"/>
          <w:b/>
          <w:bCs/>
          <w:spacing w:val="3"/>
          <w:szCs w:val="22"/>
          <w:lang w:val="es-ES"/>
        </w:rPr>
        <w:t>.</w:t>
      </w:r>
      <w:r w:rsidRPr="00D95830">
        <w:rPr>
          <w:rFonts w:ascii="Arial Negrita" w:hAnsi="Arial Negrita" w:cs="Arial"/>
          <w:b/>
          <w:smallCaps/>
          <w:spacing w:val="3"/>
          <w:szCs w:val="22"/>
          <w:lang w:val="es-ES"/>
        </w:rPr>
        <w:t xml:space="preserve"> </w:t>
      </w:r>
    </w:p>
    <w:bookmarkEnd w:id="0"/>
    <w:bookmarkEnd w:id="1"/>
    <w:bookmarkEnd w:id="2"/>
    <w:bookmarkEnd w:id="3"/>
    <w:bookmarkEnd w:id="4"/>
    <w:p w14:paraId="46716AB5" w14:textId="77777777" w:rsidR="00B14FDF" w:rsidRDefault="00B14FDF">
      <w:pPr>
        <w:jc w:val="left"/>
        <w:rPr>
          <w:b/>
          <w:bCs/>
          <w:smallCaps/>
          <w:sz w:val="26"/>
          <w:szCs w:val="26"/>
          <w:lang w:val="es-ES"/>
        </w:rPr>
      </w:pPr>
      <w:r>
        <w:rPr>
          <w:b/>
          <w:bCs/>
          <w:smallCaps/>
          <w:sz w:val="26"/>
          <w:szCs w:val="26"/>
          <w:lang w:val="es-ES"/>
        </w:rPr>
        <w:br w:type="page"/>
      </w:r>
    </w:p>
    <w:p w14:paraId="75E5B558" w14:textId="2DEBB452" w:rsidR="00D9629E" w:rsidRPr="00A62700" w:rsidRDefault="00A62700" w:rsidP="7ECA0861">
      <w:pPr>
        <w:pStyle w:val="Prrafodelista"/>
        <w:spacing w:before="240" w:after="240"/>
        <w:ind w:left="0"/>
        <w:jc w:val="center"/>
        <w:rPr>
          <w:b/>
          <w:bCs/>
          <w:smallCaps/>
          <w:sz w:val="26"/>
          <w:szCs w:val="26"/>
          <w:lang w:val="es-ES"/>
        </w:rPr>
      </w:pPr>
      <w:bookmarkStart w:id="6" w:name="_Hlk174527962"/>
      <w:proofErr w:type="spellStart"/>
      <w:r w:rsidRPr="7ECA0861">
        <w:rPr>
          <w:b/>
          <w:bCs/>
          <w:smallCaps/>
          <w:sz w:val="26"/>
          <w:szCs w:val="26"/>
          <w:lang w:val="es-ES"/>
        </w:rPr>
        <w:lastRenderedPageBreak/>
        <w:t>iii</w:t>
      </w:r>
      <w:proofErr w:type="spellEnd"/>
      <w:r w:rsidRPr="7ECA0861">
        <w:rPr>
          <w:b/>
          <w:bCs/>
          <w:smallCaps/>
          <w:sz w:val="26"/>
          <w:szCs w:val="26"/>
          <w:lang w:val="es-ES"/>
        </w:rPr>
        <w:t>. ficha metodológica</w:t>
      </w:r>
    </w:p>
    <w:tbl>
      <w:tblPr>
        <w:tblStyle w:val="Tablaconcuadrcula"/>
        <w:tblW w:w="5000" w:type="pct"/>
        <w:jc w:val="center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1"/>
        <w:gridCol w:w="7490"/>
      </w:tblGrid>
      <w:tr w:rsidR="00D9629E" w:rsidRPr="00ED67E2" w14:paraId="229B20C3" w14:textId="77777777" w:rsidTr="002E5699">
        <w:trPr>
          <w:trHeight w:val="20"/>
          <w:jc w:val="center"/>
        </w:trPr>
        <w:tc>
          <w:tcPr>
            <w:tcW w:w="1167" w:type="pct"/>
            <w:vAlign w:val="center"/>
          </w:tcPr>
          <w:bookmarkEnd w:id="6"/>
          <w:p w14:paraId="086AD6BA" w14:textId="77777777" w:rsidR="00D9629E" w:rsidRPr="00251B26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251B26">
              <w:rPr>
                <w:b/>
                <w:bCs/>
                <w:color w:val="auto"/>
                <w:spacing w:val="-1"/>
                <w:sz w:val="19"/>
                <w:szCs w:val="19"/>
              </w:rPr>
              <w:t>Antecedentes</w:t>
            </w:r>
          </w:p>
        </w:tc>
        <w:tc>
          <w:tcPr>
            <w:tcW w:w="3833" w:type="pct"/>
            <w:vAlign w:val="center"/>
          </w:tcPr>
          <w:p w14:paraId="05BC4476" w14:textId="28EB5725" w:rsidR="00D9629E" w:rsidRPr="00251B26" w:rsidRDefault="00CA54CF" w:rsidP="002E5699">
            <w:pPr>
              <w:pStyle w:val="Prrafodelista"/>
              <w:widowControl w:val="0"/>
              <w:autoSpaceDE w:val="0"/>
              <w:autoSpaceDN w:val="0"/>
              <w:adjustRightInd w:val="0"/>
              <w:ind w:left="142" w:right="142"/>
              <w:rPr>
                <w:sz w:val="19"/>
                <w:szCs w:val="19"/>
                <w:lang w:val="es-MX"/>
              </w:rPr>
            </w:pPr>
            <w:r w:rsidRPr="00251B26">
              <w:rPr>
                <w:sz w:val="19"/>
                <w:szCs w:val="19"/>
                <w:lang w:eastAsia="es-MX"/>
              </w:rPr>
              <w:t>La Balanza Comercial de Mercancías de México (</w:t>
            </w:r>
            <w:proofErr w:type="spellStart"/>
            <w:r w:rsidRPr="00251B26">
              <w:rPr>
                <w:smallCaps/>
                <w:sz w:val="19"/>
                <w:szCs w:val="19"/>
                <w:lang w:eastAsia="es-MX"/>
              </w:rPr>
              <w:t>bcmm</w:t>
            </w:r>
            <w:proofErr w:type="spellEnd"/>
            <w:r w:rsidRPr="00251B26">
              <w:rPr>
                <w:sz w:val="19"/>
                <w:szCs w:val="19"/>
                <w:lang w:eastAsia="es-MX"/>
              </w:rPr>
              <w:t>) es un programa estadístico que realizan el Servicio de Administración Tributaria (</w:t>
            </w:r>
            <w:proofErr w:type="spellStart"/>
            <w:r w:rsidRPr="00251B26">
              <w:rPr>
                <w:smallCaps/>
                <w:sz w:val="19"/>
                <w:szCs w:val="19"/>
                <w:lang w:eastAsia="es-MX"/>
              </w:rPr>
              <w:t>sat</w:t>
            </w:r>
            <w:proofErr w:type="spellEnd"/>
            <w:r w:rsidRPr="00251B26">
              <w:rPr>
                <w:sz w:val="19"/>
                <w:szCs w:val="19"/>
                <w:lang w:eastAsia="es-MX"/>
              </w:rPr>
              <w:t>), Secretaría de Economía (</w:t>
            </w:r>
            <w:r w:rsidRPr="00251B26">
              <w:rPr>
                <w:smallCaps/>
                <w:sz w:val="19"/>
                <w:szCs w:val="19"/>
                <w:lang w:eastAsia="es-MX"/>
              </w:rPr>
              <w:t>se</w:t>
            </w:r>
            <w:r w:rsidRPr="00251B26">
              <w:rPr>
                <w:sz w:val="19"/>
                <w:szCs w:val="19"/>
                <w:lang w:eastAsia="es-MX"/>
              </w:rPr>
              <w:t>), Banco de México y el Instituto Nacional de Estadística y Geografía (</w:t>
            </w:r>
            <w:r w:rsidRPr="00251B26">
              <w:rPr>
                <w:smallCaps/>
                <w:sz w:val="19"/>
                <w:szCs w:val="19"/>
                <w:lang w:eastAsia="es-MX"/>
              </w:rPr>
              <w:t>inegi</w:t>
            </w:r>
            <w:r w:rsidRPr="00251B26">
              <w:rPr>
                <w:sz w:val="19"/>
                <w:szCs w:val="19"/>
                <w:lang w:eastAsia="es-MX"/>
              </w:rPr>
              <w:t>). Su objetivo es proporcionar información que permita conocer el intercambio comercial de mercancías que realiza México con el resto del mundo y que sirva como insumo para el Sistema de Cuentas Nacionales, los cálculos de la Balanza de Pagos y programas que se relacionan con la vinculación estadística. En 1980 se inició la utilización de la Clasificación Industrial Internacional Uniforme (</w:t>
            </w:r>
            <w:proofErr w:type="spellStart"/>
            <w:r w:rsidRPr="00251B26">
              <w:rPr>
                <w:smallCaps/>
                <w:sz w:val="19"/>
                <w:szCs w:val="19"/>
                <w:lang w:eastAsia="es-MX"/>
              </w:rPr>
              <w:t>ciiu</w:t>
            </w:r>
            <w:proofErr w:type="spellEnd"/>
            <w:r w:rsidRPr="00251B26">
              <w:rPr>
                <w:sz w:val="19"/>
                <w:szCs w:val="19"/>
                <w:lang w:eastAsia="es-MX"/>
              </w:rPr>
              <w:t>) para la presentación de resultados según la actividad económica de origen y principales productos. Asimismo, a partir del segundo semestre de 1988, se instrumentó el Sistema Armonizado de Designación y Codificación de Mercancías (</w:t>
            </w:r>
            <w:proofErr w:type="spellStart"/>
            <w:r w:rsidRPr="00251B26">
              <w:rPr>
                <w:smallCaps/>
                <w:sz w:val="19"/>
                <w:szCs w:val="19"/>
                <w:lang w:eastAsia="es-MX"/>
              </w:rPr>
              <w:t>sa</w:t>
            </w:r>
            <w:proofErr w:type="spellEnd"/>
            <w:r w:rsidRPr="00251B26">
              <w:rPr>
                <w:sz w:val="19"/>
                <w:szCs w:val="19"/>
                <w:lang w:eastAsia="es-MX"/>
              </w:rPr>
              <w:t>). Con este, se perfeccionó el empleo de la nomenclatura arancelaria y se avanzó en la presentación de cifras homogéneas entre los países. A</w:t>
            </w:r>
            <w:r w:rsidRPr="00251B26">
              <w:rPr>
                <w:sz w:val="19"/>
                <w:szCs w:val="19"/>
              </w:rPr>
              <w:t xml:space="preserve"> partir de mayo de 2005, se abandonó la difusión de información con base en la </w:t>
            </w:r>
            <w:proofErr w:type="spellStart"/>
            <w:r w:rsidRPr="00251B26">
              <w:rPr>
                <w:smallCaps/>
                <w:sz w:val="19"/>
                <w:szCs w:val="19"/>
              </w:rPr>
              <w:t>ciiu</w:t>
            </w:r>
            <w:proofErr w:type="spellEnd"/>
            <w:r w:rsidRPr="00251B26">
              <w:rPr>
                <w:sz w:val="19"/>
                <w:szCs w:val="19"/>
              </w:rPr>
              <w:t xml:space="preserve"> y entró en vigor la publicación de los Principales Productos del </w:t>
            </w:r>
            <w:proofErr w:type="spellStart"/>
            <w:r w:rsidRPr="00251B26">
              <w:rPr>
                <w:smallCaps/>
                <w:sz w:val="19"/>
                <w:szCs w:val="19"/>
              </w:rPr>
              <w:t>sa</w:t>
            </w:r>
            <w:proofErr w:type="spellEnd"/>
            <w:r w:rsidRPr="00251B26">
              <w:rPr>
                <w:smallCaps/>
                <w:sz w:val="19"/>
                <w:szCs w:val="19"/>
              </w:rPr>
              <w:t>.</w:t>
            </w:r>
          </w:p>
        </w:tc>
      </w:tr>
      <w:tr w:rsidR="00D9629E" w:rsidRPr="00ED67E2" w14:paraId="01A0F782" w14:textId="77777777" w:rsidTr="003C1129">
        <w:trPr>
          <w:trHeight w:val="20"/>
          <w:jc w:val="center"/>
        </w:trPr>
        <w:tc>
          <w:tcPr>
            <w:tcW w:w="1167" w:type="pct"/>
            <w:vAlign w:val="center"/>
          </w:tcPr>
          <w:p w14:paraId="34448DAA" w14:textId="77777777" w:rsidR="00D9629E" w:rsidRPr="00251B26" w:rsidRDefault="00D9629E" w:rsidP="00540ED1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251B26">
              <w:rPr>
                <w:b/>
                <w:bCs/>
                <w:color w:val="auto"/>
                <w:spacing w:val="-1"/>
                <w:sz w:val="19"/>
                <w:szCs w:val="19"/>
              </w:rPr>
              <w:t xml:space="preserve">Unidad de observación </w:t>
            </w:r>
          </w:p>
        </w:tc>
        <w:tc>
          <w:tcPr>
            <w:tcW w:w="3833" w:type="pct"/>
          </w:tcPr>
          <w:p w14:paraId="44FB8EC5" w14:textId="6306DB41" w:rsidR="00D9629E" w:rsidRPr="00251B26" w:rsidRDefault="00CA54CF" w:rsidP="002E5699">
            <w:pPr>
              <w:pStyle w:val="Texto"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ES_tradnl"/>
              </w:rPr>
            </w:pPr>
            <w:r w:rsidRPr="00251B26">
              <w:rPr>
                <w:sz w:val="19"/>
                <w:szCs w:val="19"/>
              </w:rPr>
              <w:t>Cada una de las operaciones comerciales que realizan las personas físicas y morales con el resto del mundo. Estas se asientan en las declaraciones de aduanas.</w:t>
            </w:r>
          </w:p>
        </w:tc>
      </w:tr>
      <w:tr w:rsidR="00D9629E" w:rsidRPr="00ED67E2" w14:paraId="1F1C17D0" w14:textId="77777777" w:rsidTr="002E5699">
        <w:trPr>
          <w:trHeight w:val="20"/>
          <w:jc w:val="center"/>
        </w:trPr>
        <w:tc>
          <w:tcPr>
            <w:tcW w:w="1167" w:type="pct"/>
          </w:tcPr>
          <w:p w14:paraId="1743E4D6" w14:textId="77777777" w:rsidR="00D9629E" w:rsidRPr="00251B26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251B26">
              <w:rPr>
                <w:b/>
                <w:bCs/>
                <w:color w:val="auto"/>
                <w:spacing w:val="-1"/>
                <w:sz w:val="19"/>
                <w:szCs w:val="19"/>
              </w:rPr>
              <w:t>Fuentes</w:t>
            </w:r>
          </w:p>
        </w:tc>
        <w:tc>
          <w:tcPr>
            <w:tcW w:w="3833" w:type="pct"/>
          </w:tcPr>
          <w:p w14:paraId="22AE9879" w14:textId="1AF113D5" w:rsidR="003953DF" w:rsidRPr="00251B26" w:rsidRDefault="00CA54CF" w:rsidP="002E5699">
            <w:pPr>
              <w:pStyle w:val="Texto"/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251B26">
              <w:rPr>
                <w:sz w:val="19"/>
                <w:szCs w:val="19"/>
              </w:rPr>
              <w:t>Pedimento aduanal</w:t>
            </w:r>
          </w:p>
        </w:tc>
      </w:tr>
      <w:tr w:rsidR="00D9629E" w:rsidRPr="00ED67E2" w14:paraId="2B7E9ADA" w14:textId="77777777" w:rsidTr="002E5699">
        <w:trPr>
          <w:trHeight w:val="20"/>
          <w:jc w:val="center"/>
        </w:trPr>
        <w:tc>
          <w:tcPr>
            <w:tcW w:w="1167" w:type="pct"/>
            <w:vAlign w:val="center"/>
          </w:tcPr>
          <w:p w14:paraId="13CA4B16" w14:textId="77777777" w:rsidR="00D9629E" w:rsidRPr="00251B26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251B26">
              <w:rPr>
                <w:b/>
                <w:bCs/>
                <w:color w:val="auto"/>
                <w:spacing w:val="-1"/>
                <w:sz w:val="19"/>
                <w:szCs w:val="19"/>
              </w:rPr>
              <w:t>Cobertura geográfica</w:t>
            </w:r>
          </w:p>
        </w:tc>
        <w:tc>
          <w:tcPr>
            <w:tcW w:w="3833" w:type="pct"/>
            <w:vAlign w:val="center"/>
          </w:tcPr>
          <w:p w14:paraId="52AF55E2" w14:textId="0A3E6A92" w:rsidR="00D9629E" w:rsidRPr="00251B26" w:rsidRDefault="00CA54CF" w:rsidP="002E5699">
            <w:pPr>
              <w:pStyle w:val="Texto"/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251B26">
              <w:rPr>
                <w:sz w:val="19"/>
                <w:szCs w:val="19"/>
                <w:lang w:val="es-ES_tradnl"/>
              </w:rPr>
              <w:t xml:space="preserve">La cobertura y desglose geográfico de la </w:t>
            </w:r>
            <w:proofErr w:type="spellStart"/>
            <w:r w:rsidRPr="00251B26">
              <w:rPr>
                <w:smallCaps/>
                <w:sz w:val="19"/>
                <w:szCs w:val="19"/>
                <w:lang w:val="es-ES_tradnl"/>
              </w:rPr>
              <w:t>bcmm</w:t>
            </w:r>
            <w:proofErr w:type="spellEnd"/>
            <w:r w:rsidRPr="00251B26">
              <w:rPr>
                <w:sz w:val="19"/>
                <w:szCs w:val="19"/>
                <w:lang w:val="es-ES_tradnl"/>
              </w:rPr>
              <w:t xml:space="preserve"> es nacional y considera los datos de las 50 aduanas ubicadas en todo el territorio (incluye 128 secciones aduanales).</w:t>
            </w:r>
          </w:p>
        </w:tc>
      </w:tr>
      <w:tr w:rsidR="00D9629E" w:rsidRPr="00ED67E2" w14:paraId="3D02B26C" w14:textId="77777777" w:rsidTr="002E5699">
        <w:trPr>
          <w:trHeight w:val="20"/>
          <w:jc w:val="center"/>
        </w:trPr>
        <w:tc>
          <w:tcPr>
            <w:tcW w:w="1167" w:type="pct"/>
            <w:vAlign w:val="center"/>
          </w:tcPr>
          <w:p w14:paraId="330773F7" w14:textId="77777777" w:rsidR="00D9629E" w:rsidRPr="00251B26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251B26">
              <w:rPr>
                <w:b/>
                <w:bCs/>
                <w:color w:val="auto"/>
                <w:spacing w:val="-1"/>
                <w:sz w:val="19"/>
                <w:szCs w:val="19"/>
              </w:rPr>
              <w:t>Periodicidad</w:t>
            </w:r>
          </w:p>
        </w:tc>
        <w:tc>
          <w:tcPr>
            <w:tcW w:w="3833" w:type="pct"/>
            <w:vAlign w:val="center"/>
          </w:tcPr>
          <w:p w14:paraId="3FF88B3E" w14:textId="27E376C0" w:rsidR="00D9629E" w:rsidRPr="00251B26" w:rsidRDefault="00CA54CF" w:rsidP="002E5699">
            <w:pPr>
              <w:pStyle w:val="Texto"/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ES_tradnl"/>
              </w:rPr>
            </w:pPr>
            <w:r w:rsidRPr="00251B26">
              <w:rPr>
                <w:sz w:val="19"/>
                <w:szCs w:val="19"/>
                <w:lang w:val="es-ES_tradnl"/>
              </w:rPr>
              <w:t>Mensual</w:t>
            </w:r>
          </w:p>
        </w:tc>
      </w:tr>
      <w:tr w:rsidR="00D9629E" w:rsidRPr="00ED67E2" w14:paraId="2F6D0D2D" w14:textId="77777777" w:rsidTr="002E5699">
        <w:trPr>
          <w:trHeight w:val="20"/>
          <w:jc w:val="center"/>
        </w:trPr>
        <w:tc>
          <w:tcPr>
            <w:tcW w:w="1167" w:type="pct"/>
            <w:vAlign w:val="center"/>
          </w:tcPr>
          <w:p w14:paraId="2B83BE77" w14:textId="77777777" w:rsidR="00D9629E" w:rsidRPr="00251B26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251B26">
              <w:rPr>
                <w:b/>
                <w:bCs/>
                <w:color w:val="auto"/>
                <w:spacing w:val="-1"/>
                <w:sz w:val="19"/>
                <w:szCs w:val="19"/>
              </w:rPr>
              <w:t>Método para generar la estadística</w:t>
            </w:r>
          </w:p>
        </w:tc>
        <w:tc>
          <w:tcPr>
            <w:tcW w:w="3833" w:type="pct"/>
            <w:vAlign w:val="center"/>
          </w:tcPr>
          <w:p w14:paraId="782E9DEA" w14:textId="25082DDE" w:rsidR="00D9629E" w:rsidRPr="00251B26" w:rsidRDefault="00CA54CF" w:rsidP="002E5699">
            <w:pPr>
              <w:ind w:left="142" w:right="142"/>
              <w:rPr>
                <w:sz w:val="19"/>
                <w:szCs w:val="19"/>
                <w:lang w:val="es-MX"/>
              </w:rPr>
            </w:pPr>
            <w:r w:rsidRPr="00251B26">
              <w:rPr>
                <w:sz w:val="19"/>
                <w:szCs w:val="19"/>
              </w:rPr>
              <w:t>Se trata de una estadística cuya fuente principal son los registros administrativos. La información se obtiene mediante el pedimento aduanal; a través de este, se consignan todas las operaciones de entrada y/o salida de mercancías del territorio nacional. La responsabilidad de proporcionar la base de datos con los registros administrativos para la generación de la</w:t>
            </w:r>
            <w:r w:rsidRPr="00251B26">
              <w:rPr>
                <w:smallCaps/>
                <w:sz w:val="19"/>
                <w:szCs w:val="19"/>
              </w:rPr>
              <w:t xml:space="preserve"> </w:t>
            </w:r>
            <w:proofErr w:type="spellStart"/>
            <w:r w:rsidRPr="00251B26">
              <w:rPr>
                <w:smallCaps/>
                <w:sz w:val="19"/>
                <w:szCs w:val="19"/>
              </w:rPr>
              <w:t>bcmm</w:t>
            </w:r>
            <w:proofErr w:type="spellEnd"/>
            <w:r w:rsidRPr="00251B26">
              <w:rPr>
                <w:sz w:val="19"/>
                <w:szCs w:val="19"/>
              </w:rPr>
              <w:t xml:space="preserve"> recae en el Servicio de Administración Tributaria, órgano desconcentrado de la Secretaría de Hacienda y Crédito Público (</w:t>
            </w:r>
            <w:proofErr w:type="spellStart"/>
            <w:r w:rsidRPr="00251B26">
              <w:rPr>
                <w:smallCaps/>
                <w:sz w:val="19"/>
                <w:szCs w:val="19"/>
              </w:rPr>
              <w:t>shcp</w:t>
            </w:r>
            <w:proofErr w:type="spellEnd"/>
            <w:r w:rsidRPr="00251B26">
              <w:rPr>
                <w:sz w:val="19"/>
                <w:szCs w:val="19"/>
              </w:rPr>
              <w:t>).</w:t>
            </w:r>
          </w:p>
        </w:tc>
      </w:tr>
      <w:tr w:rsidR="00D9629E" w:rsidRPr="00ED67E2" w14:paraId="3C703EA5" w14:textId="77777777" w:rsidTr="002E5699">
        <w:trPr>
          <w:trHeight w:val="20"/>
          <w:jc w:val="center"/>
        </w:trPr>
        <w:tc>
          <w:tcPr>
            <w:tcW w:w="1167" w:type="pct"/>
            <w:vAlign w:val="center"/>
          </w:tcPr>
          <w:p w14:paraId="059F31DF" w14:textId="77777777" w:rsidR="00D9629E" w:rsidRPr="00251B26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251B26">
              <w:rPr>
                <w:b/>
                <w:bCs/>
                <w:color w:val="auto"/>
                <w:spacing w:val="-1"/>
                <w:sz w:val="19"/>
                <w:szCs w:val="19"/>
              </w:rPr>
              <w:t>Ajuste estacional y modelos</w:t>
            </w:r>
          </w:p>
        </w:tc>
        <w:tc>
          <w:tcPr>
            <w:tcW w:w="3833" w:type="pct"/>
            <w:vAlign w:val="center"/>
          </w:tcPr>
          <w:p w14:paraId="158313B0" w14:textId="77777777" w:rsidR="00CA54CF" w:rsidRPr="00251B26" w:rsidRDefault="00CA54CF" w:rsidP="00CA54CF">
            <w:pPr>
              <w:ind w:left="142" w:right="142"/>
              <w:rPr>
                <w:sz w:val="19"/>
                <w:szCs w:val="19"/>
              </w:rPr>
            </w:pPr>
            <w:r w:rsidRPr="00251B26">
              <w:rPr>
                <w:sz w:val="19"/>
                <w:szCs w:val="19"/>
              </w:rPr>
              <w:t>Las series originales se ajustan estacionalmente mediante el paquete estadístico X</w:t>
            </w:r>
            <w:r w:rsidRPr="00251B26">
              <w:rPr>
                <w:sz w:val="19"/>
                <w:szCs w:val="19"/>
              </w:rPr>
              <w:noBreakHyphen/>
              <w:t>13ARIMA</w:t>
            </w:r>
            <w:r w:rsidRPr="00251B26">
              <w:rPr>
                <w:sz w:val="19"/>
                <w:szCs w:val="19"/>
              </w:rPr>
              <w:noBreakHyphen/>
              <w:t xml:space="preserve">SEATS. Para conocer la metodología, consúltese la siguiente liga: </w:t>
            </w:r>
          </w:p>
          <w:p w14:paraId="60970593" w14:textId="77777777" w:rsidR="00CA54CF" w:rsidRPr="00251B26" w:rsidRDefault="00CA54CF" w:rsidP="00CA54CF">
            <w:pPr>
              <w:ind w:left="142" w:right="142"/>
              <w:rPr>
                <w:sz w:val="19"/>
                <w:szCs w:val="19"/>
              </w:rPr>
            </w:pPr>
            <w:hyperlink r:id="rId24" w:history="1">
              <w:r w:rsidRPr="00251B26">
                <w:rPr>
                  <w:rStyle w:val="Hipervnculo"/>
                  <w:sz w:val="19"/>
                  <w:szCs w:val="19"/>
                </w:rPr>
                <w:t>https://www.inegi.org.mx/app/biblioteca/ficha.html?upc=702825099060</w:t>
              </w:r>
            </w:hyperlink>
            <w:r w:rsidRPr="00251B26">
              <w:rPr>
                <w:sz w:val="19"/>
                <w:szCs w:val="19"/>
              </w:rPr>
              <w:t xml:space="preserve"> </w:t>
            </w:r>
          </w:p>
          <w:p w14:paraId="31AC5CC8" w14:textId="630511C9" w:rsidR="00D9629E" w:rsidRPr="00251B26" w:rsidRDefault="00CA54CF" w:rsidP="00CA54CF">
            <w:pPr>
              <w:ind w:left="142" w:right="142"/>
              <w:rPr>
                <w:sz w:val="19"/>
                <w:szCs w:val="19"/>
                <w:lang w:val="es-ES"/>
              </w:rPr>
            </w:pPr>
            <w:r w:rsidRPr="00251B26">
              <w:rPr>
                <w:color w:val="000000" w:themeColor="text1"/>
                <w:sz w:val="19"/>
                <w:szCs w:val="19"/>
              </w:rPr>
              <w:t xml:space="preserve">Las especificaciones de los modelos están disponibles en el </w:t>
            </w:r>
            <w:r w:rsidRPr="00251B26">
              <w:rPr>
                <w:sz w:val="19"/>
                <w:szCs w:val="19"/>
                <w:lang w:val="es-ES"/>
              </w:rPr>
              <w:t>Banco de Información Económica (</w:t>
            </w:r>
            <w:proofErr w:type="spellStart"/>
            <w:r w:rsidRPr="00251B26">
              <w:rPr>
                <w:smallCaps/>
                <w:sz w:val="19"/>
                <w:szCs w:val="19"/>
                <w:lang w:val="es-ES"/>
              </w:rPr>
              <w:t>bie</w:t>
            </w:r>
            <w:proofErr w:type="spellEnd"/>
            <w:r w:rsidRPr="00251B26">
              <w:rPr>
                <w:sz w:val="19"/>
                <w:szCs w:val="19"/>
                <w:lang w:val="es-ES"/>
              </w:rPr>
              <w:t>). Seleccione «Indicadores económicos de coyuntura, Balanza comercial de mercancías de México</w:t>
            </w:r>
            <w:r w:rsidR="009E59D1" w:rsidRPr="00251B26">
              <w:rPr>
                <w:sz w:val="19"/>
                <w:szCs w:val="19"/>
                <w:lang w:val="es-ES"/>
              </w:rPr>
              <w:t>»</w:t>
            </w:r>
            <w:r w:rsidRPr="00251B26">
              <w:rPr>
                <w:sz w:val="19"/>
                <w:szCs w:val="19"/>
                <w:lang w:val="es-ES"/>
              </w:rPr>
              <w:t xml:space="preserve"> y vaya al icono de información correspondiente a las «series desestacionalizadas y de tendencia-ciclo».</w:t>
            </w:r>
          </w:p>
        </w:tc>
      </w:tr>
      <w:tr w:rsidR="00D9629E" w:rsidRPr="00ED67E2" w14:paraId="32774C7D" w14:textId="77777777" w:rsidTr="002E5699">
        <w:trPr>
          <w:trHeight w:val="20"/>
          <w:jc w:val="center"/>
        </w:trPr>
        <w:tc>
          <w:tcPr>
            <w:tcW w:w="1167" w:type="pct"/>
            <w:vAlign w:val="center"/>
          </w:tcPr>
          <w:p w14:paraId="39201F8D" w14:textId="77777777" w:rsidR="00D9629E" w:rsidRPr="00251B26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251B26">
              <w:rPr>
                <w:b/>
                <w:bCs/>
                <w:color w:val="auto"/>
                <w:spacing w:val="-1"/>
                <w:sz w:val="19"/>
                <w:szCs w:val="19"/>
              </w:rPr>
              <w:t>Publicación de resultados</w:t>
            </w:r>
          </w:p>
        </w:tc>
        <w:tc>
          <w:tcPr>
            <w:tcW w:w="3833" w:type="pct"/>
            <w:vAlign w:val="center"/>
          </w:tcPr>
          <w:p w14:paraId="2067355F" w14:textId="19E8AF23" w:rsidR="00D9629E" w:rsidRPr="00251B26" w:rsidRDefault="00CA54CF" w:rsidP="002E5699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251B26">
              <w:rPr>
                <w:sz w:val="19"/>
                <w:szCs w:val="19"/>
                <w:lang w:val="es-ES_tradnl"/>
              </w:rPr>
              <w:t xml:space="preserve">La </w:t>
            </w:r>
            <w:proofErr w:type="spellStart"/>
            <w:r w:rsidRPr="00251B26">
              <w:rPr>
                <w:smallCaps/>
                <w:sz w:val="19"/>
                <w:szCs w:val="19"/>
                <w:lang w:val="es-ES_tradnl"/>
              </w:rPr>
              <w:t>bcmm</w:t>
            </w:r>
            <w:proofErr w:type="spellEnd"/>
            <w:r w:rsidRPr="00251B26">
              <w:rPr>
                <w:sz w:val="19"/>
                <w:szCs w:val="19"/>
                <w:lang w:val="es-ES_tradnl"/>
              </w:rPr>
              <w:t xml:space="preserve"> se publica en el portal del </w:t>
            </w:r>
            <w:r w:rsidRPr="00251B26">
              <w:rPr>
                <w:smallCaps/>
                <w:sz w:val="19"/>
                <w:szCs w:val="19"/>
                <w:lang w:val="es-ES_tradnl"/>
              </w:rPr>
              <w:t>inegi</w:t>
            </w:r>
            <w:r w:rsidRPr="00251B26">
              <w:rPr>
                <w:sz w:val="19"/>
                <w:szCs w:val="19"/>
                <w:lang w:val="es-ES_tradnl"/>
              </w:rPr>
              <w:t xml:space="preserve"> (</w:t>
            </w:r>
            <w:hyperlink r:id="rId25" w:history="1">
              <w:r w:rsidR="00AE4021" w:rsidRPr="00251B26">
                <w:rPr>
                  <w:rStyle w:val="Hipervnculo"/>
                  <w:sz w:val="19"/>
                  <w:szCs w:val="19"/>
                  <w:lang w:val="es-ES_tradnl"/>
                </w:rPr>
                <w:t>www.inegi.org.mx</w:t>
              </w:r>
            </w:hyperlink>
            <w:r w:rsidRPr="00251B26">
              <w:rPr>
                <w:sz w:val="19"/>
                <w:szCs w:val="19"/>
                <w:lang w:val="es-ES_tradnl"/>
              </w:rPr>
              <w:t>) conforme a las fechas del Calendario de Difusión de Información Estadística y Geográfica y de Interés Nacional.</w:t>
            </w:r>
          </w:p>
        </w:tc>
      </w:tr>
      <w:tr w:rsidR="00D9629E" w:rsidRPr="00ED67E2" w14:paraId="67B4D2F4" w14:textId="77777777" w:rsidTr="002E5699">
        <w:trPr>
          <w:trHeight w:val="20"/>
          <w:jc w:val="center"/>
        </w:trPr>
        <w:tc>
          <w:tcPr>
            <w:tcW w:w="1167" w:type="pct"/>
            <w:vAlign w:val="center"/>
          </w:tcPr>
          <w:p w14:paraId="25BE1C1F" w14:textId="4C4D9D46" w:rsidR="00D9629E" w:rsidRPr="00251B26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251B26">
              <w:rPr>
                <w:b/>
                <w:bCs/>
                <w:color w:val="auto"/>
                <w:spacing w:val="-1"/>
                <w:sz w:val="19"/>
                <w:szCs w:val="19"/>
              </w:rPr>
              <w:t xml:space="preserve">Nota </w:t>
            </w:r>
            <w:r w:rsidR="008547FD" w:rsidRPr="00251B26">
              <w:rPr>
                <w:b/>
                <w:bCs/>
                <w:color w:val="auto"/>
                <w:spacing w:val="-1"/>
                <w:sz w:val="19"/>
                <w:szCs w:val="19"/>
              </w:rPr>
              <w:t>al</w:t>
            </w:r>
            <w:r w:rsidR="00FE0372" w:rsidRPr="00251B26">
              <w:rPr>
                <w:b/>
                <w:bCs/>
                <w:color w:val="auto"/>
                <w:spacing w:val="-1"/>
                <w:sz w:val="19"/>
                <w:szCs w:val="19"/>
              </w:rPr>
              <w:t xml:space="preserve"> </w:t>
            </w:r>
            <w:r w:rsidR="00A82971" w:rsidRPr="00251B26">
              <w:rPr>
                <w:b/>
                <w:bCs/>
                <w:color w:val="auto"/>
                <w:spacing w:val="-1"/>
                <w:sz w:val="19"/>
                <w:szCs w:val="19"/>
              </w:rPr>
              <w:br/>
            </w:r>
            <w:r w:rsidR="008547FD" w:rsidRPr="00251B26">
              <w:rPr>
                <w:b/>
                <w:bCs/>
                <w:color w:val="auto"/>
                <w:spacing w:val="-1"/>
                <w:sz w:val="19"/>
                <w:szCs w:val="19"/>
              </w:rPr>
              <w:t>p</w:t>
            </w:r>
            <w:r w:rsidR="004A2690" w:rsidRPr="00251B26">
              <w:rPr>
                <w:b/>
                <w:bCs/>
                <w:color w:val="auto"/>
                <w:spacing w:val="-1"/>
                <w:sz w:val="19"/>
                <w:szCs w:val="19"/>
              </w:rPr>
              <w:t>ú</w:t>
            </w:r>
            <w:r w:rsidR="008547FD" w:rsidRPr="00251B26">
              <w:rPr>
                <w:b/>
                <w:bCs/>
                <w:color w:val="auto"/>
                <w:spacing w:val="-1"/>
                <w:sz w:val="19"/>
                <w:szCs w:val="19"/>
              </w:rPr>
              <w:t>blico usuario</w:t>
            </w:r>
          </w:p>
        </w:tc>
        <w:tc>
          <w:tcPr>
            <w:tcW w:w="3833" w:type="pct"/>
            <w:vAlign w:val="center"/>
          </w:tcPr>
          <w:p w14:paraId="6D8F36A0" w14:textId="78F87975" w:rsidR="00DC3681" w:rsidRPr="00FF6088" w:rsidRDefault="00DC3681" w:rsidP="00FF6088">
            <w:pPr>
              <w:ind w:left="142" w:right="142"/>
              <w:rPr>
                <w:color w:val="000000" w:themeColor="text1"/>
                <w:sz w:val="19"/>
                <w:szCs w:val="19"/>
              </w:rPr>
            </w:pPr>
            <w:r w:rsidRPr="00FF6088">
              <w:rPr>
                <w:color w:val="000000" w:themeColor="text1"/>
                <w:sz w:val="19"/>
                <w:szCs w:val="19"/>
              </w:rPr>
              <w:t>En el marco del Comité Técnico Especializado de Estadísticas de Comercio Exterior (</w:t>
            </w:r>
            <w:proofErr w:type="spellStart"/>
            <w:r w:rsidRPr="00FF6088">
              <w:rPr>
                <w:smallCaps/>
                <w:color w:val="000000" w:themeColor="text1"/>
                <w:sz w:val="19"/>
                <w:szCs w:val="19"/>
              </w:rPr>
              <w:t>cte-ece</w:t>
            </w:r>
            <w:proofErr w:type="spellEnd"/>
            <w:r w:rsidRPr="00FF6088">
              <w:rPr>
                <w:color w:val="000000" w:themeColor="text1"/>
                <w:sz w:val="19"/>
                <w:szCs w:val="19"/>
              </w:rPr>
              <w:t xml:space="preserve">), conformado por </w:t>
            </w:r>
            <w:r w:rsidR="000B6BE1">
              <w:rPr>
                <w:color w:val="000000" w:themeColor="text1"/>
                <w:sz w:val="19"/>
                <w:szCs w:val="19"/>
              </w:rPr>
              <w:t xml:space="preserve">el </w:t>
            </w:r>
            <w:proofErr w:type="spellStart"/>
            <w:r w:rsidR="000B6BE1" w:rsidRPr="00251B26">
              <w:rPr>
                <w:smallCaps/>
                <w:sz w:val="19"/>
                <w:szCs w:val="19"/>
                <w:lang w:eastAsia="es-MX"/>
              </w:rPr>
              <w:t>sat</w:t>
            </w:r>
            <w:proofErr w:type="spellEnd"/>
            <w:r w:rsidR="000B6BE1">
              <w:rPr>
                <w:color w:val="000000" w:themeColor="text1"/>
                <w:sz w:val="19"/>
                <w:szCs w:val="19"/>
              </w:rPr>
              <w:t>,</w:t>
            </w:r>
            <w:r w:rsidR="000B6BE1" w:rsidRPr="00FF6088">
              <w:rPr>
                <w:smallCaps/>
                <w:color w:val="000000" w:themeColor="text1"/>
                <w:sz w:val="19"/>
                <w:szCs w:val="19"/>
              </w:rPr>
              <w:t xml:space="preserve"> </w:t>
            </w:r>
            <w:r w:rsidR="000B6BE1" w:rsidRPr="00251B26">
              <w:rPr>
                <w:smallCaps/>
                <w:sz w:val="19"/>
                <w:szCs w:val="19"/>
                <w:lang w:eastAsia="es-MX"/>
              </w:rPr>
              <w:t>se</w:t>
            </w:r>
            <w:r w:rsidR="000B6BE1">
              <w:rPr>
                <w:color w:val="000000" w:themeColor="text1"/>
                <w:sz w:val="19"/>
                <w:szCs w:val="19"/>
              </w:rPr>
              <w:t>,</w:t>
            </w:r>
            <w:r w:rsidR="000B6BE1" w:rsidRPr="00FF6088">
              <w:rPr>
                <w:color w:val="000000" w:themeColor="text1"/>
                <w:sz w:val="19"/>
                <w:szCs w:val="19"/>
              </w:rPr>
              <w:t xml:space="preserve"> </w:t>
            </w:r>
            <w:r w:rsidRPr="00FF6088">
              <w:rPr>
                <w:color w:val="000000" w:themeColor="text1"/>
                <w:sz w:val="19"/>
                <w:szCs w:val="19"/>
              </w:rPr>
              <w:t xml:space="preserve">Banco de México e </w:t>
            </w:r>
            <w:r w:rsidR="000B6BE1" w:rsidRPr="00FF6088">
              <w:rPr>
                <w:smallCaps/>
                <w:color w:val="000000" w:themeColor="text1"/>
                <w:sz w:val="19"/>
                <w:szCs w:val="19"/>
              </w:rPr>
              <w:t>inegi</w:t>
            </w:r>
            <w:r w:rsidRPr="00FF6088">
              <w:rPr>
                <w:color w:val="000000" w:themeColor="text1"/>
                <w:sz w:val="19"/>
                <w:szCs w:val="19"/>
              </w:rPr>
              <w:t>, se realizaron ajustes a las cifras de comercio exterior</w:t>
            </w:r>
            <w:r w:rsidR="000B6BE1" w:rsidRPr="00FF6088">
              <w:rPr>
                <w:color w:val="000000" w:themeColor="text1"/>
                <w:sz w:val="19"/>
                <w:szCs w:val="19"/>
              </w:rPr>
              <w:t xml:space="preserve"> como resultado del proceso habitual de revisión de la información publicada</w:t>
            </w:r>
            <w:r w:rsidRPr="00FF6088">
              <w:rPr>
                <w:color w:val="000000" w:themeColor="text1"/>
                <w:sz w:val="19"/>
                <w:szCs w:val="19"/>
              </w:rPr>
              <w:t xml:space="preserve">. Las principales revisiones correspondieron a los datos de exportaciones de petróleo crudo y de productos de origen agropecuario. Estos ajustes comprenden de junio de 2023 a mayo de 2026. Asimismo, se revisó la clasificación de las categorías que </w:t>
            </w:r>
            <w:r w:rsidR="000B6BE1">
              <w:rPr>
                <w:color w:val="000000" w:themeColor="text1"/>
                <w:sz w:val="19"/>
                <w:szCs w:val="19"/>
              </w:rPr>
              <w:t>integran</w:t>
            </w:r>
            <w:r w:rsidR="000B6BE1" w:rsidRPr="00FF6088">
              <w:rPr>
                <w:color w:val="000000" w:themeColor="text1"/>
                <w:sz w:val="19"/>
                <w:szCs w:val="19"/>
              </w:rPr>
              <w:t xml:space="preserve"> </w:t>
            </w:r>
            <w:r w:rsidRPr="00FF6088">
              <w:rPr>
                <w:color w:val="000000" w:themeColor="text1"/>
                <w:sz w:val="19"/>
                <w:szCs w:val="19"/>
              </w:rPr>
              <w:t>la balanza de productos manufactureros, lo que derivó en reclasificaciones entre sus rubros de enero de 1993 a junio de 2026.</w:t>
            </w:r>
          </w:p>
          <w:p w14:paraId="09499A65" w14:textId="138B9992" w:rsidR="00D9629E" w:rsidRPr="00251B26" w:rsidRDefault="00CA54CF" w:rsidP="002D2009">
            <w:pPr>
              <w:pStyle w:val="Textoindependiente21"/>
              <w:numPr>
                <w:ilvl w:val="12"/>
                <w:numId w:val="0"/>
              </w:numPr>
              <w:spacing w:before="0"/>
              <w:ind w:left="142" w:right="142"/>
              <w:rPr>
                <w:sz w:val="19"/>
                <w:szCs w:val="19"/>
                <w:u w:val="single"/>
              </w:rPr>
            </w:pPr>
            <w:r w:rsidRPr="00251B26">
              <w:rPr>
                <w:color w:val="auto"/>
                <w:sz w:val="19"/>
                <w:szCs w:val="19"/>
              </w:rPr>
              <w:t xml:space="preserve">El </w:t>
            </w:r>
            <w:r w:rsidRPr="00251B26">
              <w:rPr>
                <w:smallCaps/>
                <w:color w:val="auto"/>
                <w:sz w:val="19"/>
                <w:szCs w:val="19"/>
              </w:rPr>
              <w:t xml:space="preserve">inegi </w:t>
            </w:r>
            <w:r w:rsidRPr="00251B26">
              <w:rPr>
                <w:color w:val="auto"/>
                <w:sz w:val="19"/>
                <w:szCs w:val="19"/>
              </w:rPr>
              <w:t xml:space="preserve">invita a conocer a mayor detalle la síntesis metodológica de la </w:t>
            </w:r>
            <w:proofErr w:type="spellStart"/>
            <w:r w:rsidRPr="00251B26">
              <w:rPr>
                <w:smallCaps/>
                <w:color w:val="auto"/>
                <w:sz w:val="19"/>
                <w:szCs w:val="19"/>
              </w:rPr>
              <w:t>bcmm</w:t>
            </w:r>
            <w:proofErr w:type="spellEnd"/>
            <w:r w:rsidRPr="00251B26">
              <w:rPr>
                <w:color w:val="auto"/>
                <w:sz w:val="19"/>
                <w:szCs w:val="19"/>
              </w:rPr>
              <w:t xml:space="preserve"> en la siguiente liga: </w:t>
            </w:r>
            <w:hyperlink r:id="rId26" w:history="1">
              <w:r w:rsidRPr="00251B26">
                <w:rPr>
                  <w:rStyle w:val="Hipervnculo"/>
                  <w:sz w:val="19"/>
                  <w:szCs w:val="19"/>
                  <w:lang w:val="es-ES_tradnl"/>
                </w:rPr>
                <w:t>https://inegi.org.mx/programas/comext/</w:t>
              </w:r>
            </w:hyperlink>
          </w:p>
        </w:tc>
      </w:tr>
    </w:tbl>
    <w:p w14:paraId="649B7E35" w14:textId="7CD9997A" w:rsidR="003C1C10" w:rsidRPr="00AA037A" w:rsidRDefault="003C1C10" w:rsidP="003C1C10">
      <w:pPr>
        <w:pStyle w:val="NormalWeb"/>
        <w:spacing w:before="240" w:before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AA037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La información estadística y geográfica que genera el </w:t>
      </w:r>
      <w:r w:rsidR="008B422F" w:rsidRPr="008B422F">
        <w:rPr>
          <w:rFonts w:ascii="Arial" w:hAnsi="Arial" w:cs="Arial"/>
          <w:i/>
          <w:iCs/>
          <w:smallCaps/>
          <w:color w:val="404040" w:themeColor="text1" w:themeTint="BF"/>
          <w:sz w:val="20"/>
          <w:szCs w:val="20"/>
          <w:lang w:val="es-ES_tradnl"/>
        </w:rPr>
        <w:t>inegi</w:t>
      </w:r>
      <w:r w:rsidRPr="00AA037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es un bien público y nos permite </w:t>
      </w:r>
    </w:p>
    <w:p w14:paraId="3C45A327" w14:textId="77777777" w:rsidR="003C1C10" w:rsidRPr="00AA037A" w:rsidRDefault="003C1C10" w:rsidP="003C1C10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AA037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a todas y a todos tomar mejores decisiones. ¡Conócela, úsala y compártela!</w:t>
      </w:r>
    </w:p>
    <w:p w14:paraId="5690D839" w14:textId="77777777" w:rsidR="003C1C10" w:rsidRPr="001F1279" w:rsidRDefault="003C1C10" w:rsidP="003C1C10">
      <w:pPr>
        <w:spacing w:before="120"/>
        <w:contextualSpacing/>
        <w:jc w:val="center"/>
        <w:rPr>
          <w:i/>
          <w:iCs/>
          <w:smallCaps/>
        </w:rPr>
      </w:pPr>
      <w:r w:rsidRPr="00642716">
        <w:rPr>
          <w:noProof/>
        </w:rPr>
        <w:drawing>
          <wp:inline distT="0" distB="0" distL="0" distR="0" wp14:anchorId="0DC3E05F" wp14:editId="644A2BCB">
            <wp:extent cx="229711" cy="222140"/>
            <wp:effectExtent l="0" t="0" r="0" b="6985"/>
            <wp:docPr id="21" name="Imagen 21" descr="Icono&#10;&#10;Descripción generada automáticamente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2716">
        <w:rPr>
          <w:noProof/>
        </w:rPr>
        <w:t xml:space="preserve"> </w:t>
      </w:r>
      <w:r w:rsidRPr="00642716">
        <w:rPr>
          <w:noProof/>
        </w:rPr>
        <w:drawing>
          <wp:inline distT="0" distB="0" distL="0" distR="0" wp14:anchorId="7EEB2B37" wp14:editId="1EE5E4AE">
            <wp:extent cx="234725" cy="234725"/>
            <wp:effectExtent l="0" t="0" r="0" b="0"/>
            <wp:docPr id="2097748279" name="Imagen 2097748279" descr="Icono&#10;&#10;Descripción generada automáticamente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noProof/>
        </w:rPr>
        <w:t xml:space="preserve"> </w:t>
      </w:r>
      <w:r w:rsidRPr="00642716">
        <w:rPr>
          <w:noProof/>
        </w:rPr>
        <w:drawing>
          <wp:inline distT="0" distB="0" distL="0" distR="0" wp14:anchorId="748298E3" wp14:editId="513026B6">
            <wp:extent cx="237490" cy="237490"/>
            <wp:effectExtent l="0" t="0" r="0" b="0"/>
            <wp:docPr id="384343980" name="Imagen 384343980" descr="Imagen que contiene objeto, reloj&#10;&#10;Descripción generada automáticamente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noProof/>
        </w:rPr>
        <w:t xml:space="preserve"> </w:t>
      </w:r>
      <w:r w:rsidRPr="00642716">
        <w:rPr>
          <w:noProof/>
        </w:rPr>
        <w:drawing>
          <wp:inline distT="0" distB="0" distL="0" distR="0" wp14:anchorId="3F4A03D6" wp14:editId="1581FBEA">
            <wp:extent cx="233654" cy="233654"/>
            <wp:effectExtent l="0" t="0" r="0" b="0"/>
            <wp:docPr id="22" name="Imagen 22" descr="Logotipo&#10;&#10;Descripción generada automáticamente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noProof/>
        </w:rPr>
        <w:t xml:space="preserve"> </w:t>
      </w:r>
      <w:r>
        <w:rPr>
          <w:noProof/>
        </w:rPr>
        <w:t xml:space="preserve">   </w:t>
      </w:r>
      <w:r w:rsidRPr="00642716">
        <w:rPr>
          <w:noProof/>
        </w:rPr>
        <w:t xml:space="preserve"> </w:t>
      </w:r>
      <w:r w:rsidRPr="00642716">
        <w:rPr>
          <w:noProof/>
        </w:rPr>
        <w:drawing>
          <wp:inline distT="0" distB="0" distL="0" distR="0" wp14:anchorId="36AA0B50" wp14:editId="26373931">
            <wp:extent cx="1436914" cy="152592"/>
            <wp:effectExtent l="0" t="0" r="0" b="0"/>
            <wp:docPr id="1297389716" name="Imagen 1297389716" descr="Icono&#10;&#10;Descripción generada automáticamente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1C10" w:rsidRPr="001F1279" w:rsidSect="00F464D1">
      <w:headerReference w:type="default" r:id="rId37"/>
      <w:pgSz w:w="12242" w:h="15842" w:code="1"/>
      <w:pgMar w:top="2268" w:right="1327" w:bottom="1418" w:left="1134" w:header="284" w:footer="0" w:gutter="0"/>
      <w:paperSrc w:first="15" w:other="15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660B5" w14:textId="77777777" w:rsidR="00693D36" w:rsidRDefault="00693D36">
      <w:r>
        <w:separator/>
      </w:r>
    </w:p>
  </w:endnote>
  <w:endnote w:type="continuationSeparator" w:id="0">
    <w:p w14:paraId="4039CB42" w14:textId="77777777" w:rsidR="00693D36" w:rsidRDefault="00693D36">
      <w:r>
        <w:continuationSeparator/>
      </w:r>
    </w:p>
  </w:endnote>
  <w:endnote w:type="continuationNotice" w:id="1">
    <w:p w14:paraId="6023AAF1" w14:textId="77777777" w:rsidR="00693D36" w:rsidRDefault="00693D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egrita">
    <w:altName w:val="Arial"/>
    <w:panose1 w:val="020B07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11B3D" w14:textId="77777777" w:rsidR="00693D36" w:rsidRDefault="00693D36">
      <w:r>
        <w:separator/>
      </w:r>
    </w:p>
  </w:footnote>
  <w:footnote w:type="continuationSeparator" w:id="0">
    <w:p w14:paraId="15E2FC02" w14:textId="77777777" w:rsidR="00693D36" w:rsidRDefault="00693D36">
      <w:r>
        <w:continuationSeparator/>
      </w:r>
    </w:p>
  </w:footnote>
  <w:footnote w:type="continuationNotice" w:id="1">
    <w:p w14:paraId="23A15D9C" w14:textId="77777777" w:rsidR="00693D36" w:rsidRDefault="00693D36"/>
  </w:footnote>
  <w:footnote w:id="2">
    <w:p w14:paraId="55AC97B8" w14:textId="1D835D7E" w:rsidR="00094B68" w:rsidRPr="0046613E" w:rsidRDefault="00315994" w:rsidP="00315994">
      <w:pPr>
        <w:pStyle w:val="Textonotapie"/>
        <w:ind w:left="170" w:hanging="170"/>
        <w:rPr>
          <w:rStyle w:val="Refdenotaalpie"/>
          <w:sz w:val="16"/>
          <w:szCs w:val="16"/>
          <w:vertAlign w:val="baseline"/>
        </w:rPr>
      </w:pPr>
      <w:r w:rsidRPr="0046613E">
        <w:rPr>
          <w:rStyle w:val="Refdenotaalpie"/>
          <w:sz w:val="16"/>
          <w:szCs w:val="18"/>
        </w:rPr>
        <w:footnoteRef/>
      </w:r>
      <w:r w:rsidRPr="0046613E">
        <w:rPr>
          <w:sz w:val="18"/>
        </w:rPr>
        <w:tab/>
      </w:r>
      <w:r w:rsidRPr="004C0CF6">
        <w:rPr>
          <w:rFonts w:cs="Calibri"/>
          <w:sz w:val="16"/>
          <w:szCs w:val="16"/>
        </w:rPr>
        <w:t xml:space="preserve">Las sumas de los componentes que integran </w:t>
      </w:r>
      <w:r w:rsidR="00B64C86">
        <w:rPr>
          <w:rFonts w:cs="Calibri"/>
          <w:sz w:val="16"/>
          <w:szCs w:val="16"/>
        </w:rPr>
        <w:t xml:space="preserve">la </w:t>
      </w:r>
      <w:r w:rsidRPr="001C01EA">
        <w:rPr>
          <w:rFonts w:cs="Calibri"/>
          <w:sz w:val="16"/>
          <w:szCs w:val="16"/>
        </w:rPr>
        <w:t xml:space="preserve">estadística </w:t>
      </w:r>
      <w:r w:rsidR="00B64C86" w:rsidRPr="0055284B">
        <w:rPr>
          <w:rFonts w:cs="Calibri"/>
          <w:sz w:val="16"/>
          <w:szCs w:val="16"/>
        </w:rPr>
        <w:t xml:space="preserve">de la Balanza Comercial de Mercancías de México que se </w:t>
      </w:r>
      <w:r w:rsidR="00B64C86">
        <w:rPr>
          <w:rFonts w:cs="Calibri"/>
          <w:sz w:val="16"/>
          <w:szCs w:val="16"/>
        </w:rPr>
        <w:t>p</w:t>
      </w:r>
      <w:r w:rsidR="00B64C86" w:rsidRPr="0055284B">
        <w:rPr>
          <w:rFonts w:cs="Calibri"/>
          <w:sz w:val="16"/>
          <w:szCs w:val="16"/>
        </w:rPr>
        <w:t>re</w:t>
      </w:r>
      <w:r w:rsidR="00B64C86">
        <w:rPr>
          <w:rFonts w:cs="Calibri"/>
          <w:sz w:val="16"/>
          <w:szCs w:val="16"/>
        </w:rPr>
        <w:t>sen</w:t>
      </w:r>
      <w:r w:rsidR="00B64C86" w:rsidRPr="0055284B">
        <w:rPr>
          <w:rFonts w:cs="Calibri"/>
          <w:sz w:val="16"/>
          <w:szCs w:val="16"/>
        </w:rPr>
        <w:t xml:space="preserve">tan en este boletín </w:t>
      </w:r>
      <w:r w:rsidRPr="004C0CF6">
        <w:rPr>
          <w:rFonts w:cs="Calibri"/>
          <w:sz w:val="16"/>
          <w:szCs w:val="16"/>
        </w:rPr>
        <w:t>puede</w:t>
      </w:r>
      <w:r>
        <w:rPr>
          <w:rFonts w:cs="Calibri"/>
          <w:sz w:val="16"/>
          <w:szCs w:val="16"/>
        </w:rPr>
        <w:t>n</w:t>
      </w:r>
      <w:r w:rsidRPr="004C0CF6">
        <w:rPr>
          <w:rFonts w:cs="Calibri"/>
          <w:sz w:val="16"/>
          <w:szCs w:val="16"/>
        </w:rPr>
        <w:t xml:space="preserve"> no coincidir con los totales debido al redondeo de las cifras.</w:t>
      </w:r>
    </w:p>
  </w:footnote>
  <w:footnote w:id="3">
    <w:p w14:paraId="6E53ECDF" w14:textId="337159E1" w:rsidR="006959F3" w:rsidRPr="0046613E" w:rsidRDefault="006959F3" w:rsidP="006959F3">
      <w:pPr>
        <w:pStyle w:val="Textonotapie"/>
        <w:ind w:left="170" w:hanging="170"/>
        <w:rPr>
          <w:rStyle w:val="Refdenotaalpie"/>
          <w:sz w:val="16"/>
          <w:szCs w:val="16"/>
          <w:vertAlign w:val="baseline"/>
        </w:rPr>
      </w:pPr>
      <w:r w:rsidRPr="0046613E">
        <w:rPr>
          <w:rStyle w:val="Refdenotaalpie"/>
          <w:sz w:val="16"/>
          <w:szCs w:val="18"/>
        </w:rPr>
        <w:footnoteRef/>
      </w:r>
      <w:r w:rsidRPr="0046613E">
        <w:rPr>
          <w:sz w:val="18"/>
        </w:rPr>
        <w:tab/>
      </w:r>
      <w:r w:rsidRPr="00477CC5">
        <w:rPr>
          <w:rStyle w:val="Refdenotaalpie"/>
          <w:sz w:val="16"/>
          <w:szCs w:val="16"/>
          <w:vertAlign w:val="baseline"/>
        </w:rPr>
        <w:t xml:space="preserve">Información </w:t>
      </w:r>
      <w:r w:rsidRPr="00A71DDD">
        <w:rPr>
          <w:sz w:val="16"/>
          <w:szCs w:val="16"/>
        </w:rPr>
        <w:t xml:space="preserve">proporcionada, principalmente, por </w:t>
      </w:r>
      <w:r w:rsidRPr="009B12C8">
        <w:rPr>
          <w:smallCaps/>
          <w:sz w:val="16"/>
          <w:szCs w:val="16"/>
        </w:rPr>
        <w:t>pmi</w:t>
      </w:r>
      <w:r w:rsidRPr="00A71DDD">
        <w:rPr>
          <w:sz w:val="16"/>
          <w:szCs w:val="16"/>
        </w:rPr>
        <w:t xml:space="preserve"> </w:t>
      </w:r>
      <w:r w:rsidRPr="00477CC5">
        <w:rPr>
          <w:rStyle w:val="Refdenotaalpie"/>
          <w:sz w:val="16"/>
          <w:szCs w:val="16"/>
          <w:vertAlign w:val="baseline"/>
        </w:rPr>
        <w:t xml:space="preserve">Comercio Internacional, </w:t>
      </w:r>
      <w:r w:rsidR="00BB672B" w:rsidRPr="00BB672B">
        <w:rPr>
          <w:rStyle w:val="Refdenotaalpie"/>
          <w:smallCaps/>
          <w:sz w:val="16"/>
          <w:szCs w:val="16"/>
          <w:vertAlign w:val="baseline"/>
        </w:rPr>
        <w:t>s.</w:t>
      </w:r>
      <w:r w:rsidR="00BB672B" w:rsidRPr="00BB672B">
        <w:rPr>
          <w:smallCaps/>
          <w:sz w:val="16"/>
          <w:szCs w:val="16"/>
        </w:rPr>
        <w:t xml:space="preserve"> </w:t>
      </w:r>
      <w:r w:rsidR="00BB672B" w:rsidRPr="00BB672B">
        <w:rPr>
          <w:rStyle w:val="Refdenotaalpie"/>
          <w:smallCaps/>
          <w:sz w:val="16"/>
          <w:szCs w:val="16"/>
          <w:vertAlign w:val="baseline"/>
        </w:rPr>
        <w:t>a.</w:t>
      </w:r>
      <w:r w:rsidRPr="00477CC5">
        <w:rPr>
          <w:rStyle w:val="Refdenotaalpie"/>
          <w:sz w:val="16"/>
          <w:szCs w:val="16"/>
          <w:vertAlign w:val="baseline"/>
        </w:rPr>
        <w:t xml:space="preserve"> de </w:t>
      </w:r>
      <w:r w:rsidR="00BB672B" w:rsidRPr="00BB672B">
        <w:rPr>
          <w:rStyle w:val="Refdenotaalpie"/>
          <w:smallCaps/>
          <w:sz w:val="16"/>
          <w:szCs w:val="16"/>
          <w:vertAlign w:val="baseline"/>
        </w:rPr>
        <w:t>c.</w:t>
      </w:r>
      <w:r w:rsidR="00BB672B" w:rsidRPr="00BB672B">
        <w:rPr>
          <w:smallCaps/>
          <w:sz w:val="16"/>
          <w:szCs w:val="16"/>
        </w:rPr>
        <w:t xml:space="preserve"> </w:t>
      </w:r>
      <w:r w:rsidR="00BB672B" w:rsidRPr="00BB672B">
        <w:rPr>
          <w:rStyle w:val="Refdenotaalpie"/>
          <w:smallCaps/>
          <w:sz w:val="16"/>
          <w:szCs w:val="16"/>
          <w:vertAlign w:val="baseline"/>
        </w:rPr>
        <w:t>v.</w:t>
      </w:r>
      <w:r w:rsidRPr="00477CC5">
        <w:rPr>
          <w:rStyle w:val="Refdenotaalpie"/>
          <w:sz w:val="16"/>
          <w:szCs w:val="16"/>
          <w:vertAlign w:val="baseline"/>
        </w:rPr>
        <w:t>, que corresponde a sus cifras operativas y está sujeta a revisiones posteriores</w:t>
      </w:r>
      <w:r w:rsidRPr="0046613E">
        <w:rPr>
          <w:rStyle w:val="Refdenotaalpie"/>
          <w:sz w:val="16"/>
          <w:szCs w:val="16"/>
          <w:vertAlign w:val="baseline"/>
        </w:rPr>
        <w:t>.</w:t>
      </w:r>
    </w:p>
  </w:footnote>
  <w:footnote w:id="4">
    <w:p w14:paraId="0F27E7D1" w14:textId="77777777" w:rsidR="007C5F65" w:rsidRDefault="007C5F65" w:rsidP="007C5F65">
      <w:pPr>
        <w:pStyle w:val="Textonotapie"/>
        <w:ind w:left="170" w:hanging="170"/>
        <w:rPr>
          <w:bCs/>
          <w:sz w:val="16"/>
          <w:szCs w:val="16"/>
        </w:rPr>
      </w:pPr>
      <w:r w:rsidRPr="000A6608">
        <w:rPr>
          <w:rStyle w:val="Refdenotaalpie"/>
          <w:sz w:val="16"/>
          <w:szCs w:val="16"/>
        </w:rPr>
        <w:footnoteRef/>
      </w:r>
      <w:r w:rsidRPr="00C0296A">
        <w:rPr>
          <w:sz w:val="16"/>
          <w:szCs w:val="16"/>
        </w:rPr>
        <w:tab/>
        <w:t xml:space="preserve">La mayoría de las series económicas se ve afectada por factores estacionales y de calendario. El ajuste de los datos por dichos factores permite obtener las cifras desestacionalizadas. </w:t>
      </w:r>
    </w:p>
    <w:p w14:paraId="08F502B0" w14:textId="77777777" w:rsidR="007C5F65" w:rsidRPr="00C0296A" w:rsidRDefault="007C5F65" w:rsidP="007C5F65">
      <w:pPr>
        <w:pStyle w:val="Textonotapie"/>
        <w:ind w:left="170"/>
        <w:rPr>
          <w:sz w:val="16"/>
          <w:szCs w:val="16"/>
          <w:lang w:val="es-MX"/>
        </w:rPr>
      </w:pPr>
      <w:r>
        <w:rPr>
          <w:bCs/>
          <w:sz w:val="16"/>
          <w:szCs w:val="16"/>
        </w:rPr>
        <w:t xml:space="preserve">La tendencia-ciclo </w:t>
      </w:r>
      <w:r>
        <w:rPr>
          <w:sz w:val="16"/>
          <w:szCs w:val="16"/>
        </w:rPr>
        <w:t>e</w:t>
      </w:r>
      <w:r w:rsidRPr="005A6BF6">
        <w:rPr>
          <w:sz w:val="16"/>
          <w:szCs w:val="16"/>
        </w:rPr>
        <w:t>s la combinación de los componentes de tendencia y ciclo. La tendencia se refiere a la evolución de largo</w:t>
      </w:r>
      <w:r>
        <w:rPr>
          <w:sz w:val="16"/>
          <w:szCs w:val="16"/>
        </w:rPr>
        <w:t xml:space="preserve"> </w:t>
      </w:r>
      <w:r w:rsidRPr="005A6BF6">
        <w:rPr>
          <w:sz w:val="16"/>
          <w:szCs w:val="16"/>
        </w:rPr>
        <w:t>plazo de la serie de tiempo</w:t>
      </w:r>
      <w:r>
        <w:rPr>
          <w:sz w:val="16"/>
          <w:szCs w:val="16"/>
        </w:rPr>
        <w:t>,</w:t>
      </w:r>
      <w:r w:rsidRPr="005A6BF6">
        <w:rPr>
          <w:sz w:val="16"/>
          <w:szCs w:val="16"/>
        </w:rPr>
        <w:t xml:space="preserve"> y el ciclo, a las desviaciones alrededor de la </w:t>
      </w:r>
      <w:r w:rsidRPr="00754AC4">
        <w:rPr>
          <w:sz w:val="16"/>
          <w:szCs w:val="16"/>
        </w:rPr>
        <w:t>tendencia</w:t>
      </w:r>
      <w:r w:rsidRPr="00754AC4">
        <w:rPr>
          <w:bCs/>
          <w:sz w:val="16"/>
          <w:szCs w:val="16"/>
        </w:rPr>
        <w:t>.</w:t>
      </w:r>
      <w:r w:rsidRPr="00195373">
        <w:rPr>
          <w:sz w:val="16"/>
          <w:szCs w:val="16"/>
        </w:rPr>
        <w:t xml:space="preserve"> </w:t>
      </w:r>
      <w:r w:rsidRPr="00C0296A">
        <w:rPr>
          <w:sz w:val="16"/>
          <w:szCs w:val="16"/>
        </w:rPr>
        <w:t>Su análisis ayuda a realizar un mejor diagnóstico de la evolución de las variables.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C1B15" w14:textId="51AAE5A3" w:rsidR="00BA2D8B" w:rsidRPr="001D4042" w:rsidRDefault="00BA2D8B" w:rsidP="00BA2D8B">
    <w:pPr>
      <w:pStyle w:val="Encabezado"/>
      <w:jc w:val="right"/>
      <w:rPr>
        <w:rFonts w:ascii="Arial Black" w:hAnsi="Arial Black"/>
        <w:b/>
        <w:color w:val="00BFB3"/>
      </w:rPr>
    </w:pPr>
    <w:r>
      <w:rPr>
        <w:rFonts w:ascii="Arial Black" w:hAnsi="Arial Black"/>
        <w:b/>
        <w:noProof/>
        <w:color w:val="00BFB3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712C3A1E" wp14:editId="48BE77C6">
              <wp:simplePos x="0" y="0"/>
              <wp:positionH relativeFrom="column">
                <wp:posOffset>-720090</wp:posOffset>
              </wp:positionH>
              <wp:positionV relativeFrom="paragraph">
                <wp:posOffset>-180340</wp:posOffset>
              </wp:positionV>
              <wp:extent cx="7772400" cy="1230630"/>
              <wp:effectExtent l="0" t="0" r="0" b="7620"/>
              <wp:wrapNone/>
              <wp:docPr id="505711931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230630"/>
                        <a:chOff x="0" y="0"/>
                        <a:chExt cx="7772400" cy="1230630"/>
                      </a:xfrm>
                    </wpg:grpSpPr>
                    <pic:pic xmlns:pic="http://schemas.openxmlformats.org/drawingml/2006/picture">
                      <pic:nvPicPr>
                        <pic:cNvPr id="1618524698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0" cy="123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08819746" name="Imagen 74649214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04" b="1604"/>
                        <a:stretch>
                          <a:fillRect/>
                        </a:stretch>
                      </pic:blipFill>
                      <pic:spPr bwMode="auto">
                        <a:xfrm>
                          <a:off x="717550" y="457200"/>
                          <a:ext cx="1590675" cy="309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5C2FF93D" id="Grupo 2" o:spid="_x0000_s1026" style="position:absolute;margin-left:-56.7pt;margin-top:-14.2pt;width:612pt;height:96.9pt;z-index:-251656192" coordsize="77724,123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width:77724;height:12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">
                <v:imagedata r:id="rId4" o:title=""/>
              </v:shape>
              <v:shape id="Imagen 746492148" o:spid="_x0000_s1028" type="#_x0000_t75" style="position:absolute;left:7175;top:4572;width:15907;height: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">
                <v:imagedata r:id="rId5" o:title="" croptop="1051f" cropbottom="1051f"/>
              </v:shape>
            </v:group>
          </w:pict>
        </mc:Fallback>
      </mc:AlternateContent>
    </w:r>
    <w:r>
      <w:rPr>
        <w:rFonts w:ascii="Arial Black" w:hAnsi="Arial Black"/>
        <w:b/>
        <w:color w:val="00BFB3"/>
      </w:rPr>
      <w:t>BOLETÍN DE INDICADOR</w:t>
    </w:r>
    <w:r w:rsidR="00B62CD8">
      <w:rPr>
        <w:rFonts w:ascii="Arial Black" w:hAnsi="Arial Black"/>
        <w:b/>
        <w:color w:val="00BFB3"/>
      </w:rPr>
      <w:t xml:space="preserve"> 569/26</w:t>
    </w:r>
  </w:p>
  <w:p w14:paraId="2047BDE9" w14:textId="77777777" w:rsidR="00BA2D8B" w:rsidRDefault="00BA2D8B" w:rsidP="00BA2D8B">
    <w:pPr>
      <w:pStyle w:val="Encabezado"/>
      <w:spacing w:before="240"/>
      <w:ind w:left="4321" w:hanging="4321"/>
      <w:jc w:val="right"/>
      <w:rPr>
        <w:b/>
        <w:bCs/>
        <w:noProof/>
        <w:color w:val="404040" w:themeColor="text1" w:themeTint="BF"/>
      </w:rPr>
    </w:pPr>
    <w:r>
      <w:rPr>
        <w:b/>
        <w:bCs/>
        <w:noProof/>
        <w:color w:val="404040" w:themeColor="text1" w:themeTint="BF"/>
      </w:rPr>
      <w:t>BALANZA COMERCIAL DE</w:t>
    </w:r>
  </w:p>
  <w:p w14:paraId="7B4D5FD8" w14:textId="36AA2F56" w:rsidR="00BA2D8B" w:rsidRPr="00097C41" w:rsidRDefault="00BA2D8B" w:rsidP="00BA2D8B">
    <w:pPr>
      <w:pStyle w:val="Encabezado"/>
      <w:ind w:hanging="4320"/>
      <w:jc w:val="right"/>
      <w:rPr>
        <w:b/>
        <w:color w:val="404040" w:themeColor="text1" w:themeTint="BF"/>
      </w:rPr>
    </w:pPr>
    <w:r>
      <w:rPr>
        <w:b/>
        <w:bCs/>
        <w:noProof/>
        <w:color w:val="404040" w:themeColor="text1" w:themeTint="BF"/>
      </w:rPr>
      <w:t xml:space="preserve">MERCANCÍAS DE MÉXICO </w:t>
    </w:r>
    <w:r w:rsidRPr="00972E9B">
      <w:rPr>
        <w:b/>
        <w:bCs/>
        <w:noProof/>
        <w:color w:val="404040"/>
      </w:rPr>
      <w:t>(</w:t>
    </w:r>
    <w:r w:rsidR="00A2505B" w:rsidRPr="00972E9B">
      <w:rPr>
        <w:b/>
        <w:bCs/>
        <w:noProof/>
        <w:color w:val="404040"/>
      </w:rPr>
      <w:t>BC</w:t>
    </w:r>
    <w:r w:rsidR="00A2505B">
      <w:rPr>
        <w:b/>
        <w:bCs/>
        <w:noProof/>
        <w:color w:val="404040"/>
      </w:rPr>
      <w:t>M</w:t>
    </w:r>
    <w:r w:rsidR="00A2505B" w:rsidRPr="00972E9B">
      <w:rPr>
        <w:b/>
        <w:bCs/>
        <w:noProof/>
        <w:color w:val="404040"/>
      </w:rPr>
      <w:t>M</w:t>
    </w:r>
    <w:r w:rsidRPr="00972E9B">
      <w:rPr>
        <w:b/>
        <w:bCs/>
        <w:noProof/>
        <w:color w:val="404040"/>
      </w:rPr>
      <w:t>)</w:t>
    </w:r>
  </w:p>
  <w:p w14:paraId="6262D741" w14:textId="07FD12F9" w:rsidR="00BA2D8B" w:rsidRDefault="00C17EEA" w:rsidP="00BA2D8B">
    <w:pPr>
      <w:pStyle w:val="Encabezado"/>
      <w:ind w:hanging="4320"/>
      <w:jc w:val="right"/>
      <w:rPr>
        <w:bCs/>
        <w:color w:val="404040" w:themeColor="text1" w:themeTint="BF"/>
      </w:rPr>
    </w:pPr>
    <w:r>
      <w:rPr>
        <w:bCs/>
        <w:color w:val="404040" w:themeColor="text1" w:themeTint="BF"/>
      </w:rPr>
      <w:t>2</w:t>
    </w:r>
    <w:r w:rsidR="00C24901">
      <w:rPr>
        <w:bCs/>
        <w:color w:val="404040" w:themeColor="text1" w:themeTint="BF"/>
      </w:rPr>
      <w:t>7</w:t>
    </w:r>
    <w:r w:rsidR="00BA2D8B" w:rsidRPr="00B312D6">
      <w:rPr>
        <w:bCs/>
        <w:color w:val="404040" w:themeColor="text1" w:themeTint="BF"/>
      </w:rPr>
      <w:t xml:space="preserve"> de </w:t>
    </w:r>
    <w:r w:rsidR="00F90DE5">
      <w:rPr>
        <w:bCs/>
        <w:color w:val="404040" w:themeColor="text1" w:themeTint="BF"/>
      </w:rPr>
      <w:t>agosto</w:t>
    </w:r>
    <w:r w:rsidR="00406972">
      <w:rPr>
        <w:bCs/>
        <w:color w:val="404040" w:themeColor="text1" w:themeTint="BF"/>
      </w:rPr>
      <w:t xml:space="preserve"> </w:t>
    </w:r>
    <w:r w:rsidR="00BA2D8B" w:rsidRPr="00B312D6">
      <w:rPr>
        <w:bCs/>
        <w:color w:val="404040" w:themeColor="text1" w:themeTint="BF"/>
      </w:rPr>
      <w:t>de 202</w:t>
    </w:r>
    <w:r w:rsidR="00FE0372">
      <w:rPr>
        <w:bCs/>
        <w:color w:val="404040" w:themeColor="text1" w:themeTint="BF"/>
      </w:rPr>
      <w:t>6</w:t>
    </w:r>
  </w:p>
  <w:p w14:paraId="04E8C723" w14:textId="410CCCE1" w:rsidR="00BA2D8B" w:rsidRDefault="00BA2D8B" w:rsidP="00BA2D8B">
    <w:pPr>
      <w:pStyle w:val="Encabezado"/>
      <w:ind w:hanging="4320"/>
      <w:jc w:val="right"/>
      <w:rPr>
        <w:bCs/>
        <w:color w:val="404040" w:themeColor="text1" w:themeTint="BF"/>
      </w:rPr>
    </w:pPr>
    <w:r w:rsidRPr="00487038">
      <w:rPr>
        <w:bCs/>
        <w:color w:val="404040" w:themeColor="text1" w:themeTint="BF"/>
      </w:rPr>
      <w:t xml:space="preserve">Página </w:t>
    </w:r>
    <w:r w:rsidRPr="00097C41">
      <w:rPr>
        <w:bCs/>
        <w:color w:val="404040" w:themeColor="text1" w:themeTint="BF"/>
      </w:rPr>
      <w:fldChar w:fldCharType="begin"/>
    </w:r>
    <w:r w:rsidRPr="00097C41">
      <w:rPr>
        <w:bCs/>
        <w:color w:val="404040" w:themeColor="text1" w:themeTint="BF"/>
      </w:rPr>
      <w:instrText xml:space="preserve"> PAGE  \* Arabic </w:instrText>
    </w:r>
    <w:r w:rsidRPr="00097C41">
      <w:rPr>
        <w:bCs/>
        <w:color w:val="404040" w:themeColor="text1" w:themeTint="BF"/>
      </w:rPr>
      <w:fldChar w:fldCharType="separate"/>
    </w:r>
    <w:r>
      <w:rPr>
        <w:bCs/>
        <w:color w:val="404040" w:themeColor="text1" w:themeTint="BF"/>
      </w:rPr>
      <w:t>1</w:t>
    </w:r>
    <w:r w:rsidRPr="00097C41">
      <w:rPr>
        <w:bCs/>
        <w:color w:val="404040" w:themeColor="text1" w:themeTint="BF"/>
      </w:rPr>
      <w:fldChar w:fldCharType="end"/>
    </w:r>
    <w:r w:rsidRPr="00097C41">
      <w:rPr>
        <w:bCs/>
        <w:color w:val="404040" w:themeColor="text1" w:themeTint="BF"/>
      </w:rPr>
      <w:t>/</w:t>
    </w:r>
    <w:r w:rsidR="00502C58">
      <w:rPr>
        <w:bCs/>
        <w:color w:val="404040" w:themeColor="text1" w:themeTint="BF"/>
      </w:rPr>
      <w:t>9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8015"/>
        </w:tabs>
        <w:ind w:left="8015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7742F74"/>
    <w:multiLevelType w:val="hybridMultilevel"/>
    <w:tmpl w:val="48EC0FF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937386B"/>
    <w:multiLevelType w:val="hybridMultilevel"/>
    <w:tmpl w:val="357899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DFE0BA8"/>
    <w:multiLevelType w:val="hybridMultilevel"/>
    <w:tmpl w:val="DAD020F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FB24751"/>
    <w:multiLevelType w:val="hybridMultilevel"/>
    <w:tmpl w:val="597ED29E"/>
    <w:lvl w:ilvl="0" w:tplc="CCB83306">
      <w:start w:val="1"/>
      <w:numFmt w:val="upperRoman"/>
      <w:lvlText w:val="%1I."/>
      <w:lvlJc w:val="center"/>
      <w:pPr>
        <w:ind w:left="720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E721B"/>
    <w:multiLevelType w:val="hybridMultilevel"/>
    <w:tmpl w:val="95B6E4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139D0"/>
    <w:multiLevelType w:val="hybridMultilevel"/>
    <w:tmpl w:val="D7A8C186"/>
    <w:lvl w:ilvl="0" w:tplc="3E909774">
      <w:start w:val="1"/>
      <w:numFmt w:val="upperRoman"/>
      <w:lvlText w:val="%1."/>
      <w:lvlJc w:val="left"/>
      <w:pPr>
        <w:ind w:left="809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3E05"/>
    <w:multiLevelType w:val="hybridMultilevel"/>
    <w:tmpl w:val="1BE8FD3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19BE45DD"/>
    <w:multiLevelType w:val="hybridMultilevel"/>
    <w:tmpl w:val="D6AAC04A"/>
    <w:lvl w:ilvl="0" w:tplc="3C3C2F9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40562"/>
    <w:multiLevelType w:val="multilevel"/>
    <w:tmpl w:val="25C2C5CC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0FE6C64"/>
    <w:multiLevelType w:val="hybridMultilevel"/>
    <w:tmpl w:val="5FC8E2A0"/>
    <w:lvl w:ilvl="0" w:tplc="A318405A">
      <w:start w:val="1"/>
      <w:numFmt w:val="decimal"/>
      <w:lvlText w:val="%1"/>
      <w:lvlJc w:val="left"/>
      <w:pPr>
        <w:ind w:left="1222" w:hanging="360"/>
      </w:pPr>
      <w:rPr>
        <w:rFonts w:hint="default"/>
        <w:vertAlign w:val="superscript"/>
      </w:rPr>
    </w:lvl>
    <w:lvl w:ilvl="1" w:tplc="080A0019" w:tentative="1">
      <w:start w:val="1"/>
      <w:numFmt w:val="lowerLetter"/>
      <w:lvlText w:val="%2."/>
      <w:lvlJc w:val="left"/>
      <w:pPr>
        <w:ind w:left="1942" w:hanging="360"/>
      </w:pPr>
    </w:lvl>
    <w:lvl w:ilvl="2" w:tplc="080A001B" w:tentative="1">
      <w:start w:val="1"/>
      <w:numFmt w:val="lowerRoman"/>
      <w:lvlText w:val="%3."/>
      <w:lvlJc w:val="right"/>
      <w:pPr>
        <w:ind w:left="2662" w:hanging="180"/>
      </w:pPr>
    </w:lvl>
    <w:lvl w:ilvl="3" w:tplc="080A000F" w:tentative="1">
      <w:start w:val="1"/>
      <w:numFmt w:val="decimal"/>
      <w:lvlText w:val="%4."/>
      <w:lvlJc w:val="left"/>
      <w:pPr>
        <w:ind w:left="3382" w:hanging="360"/>
      </w:pPr>
    </w:lvl>
    <w:lvl w:ilvl="4" w:tplc="080A0019" w:tentative="1">
      <w:start w:val="1"/>
      <w:numFmt w:val="lowerLetter"/>
      <w:lvlText w:val="%5."/>
      <w:lvlJc w:val="left"/>
      <w:pPr>
        <w:ind w:left="4102" w:hanging="360"/>
      </w:pPr>
    </w:lvl>
    <w:lvl w:ilvl="5" w:tplc="080A001B" w:tentative="1">
      <w:start w:val="1"/>
      <w:numFmt w:val="lowerRoman"/>
      <w:lvlText w:val="%6."/>
      <w:lvlJc w:val="right"/>
      <w:pPr>
        <w:ind w:left="4822" w:hanging="180"/>
      </w:pPr>
    </w:lvl>
    <w:lvl w:ilvl="6" w:tplc="080A000F" w:tentative="1">
      <w:start w:val="1"/>
      <w:numFmt w:val="decimal"/>
      <w:lvlText w:val="%7."/>
      <w:lvlJc w:val="left"/>
      <w:pPr>
        <w:ind w:left="5542" w:hanging="360"/>
      </w:pPr>
    </w:lvl>
    <w:lvl w:ilvl="7" w:tplc="080A0019" w:tentative="1">
      <w:start w:val="1"/>
      <w:numFmt w:val="lowerLetter"/>
      <w:lvlText w:val="%8."/>
      <w:lvlJc w:val="left"/>
      <w:pPr>
        <w:ind w:left="6262" w:hanging="360"/>
      </w:pPr>
    </w:lvl>
    <w:lvl w:ilvl="8" w:tplc="080A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218F31AD"/>
    <w:multiLevelType w:val="hybridMultilevel"/>
    <w:tmpl w:val="4036C34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BD4183"/>
    <w:multiLevelType w:val="hybridMultilevel"/>
    <w:tmpl w:val="F006B4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02A60"/>
    <w:multiLevelType w:val="hybridMultilevel"/>
    <w:tmpl w:val="96908F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1F2BAE"/>
    <w:multiLevelType w:val="singleLevel"/>
    <w:tmpl w:val="FFFFFFFF"/>
    <w:lvl w:ilvl="0">
      <w:numFmt w:val="decimal"/>
      <w:lvlText w:val="*"/>
      <w:lvlJc w:val="left"/>
    </w:lvl>
  </w:abstractNum>
  <w:abstractNum w:abstractNumId="16" w15:restartNumberingAfterBreak="0">
    <w:nsid w:val="26BF303E"/>
    <w:multiLevelType w:val="hybridMultilevel"/>
    <w:tmpl w:val="C9DCB1F4"/>
    <w:lvl w:ilvl="0" w:tplc="080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7" w15:restartNumberingAfterBreak="0">
    <w:nsid w:val="27576D76"/>
    <w:multiLevelType w:val="hybridMultilevel"/>
    <w:tmpl w:val="454CDCAA"/>
    <w:lvl w:ilvl="0" w:tplc="080A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18" w15:restartNumberingAfterBreak="0">
    <w:nsid w:val="294C7652"/>
    <w:multiLevelType w:val="hybridMultilevel"/>
    <w:tmpl w:val="F36AB148"/>
    <w:lvl w:ilvl="0" w:tplc="6528213C">
      <w:start w:val="1"/>
      <w:numFmt w:val="lowerLetter"/>
      <w:pStyle w:val="Lista"/>
      <w:lvlText w:val="(%1)"/>
      <w:lvlJc w:val="left"/>
      <w:pPr>
        <w:tabs>
          <w:tab w:val="num" w:pos="1304"/>
        </w:tabs>
        <w:ind w:left="1304" w:hanging="397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C854E1"/>
    <w:multiLevelType w:val="hybridMultilevel"/>
    <w:tmpl w:val="D29074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4D26A0"/>
    <w:multiLevelType w:val="multilevel"/>
    <w:tmpl w:val="EF704C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57E6A2F"/>
    <w:multiLevelType w:val="hybridMultilevel"/>
    <w:tmpl w:val="B33457E8"/>
    <w:lvl w:ilvl="0" w:tplc="D530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E6391"/>
    <w:multiLevelType w:val="multilevel"/>
    <w:tmpl w:val="1D78F85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D970A15"/>
    <w:multiLevelType w:val="multilevel"/>
    <w:tmpl w:val="CD70D858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EFD2963"/>
    <w:multiLevelType w:val="hybridMultilevel"/>
    <w:tmpl w:val="D190F9D8"/>
    <w:lvl w:ilvl="0" w:tplc="FFFFFFFF">
      <w:start w:val="1"/>
      <w:numFmt w:val="bullet"/>
      <w:lvlText w:val=""/>
      <w:legacy w:legacy="1" w:legacySpace="0" w:legacyIndent="360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DA5303"/>
    <w:multiLevelType w:val="hybridMultilevel"/>
    <w:tmpl w:val="EFC85FA2"/>
    <w:lvl w:ilvl="0" w:tplc="764A5A84">
      <w:start w:val="1"/>
      <w:numFmt w:val="decimal"/>
      <w:pStyle w:val="TtuloCuadro"/>
      <w:lvlText w:val="Cuadro 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0E03D6"/>
    <w:multiLevelType w:val="hybridMultilevel"/>
    <w:tmpl w:val="B9A0DBA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45440849"/>
    <w:multiLevelType w:val="hybridMultilevel"/>
    <w:tmpl w:val="EF80B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00E50"/>
    <w:multiLevelType w:val="hybridMultilevel"/>
    <w:tmpl w:val="8A5A49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FB40AD"/>
    <w:multiLevelType w:val="singleLevel"/>
    <w:tmpl w:val="840EB14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lang w:val="es-ES"/>
      </w:rPr>
    </w:lvl>
  </w:abstractNum>
  <w:abstractNum w:abstractNumId="30" w15:restartNumberingAfterBreak="0">
    <w:nsid w:val="57BC08B2"/>
    <w:multiLevelType w:val="multilevel"/>
    <w:tmpl w:val="9518519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C5B48E4"/>
    <w:multiLevelType w:val="hybridMultilevel"/>
    <w:tmpl w:val="0BA867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E5C33B7"/>
    <w:multiLevelType w:val="hybridMultilevel"/>
    <w:tmpl w:val="AF6A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5673E"/>
    <w:multiLevelType w:val="hybridMultilevel"/>
    <w:tmpl w:val="EED853D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5082A59"/>
    <w:multiLevelType w:val="hybridMultilevel"/>
    <w:tmpl w:val="C34EFAD0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 w15:restartNumberingAfterBreak="0">
    <w:nsid w:val="677E097B"/>
    <w:multiLevelType w:val="hybridMultilevel"/>
    <w:tmpl w:val="C256E852"/>
    <w:lvl w:ilvl="0" w:tplc="D8E67286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36" w15:restartNumberingAfterBreak="0">
    <w:nsid w:val="6FB379B7"/>
    <w:multiLevelType w:val="hybridMultilevel"/>
    <w:tmpl w:val="70B67648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7" w15:restartNumberingAfterBreak="0">
    <w:nsid w:val="719956B6"/>
    <w:multiLevelType w:val="hybridMultilevel"/>
    <w:tmpl w:val="EB5A5E42"/>
    <w:lvl w:ilvl="0" w:tplc="7722E528">
      <w:start w:val="13"/>
      <w:numFmt w:val="bullet"/>
      <w:lvlText w:val="*"/>
      <w:lvlJc w:val="left"/>
      <w:pPr>
        <w:ind w:left="1356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8" w15:restartNumberingAfterBreak="0">
    <w:nsid w:val="72643ECB"/>
    <w:multiLevelType w:val="hybridMultilevel"/>
    <w:tmpl w:val="C352B3A6"/>
    <w:lvl w:ilvl="0" w:tplc="81143F4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753A756D"/>
    <w:multiLevelType w:val="hybridMultilevel"/>
    <w:tmpl w:val="554E270A"/>
    <w:lvl w:ilvl="0" w:tplc="14869D98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7E4792"/>
    <w:multiLevelType w:val="hybridMultilevel"/>
    <w:tmpl w:val="68D4EF24"/>
    <w:lvl w:ilvl="0" w:tplc="C44ABFAA">
      <w:start w:val="1"/>
      <w:numFmt w:val="decimal"/>
      <w:lvlText w:val="%1"/>
      <w:lvlJc w:val="left"/>
      <w:pPr>
        <w:ind w:left="862" w:hanging="720"/>
      </w:pPr>
      <w:rPr>
        <w:rFonts w:hint="default"/>
        <w:color w:val="27251F"/>
        <w:vertAlign w:val="superscrip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D452561"/>
    <w:multiLevelType w:val="hybridMultilevel"/>
    <w:tmpl w:val="6CC4F5E8"/>
    <w:lvl w:ilvl="0" w:tplc="0C0A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2" w15:restartNumberingAfterBreak="0">
    <w:nsid w:val="7ED50DBD"/>
    <w:multiLevelType w:val="hybridMultilevel"/>
    <w:tmpl w:val="57C210D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3" w15:restartNumberingAfterBreak="0">
    <w:nsid w:val="7F40135A"/>
    <w:multiLevelType w:val="multilevel"/>
    <w:tmpl w:val="47944F4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1094658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2" w16cid:durableId="92989461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3" w16cid:durableId="1399784963">
    <w:abstractNumId w:val="12"/>
  </w:num>
  <w:num w:numId="4" w16cid:durableId="342636439">
    <w:abstractNumId w:val="15"/>
  </w:num>
  <w:num w:numId="5" w16cid:durableId="183635469">
    <w:abstractNumId w:val="19"/>
  </w:num>
  <w:num w:numId="6" w16cid:durableId="1134955158">
    <w:abstractNumId w:val="7"/>
  </w:num>
  <w:num w:numId="7" w16cid:durableId="1409694789">
    <w:abstractNumId w:val="13"/>
  </w:num>
  <w:num w:numId="8" w16cid:durableId="179020192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9" w16cid:durableId="21466198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0" w16cid:durableId="127540206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1" w16cid:durableId="1574049537">
    <w:abstractNumId w:val="35"/>
  </w:num>
  <w:num w:numId="12" w16cid:durableId="1006903845">
    <w:abstractNumId w:val="41"/>
  </w:num>
  <w:num w:numId="13" w16cid:durableId="1837380934">
    <w:abstractNumId w:val="43"/>
  </w:num>
  <w:num w:numId="14" w16cid:durableId="244530762">
    <w:abstractNumId w:val="23"/>
  </w:num>
  <w:num w:numId="15" w16cid:durableId="853884109">
    <w:abstractNumId w:val="20"/>
  </w:num>
  <w:num w:numId="16" w16cid:durableId="1402023993">
    <w:abstractNumId w:val="30"/>
  </w:num>
  <w:num w:numId="17" w16cid:durableId="1596593957">
    <w:abstractNumId w:val="22"/>
  </w:num>
  <w:num w:numId="18" w16cid:durableId="1841851081">
    <w:abstractNumId w:val="28"/>
  </w:num>
  <w:num w:numId="19" w16cid:durableId="1896815982">
    <w:abstractNumId w:val="14"/>
  </w:num>
  <w:num w:numId="20" w16cid:durableId="1931036205">
    <w:abstractNumId w:val="0"/>
  </w:num>
  <w:num w:numId="21" w16cid:durableId="1024136314">
    <w:abstractNumId w:val="21"/>
  </w:num>
  <w:num w:numId="22" w16cid:durableId="735782815">
    <w:abstractNumId w:val="6"/>
  </w:num>
  <w:num w:numId="23" w16cid:durableId="1303459433">
    <w:abstractNumId w:val="26"/>
  </w:num>
  <w:num w:numId="24" w16cid:durableId="1036662141">
    <w:abstractNumId w:val="24"/>
  </w:num>
  <w:num w:numId="25" w16cid:durableId="1478835282">
    <w:abstractNumId w:val="31"/>
  </w:num>
  <w:num w:numId="26" w16cid:durableId="1899777076">
    <w:abstractNumId w:val="36"/>
  </w:num>
  <w:num w:numId="27" w16cid:durableId="898368160">
    <w:abstractNumId w:val="17"/>
  </w:num>
  <w:num w:numId="28" w16cid:durableId="895969903">
    <w:abstractNumId w:val="16"/>
  </w:num>
  <w:num w:numId="29" w16cid:durableId="847670419">
    <w:abstractNumId w:val="2"/>
  </w:num>
  <w:num w:numId="30" w16cid:durableId="638532938">
    <w:abstractNumId w:val="8"/>
  </w:num>
  <w:num w:numId="31" w16cid:durableId="2035962378">
    <w:abstractNumId w:val="27"/>
  </w:num>
  <w:num w:numId="32" w16cid:durableId="1262690454">
    <w:abstractNumId w:val="32"/>
  </w:num>
  <w:num w:numId="33" w16cid:durableId="1069420810">
    <w:abstractNumId w:val="3"/>
  </w:num>
  <w:num w:numId="34" w16cid:durableId="65618249">
    <w:abstractNumId w:val="42"/>
  </w:num>
  <w:num w:numId="35" w16cid:durableId="1740325805">
    <w:abstractNumId w:val="38"/>
  </w:num>
  <w:num w:numId="36" w16cid:durableId="1722288168">
    <w:abstractNumId w:val="4"/>
  </w:num>
  <w:num w:numId="37" w16cid:durableId="302197107">
    <w:abstractNumId w:val="34"/>
  </w:num>
  <w:num w:numId="38" w16cid:durableId="1511021197">
    <w:abstractNumId w:val="29"/>
  </w:num>
  <w:num w:numId="39" w16cid:durableId="813841043">
    <w:abstractNumId w:val="18"/>
  </w:num>
  <w:num w:numId="40" w16cid:durableId="407845277">
    <w:abstractNumId w:val="25"/>
  </w:num>
  <w:num w:numId="41" w16cid:durableId="275599977">
    <w:abstractNumId w:val="33"/>
  </w:num>
  <w:num w:numId="42" w16cid:durableId="576744561">
    <w:abstractNumId w:val="10"/>
  </w:num>
  <w:num w:numId="43" w16cid:durableId="1498839381">
    <w:abstractNumId w:val="37"/>
  </w:num>
  <w:num w:numId="44" w16cid:durableId="2011060156">
    <w:abstractNumId w:val="9"/>
  </w:num>
  <w:num w:numId="45" w16cid:durableId="21370384">
    <w:abstractNumId w:val="5"/>
  </w:num>
  <w:num w:numId="46" w16cid:durableId="452793267">
    <w:abstractNumId w:val="39"/>
  </w:num>
  <w:num w:numId="47" w16cid:durableId="677732088">
    <w:abstractNumId w:val="40"/>
  </w:num>
  <w:num w:numId="48" w16cid:durableId="20339934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embedSystemFonts/>
  <w:activeWritingStyle w:appName="MSWord" w:lang="pt-BR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73"/>
    <w:rsid w:val="000001B0"/>
    <w:rsid w:val="0000043F"/>
    <w:rsid w:val="00000BEA"/>
    <w:rsid w:val="0000180F"/>
    <w:rsid w:val="00001AD4"/>
    <w:rsid w:val="00001FB3"/>
    <w:rsid w:val="00002466"/>
    <w:rsid w:val="00002605"/>
    <w:rsid w:val="00002665"/>
    <w:rsid w:val="000027BD"/>
    <w:rsid w:val="00002B26"/>
    <w:rsid w:val="00002DF9"/>
    <w:rsid w:val="00003B70"/>
    <w:rsid w:val="00003C25"/>
    <w:rsid w:val="00003C68"/>
    <w:rsid w:val="00004291"/>
    <w:rsid w:val="000042CB"/>
    <w:rsid w:val="0000458A"/>
    <w:rsid w:val="00004CA0"/>
    <w:rsid w:val="00004D58"/>
    <w:rsid w:val="000050C6"/>
    <w:rsid w:val="00005442"/>
    <w:rsid w:val="00005940"/>
    <w:rsid w:val="00005EB0"/>
    <w:rsid w:val="00006358"/>
    <w:rsid w:val="00006B5A"/>
    <w:rsid w:val="00006DE4"/>
    <w:rsid w:val="000076D4"/>
    <w:rsid w:val="000078B1"/>
    <w:rsid w:val="00007A1A"/>
    <w:rsid w:val="00007DDC"/>
    <w:rsid w:val="00010A59"/>
    <w:rsid w:val="00010E09"/>
    <w:rsid w:val="000112A7"/>
    <w:rsid w:val="0001151F"/>
    <w:rsid w:val="00011840"/>
    <w:rsid w:val="00011AC0"/>
    <w:rsid w:val="00011BD3"/>
    <w:rsid w:val="00012278"/>
    <w:rsid w:val="00012A27"/>
    <w:rsid w:val="00012E16"/>
    <w:rsid w:val="0001302A"/>
    <w:rsid w:val="000132A4"/>
    <w:rsid w:val="00013319"/>
    <w:rsid w:val="000134EF"/>
    <w:rsid w:val="00013985"/>
    <w:rsid w:val="00013BF2"/>
    <w:rsid w:val="00013E55"/>
    <w:rsid w:val="0001447E"/>
    <w:rsid w:val="000144BA"/>
    <w:rsid w:val="000144C6"/>
    <w:rsid w:val="000144ED"/>
    <w:rsid w:val="00014BA2"/>
    <w:rsid w:val="00014FBD"/>
    <w:rsid w:val="00015137"/>
    <w:rsid w:val="00015302"/>
    <w:rsid w:val="00015A5A"/>
    <w:rsid w:val="00015C84"/>
    <w:rsid w:val="00016590"/>
    <w:rsid w:val="0001686F"/>
    <w:rsid w:val="00016B4E"/>
    <w:rsid w:val="00016C42"/>
    <w:rsid w:val="00016CD6"/>
    <w:rsid w:val="00016D3A"/>
    <w:rsid w:val="0001718D"/>
    <w:rsid w:val="000176AC"/>
    <w:rsid w:val="0001797C"/>
    <w:rsid w:val="00017B51"/>
    <w:rsid w:val="00017DF3"/>
    <w:rsid w:val="00020DBE"/>
    <w:rsid w:val="000211BB"/>
    <w:rsid w:val="00021432"/>
    <w:rsid w:val="00021492"/>
    <w:rsid w:val="000216A3"/>
    <w:rsid w:val="00021926"/>
    <w:rsid w:val="00022485"/>
    <w:rsid w:val="00022563"/>
    <w:rsid w:val="000228C4"/>
    <w:rsid w:val="00022C2F"/>
    <w:rsid w:val="00022CA3"/>
    <w:rsid w:val="00022F4B"/>
    <w:rsid w:val="00023525"/>
    <w:rsid w:val="00023A61"/>
    <w:rsid w:val="00023AE8"/>
    <w:rsid w:val="00023E3D"/>
    <w:rsid w:val="00024B6E"/>
    <w:rsid w:val="000260EE"/>
    <w:rsid w:val="00026698"/>
    <w:rsid w:val="0002696A"/>
    <w:rsid w:val="00026B3C"/>
    <w:rsid w:val="00026B52"/>
    <w:rsid w:val="00026F8D"/>
    <w:rsid w:val="000272A0"/>
    <w:rsid w:val="00027352"/>
    <w:rsid w:val="000274DB"/>
    <w:rsid w:val="00027D1F"/>
    <w:rsid w:val="00027DB1"/>
    <w:rsid w:val="00027EBA"/>
    <w:rsid w:val="00030480"/>
    <w:rsid w:val="0003065F"/>
    <w:rsid w:val="000308BA"/>
    <w:rsid w:val="000308FC"/>
    <w:rsid w:val="00030D10"/>
    <w:rsid w:val="0003119F"/>
    <w:rsid w:val="00031231"/>
    <w:rsid w:val="000314D3"/>
    <w:rsid w:val="00031BCF"/>
    <w:rsid w:val="00031CEA"/>
    <w:rsid w:val="00031F45"/>
    <w:rsid w:val="000320C6"/>
    <w:rsid w:val="000321C7"/>
    <w:rsid w:val="000326A1"/>
    <w:rsid w:val="00032714"/>
    <w:rsid w:val="00032891"/>
    <w:rsid w:val="000329B5"/>
    <w:rsid w:val="00032B16"/>
    <w:rsid w:val="00032D67"/>
    <w:rsid w:val="00032EA9"/>
    <w:rsid w:val="0003326F"/>
    <w:rsid w:val="00033603"/>
    <w:rsid w:val="000337E3"/>
    <w:rsid w:val="00033987"/>
    <w:rsid w:val="00033A14"/>
    <w:rsid w:val="0003447A"/>
    <w:rsid w:val="00034BC3"/>
    <w:rsid w:val="000353F3"/>
    <w:rsid w:val="00035600"/>
    <w:rsid w:val="000357CC"/>
    <w:rsid w:val="000359AE"/>
    <w:rsid w:val="00035B2D"/>
    <w:rsid w:val="00035DA7"/>
    <w:rsid w:val="00036196"/>
    <w:rsid w:val="00036599"/>
    <w:rsid w:val="000366DA"/>
    <w:rsid w:val="00036D72"/>
    <w:rsid w:val="00037089"/>
    <w:rsid w:val="00037177"/>
    <w:rsid w:val="00037381"/>
    <w:rsid w:val="00037CC4"/>
    <w:rsid w:val="00040489"/>
    <w:rsid w:val="0004066E"/>
    <w:rsid w:val="00040766"/>
    <w:rsid w:val="00040F75"/>
    <w:rsid w:val="00041E29"/>
    <w:rsid w:val="00041FF7"/>
    <w:rsid w:val="000420C0"/>
    <w:rsid w:val="0004225C"/>
    <w:rsid w:val="00042A47"/>
    <w:rsid w:val="00042C06"/>
    <w:rsid w:val="00042E89"/>
    <w:rsid w:val="00043535"/>
    <w:rsid w:val="000435E0"/>
    <w:rsid w:val="00043B32"/>
    <w:rsid w:val="00043DD2"/>
    <w:rsid w:val="00043E2B"/>
    <w:rsid w:val="00043EBA"/>
    <w:rsid w:val="00044296"/>
    <w:rsid w:val="00044699"/>
    <w:rsid w:val="00044700"/>
    <w:rsid w:val="00044C5E"/>
    <w:rsid w:val="00044F7F"/>
    <w:rsid w:val="00044FA9"/>
    <w:rsid w:val="0004500F"/>
    <w:rsid w:val="000450E9"/>
    <w:rsid w:val="0004529C"/>
    <w:rsid w:val="0004596A"/>
    <w:rsid w:val="00045AF1"/>
    <w:rsid w:val="00045E9B"/>
    <w:rsid w:val="00046139"/>
    <w:rsid w:val="000465BF"/>
    <w:rsid w:val="00046822"/>
    <w:rsid w:val="00046898"/>
    <w:rsid w:val="00046975"/>
    <w:rsid w:val="00046AB6"/>
    <w:rsid w:val="00046D06"/>
    <w:rsid w:val="00046D8B"/>
    <w:rsid w:val="000471CD"/>
    <w:rsid w:val="0004735D"/>
    <w:rsid w:val="0004744D"/>
    <w:rsid w:val="0004777C"/>
    <w:rsid w:val="00047955"/>
    <w:rsid w:val="00047CFC"/>
    <w:rsid w:val="000501E0"/>
    <w:rsid w:val="00050241"/>
    <w:rsid w:val="000507D2"/>
    <w:rsid w:val="00050934"/>
    <w:rsid w:val="00050A50"/>
    <w:rsid w:val="00050B33"/>
    <w:rsid w:val="00050FB5"/>
    <w:rsid w:val="00051C47"/>
    <w:rsid w:val="00051C72"/>
    <w:rsid w:val="00051D1C"/>
    <w:rsid w:val="00051D9E"/>
    <w:rsid w:val="000524A8"/>
    <w:rsid w:val="00052784"/>
    <w:rsid w:val="00052F04"/>
    <w:rsid w:val="00052F1E"/>
    <w:rsid w:val="0005361D"/>
    <w:rsid w:val="000536D2"/>
    <w:rsid w:val="00053B2C"/>
    <w:rsid w:val="00053BD2"/>
    <w:rsid w:val="00053D27"/>
    <w:rsid w:val="00053EB7"/>
    <w:rsid w:val="00053FEE"/>
    <w:rsid w:val="000548A3"/>
    <w:rsid w:val="00054A4F"/>
    <w:rsid w:val="00054BE5"/>
    <w:rsid w:val="00054C6E"/>
    <w:rsid w:val="00054F4B"/>
    <w:rsid w:val="00055047"/>
    <w:rsid w:val="00055B54"/>
    <w:rsid w:val="00056182"/>
    <w:rsid w:val="0005680F"/>
    <w:rsid w:val="00056F51"/>
    <w:rsid w:val="0005724A"/>
    <w:rsid w:val="000573F5"/>
    <w:rsid w:val="00057A9C"/>
    <w:rsid w:val="00057F37"/>
    <w:rsid w:val="000602B0"/>
    <w:rsid w:val="0006045B"/>
    <w:rsid w:val="0006056C"/>
    <w:rsid w:val="00060698"/>
    <w:rsid w:val="00060FA1"/>
    <w:rsid w:val="0006196E"/>
    <w:rsid w:val="000619A2"/>
    <w:rsid w:val="000619B3"/>
    <w:rsid w:val="00061FB4"/>
    <w:rsid w:val="0006228A"/>
    <w:rsid w:val="0006267E"/>
    <w:rsid w:val="00062804"/>
    <w:rsid w:val="000630C2"/>
    <w:rsid w:val="00063614"/>
    <w:rsid w:val="00063838"/>
    <w:rsid w:val="0006433F"/>
    <w:rsid w:val="000646BA"/>
    <w:rsid w:val="00064BBC"/>
    <w:rsid w:val="00064E9D"/>
    <w:rsid w:val="00064FDB"/>
    <w:rsid w:val="00065106"/>
    <w:rsid w:val="000651A8"/>
    <w:rsid w:val="000651F1"/>
    <w:rsid w:val="00065708"/>
    <w:rsid w:val="00065A07"/>
    <w:rsid w:val="00065BC1"/>
    <w:rsid w:val="0006613B"/>
    <w:rsid w:val="0006634F"/>
    <w:rsid w:val="00066638"/>
    <w:rsid w:val="00066D6C"/>
    <w:rsid w:val="00066EA7"/>
    <w:rsid w:val="00066F41"/>
    <w:rsid w:val="00067112"/>
    <w:rsid w:val="0006721F"/>
    <w:rsid w:val="00067612"/>
    <w:rsid w:val="0006782D"/>
    <w:rsid w:val="00067EFB"/>
    <w:rsid w:val="00067FCA"/>
    <w:rsid w:val="0007012A"/>
    <w:rsid w:val="0007017F"/>
    <w:rsid w:val="00070431"/>
    <w:rsid w:val="00070669"/>
    <w:rsid w:val="000707FF"/>
    <w:rsid w:val="00070864"/>
    <w:rsid w:val="0007145A"/>
    <w:rsid w:val="00071F0D"/>
    <w:rsid w:val="00071F33"/>
    <w:rsid w:val="000725AC"/>
    <w:rsid w:val="00072B18"/>
    <w:rsid w:val="000730F3"/>
    <w:rsid w:val="00073491"/>
    <w:rsid w:val="0007364D"/>
    <w:rsid w:val="000739D2"/>
    <w:rsid w:val="00073E58"/>
    <w:rsid w:val="00073EB5"/>
    <w:rsid w:val="00073EF4"/>
    <w:rsid w:val="000748B1"/>
    <w:rsid w:val="00075167"/>
    <w:rsid w:val="000753EC"/>
    <w:rsid w:val="0007567F"/>
    <w:rsid w:val="00075B3A"/>
    <w:rsid w:val="00075DEC"/>
    <w:rsid w:val="00076234"/>
    <w:rsid w:val="000767F7"/>
    <w:rsid w:val="00076AC9"/>
    <w:rsid w:val="00076D8F"/>
    <w:rsid w:val="00076EE9"/>
    <w:rsid w:val="00077545"/>
    <w:rsid w:val="00077763"/>
    <w:rsid w:val="00077C46"/>
    <w:rsid w:val="00077ECE"/>
    <w:rsid w:val="0008001C"/>
    <w:rsid w:val="0008027F"/>
    <w:rsid w:val="0008084D"/>
    <w:rsid w:val="000809B5"/>
    <w:rsid w:val="00080D54"/>
    <w:rsid w:val="00080DC3"/>
    <w:rsid w:val="00081417"/>
    <w:rsid w:val="000814ED"/>
    <w:rsid w:val="0008175A"/>
    <w:rsid w:val="0008195B"/>
    <w:rsid w:val="000826F7"/>
    <w:rsid w:val="00082AE3"/>
    <w:rsid w:val="00082F11"/>
    <w:rsid w:val="0008325D"/>
    <w:rsid w:val="00083446"/>
    <w:rsid w:val="000834DD"/>
    <w:rsid w:val="000834F9"/>
    <w:rsid w:val="000838EB"/>
    <w:rsid w:val="0008396D"/>
    <w:rsid w:val="00083D23"/>
    <w:rsid w:val="00083FB5"/>
    <w:rsid w:val="000843D7"/>
    <w:rsid w:val="0008455D"/>
    <w:rsid w:val="00084687"/>
    <w:rsid w:val="00084A57"/>
    <w:rsid w:val="00084B97"/>
    <w:rsid w:val="00084BED"/>
    <w:rsid w:val="00084E94"/>
    <w:rsid w:val="00084EDB"/>
    <w:rsid w:val="00084FF2"/>
    <w:rsid w:val="000850FA"/>
    <w:rsid w:val="000851C3"/>
    <w:rsid w:val="000851E2"/>
    <w:rsid w:val="0008524D"/>
    <w:rsid w:val="000856E9"/>
    <w:rsid w:val="000857E4"/>
    <w:rsid w:val="00085845"/>
    <w:rsid w:val="00085B8B"/>
    <w:rsid w:val="00085CF4"/>
    <w:rsid w:val="00085F5E"/>
    <w:rsid w:val="00086295"/>
    <w:rsid w:val="00086EDE"/>
    <w:rsid w:val="0008756B"/>
    <w:rsid w:val="00087CFE"/>
    <w:rsid w:val="00087DB7"/>
    <w:rsid w:val="0009025D"/>
    <w:rsid w:val="000907E6"/>
    <w:rsid w:val="00090B52"/>
    <w:rsid w:val="00090B9C"/>
    <w:rsid w:val="00090D7B"/>
    <w:rsid w:val="00091474"/>
    <w:rsid w:val="000915F7"/>
    <w:rsid w:val="00091EEF"/>
    <w:rsid w:val="000926AC"/>
    <w:rsid w:val="00092764"/>
    <w:rsid w:val="0009292F"/>
    <w:rsid w:val="00092B89"/>
    <w:rsid w:val="00092BCD"/>
    <w:rsid w:val="00092C02"/>
    <w:rsid w:val="00092F4C"/>
    <w:rsid w:val="00092FAD"/>
    <w:rsid w:val="0009361B"/>
    <w:rsid w:val="000939F8"/>
    <w:rsid w:val="00093C46"/>
    <w:rsid w:val="0009421A"/>
    <w:rsid w:val="00094496"/>
    <w:rsid w:val="00094A54"/>
    <w:rsid w:val="00094B68"/>
    <w:rsid w:val="000950E7"/>
    <w:rsid w:val="00095360"/>
    <w:rsid w:val="000954A2"/>
    <w:rsid w:val="000955AA"/>
    <w:rsid w:val="00095781"/>
    <w:rsid w:val="000957BC"/>
    <w:rsid w:val="00095839"/>
    <w:rsid w:val="0009597C"/>
    <w:rsid w:val="00095A6A"/>
    <w:rsid w:val="00095BAC"/>
    <w:rsid w:val="00095EA0"/>
    <w:rsid w:val="000960F3"/>
    <w:rsid w:val="00096737"/>
    <w:rsid w:val="00096F5B"/>
    <w:rsid w:val="0009705C"/>
    <w:rsid w:val="000976AA"/>
    <w:rsid w:val="000978CB"/>
    <w:rsid w:val="00097AEA"/>
    <w:rsid w:val="00097C0A"/>
    <w:rsid w:val="00097C29"/>
    <w:rsid w:val="00097C41"/>
    <w:rsid w:val="00097FE0"/>
    <w:rsid w:val="000A0271"/>
    <w:rsid w:val="000A0344"/>
    <w:rsid w:val="000A07A1"/>
    <w:rsid w:val="000A0823"/>
    <w:rsid w:val="000A0865"/>
    <w:rsid w:val="000A0EF3"/>
    <w:rsid w:val="000A0F1B"/>
    <w:rsid w:val="000A1F9D"/>
    <w:rsid w:val="000A21D6"/>
    <w:rsid w:val="000A260D"/>
    <w:rsid w:val="000A2AE5"/>
    <w:rsid w:val="000A2C2C"/>
    <w:rsid w:val="000A2F4F"/>
    <w:rsid w:val="000A31EF"/>
    <w:rsid w:val="000A3354"/>
    <w:rsid w:val="000A3733"/>
    <w:rsid w:val="000A4177"/>
    <w:rsid w:val="000A43B0"/>
    <w:rsid w:val="000A4480"/>
    <w:rsid w:val="000A45F0"/>
    <w:rsid w:val="000A4D4C"/>
    <w:rsid w:val="000A4FEA"/>
    <w:rsid w:val="000A5185"/>
    <w:rsid w:val="000A52A2"/>
    <w:rsid w:val="000A53E6"/>
    <w:rsid w:val="000A5727"/>
    <w:rsid w:val="000A574B"/>
    <w:rsid w:val="000A5B04"/>
    <w:rsid w:val="000A5E2A"/>
    <w:rsid w:val="000A6416"/>
    <w:rsid w:val="000A643B"/>
    <w:rsid w:val="000A6608"/>
    <w:rsid w:val="000A682B"/>
    <w:rsid w:val="000A7017"/>
    <w:rsid w:val="000A707A"/>
    <w:rsid w:val="000A78BA"/>
    <w:rsid w:val="000A7BB9"/>
    <w:rsid w:val="000B0710"/>
    <w:rsid w:val="000B0D53"/>
    <w:rsid w:val="000B0E46"/>
    <w:rsid w:val="000B1790"/>
    <w:rsid w:val="000B17D3"/>
    <w:rsid w:val="000B1917"/>
    <w:rsid w:val="000B1C11"/>
    <w:rsid w:val="000B1D13"/>
    <w:rsid w:val="000B1D3A"/>
    <w:rsid w:val="000B29B8"/>
    <w:rsid w:val="000B2A27"/>
    <w:rsid w:val="000B2B1A"/>
    <w:rsid w:val="000B3371"/>
    <w:rsid w:val="000B380F"/>
    <w:rsid w:val="000B4292"/>
    <w:rsid w:val="000B4393"/>
    <w:rsid w:val="000B4A6A"/>
    <w:rsid w:val="000B4CF3"/>
    <w:rsid w:val="000B50FB"/>
    <w:rsid w:val="000B515D"/>
    <w:rsid w:val="000B57B9"/>
    <w:rsid w:val="000B5A74"/>
    <w:rsid w:val="000B5C4E"/>
    <w:rsid w:val="000B5FA3"/>
    <w:rsid w:val="000B5FD8"/>
    <w:rsid w:val="000B6907"/>
    <w:rsid w:val="000B6965"/>
    <w:rsid w:val="000B6AF6"/>
    <w:rsid w:val="000B6BE1"/>
    <w:rsid w:val="000B7505"/>
    <w:rsid w:val="000B7FF2"/>
    <w:rsid w:val="000C0993"/>
    <w:rsid w:val="000C1051"/>
    <w:rsid w:val="000C1431"/>
    <w:rsid w:val="000C1F04"/>
    <w:rsid w:val="000C1F92"/>
    <w:rsid w:val="000C26C5"/>
    <w:rsid w:val="000C285B"/>
    <w:rsid w:val="000C2892"/>
    <w:rsid w:val="000C2A14"/>
    <w:rsid w:val="000C2B3C"/>
    <w:rsid w:val="000C2D4D"/>
    <w:rsid w:val="000C2F73"/>
    <w:rsid w:val="000C305A"/>
    <w:rsid w:val="000C30D7"/>
    <w:rsid w:val="000C3105"/>
    <w:rsid w:val="000C34DD"/>
    <w:rsid w:val="000C37BC"/>
    <w:rsid w:val="000C3B6E"/>
    <w:rsid w:val="000C42B8"/>
    <w:rsid w:val="000C482F"/>
    <w:rsid w:val="000C4992"/>
    <w:rsid w:val="000C4FA1"/>
    <w:rsid w:val="000C5299"/>
    <w:rsid w:val="000C5468"/>
    <w:rsid w:val="000C55CC"/>
    <w:rsid w:val="000C5852"/>
    <w:rsid w:val="000C5D0E"/>
    <w:rsid w:val="000C6081"/>
    <w:rsid w:val="000C60C9"/>
    <w:rsid w:val="000C66CC"/>
    <w:rsid w:val="000C6A4A"/>
    <w:rsid w:val="000C6AFD"/>
    <w:rsid w:val="000C702C"/>
    <w:rsid w:val="000D03B5"/>
    <w:rsid w:val="000D06FA"/>
    <w:rsid w:val="000D0B60"/>
    <w:rsid w:val="000D0DDA"/>
    <w:rsid w:val="000D0ED5"/>
    <w:rsid w:val="000D113E"/>
    <w:rsid w:val="000D1169"/>
    <w:rsid w:val="000D15C5"/>
    <w:rsid w:val="000D1687"/>
    <w:rsid w:val="000D1DAF"/>
    <w:rsid w:val="000D23EB"/>
    <w:rsid w:val="000D28A5"/>
    <w:rsid w:val="000D2BD7"/>
    <w:rsid w:val="000D301F"/>
    <w:rsid w:val="000D31C1"/>
    <w:rsid w:val="000D322D"/>
    <w:rsid w:val="000D36B2"/>
    <w:rsid w:val="000D36BF"/>
    <w:rsid w:val="000D39FD"/>
    <w:rsid w:val="000D3E10"/>
    <w:rsid w:val="000D4833"/>
    <w:rsid w:val="000D49D2"/>
    <w:rsid w:val="000D4A88"/>
    <w:rsid w:val="000D4BBC"/>
    <w:rsid w:val="000D4D90"/>
    <w:rsid w:val="000D4DA1"/>
    <w:rsid w:val="000D4E26"/>
    <w:rsid w:val="000D4E8A"/>
    <w:rsid w:val="000D4F00"/>
    <w:rsid w:val="000D5000"/>
    <w:rsid w:val="000D5176"/>
    <w:rsid w:val="000D5348"/>
    <w:rsid w:val="000D5EDB"/>
    <w:rsid w:val="000D6C0F"/>
    <w:rsid w:val="000D6F1E"/>
    <w:rsid w:val="000D7A95"/>
    <w:rsid w:val="000D7BBD"/>
    <w:rsid w:val="000E039A"/>
    <w:rsid w:val="000E03C0"/>
    <w:rsid w:val="000E0654"/>
    <w:rsid w:val="000E0679"/>
    <w:rsid w:val="000E1071"/>
    <w:rsid w:val="000E13AF"/>
    <w:rsid w:val="000E19B3"/>
    <w:rsid w:val="000E1CA2"/>
    <w:rsid w:val="000E1D95"/>
    <w:rsid w:val="000E28E2"/>
    <w:rsid w:val="000E2970"/>
    <w:rsid w:val="000E2B40"/>
    <w:rsid w:val="000E2F66"/>
    <w:rsid w:val="000E3433"/>
    <w:rsid w:val="000E35A3"/>
    <w:rsid w:val="000E369A"/>
    <w:rsid w:val="000E3CC1"/>
    <w:rsid w:val="000E4232"/>
    <w:rsid w:val="000E43EA"/>
    <w:rsid w:val="000E49B2"/>
    <w:rsid w:val="000E5331"/>
    <w:rsid w:val="000E535E"/>
    <w:rsid w:val="000E5526"/>
    <w:rsid w:val="000E59FC"/>
    <w:rsid w:val="000E5A5A"/>
    <w:rsid w:val="000E5D6B"/>
    <w:rsid w:val="000E5FE0"/>
    <w:rsid w:val="000E62DF"/>
    <w:rsid w:val="000E6D5D"/>
    <w:rsid w:val="000E7168"/>
    <w:rsid w:val="000E747C"/>
    <w:rsid w:val="000E74E8"/>
    <w:rsid w:val="000F0252"/>
    <w:rsid w:val="000F04CC"/>
    <w:rsid w:val="000F05D5"/>
    <w:rsid w:val="000F1576"/>
    <w:rsid w:val="000F1DEB"/>
    <w:rsid w:val="000F1F7A"/>
    <w:rsid w:val="000F202E"/>
    <w:rsid w:val="000F26DD"/>
    <w:rsid w:val="000F3025"/>
    <w:rsid w:val="000F3491"/>
    <w:rsid w:val="000F3986"/>
    <w:rsid w:val="000F3C45"/>
    <w:rsid w:val="000F3DE6"/>
    <w:rsid w:val="000F448C"/>
    <w:rsid w:val="000F44E7"/>
    <w:rsid w:val="000F4551"/>
    <w:rsid w:val="000F4578"/>
    <w:rsid w:val="000F49F1"/>
    <w:rsid w:val="000F4A5C"/>
    <w:rsid w:val="000F4C41"/>
    <w:rsid w:val="000F4FA7"/>
    <w:rsid w:val="000F50B5"/>
    <w:rsid w:val="000F5206"/>
    <w:rsid w:val="000F52D1"/>
    <w:rsid w:val="000F536A"/>
    <w:rsid w:val="000F541D"/>
    <w:rsid w:val="000F560A"/>
    <w:rsid w:val="000F5AD1"/>
    <w:rsid w:val="000F5C8B"/>
    <w:rsid w:val="000F6138"/>
    <w:rsid w:val="000F6348"/>
    <w:rsid w:val="000F64D7"/>
    <w:rsid w:val="000F694A"/>
    <w:rsid w:val="000F69FA"/>
    <w:rsid w:val="000F6A9E"/>
    <w:rsid w:val="000F7577"/>
    <w:rsid w:val="000F7974"/>
    <w:rsid w:val="000F7ECD"/>
    <w:rsid w:val="000F7F0E"/>
    <w:rsid w:val="000F7F38"/>
    <w:rsid w:val="000F7FB5"/>
    <w:rsid w:val="00100317"/>
    <w:rsid w:val="0010045E"/>
    <w:rsid w:val="001004C1"/>
    <w:rsid w:val="001004EE"/>
    <w:rsid w:val="001011EC"/>
    <w:rsid w:val="001017C1"/>
    <w:rsid w:val="00101A86"/>
    <w:rsid w:val="00101C64"/>
    <w:rsid w:val="00101E92"/>
    <w:rsid w:val="00101F40"/>
    <w:rsid w:val="00102298"/>
    <w:rsid w:val="00102BE5"/>
    <w:rsid w:val="00102C79"/>
    <w:rsid w:val="00102EC2"/>
    <w:rsid w:val="00103847"/>
    <w:rsid w:val="00103913"/>
    <w:rsid w:val="00103BD6"/>
    <w:rsid w:val="001050AD"/>
    <w:rsid w:val="00105234"/>
    <w:rsid w:val="00105316"/>
    <w:rsid w:val="001057E1"/>
    <w:rsid w:val="00105E16"/>
    <w:rsid w:val="00105E2B"/>
    <w:rsid w:val="0010619C"/>
    <w:rsid w:val="0010664D"/>
    <w:rsid w:val="00106A20"/>
    <w:rsid w:val="00106D16"/>
    <w:rsid w:val="00107348"/>
    <w:rsid w:val="001073FD"/>
    <w:rsid w:val="00107B62"/>
    <w:rsid w:val="00110510"/>
    <w:rsid w:val="0011076D"/>
    <w:rsid w:val="00110DB1"/>
    <w:rsid w:val="00110DF0"/>
    <w:rsid w:val="0011149E"/>
    <w:rsid w:val="001114D0"/>
    <w:rsid w:val="00111703"/>
    <w:rsid w:val="001119D9"/>
    <w:rsid w:val="00111AA3"/>
    <w:rsid w:val="00111E50"/>
    <w:rsid w:val="00111F29"/>
    <w:rsid w:val="00111F40"/>
    <w:rsid w:val="00112688"/>
    <w:rsid w:val="00112ECE"/>
    <w:rsid w:val="0011324B"/>
    <w:rsid w:val="00113348"/>
    <w:rsid w:val="00113404"/>
    <w:rsid w:val="001134B4"/>
    <w:rsid w:val="001139C0"/>
    <w:rsid w:val="00113DE8"/>
    <w:rsid w:val="0011424C"/>
    <w:rsid w:val="0011478A"/>
    <w:rsid w:val="001149C9"/>
    <w:rsid w:val="00114B56"/>
    <w:rsid w:val="00114B96"/>
    <w:rsid w:val="00114E47"/>
    <w:rsid w:val="00115123"/>
    <w:rsid w:val="00115602"/>
    <w:rsid w:val="001157D2"/>
    <w:rsid w:val="00115A20"/>
    <w:rsid w:val="00115F66"/>
    <w:rsid w:val="00116397"/>
    <w:rsid w:val="00116647"/>
    <w:rsid w:val="00116A85"/>
    <w:rsid w:val="00116CA9"/>
    <w:rsid w:val="00116F0E"/>
    <w:rsid w:val="00116F84"/>
    <w:rsid w:val="00117BB9"/>
    <w:rsid w:val="00117D38"/>
    <w:rsid w:val="00117D7A"/>
    <w:rsid w:val="001200B3"/>
    <w:rsid w:val="00120112"/>
    <w:rsid w:val="001201B0"/>
    <w:rsid w:val="0012091C"/>
    <w:rsid w:val="00120EA1"/>
    <w:rsid w:val="00121789"/>
    <w:rsid w:val="0012181E"/>
    <w:rsid w:val="00122048"/>
    <w:rsid w:val="001228A0"/>
    <w:rsid w:val="00122B7D"/>
    <w:rsid w:val="00122C01"/>
    <w:rsid w:val="00122DEA"/>
    <w:rsid w:val="001231D6"/>
    <w:rsid w:val="00123C48"/>
    <w:rsid w:val="00123D16"/>
    <w:rsid w:val="00123EFF"/>
    <w:rsid w:val="001241F7"/>
    <w:rsid w:val="0012449F"/>
    <w:rsid w:val="00124BB5"/>
    <w:rsid w:val="00124D1A"/>
    <w:rsid w:val="001251AF"/>
    <w:rsid w:val="0012554D"/>
    <w:rsid w:val="00125654"/>
    <w:rsid w:val="00125D0D"/>
    <w:rsid w:val="00125D9D"/>
    <w:rsid w:val="00125DC1"/>
    <w:rsid w:val="001263E8"/>
    <w:rsid w:val="00127810"/>
    <w:rsid w:val="0012798A"/>
    <w:rsid w:val="001279AC"/>
    <w:rsid w:val="00127AC3"/>
    <w:rsid w:val="00127C1D"/>
    <w:rsid w:val="001300A8"/>
    <w:rsid w:val="001301E6"/>
    <w:rsid w:val="001304F2"/>
    <w:rsid w:val="001308B8"/>
    <w:rsid w:val="00130C4C"/>
    <w:rsid w:val="00130F93"/>
    <w:rsid w:val="001313EB"/>
    <w:rsid w:val="0013143B"/>
    <w:rsid w:val="00131CCF"/>
    <w:rsid w:val="00131E80"/>
    <w:rsid w:val="00131EE6"/>
    <w:rsid w:val="0013222E"/>
    <w:rsid w:val="001322B2"/>
    <w:rsid w:val="001328D2"/>
    <w:rsid w:val="0013314C"/>
    <w:rsid w:val="0013375D"/>
    <w:rsid w:val="00133CE6"/>
    <w:rsid w:val="0013406E"/>
    <w:rsid w:val="00134904"/>
    <w:rsid w:val="001349AB"/>
    <w:rsid w:val="00134F30"/>
    <w:rsid w:val="00134F4E"/>
    <w:rsid w:val="00134FB0"/>
    <w:rsid w:val="001350AC"/>
    <w:rsid w:val="001352E1"/>
    <w:rsid w:val="001352EC"/>
    <w:rsid w:val="0013543B"/>
    <w:rsid w:val="00135A2E"/>
    <w:rsid w:val="00135E0B"/>
    <w:rsid w:val="001361A8"/>
    <w:rsid w:val="001362EC"/>
    <w:rsid w:val="001365A5"/>
    <w:rsid w:val="001368CC"/>
    <w:rsid w:val="00136AB1"/>
    <w:rsid w:val="00136DB9"/>
    <w:rsid w:val="001372CA"/>
    <w:rsid w:val="00137AFD"/>
    <w:rsid w:val="00137EBB"/>
    <w:rsid w:val="0014012A"/>
    <w:rsid w:val="001405D6"/>
    <w:rsid w:val="00140749"/>
    <w:rsid w:val="00140AD8"/>
    <w:rsid w:val="00140B02"/>
    <w:rsid w:val="00140BE4"/>
    <w:rsid w:val="00140E9B"/>
    <w:rsid w:val="00141130"/>
    <w:rsid w:val="001411DE"/>
    <w:rsid w:val="00141399"/>
    <w:rsid w:val="00141962"/>
    <w:rsid w:val="00141A0B"/>
    <w:rsid w:val="00141AF4"/>
    <w:rsid w:val="00141C8C"/>
    <w:rsid w:val="00141F00"/>
    <w:rsid w:val="00142241"/>
    <w:rsid w:val="0014265B"/>
    <w:rsid w:val="0014277A"/>
    <w:rsid w:val="00142C9D"/>
    <w:rsid w:val="00142E09"/>
    <w:rsid w:val="00143109"/>
    <w:rsid w:val="001434FB"/>
    <w:rsid w:val="0014377B"/>
    <w:rsid w:val="00143D3A"/>
    <w:rsid w:val="00144D09"/>
    <w:rsid w:val="00144E34"/>
    <w:rsid w:val="0014571D"/>
    <w:rsid w:val="00145808"/>
    <w:rsid w:val="001459A4"/>
    <w:rsid w:val="00145F65"/>
    <w:rsid w:val="0014605D"/>
    <w:rsid w:val="001460E0"/>
    <w:rsid w:val="001463E7"/>
    <w:rsid w:val="00146902"/>
    <w:rsid w:val="00146DFA"/>
    <w:rsid w:val="001470D3"/>
    <w:rsid w:val="00147B68"/>
    <w:rsid w:val="00147BB3"/>
    <w:rsid w:val="00147E4B"/>
    <w:rsid w:val="0015018D"/>
    <w:rsid w:val="00150228"/>
    <w:rsid w:val="001502C3"/>
    <w:rsid w:val="00150329"/>
    <w:rsid w:val="001504E8"/>
    <w:rsid w:val="00150536"/>
    <w:rsid w:val="00151A93"/>
    <w:rsid w:val="00151ADE"/>
    <w:rsid w:val="00152D63"/>
    <w:rsid w:val="00152DCD"/>
    <w:rsid w:val="001533B2"/>
    <w:rsid w:val="001534CA"/>
    <w:rsid w:val="0015369A"/>
    <w:rsid w:val="0015386A"/>
    <w:rsid w:val="00153E85"/>
    <w:rsid w:val="001540F9"/>
    <w:rsid w:val="0015424D"/>
    <w:rsid w:val="00154294"/>
    <w:rsid w:val="001546A4"/>
    <w:rsid w:val="0015497A"/>
    <w:rsid w:val="00154B18"/>
    <w:rsid w:val="00154B8C"/>
    <w:rsid w:val="00154E90"/>
    <w:rsid w:val="00154F85"/>
    <w:rsid w:val="001553D8"/>
    <w:rsid w:val="001557A9"/>
    <w:rsid w:val="00155878"/>
    <w:rsid w:val="0015587D"/>
    <w:rsid w:val="0015599D"/>
    <w:rsid w:val="00155A36"/>
    <w:rsid w:val="00155FAA"/>
    <w:rsid w:val="001569A5"/>
    <w:rsid w:val="00156BD4"/>
    <w:rsid w:val="00156F90"/>
    <w:rsid w:val="001572AC"/>
    <w:rsid w:val="001573F1"/>
    <w:rsid w:val="0015755C"/>
    <w:rsid w:val="00160068"/>
    <w:rsid w:val="001600C9"/>
    <w:rsid w:val="00160263"/>
    <w:rsid w:val="00160308"/>
    <w:rsid w:val="001604E1"/>
    <w:rsid w:val="0016052B"/>
    <w:rsid w:val="00160957"/>
    <w:rsid w:val="00160B56"/>
    <w:rsid w:val="00160D3B"/>
    <w:rsid w:val="0016159C"/>
    <w:rsid w:val="00161833"/>
    <w:rsid w:val="00161E62"/>
    <w:rsid w:val="00161F05"/>
    <w:rsid w:val="00162797"/>
    <w:rsid w:val="00162A20"/>
    <w:rsid w:val="00162C2A"/>
    <w:rsid w:val="00162C49"/>
    <w:rsid w:val="00162CE0"/>
    <w:rsid w:val="00163025"/>
    <w:rsid w:val="0016317B"/>
    <w:rsid w:val="0016370B"/>
    <w:rsid w:val="00163869"/>
    <w:rsid w:val="001644F9"/>
    <w:rsid w:val="00164844"/>
    <w:rsid w:val="0016487E"/>
    <w:rsid w:val="00164B48"/>
    <w:rsid w:val="00164CD1"/>
    <w:rsid w:val="001655BD"/>
    <w:rsid w:val="00165810"/>
    <w:rsid w:val="00165A24"/>
    <w:rsid w:val="00165E36"/>
    <w:rsid w:val="0016614B"/>
    <w:rsid w:val="001665FD"/>
    <w:rsid w:val="0016686D"/>
    <w:rsid w:val="00166D6D"/>
    <w:rsid w:val="00167104"/>
    <w:rsid w:val="00167A72"/>
    <w:rsid w:val="00170222"/>
    <w:rsid w:val="0017080F"/>
    <w:rsid w:val="00170972"/>
    <w:rsid w:val="00170BD4"/>
    <w:rsid w:val="00170E4E"/>
    <w:rsid w:val="001711E3"/>
    <w:rsid w:val="00171762"/>
    <w:rsid w:val="00171803"/>
    <w:rsid w:val="00171F36"/>
    <w:rsid w:val="00172464"/>
    <w:rsid w:val="00172600"/>
    <w:rsid w:val="00172614"/>
    <w:rsid w:val="00172672"/>
    <w:rsid w:val="00172AA4"/>
    <w:rsid w:val="0017308E"/>
    <w:rsid w:val="00173309"/>
    <w:rsid w:val="001733AF"/>
    <w:rsid w:val="0017357E"/>
    <w:rsid w:val="001735A8"/>
    <w:rsid w:val="00173881"/>
    <w:rsid w:val="001740E5"/>
    <w:rsid w:val="00174119"/>
    <w:rsid w:val="00174199"/>
    <w:rsid w:val="001741F4"/>
    <w:rsid w:val="00174587"/>
    <w:rsid w:val="0017474C"/>
    <w:rsid w:val="00174783"/>
    <w:rsid w:val="001747FC"/>
    <w:rsid w:val="00174B3E"/>
    <w:rsid w:val="00175CF4"/>
    <w:rsid w:val="001763FA"/>
    <w:rsid w:val="001763FC"/>
    <w:rsid w:val="00176421"/>
    <w:rsid w:val="00176592"/>
    <w:rsid w:val="001768FD"/>
    <w:rsid w:val="00176A27"/>
    <w:rsid w:val="00176A60"/>
    <w:rsid w:val="00176B20"/>
    <w:rsid w:val="00176D08"/>
    <w:rsid w:val="00176E7D"/>
    <w:rsid w:val="00177026"/>
    <w:rsid w:val="00177187"/>
    <w:rsid w:val="001773BC"/>
    <w:rsid w:val="0017745E"/>
    <w:rsid w:val="001774E6"/>
    <w:rsid w:val="00177F98"/>
    <w:rsid w:val="001800C9"/>
    <w:rsid w:val="00180887"/>
    <w:rsid w:val="00180A83"/>
    <w:rsid w:val="00180D65"/>
    <w:rsid w:val="001813AB"/>
    <w:rsid w:val="0018152D"/>
    <w:rsid w:val="001819C6"/>
    <w:rsid w:val="00181B78"/>
    <w:rsid w:val="0018211C"/>
    <w:rsid w:val="001821F8"/>
    <w:rsid w:val="0018246A"/>
    <w:rsid w:val="00182CBE"/>
    <w:rsid w:val="00182EBE"/>
    <w:rsid w:val="001831B3"/>
    <w:rsid w:val="0018328F"/>
    <w:rsid w:val="0018334A"/>
    <w:rsid w:val="0018396A"/>
    <w:rsid w:val="001839EF"/>
    <w:rsid w:val="00183D09"/>
    <w:rsid w:val="001845FA"/>
    <w:rsid w:val="00184A94"/>
    <w:rsid w:val="00184BA3"/>
    <w:rsid w:val="0018521A"/>
    <w:rsid w:val="0018522B"/>
    <w:rsid w:val="00185425"/>
    <w:rsid w:val="00185457"/>
    <w:rsid w:val="001854A8"/>
    <w:rsid w:val="001854BC"/>
    <w:rsid w:val="001855F2"/>
    <w:rsid w:val="00185D40"/>
    <w:rsid w:val="00186C17"/>
    <w:rsid w:val="001871B4"/>
    <w:rsid w:val="00187284"/>
    <w:rsid w:val="00187357"/>
    <w:rsid w:val="0018761A"/>
    <w:rsid w:val="0018787A"/>
    <w:rsid w:val="001878C8"/>
    <w:rsid w:val="00187A73"/>
    <w:rsid w:val="00187FAB"/>
    <w:rsid w:val="00187FD1"/>
    <w:rsid w:val="00190180"/>
    <w:rsid w:val="001908C1"/>
    <w:rsid w:val="00190A43"/>
    <w:rsid w:val="00190BF5"/>
    <w:rsid w:val="00190D0B"/>
    <w:rsid w:val="001912FB"/>
    <w:rsid w:val="00191542"/>
    <w:rsid w:val="00191608"/>
    <w:rsid w:val="00191664"/>
    <w:rsid w:val="00191877"/>
    <w:rsid w:val="00191B0F"/>
    <w:rsid w:val="00192065"/>
    <w:rsid w:val="001928B7"/>
    <w:rsid w:val="001928E8"/>
    <w:rsid w:val="001935F1"/>
    <w:rsid w:val="00193B37"/>
    <w:rsid w:val="00194085"/>
    <w:rsid w:val="001941AA"/>
    <w:rsid w:val="001942A2"/>
    <w:rsid w:val="001949DB"/>
    <w:rsid w:val="00194F73"/>
    <w:rsid w:val="00195023"/>
    <w:rsid w:val="001951D5"/>
    <w:rsid w:val="00195373"/>
    <w:rsid w:val="0019575C"/>
    <w:rsid w:val="00195EC2"/>
    <w:rsid w:val="00195F99"/>
    <w:rsid w:val="001962A7"/>
    <w:rsid w:val="00196AE4"/>
    <w:rsid w:val="00196BF1"/>
    <w:rsid w:val="00197041"/>
    <w:rsid w:val="00197095"/>
    <w:rsid w:val="001A016C"/>
    <w:rsid w:val="001A0422"/>
    <w:rsid w:val="001A0BEE"/>
    <w:rsid w:val="001A102F"/>
    <w:rsid w:val="001A1A27"/>
    <w:rsid w:val="001A1A61"/>
    <w:rsid w:val="001A1ED0"/>
    <w:rsid w:val="001A1EFA"/>
    <w:rsid w:val="001A1FAC"/>
    <w:rsid w:val="001A1FC1"/>
    <w:rsid w:val="001A27EE"/>
    <w:rsid w:val="001A2821"/>
    <w:rsid w:val="001A2DBA"/>
    <w:rsid w:val="001A35A6"/>
    <w:rsid w:val="001A368A"/>
    <w:rsid w:val="001A3963"/>
    <w:rsid w:val="001A3BD3"/>
    <w:rsid w:val="001A3EAD"/>
    <w:rsid w:val="001A41DF"/>
    <w:rsid w:val="001A43F5"/>
    <w:rsid w:val="001A4979"/>
    <w:rsid w:val="001A4B66"/>
    <w:rsid w:val="001A4CA5"/>
    <w:rsid w:val="001A4E0E"/>
    <w:rsid w:val="001A4E8C"/>
    <w:rsid w:val="001A4EF7"/>
    <w:rsid w:val="001A4EFC"/>
    <w:rsid w:val="001A4F6E"/>
    <w:rsid w:val="001A5A21"/>
    <w:rsid w:val="001A5A62"/>
    <w:rsid w:val="001A5ABD"/>
    <w:rsid w:val="001A5CE0"/>
    <w:rsid w:val="001A5CF7"/>
    <w:rsid w:val="001A60E2"/>
    <w:rsid w:val="001A69F0"/>
    <w:rsid w:val="001A75E7"/>
    <w:rsid w:val="001A79AA"/>
    <w:rsid w:val="001A7ACF"/>
    <w:rsid w:val="001A7C06"/>
    <w:rsid w:val="001A7C3B"/>
    <w:rsid w:val="001A7F95"/>
    <w:rsid w:val="001B0006"/>
    <w:rsid w:val="001B0030"/>
    <w:rsid w:val="001B036E"/>
    <w:rsid w:val="001B07B0"/>
    <w:rsid w:val="001B0992"/>
    <w:rsid w:val="001B0AC4"/>
    <w:rsid w:val="001B0E89"/>
    <w:rsid w:val="001B109A"/>
    <w:rsid w:val="001B1120"/>
    <w:rsid w:val="001B15E2"/>
    <w:rsid w:val="001B163A"/>
    <w:rsid w:val="001B21E2"/>
    <w:rsid w:val="001B22AA"/>
    <w:rsid w:val="001B2330"/>
    <w:rsid w:val="001B253D"/>
    <w:rsid w:val="001B277C"/>
    <w:rsid w:val="001B277F"/>
    <w:rsid w:val="001B2C6A"/>
    <w:rsid w:val="001B2F19"/>
    <w:rsid w:val="001B35B2"/>
    <w:rsid w:val="001B35ED"/>
    <w:rsid w:val="001B369D"/>
    <w:rsid w:val="001B4355"/>
    <w:rsid w:val="001B450E"/>
    <w:rsid w:val="001B4622"/>
    <w:rsid w:val="001B46DB"/>
    <w:rsid w:val="001B4F75"/>
    <w:rsid w:val="001B517A"/>
    <w:rsid w:val="001B5DDB"/>
    <w:rsid w:val="001B62D3"/>
    <w:rsid w:val="001B6640"/>
    <w:rsid w:val="001B7087"/>
    <w:rsid w:val="001B74F4"/>
    <w:rsid w:val="001B75DC"/>
    <w:rsid w:val="001B7B83"/>
    <w:rsid w:val="001B7F1D"/>
    <w:rsid w:val="001C0136"/>
    <w:rsid w:val="001C01EA"/>
    <w:rsid w:val="001C05D2"/>
    <w:rsid w:val="001C0A10"/>
    <w:rsid w:val="001C0A6E"/>
    <w:rsid w:val="001C0AD1"/>
    <w:rsid w:val="001C0BCC"/>
    <w:rsid w:val="001C117D"/>
    <w:rsid w:val="001C120F"/>
    <w:rsid w:val="001C151F"/>
    <w:rsid w:val="001C1CE5"/>
    <w:rsid w:val="001C1F9C"/>
    <w:rsid w:val="001C226A"/>
    <w:rsid w:val="001C236E"/>
    <w:rsid w:val="001C29E7"/>
    <w:rsid w:val="001C3119"/>
    <w:rsid w:val="001C32C6"/>
    <w:rsid w:val="001C331C"/>
    <w:rsid w:val="001C3ABE"/>
    <w:rsid w:val="001C3AFF"/>
    <w:rsid w:val="001C3E2D"/>
    <w:rsid w:val="001C48C7"/>
    <w:rsid w:val="001C4A9E"/>
    <w:rsid w:val="001C5F84"/>
    <w:rsid w:val="001C674A"/>
    <w:rsid w:val="001C6CAB"/>
    <w:rsid w:val="001C6CC1"/>
    <w:rsid w:val="001C6EDD"/>
    <w:rsid w:val="001C7130"/>
    <w:rsid w:val="001C72FC"/>
    <w:rsid w:val="001C7B74"/>
    <w:rsid w:val="001C7E70"/>
    <w:rsid w:val="001D0068"/>
    <w:rsid w:val="001D01C6"/>
    <w:rsid w:val="001D0390"/>
    <w:rsid w:val="001D092F"/>
    <w:rsid w:val="001D1097"/>
    <w:rsid w:val="001D19A5"/>
    <w:rsid w:val="001D1AEF"/>
    <w:rsid w:val="001D244E"/>
    <w:rsid w:val="001D24F1"/>
    <w:rsid w:val="001D286C"/>
    <w:rsid w:val="001D2E36"/>
    <w:rsid w:val="001D3031"/>
    <w:rsid w:val="001D33B8"/>
    <w:rsid w:val="001D3897"/>
    <w:rsid w:val="001D3AD1"/>
    <w:rsid w:val="001D45D2"/>
    <w:rsid w:val="001D4690"/>
    <w:rsid w:val="001D478B"/>
    <w:rsid w:val="001D4816"/>
    <w:rsid w:val="001D4970"/>
    <w:rsid w:val="001D4982"/>
    <w:rsid w:val="001D556A"/>
    <w:rsid w:val="001D5F02"/>
    <w:rsid w:val="001D6178"/>
    <w:rsid w:val="001D6186"/>
    <w:rsid w:val="001D62AF"/>
    <w:rsid w:val="001D62CE"/>
    <w:rsid w:val="001D637E"/>
    <w:rsid w:val="001D654D"/>
    <w:rsid w:val="001D6652"/>
    <w:rsid w:val="001D69E5"/>
    <w:rsid w:val="001D6B3D"/>
    <w:rsid w:val="001D6ED5"/>
    <w:rsid w:val="001D7104"/>
    <w:rsid w:val="001D7EF8"/>
    <w:rsid w:val="001E00CD"/>
    <w:rsid w:val="001E0360"/>
    <w:rsid w:val="001E075F"/>
    <w:rsid w:val="001E0933"/>
    <w:rsid w:val="001E09D2"/>
    <w:rsid w:val="001E0E13"/>
    <w:rsid w:val="001E14CB"/>
    <w:rsid w:val="001E14E8"/>
    <w:rsid w:val="001E15AC"/>
    <w:rsid w:val="001E1627"/>
    <w:rsid w:val="001E18BD"/>
    <w:rsid w:val="001E1A7C"/>
    <w:rsid w:val="001E1DBA"/>
    <w:rsid w:val="001E1EF2"/>
    <w:rsid w:val="001E20F9"/>
    <w:rsid w:val="001E2639"/>
    <w:rsid w:val="001E26C5"/>
    <w:rsid w:val="001E290B"/>
    <w:rsid w:val="001E2AED"/>
    <w:rsid w:val="001E32FB"/>
    <w:rsid w:val="001E385F"/>
    <w:rsid w:val="001E39E4"/>
    <w:rsid w:val="001E3EE6"/>
    <w:rsid w:val="001E40E6"/>
    <w:rsid w:val="001E4124"/>
    <w:rsid w:val="001E45E7"/>
    <w:rsid w:val="001E490C"/>
    <w:rsid w:val="001E4B82"/>
    <w:rsid w:val="001E4B87"/>
    <w:rsid w:val="001E4C68"/>
    <w:rsid w:val="001E50FD"/>
    <w:rsid w:val="001E5310"/>
    <w:rsid w:val="001E5920"/>
    <w:rsid w:val="001E59DC"/>
    <w:rsid w:val="001E5BC4"/>
    <w:rsid w:val="001E5DD7"/>
    <w:rsid w:val="001E5EEE"/>
    <w:rsid w:val="001E5F4A"/>
    <w:rsid w:val="001E5FA1"/>
    <w:rsid w:val="001E6553"/>
    <w:rsid w:val="001E6B36"/>
    <w:rsid w:val="001E6EC2"/>
    <w:rsid w:val="001E6F27"/>
    <w:rsid w:val="001E7358"/>
    <w:rsid w:val="001E76C3"/>
    <w:rsid w:val="001E77AB"/>
    <w:rsid w:val="001E7964"/>
    <w:rsid w:val="001E7C72"/>
    <w:rsid w:val="001E7EDD"/>
    <w:rsid w:val="001F02CD"/>
    <w:rsid w:val="001F034B"/>
    <w:rsid w:val="001F0B7F"/>
    <w:rsid w:val="001F0CD0"/>
    <w:rsid w:val="001F0F71"/>
    <w:rsid w:val="001F0F86"/>
    <w:rsid w:val="001F11DF"/>
    <w:rsid w:val="001F1279"/>
    <w:rsid w:val="001F15B1"/>
    <w:rsid w:val="001F19D1"/>
    <w:rsid w:val="001F1B69"/>
    <w:rsid w:val="001F1C8F"/>
    <w:rsid w:val="001F1CE5"/>
    <w:rsid w:val="001F1D9A"/>
    <w:rsid w:val="001F2194"/>
    <w:rsid w:val="001F2740"/>
    <w:rsid w:val="001F2B3F"/>
    <w:rsid w:val="001F2C3A"/>
    <w:rsid w:val="001F2C6B"/>
    <w:rsid w:val="001F3531"/>
    <w:rsid w:val="001F3696"/>
    <w:rsid w:val="001F3EDD"/>
    <w:rsid w:val="001F3F85"/>
    <w:rsid w:val="001F412C"/>
    <w:rsid w:val="001F42FF"/>
    <w:rsid w:val="001F44B4"/>
    <w:rsid w:val="001F44D3"/>
    <w:rsid w:val="001F4510"/>
    <w:rsid w:val="001F4BA5"/>
    <w:rsid w:val="001F5627"/>
    <w:rsid w:val="001F58D3"/>
    <w:rsid w:val="001F59C6"/>
    <w:rsid w:val="001F5F80"/>
    <w:rsid w:val="001F60DA"/>
    <w:rsid w:val="001F65A4"/>
    <w:rsid w:val="001F65E0"/>
    <w:rsid w:val="001F6B53"/>
    <w:rsid w:val="001F6EE3"/>
    <w:rsid w:val="001F7362"/>
    <w:rsid w:val="001F796D"/>
    <w:rsid w:val="001F7AE9"/>
    <w:rsid w:val="001F7CBF"/>
    <w:rsid w:val="001F7CFD"/>
    <w:rsid w:val="001F7E57"/>
    <w:rsid w:val="00200160"/>
    <w:rsid w:val="0020031E"/>
    <w:rsid w:val="0020084F"/>
    <w:rsid w:val="002011D5"/>
    <w:rsid w:val="0020134E"/>
    <w:rsid w:val="00201C2D"/>
    <w:rsid w:val="0020233B"/>
    <w:rsid w:val="002025F9"/>
    <w:rsid w:val="00202CA6"/>
    <w:rsid w:val="00202E6B"/>
    <w:rsid w:val="00203367"/>
    <w:rsid w:val="0020367C"/>
    <w:rsid w:val="00203C06"/>
    <w:rsid w:val="00204438"/>
    <w:rsid w:val="00204508"/>
    <w:rsid w:val="00204A44"/>
    <w:rsid w:val="00204A4F"/>
    <w:rsid w:val="00204BFC"/>
    <w:rsid w:val="00204F6E"/>
    <w:rsid w:val="002054AD"/>
    <w:rsid w:val="00205B40"/>
    <w:rsid w:val="00205BCF"/>
    <w:rsid w:val="00205F2F"/>
    <w:rsid w:val="00205F80"/>
    <w:rsid w:val="00206035"/>
    <w:rsid w:val="00206147"/>
    <w:rsid w:val="002064F3"/>
    <w:rsid w:val="002069A8"/>
    <w:rsid w:val="00206B2B"/>
    <w:rsid w:val="00206C70"/>
    <w:rsid w:val="00206CCA"/>
    <w:rsid w:val="00206EE7"/>
    <w:rsid w:val="0020789A"/>
    <w:rsid w:val="00207C83"/>
    <w:rsid w:val="002106B0"/>
    <w:rsid w:val="00210772"/>
    <w:rsid w:val="002107E3"/>
    <w:rsid w:val="00210869"/>
    <w:rsid w:val="002116AD"/>
    <w:rsid w:val="00211999"/>
    <w:rsid w:val="002119E9"/>
    <w:rsid w:val="00211B44"/>
    <w:rsid w:val="00212012"/>
    <w:rsid w:val="002120A6"/>
    <w:rsid w:val="002122B8"/>
    <w:rsid w:val="002123A4"/>
    <w:rsid w:val="00212677"/>
    <w:rsid w:val="002126CD"/>
    <w:rsid w:val="00212908"/>
    <w:rsid w:val="00212A54"/>
    <w:rsid w:val="00212EC9"/>
    <w:rsid w:val="00213609"/>
    <w:rsid w:val="00213773"/>
    <w:rsid w:val="00213788"/>
    <w:rsid w:val="00213A2D"/>
    <w:rsid w:val="00213B0E"/>
    <w:rsid w:val="00213CBC"/>
    <w:rsid w:val="002141FB"/>
    <w:rsid w:val="00214447"/>
    <w:rsid w:val="002146CA"/>
    <w:rsid w:val="002147D6"/>
    <w:rsid w:val="00214A2A"/>
    <w:rsid w:val="00214BEB"/>
    <w:rsid w:val="002154C2"/>
    <w:rsid w:val="0021575B"/>
    <w:rsid w:val="00215783"/>
    <w:rsid w:val="00215EFA"/>
    <w:rsid w:val="0021669B"/>
    <w:rsid w:val="002166C7"/>
    <w:rsid w:val="00216876"/>
    <w:rsid w:val="002168C9"/>
    <w:rsid w:val="00217451"/>
    <w:rsid w:val="00217586"/>
    <w:rsid w:val="002200D2"/>
    <w:rsid w:val="0022018A"/>
    <w:rsid w:val="00220ADA"/>
    <w:rsid w:val="00220B7B"/>
    <w:rsid w:val="00221337"/>
    <w:rsid w:val="0022180E"/>
    <w:rsid w:val="00221B60"/>
    <w:rsid w:val="002220BA"/>
    <w:rsid w:val="00222354"/>
    <w:rsid w:val="00222546"/>
    <w:rsid w:val="00222796"/>
    <w:rsid w:val="002227B3"/>
    <w:rsid w:val="002227F5"/>
    <w:rsid w:val="00222CE3"/>
    <w:rsid w:val="00223076"/>
    <w:rsid w:val="002235D7"/>
    <w:rsid w:val="002239C4"/>
    <w:rsid w:val="00223B40"/>
    <w:rsid w:val="00223E63"/>
    <w:rsid w:val="00224617"/>
    <w:rsid w:val="00224FE4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496"/>
    <w:rsid w:val="00226B17"/>
    <w:rsid w:val="0022712B"/>
    <w:rsid w:val="002273DB"/>
    <w:rsid w:val="0022740B"/>
    <w:rsid w:val="002276A4"/>
    <w:rsid w:val="00227843"/>
    <w:rsid w:val="00227A99"/>
    <w:rsid w:val="00227C8B"/>
    <w:rsid w:val="0023040A"/>
    <w:rsid w:val="00230A44"/>
    <w:rsid w:val="00230A52"/>
    <w:rsid w:val="00230FA5"/>
    <w:rsid w:val="00231131"/>
    <w:rsid w:val="0023170E"/>
    <w:rsid w:val="00231839"/>
    <w:rsid w:val="00232110"/>
    <w:rsid w:val="00232371"/>
    <w:rsid w:val="00232423"/>
    <w:rsid w:val="0023242D"/>
    <w:rsid w:val="0023262B"/>
    <w:rsid w:val="002326FB"/>
    <w:rsid w:val="00232A4E"/>
    <w:rsid w:val="0023307F"/>
    <w:rsid w:val="00233A7D"/>
    <w:rsid w:val="00233C83"/>
    <w:rsid w:val="00233E4A"/>
    <w:rsid w:val="00234035"/>
    <w:rsid w:val="002346C6"/>
    <w:rsid w:val="0023476D"/>
    <w:rsid w:val="0023482B"/>
    <w:rsid w:val="0023482C"/>
    <w:rsid w:val="00234AA4"/>
    <w:rsid w:val="00234C7F"/>
    <w:rsid w:val="00234D10"/>
    <w:rsid w:val="00234E62"/>
    <w:rsid w:val="00234F8F"/>
    <w:rsid w:val="00235AD3"/>
    <w:rsid w:val="00236353"/>
    <w:rsid w:val="0023658F"/>
    <w:rsid w:val="00236872"/>
    <w:rsid w:val="00236890"/>
    <w:rsid w:val="002368C0"/>
    <w:rsid w:val="00236AA1"/>
    <w:rsid w:val="00236AC0"/>
    <w:rsid w:val="00236CC2"/>
    <w:rsid w:val="00236CDE"/>
    <w:rsid w:val="0023763A"/>
    <w:rsid w:val="00237D0B"/>
    <w:rsid w:val="00237D7D"/>
    <w:rsid w:val="00237F28"/>
    <w:rsid w:val="002404D1"/>
    <w:rsid w:val="002405C8"/>
    <w:rsid w:val="00240B74"/>
    <w:rsid w:val="00240DC1"/>
    <w:rsid w:val="00240ECB"/>
    <w:rsid w:val="002415DA"/>
    <w:rsid w:val="00241830"/>
    <w:rsid w:val="00241857"/>
    <w:rsid w:val="00241CCD"/>
    <w:rsid w:val="0024285E"/>
    <w:rsid w:val="00242997"/>
    <w:rsid w:val="00242EF7"/>
    <w:rsid w:val="00242F79"/>
    <w:rsid w:val="00242FA8"/>
    <w:rsid w:val="0024307E"/>
    <w:rsid w:val="0024310E"/>
    <w:rsid w:val="00243161"/>
    <w:rsid w:val="00243204"/>
    <w:rsid w:val="0024393A"/>
    <w:rsid w:val="00243AC5"/>
    <w:rsid w:val="00243F11"/>
    <w:rsid w:val="0024405D"/>
    <w:rsid w:val="002441F5"/>
    <w:rsid w:val="00244222"/>
    <w:rsid w:val="00244317"/>
    <w:rsid w:val="00244516"/>
    <w:rsid w:val="00244745"/>
    <w:rsid w:val="00244A0C"/>
    <w:rsid w:val="00244CF8"/>
    <w:rsid w:val="00244ECB"/>
    <w:rsid w:val="002454F0"/>
    <w:rsid w:val="002456C9"/>
    <w:rsid w:val="002456FB"/>
    <w:rsid w:val="00245B9E"/>
    <w:rsid w:val="00245C9D"/>
    <w:rsid w:val="0024631A"/>
    <w:rsid w:val="002465AC"/>
    <w:rsid w:val="002465EC"/>
    <w:rsid w:val="00246614"/>
    <w:rsid w:val="00246907"/>
    <w:rsid w:val="00246A93"/>
    <w:rsid w:val="00246C0E"/>
    <w:rsid w:val="00246C85"/>
    <w:rsid w:val="00246EC9"/>
    <w:rsid w:val="00246FD7"/>
    <w:rsid w:val="00246FE9"/>
    <w:rsid w:val="00247130"/>
    <w:rsid w:val="0024723E"/>
    <w:rsid w:val="00247760"/>
    <w:rsid w:val="002477A7"/>
    <w:rsid w:val="00247D26"/>
    <w:rsid w:val="00247E6F"/>
    <w:rsid w:val="00247FD9"/>
    <w:rsid w:val="0025003A"/>
    <w:rsid w:val="0025021B"/>
    <w:rsid w:val="00250260"/>
    <w:rsid w:val="00250386"/>
    <w:rsid w:val="002506C8"/>
    <w:rsid w:val="00250AB7"/>
    <w:rsid w:val="00250FD5"/>
    <w:rsid w:val="00251167"/>
    <w:rsid w:val="002511BA"/>
    <w:rsid w:val="00251A55"/>
    <w:rsid w:val="00251B26"/>
    <w:rsid w:val="00252682"/>
    <w:rsid w:val="002526B9"/>
    <w:rsid w:val="00252DD3"/>
    <w:rsid w:val="00252F42"/>
    <w:rsid w:val="002532D2"/>
    <w:rsid w:val="0025338F"/>
    <w:rsid w:val="0025394F"/>
    <w:rsid w:val="002539AA"/>
    <w:rsid w:val="00253B15"/>
    <w:rsid w:val="00253B97"/>
    <w:rsid w:val="002540BA"/>
    <w:rsid w:val="002544CB"/>
    <w:rsid w:val="002545F7"/>
    <w:rsid w:val="00254724"/>
    <w:rsid w:val="0025545E"/>
    <w:rsid w:val="002554A9"/>
    <w:rsid w:val="00255BAA"/>
    <w:rsid w:val="00255D8E"/>
    <w:rsid w:val="0025607F"/>
    <w:rsid w:val="00256163"/>
    <w:rsid w:val="0025646F"/>
    <w:rsid w:val="00256584"/>
    <w:rsid w:val="00256C48"/>
    <w:rsid w:val="00256D20"/>
    <w:rsid w:val="00256ED6"/>
    <w:rsid w:val="00256EF8"/>
    <w:rsid w:val="002570D5"/>
    <w:rsid w:val="00257177"/>
    <w:rsid w:val="00257305"/>
    <w:rsid w:val="00257730"/>
    <w:rsid w:val="00257803"/>
    <w:rsid w:val="00257B74"/>
    <w:rsid w:val="00257CD8"/>
    <w:rsid w:val="002604FD"/>
    <w:rsid w:val="00260F56"/>
    <w:rsid w:val="002610B2"/>
    <w:rsid w:val="002610D8"/>
    <w:rsid w:val="0026145A"/>
    <w:rsid w:val="00261473"/>
    <w:rsid w:val="00261891"/>
    <w:rsid w:val="00261A6C"/>
    <w:rsid w:val="0026222A"/>
    <w:rsid w:val="002629E2"/>
    <w:rsid w:val="00262BA8"/>
    <w:rsid w:val="00262BC8"/>
    <w:rsid w:val="00262D8E"/>
    <w:rsid w:val="002636D4"/>
    <w:rsid w:val="002641D9"/>
    <w:rsid w:val="002643C5"/>
    <w:rsid w:val="00264537"/>
    <w:rsid w:val="002645EB"/>
    <w:rsid w:val="00264917"/>
    <w:rsid w:val="00264D97"/>
    <w:rsid w:val="002651EC"/>
    <w:rsid w:val="00265891"/>
    <w:rsid w:val="00265DC2"/>
    <w:rsid w:val="002660A9"/>
    <w:rsid w:val="0026629E"/>
    <w:rsid w:val="0026638C"/>
    <w:rsid w:val="00266F00"/>
    <w:rsid w:val="002670EF"/>
    <w:rsid w:val="002671A2"/>
    <w:rsid w:val="00267A38"/>
    <w:rsid w:val="00267EE2"/>
    <w:rsid w:val="00267F5F"/>
    <w:rsid w:val="0027029F"/>
    <w:rsid w:val="002702F4"/>
    <w:rsid w:val="00270965"/>
    <w:rsid w:val="00270A01"/>
    <w:rsid w:val="00270EB3"/>
    <w:rsid w:val="00270EC6"/>
    <w:rsid w:val="0027149C"/>
    <w:rsid w:val="002719A0"/>
    <w:rsid w:val="00271E5D"/>
    <w:rsid w:val="00272082"/>
    <w:rsid w:val="002720FE"/>
    <w:rsid w:val="00272883"/>
    <w:rsid w:val="00272A15"/>
    <w:rsid w:val="00272C8F"/>
    <w:rsid w:val="002731BB"/>
    <w:rsid w:val="0027349D"/>
    <w:rsid w:val="00273516"/>
    <w:rsid w:val="00273819"/>
    <w:rsid w:val="00273985"/>
    <w:rsid w:val="00273B82"/>
    <w:rsid w:val="00273CC7"/>
    <w:rsid w:val="00273E7A"/>
    <w:rsid w:val="00274372"/>
    <w:rsid w:val="0027475A"/>
    <w:rsid w:val="00274DA5"/>
    <w:rsid w:val="00274E9A"/>
    <w:rsid w:val="00274F5F"/>
    <w:rsid w:val="0027559C"/>
    <w:rsid w:val="00275F56"/>
    <w:rsid w:val="00276223"/>
    <w:rsid w:val="002765B7"/>
    <w:rsid w:val="00276790"/>
    <w:rsid w:val="00276B59"/>
    <w:rsid w:val="00276EAA"/>
    <w:rsid w:val="0027735F"/>
    <w:rsid w:val="00277713"/>
    <w:rsid w:val="00277719"/>
    <w:rsid w:val="00277DBC"/>
    <w:rsid w:val="00277DFF"/>
    <w:rsid w:val="00277F64"/>
    <w:rsid w:val="00280550"/>
    <w:rsid w:val="00280AA9"/>
    <w:rsid w:val="00281063"/>
    <w:rsid w:val="00281676"/>
    <w:rsid w:val="002816B5"/>
    <w:rsid w:val="00281C41"/>
    <w:rsid w:val="00281E32"/>
    <w:rsid w:val="002821CB"/>
    <w:rsid w:val="002823B9"/>
    <w:rsid w:val="00282479"/>
    <w:rsid w:val="0028276E"/>
    <w:rsid w:val="002827F3"/>
    <w:rsid w:val="002829BD"/>
    <w:rsid w:val="00282B3E"/>
    <w:rsid w:val="00282C1F"/>
    <w:rsid w:val="00282C6C"/>
    <w:rsid w:val="00282E2D"/>
    <w:rsid w:val="00283B28"/>
    <w:rsid w:val="00283B7F"/>
    <w:rsid w:val="0028468D"/>
    <w:rsid w:val="0028470C"/>
    <w:rsid w:val="00284B5F"/>
    <w:rsid w:val="00284EAE"/>
    <w:rsid w:val="0028560C"/>
    <w:rsid w:val="00285879"/>
    <w:rsid w:val="0028596B"/>
    <w:rsid w:val="00285CD4"/>
    <w:rsid w:val="00285FB9"/>
    <w:rsid w:val="00286219"/>
    <w:rsid w:val="00286579"/>
    <w:rsid w:val="00286A03"/>
    <w:rsid w:val="00287514"/>
    <w:rsid w:val="00287873"/>
    <w:rsid w:val="0028791B"/>
    <w:rsid w:val="00287C57"/>
    <w:rsid w:val="00287E44"/>
    <w:rsid w:val="00287F79"/>
    <w:rsid w:val="00290044"/>
    <w:rsid w:val="002900A9"/>
    <w:rsid w:val="002909E9"/>
    <w:rsid w:val="00290C43"/>
    <w:rsid w:val="00290C90"/>
    <w:rsid w:val="00290FBB"/>
    <w:rsid w:val="00291260"/>
    <w:rsid w:val="002912C8"/>
    <w:rsid w:val="002916DB"/>
    <w:rsid w:val="0029190A"/>
    <w:rsid w:val="00292220"/>
    <w:rsid w:val="00292E0C"/>
    <w:rsid w:val="00293047"/>
    <w:rsid w:val="00293271"/>
    <w:rsid w:val="002933F0"/>
    <w:rsid w:val="00293422"/>
    <w:rsid w:val="00293587"/>
    <w:rsid w:val="00293896"/>
    <w:rsid w:val="00293C63"/>
    <w:rsid w:val="00293D08"/>
    <w:rsid w:val="00293D47"/>
    <w:rsid w:val="00293ED1"/>
    <w:rsid w:val="00294214"/>
    <w:rsid w:val="002949F6"/>
    <w:rsid w:val="00294A06"/>
    <w:rsid w:val="00294FFB"/>
    <w:rsid w:val="00295175"/>
    <w:rsid w:val="002954FD"/>
    <w:rsid w:val="002956AA"/>
    <w:rsid w:val="002958FA"/>
    <w:rsid w:val="00296242"/>
    <w:rsid w:val="0029627F"/>
    <w:rsid w:val="002963EC"/>
    <w:rsid w:val="00296CE6"/>
    <w:rsid w:val="0029732B"/>
    <w:rsid w:val="002973DF"/>
    <w:rsid w:val="0029772E"/>
    <w:rsid w:val="00297B98"/>
    <w:rsid w:val="00297D6A"/>
    <w:rsid w:val="002A0190"/>
    <w:rsid w:val="002A01E6"/>
    <w:rsid w:val="002A0313"/>
    <w:rsid w:val="002A0983"/>
    <w:rsid w:val="002A0BF5"/>
    <w:rsid w:val="002A1128"/>
    <w:rsid w:val="002A158C"/>
    <w:rsid w:val="002A1739"/>
    <w:rsid w:val="002A1C9E"/>
    <w:rsid w:val="002A219D"/>
    <w:rsid w:val="002A24EB"/>
    <w:rsid w:val="002A2C5E"/>
    <w:rsid w:val="002A2CBD"/>
    <w:rsid w:val="002A2D66"/>
    <w:rsid w:val="002A4206"/>
    <w:rsid w:val="002A428E"/>
    <w:rsid w:val="002A432F"/>
    <w:rsid w:val="002A46FA"/>
    <w:rsid w:val="002A4916"/>
    <w:rsid w:val="002A4CB0"/>
    <w:rsid w:val="002A5227"/>
    <w:rsid w:val="002A5291"/>
    <w:rsid w:val="002A53C5"/>
    <w:rsid w:val="002A55C2"/>
    <w:rsid w:val="002A57BC"/>
    <w:rsid w:val="002A581C"/>
    <w:rsid w:val="002A5F34"/>
    <w:rsid w:val="002A5FC0"/>
    <w:rsid w:val="002A695A"/>
    <w:rsid w:val="002A6F72"/>
    <w:rsid w:val="002A76D5"/>
    <w:rsid w:val="002A7D6C"/>
    <w:rsid w:val="002B00FE"/>
    <w:rsid w:val="002B0618"/>
    <w:rsid w:val="002B0E27"/>
    <w:rsid w:val="002B10B6"/>
    <w:rsid w:val="002B10D3"/>
    <w:rsid w:val="002B1113"/>
    <w:rsid w:val="002B1623"/>
    <w:rsid w:val="002B1867"/>
    <w:rsid w:val="002B1BD1"/>
    <w:rsid w:val="002B1E3F"/>
    <w:rsid w:val="002B1EA3"/>
    <w:rsid w:val="002B2219"/>
    <w:rsid w:val="002B2A55"/>
    <w:rsid w:val="002B2DA9"/>
    <w:rsid w:val="002B30C8"/>
    <w:rsid w:val="002B31FA"/>
    <w:rsid w:val="002B33D5"/>
    <w:rsid w:val="002B3434"/>
    <w:rsid w:val="002B3A06"/>
    <w:rsid w:val="002B4552"/>
    <w:rsid w:val="002B4C84"/>
    <w:rsid w:val="002B558F"/>
    <w:rsid w:val="002B55DA"/>
    <w:rsid w:val="002B5746"/>
    <w:rsid w:val="002B5F21"/>
    <w:rsid w:val="002B5FF9"/>
    <w:rsid w:val="002B63D3"/>
    <w:rsid w:val="002B6483"/>
    <w:rsid w:val="002B6815"/>
    <w:rsid w:val="002B6965"/>
    <w:rsid w:val="002B69D3"/>
    <w:rsid w:val="002B6AB1"/>
    <w:rsid w:val="002B71D1"/>
    <w:rsid w:val="002B730E"/>
    <w:rsid w:val="002B7508"/>
    <w:rsid w:val="002B78CF"/>
    <w:rsid w:val="002B7ECC"/>
    <w:rsid w:val="002C0121"/>
    <w:rsid w:val="002C0144"/>
    <w:rsid w:val="002C0517"/>
    <w:rsid w:val="002C0CAC"/>
    <w:rsid w:val="002C1475"/>
    <w:rsid w:val="002C1B23"/>
    <w:rsid w:val="002C1F28"/>
    <w:rsid w:val="002C23CF"/>
    <w:rsid w:val="002C24B7"/>
    <w:rsid w:val="002C254B"/>
    <w:rsid w:val="002C25DE"/>
    <w:rsid w:val="002C27E8"/>
    <w:rsid w:val="002C2ACB"/>
    <w:rsid w:val="002C2F60"/>
    <w:rsid w:val="002C32BA"/>
    <w:rsid w:val="002C373F"/>
    <w:rsid w:val="002C39B1"/>
    <w:rsid w:val="002C3CC9"/>
    <w:rsid w:val="002C41CB"/>
    <w:rsid w:val="002C47E2"/>
    <w:rsid w:val="002C4878"/>
    <w:rsid w:val="002C52CC"/>
    <w:rsid w:val="002C5C58"/>
    <w:rsid w:val="002C61B5"/>
    <w:rsid w:val="002C631B"/>
    <w:rsid w:val="002C66A0"/>
    <w:rsid w:val="002C6A1A"/>
    <w:rsid w:val="002C6B67"/>
    <w:rsid w:val="002C73EE"/>
    <w:rsid w:val="002C7660"/>
    <w:rsid w:val="002C7718"/>
    <w:rsid w:val="002C7730"/>
    <w:rsid w:val="002C77DB"/>
    <w:rsid w:val="002C77F7"/>
    <w:rsid w:val="002C7CD4"/>
    <w:rsid w:val="002D0321"/>
    <w:rsid w:val="002D06A5"/>
    <w:rsid w:val="002D0BAA"/>
    <w:rsid w:val="002D0E7A"/>
    <w:rsid w:val="002D155B"/>
    <w:rsid w:val="002D1AD3"/>
    <w:rsid w:val="002D2009"/>
    <w:rsid w:val="002D2E8A"/>
    <w:rsid w:val="002D3AC7"/>
    <w:rsid w:val="002D40A5"/>
    <w:rsid w:val="002D47E5"/>
    <w:rsid w:val="002D48E1"/>
    <w:rsid w:val="002D4966"/>
    <w:rsid w:val="002D4DF7"/>
    <w:rsid w:val="002D4E83"/>
    <w:rsid w:val="002D546D"/>
    <w:rsid w:val="002D5847"/>
    <w:rsid w:val="002D61C8"/>
    <w:rsid w:val="002D629E"/>
    <w:rsid w:val="002D675C"/>
    <w:rsid w:val="002D6CC9"/>
    <w:rsid w:val="002D6E9A"/>
    <w:rsid w:val="002D6F57"/>
    <w:rsid w:val="002D726B"/>
    <w:rsid w:val="002D75DB"/>
    <w:rsid w:val="002D7F19"/>
    <w:rsid w:val="002E0067"/>
    <w:rsid w:val="002E00AA"/>
    <w:rsid w:val="002E00E1"/>
    <w:rsid w:val="002E02CD"/>
    <w:rsid w:val="002E02D0"/>
    <w:rsid w:val="002E0489"/>
    <w:rsid w:val="002E04C0"/>
    <w:rsid w:val="002E0544"/>
    <w:rsid w:val="002E0F73"/>
    <w:rsid w:val="002E1528"/>
    <w:rsid w:val="002E154A"/>
    <w:rsid w:val="002E1DF4"/>
    <w:rsid w:val="002E2C3B"/>
    <w:rsid w:val="002E3288"/>
    <w:rsid w:val="002E3C37"/>
    <w:rsid w:val="002E3CD0"/>
    <w:rsid w:val="002E3F19"/>
    <w:rsid w:val="002E4BA7"/>
    <w:rsid w:val="002E4D3D"/>
    <w:rsid w:val="002E4DD1"/>
    <w:rsid w:val="002E5699"/>
    <w:rsid w:val="002E5CA7"/>
    <w:rsid w:val="002E6377"/>
    <w:rsid w:val="002E64C3"/>
    <w:rsid w:val="002E668B"/>
    <w:rsid w:val="002E696B"/>
    <w:rsid w:val="002E6B09"/>
    <w:rsid w:val="002E7113"/>
    <w:rsid w:val="002E7235"/>
    <w:rsid w:val="002E7281"/>
    <w:rsid w:val="002E7822"/>
    <w:rsid w:val="002E7876"/>
    <w:rsid w:val="002E7C80"/>
    <w:rsid w:val="002E7DEA"/>
    <w:rsid w:val="002F01B0"/>
    <w:rsid w:val="002F024B"/>
    <w:rsid w:val="002F0276"/>
    <w:rsid w:val="002F039E"/>
    <w:rsid w:val="002F10E7"/>
    <w:rsid w:val="002F11F9"/>
    <w:rsid w:val="002F1274"/>
    <w:rsid w:val="002F13E0"/>
    <w:rsid w:val="002F1419"/>
    <w:rsid w:val="002F15CF"/>
    <w:rsid w:val="002F16CB"/>
    <w:rsid w:val="002F1742"/>
    <w:rsid w:val="002F197C"/>
    <w:rsid w:val="002F1AB0"/>
    <w:rsid w:val="002F1C52"/>
    <w:rsid w:val="002F1DA1"/>
    <w:rsid w:val="002F238B"/>
    <w:rsid w:val="002F2626"/>
    <w:rsid w:val="002F2799"/>
    <w:rsid w:val="002F2D83"/>
    <w:rsid w:val="002F3038"/>
    <w:rsid w:val="002F33CF"/>
    <w:rsid w:val="002F3C64"/>
    <w:rsid w:val="002F4431"/>
    <w:rsid w:val="002F4687"/>
    <w:rsid w:val="002F47E7"/>
    <w:rsid w:val="002F49C1"/>
    <w:rsid w:val="002F510D"/>
    <w:rsid w:val="002F5187"/>
    <w:rsid w:val="002F5F61"/>
    <w:rsid w:val="002F6059"/>
    <w:rsid w:val="002F6205"/>
    <w:rsid w:val="002F62F6"/>
    <w:rsid w:val="002F63E6"/>
    <w:rsid w:val="002F66BA"/>
    <w:rsid w:val="002F7597"/>
    <w:rsid w:val="002F7729"/>
    <w:rsid w:val="002F794D"/>
    <w:rsid w:val="00300081"/>
    <w:rsid w:val="0030023E"/>
    <w:rsid w:val="003002D2"/>
    <w:rsid w:val="0030059B"/>
    <w:rsid w:val="00300812"/>
    <w:rsid w:val="0030094D"/>
    <w:rsid w:val="00300D44"/>
    <w:rsid w:val="00300FC5"/>
    <w:rsid w:val="00301277"/>
    <w:rsid w:val="003013EE"/>
    <w:rsid w:val="00301837"/>
    <w:rsid w:val="00301941"/>
    <w:rsid w:val="003019CD"/>
    <w:rsid w:val="003024B8"/>
    <w:rsid w:val="00302DA3"/>
    <w:rsid w:val="00302F23"/>
    <w:rsid w:val="003031EA"/>
    <w:rsid w:val="00303417"/>
    <w:rsid w:val="0030341B"/>
    <w:rsid w:val="003034D2"/>
    <w:rsid w:val="0030373E"/>
    <w:rsid w:val="00303A1B"/>
    <w:rsid w:val="003044E6"/>
    <w:rsid w:val="003045BE"/>
    <w:rsid w:val="00304E8C"/>
    <w:rsid w:val="00305109"/>
    <w:rsid w:val="00305204"/>
    <w:rsid w:val="003054E0"/>
    <w:rsid w:val="00305F09"/>
    <w:rsid w:val="00305F53"/>
    <w:rsid w:val="003060F3"/>
    <w:rsid w:val="0030612A"/>
    <w:rsid w:val="00306178"/>
    <w:rsid w:val="003062AB"/>
    <w:rsid w:val="003068EC"/>
    <w:rsid w:val="00306C01"/>
    <w:rsid w:val="00306EB2"/>
    <w:rsid w:val="00307286"/>
    <w:rsid w:val="0030759B"/>
    <w:rsid w:val="003076C4"/>
    <w:rsid w:val="00307999"/>
    <w:rsid w:val="003079A6"/>
    <w:rsid w:val="003106C8"/>
    <w:rsid w:val="00310E3F"/>
    <w:rsid w:val="00311270"/>
    <w:rsid w:val="0031175D"/>
    <w:rsid w:val="00311800"/>
    <w:rsid w:val="003119DD"/>
    <w:rsid w:val="00312297"/>
    <w:rsid w:val="003124C8"/>
    <w:rsid w:val="00313367"/>
    <w:rsid w:val="00313408"/>
    <w:rsid w:val="0031354F"/>
    <w:rsid w:val="00314614"/>
    <w:rsid w:val="00314739"/>
    <w:rsid w:val="00314773"/>
    <w:rsid w:val="003149C2"/>
    <w:rsid w:val="00314F8A"/>
    <w:rsid w:val="003151F3"/>
    <w:rsid w:val="003152FA"/>
    <w:rsid w:val="003154DB"/>
    <w:rsid w:val="003156BC"/>
    <w:rsid w:val="00315994"/>
    <w:rsid w:val="003159BC"/>
    <w:rsid w:val="00316198"/>
    <w:rsid w:val="0031648C"/>
    <w:rsid w:val="00316779"/>
    <w:rsid w:val="00316A45"/>
    <w:rsid w:val="00316C18"/>
    <w:rsid w:val="00316C5F"/>
    <w:rsid w:val="00316C7C"/>
    <w:rsid w:val="0031796F"/>
    <w:rsid w:val="00317AB7"/>
    <w:rsid w:val="00317DA5"/>
    <w:rsid w:val="0032013F"/>
    <w:rsid w:val="003201D0"/>
    <w:rsid w:val="003205E0"/>
    <w:rsid w:val="00321386"/>
    <w:rsid w:val="00321788"/>
    <w:rsid w:val="00321848"/>
    <w:rsid w:val="00321AF7"/>
    <w:rsid w:val="00321CB3"/>
    <w:rsid w:val="00322177"/>
    <w:rsid w:val="00322341"/>
    <w:rsid w:val="00322BA0"/>
    <w:rsid w:val="00322EC7"/>
    <w:rsid w:val="0032345B"/>
    <w:rsid w:val="003235FE"/>
    <w:rsid w:val="0032360F"/>
    <w:rsid w:val="00324F5C"/>
    <w:rsid w:val="00324FF5"/>
    <w:rsid w:val="003250B0"/>
    <w:rsid w:val="003256A0"/>
    <w:rsid w:val="00325BAB"/>
    <w:rsid w:val="003265DE"/>
    <w:rsid w:val="00326A08"/>
    <w:rsid w:val="0032738F"/>
    <w:rsid w:val="003273D2"/>
    <w:rsid w:val="003275A0"/>
    <w:rsid w:val="003275D6"/>
    <w:rsid w:val="0032761B"/>
    <w:rsid w:val="0032767E"/>
    <w:rsid w:val="003277C6"/>
    <w:rsid w:val="00327845"/>
    <w:rsid w:val="0032788D"/>
    <w:rsid w:val="00327B0E"/>
    <w:rsid w:val="00330109"/>
    <w:rsid w:val="003302CF"/>
    <w:rsid w:val="00330559"/>
    <w:rsid w:val="00330B86"/>
    <w:rsid w:val="00330DB5"/>
    <w:rsid w:val="00330EEC"/>
    <w:rsid w:val="00330F30"/>
    <w:rsid w:val="00331306"/>
    <w:rsid w:val="003314FC"/>
    <w:rsid w:val="00331659"/>
    <w:rsid w:val="003319C5"/>
    <w:rsid w:val="00331A58"/>
    <w:rsid w:val="003320F9"/>
    <w:rsid w:val="003327BD"/>
    <w:rsid w:val="00332CD4"/>
    <w:rsid w:val="003338EB"/>
    <w:rsid w:val="00333D21"/>
    <w:rsid w:val="00334166"/>
    <w:rsid w:val="00334446"/>
    <w:rsid w:val="0033444C"/>
    <w:rsid w:val="00334725"/>
    <w:rsid w:val="00334739"/>
    <w:rsid w:val="00334A38"/>
    <w:rsid w:val="00334AF1"/>
    <w:rsid w:val="003353D5"/>
    <w:rsid w:val="003354CA"/>
    <w:rsid w:val="0033579A"/>
    <w:rsid w:val="00335A53"/>
    <w:rsid w:val="003362F4"/>
    <w:rsid w:val="00337311"/>
    <w:rsid w:val="003378E2"/>
    <w:rsid w:val="003379A4"/>
    <w:rsid w:val="00337BB0"/>
    <w:rsid w:val="00337CB6"/>
    <w:rsid w:val="003403AE"/>
    <w:rsid w:val="003405B9"/>
    <w:rsid w:val="0034066A"/>
    <w:rsid w:val="00340913"/>
    <w:rsid w:val="003409BD"/>
    <w:rsid w:val="00340F65"/>
    <w:rsid w:val="00341008"/>
    <w:rsid w:val="0034106D"/>
    <w:rsid w:val="0034111B"/>
    <w:rsid w:val="003413FB"/>
    <w:rsid w:val="003416E6"/>
    <w:rsid w:val="0034246C"/>
    <w:rsid w:val="00342559"/>
    <w:rsid w:val="00342D1A"/>
    <w:rsid w:val="00343211"/>
    <w:rsid w:val="0034339B"/>
    <w:rsid w:val="00343860"/>
    <w:rsid w:val="00343AB5"/>
    <w:rsid w:val="00343B80"/>
    <w:rsid w:val="00343CCF"/>
    <w:rsid w:val="00343E89"/>
    <w:rsid w:val="00344215"/>
    <w:rsid w:val="0034438F"/>
    <w:rsid w:val="00344A01"/>
    <w:rsid w:val="00344BD5"/>
    <w:rsid w:val="00344CEF"/>
    <w:rsid w:val="00344F44"/>
    <w:rsid w:val="0034511C"/>
    <w:rsid w:val="00345191"/>
    <w:rsid w:val="0034550A"/>
    <w:rsid w:val="00345B7B"/>
    <w:rsid w:val="00345C93"/>
    <w:rsid w:val="0034620C"/>
    <w:rsid w:val="003463FB"/>
    <w:rsid w:val="00346579"/>
    <w:rsid w:val="00346B93"/>
    <w:rsid w:val="00346C50"/>
    <w:rsid w:val="003474B3"/>
    <w:rsid w:val="003475BA"/>
    <w:rsid w:val="00347A1B"/>
    <w:rsid w:val="00347CA3"/>
    <w:rsid w:val="00347F9F"/>
    <w:rsid w:val="00350C21"/>
    <w:rsid w:val="00350EC6"/>
    <w:rsid w:val="00351032"/>
    <w:rsid w:val="0035149A"/>
    <w:rsid w:val="00351668"/>
    <w:rsid w:val="0035178E"/>
    <w:rsid w:val="00351930"/>
    <w:rsid w:val="00351BC1"/>
    <w:rsid w:val="003520A9"/>
    <w:rsid w:val="00352775"/>
    <w:rsid w:val="0035299D"/>
    <w:rsid w:val="00352F14"/>
    <w:rsid w:val="00352FED"/>
    <w:rsid w:val="003530B3"/>
    <w:rsid w:val="003532DF"/>
    <w:rsid w:val="00353566"/>
    <w:rsid w:val="00353E24"/>
    <w:rsid w:val="00353F13"/>
    <w:rsid w:val="0035409C"/>
    <w:rsid w:val="0035482E"/>
    <w:rsid w:val="003549E9"/>
    <w:rsid w:val="0035546F"/>
    <w:rsid w:val="003554BD"/>
    <w:rsid w:val="003554CE"/>
    <w:rsid w:val="00355A25"/>
    <w:rsid w:val="00356448"/>
    <w:rsid w:val="00356586"/>
    <w:rsid w:val="00356792"/>
    <w:rsid w:val="00356937"/>
    <w:rsid w:val="00356AAE"/>
    <w:rsid w:val="00356C59"/>
    <w:rsid w:val="00356DA5"/>
    <w:rsid w:val="003571E2"/>
    <w:rsid w:val="003577B9"/>
    <w:rsid w:val="00357F13"/>
    <w:rsid w:val="00360107"/>
    <w:rsid w:val="00360545"/>
    <w:rsid w:val="00360A82"/>
    <w:rsid w:val="00361062"/>
    <w:rsid w:val="003610F5"/>
    <w:rsid w:val="003616F4"/>
    <w:rsid w:val="00361CBB"/>
    <w:rsid w:val="00361DE0"/>
    <w:rsid w:val="003628E9"/>
    <w:rsid w:val="0036295F"/>
    <w:rsid w:val="00362B5E"/>
    <w:rsid w:val="00362BB1"/>
    <w:rsid w:val="003633BE"/>
    <w:rsid w:val="00363841"/>
    <w:rsid w:val="003638E9"/>
    <w:rsid w:val="00363EE5"/>
    <w:rsid w:val="003641CC"/>
    <w:rsid w:val="003643A5"/>
    <w:rsid w:val="0036443D"/>
    <w:rsid w:val="003644CA"/>
    <w:rsid w:val="0036480D"/>
    <w:rsid w:val="0036485D"/>
    <w:rsid w:val="00364C86"/>
    <w:rsid w:val="00364D97"/>
    <w:rsid w:val="003652A3"/>
    <w:rsid w:val="0036533F"/>
    <w:rsid w:val="00365370"/>
    <w:rsid w:val="003657FE"/>
    <w:rsid w:val="00365D1C"/>
    <w:rsid w:val="003661C9"/>
    <w:rsid w:val="0036693A"/>
    <w:rsid w:val="00366AFA"/>
    <w:rsid w:val="00366C31"/>
    <w:rsid w:val="00366E4E"/>
    <w:rsid w:val="0036757C"/>
    <w:rsid w:val="003676E5"/>
    <w:rsid w:val="003676EA"/>
    <w:rsid w:val="00367886"/>
    <w:rsid w:val="00367AD9"/>
    <w:rsid w:val="00367CC7"/>
    <w:rsid w:val="00370219"/>
    <w:rsid w:val="0037051E"/>
    <w:rsid w:val="00370859"/>
    <w:rsid w:val="00370DE5"/>
    <w:rsid w:val="00371208"/>
    <w:rsid w:val="003718D9"/>
    <w:rsid w:val="00371B3C"/>
    <w:rsid w:val="00372010"/>
    <w:rsid w:val="0037207D"/>
    <w:rsid w:val="00372389"/>
    <w:rsid w:val="00372564"/>
    <w:rsid w:val="00372644"/>
    <w:rsid w:val="00372E1F"/>
    <w:rsid w:val="0037334A"/>
    <w:rsid w:val="003734B3"/>
    <w:rsid w:val="00373C70"/>
    <w:rsid w:val="00373D8A"/>
    <w:rsid w:val="00374380"/>
    <w:rsid w:val="0037443B"/>
    <w:rsid w:val="00374D3E"/>
    <w:rsid w:val="0037525E"/>
    <w:rsid w:val="0037552E"/>
    <w:rsid w:val="00375820"/>
    <w:rsid w:val="00375B14"/>
    <w:rsid w:val="00375D85"/>
    <w:rsid w:val="00375E50"/>
    <w:rsid w:val="003760FD"/>
    <w:rsid w:val="003769D5"/>
    <w:rsid w:val="00376A9C"/>
    <w:rsid w:val="00377475"/>
    <w:rsid w:val="00377A8C"/>
    <w:rsid w:val="00377C56"/>
    <w:rsid w:val="00377F6A"/>
    <w:rsid w:val="00380027"/>
    <w:rsid w:val="0038053C"/>
    <w:rsid w:val="0038054C"/>
    <w:rsid w:val="0038061C"/>
    <w:rsid w:val="00380CB1"/>
    <w:rsid w:val="00380E6B"/>
    <w:rsid w:val="00381137"/>
    <w:rsid w:val="00381168"/>
    <w:rsid w:val="003814C9"/>
    <w:rsid w:val="00381BE5"/>
    <w:rsid w:val="00381E3D"/>
    <w:rsid w:val="003820DA"/>
    <w:rsid w:val="003825F4"/>
    <w:rsid w:val="00383110"/>
    <w:rsid w:val="00383181"/>
    <w:rsid w:val="003831C2"/>
    <w:rsid w:val="00383338"/>
    <w:rsid w:val="0038339B"/>
    <w:rsid w:val="0038369B"/>
    <w:rsid w:val="00383701"/>
    <w:rsid w:val="003837F6"/>
    <w:rsid w:val="00383BC1"/>
    <w:rsid w:val="003840B4"/>
    <w:rsid w:val="00384187"/>
    <w:rsid w:val="003842C6"/>
    <w:rsid w:val="0038458A"/>
    <w:rsid w:val="00384701"/>
    <w:rsid w:val="00384744"/>
    <w:rsid w:val="00384900"/>
    <w:rsid w:val="00384D8F"/>
    <w:rsid w:val="00384DCE"/>
    <w:rsid w:val="00384EF8"/>
    <w:rsid w:val="00385547"/>
    <w:rsid w:val="003865E7"/>
    <w:rsid w:val="00386891"/>
    <w:rsid w:val="00386936"/>
    <w:rsid w:val="00386A21"/>
    <w:rsid w:val="0038735C"/>
    <w:rsid w:val="003874B4"/>
    <w:rsid w:val="00387631"/>
    <w:rsid w:val="00387823"/>
    <w:rsid w:val="00387954"/>
    <w:rsid w:val="00387A4D"/>
    <w:rsid w:val="00390044"/>
    <w:rsid w:val="0039026D"/>
    <w:rsid w:val="003903FB"/>
    <w:rsid w:val="00390644"/>
    <w:rsid w:val="0039066F"/>
    <w:rsid w:val="00390D50"/>
    <w:rsid w:val="00390EAD"/>
    <w:rsid w:val="00390EAF"/>
    <w:rsid w:val="00391B86"/>
    <w:rsid w:val="00391CBB"/>
    <w:rsid w:val="00391D90"/>
    <w:rsid w:val="00391DDE"/>
    <w:rsid w:val="0039208E"/>
    <w:rsid w:val="0039228A"/>
    <w:rsid w:val="003923A6"/>
    <w:rsid w:val="0039257A"/>
    <w:rsid w:val="0039290C"/>
    <w:rsid w:val="00392B8A"/>
    <w:rsid w:val="00393231"/>
    <w:rsid w:val="0039372B"/>
    <w:rsid w:val="0039383D"/>
    <w:rsid w:val="00393893"/>
    <w:rsid w:val="00393E5A"/>
    <w:rsid w:val="0039433B"/>
    <w:rsid w:val="003946B9"/>
    <w:rsid w:val="00394888"/>
    <w:rsid w:val="00394917"/>
    <w:rsid w:val="00394FE8"/>
    <w:rsid w:val="00395069"/>
    <w:rsid w:val="003953DF"/>
    <w:rsid w:val="003955AD"/>
    <w:rsid w:val="0039566D"/>
    <w:rsid w:val="00395A0A"/>
    <w:rsid w:val="00395BA1"/>
    <w:rsid w:val="003961FF"/>
    <w:rsid w:val="00396911"/>
    <w:rsid w:val="00396943"/>
    <w:rsid w:val="00396C46"/>
    <w:rsid w:val="00397BC5"/>
    <w:rsid w:val="00397BF1"/>
    <w:rsid w:val="00397EA3"/>
    <w:rsid w:val="003A0756"/>
    <w:rsid w:val="003A0A67"/>
    <w:rsid w:val="003A0C49"/>
    <w:rsid w:val="003A0E1D"/>
    <w:rsid w:val="003A1273"/>
    <w:rsid w:val="003A1326"/>
    <w:rsid w:val="003A1596"/>
    <w:rsid w:val="003A1C56"/>
    <w:rsid w:val="003A1FEA"/>
    <w:rsid w:val="003A24A7"/>
    <w:rsid w:val="003A2DAC"/>
    <w:rsid w:val="003A2E86"/>
    <w:rsid w:val="003A324F"/>
    <w:rsid w:val="003A3341"/>
    <w:rsid w:val="003A344A"/>
    <w:rsid w:val="003A3622"/>
    <w:rsid w:val="003A36D4"/>
    <w:rsid w:val="003A3C3F"/>
    <w:rsid w:val="003A4087"/>
    <w:rsid w:val="003A4139"/>
    <w:rsid w:val="003A4409"/>
    <w:rsid w:val="003A4851"/>
    <w:rsid w:val="003A495B"/>
    <w:rsid w:val="003A4B2F"/>
    <w:rsid w:val="003A4C4A"/>
    <w:rsid w:val="003A4F9E"/>
    <w:rsid w:val="003A5033"/>
    <w:rsid w:val="003A53AA"/>
    <w:rsid w:val="003A54CF"/>
    <w:rsid w:val="003A5605"/>
    <w:rsid w:val="003A5A21"/>
    <w:rsid w:val="003A5AFD"/>
    <w:rsid w:val="003A5E50"/>
    <w:rsid w:val="003A5EEB"/>
    <w:rsid w:val="003A5F81"/>
    <w:rsid w:val="003A6713"/>
    <w:rsid w:val="003A6B20"/>
    <w:rsid w:val="003A6FFB"/>
    <w:rsid w:val="003A701E"/>
    <w:rsid w:val="003A7161"/>
    <w:rsid w:val="003A7200"/>
    <w:rsid w:val="003A75C6"/>
    <w:rsid w:val="003A77E1"/>
    <w:rsid w:val="003A79FF"/>
    <w:rsid w:val="003A7B9B"/>
    <w:rsid w:val="003A7C20"/>
    <w:rsid w:val="003A7DFF"/>
    <w:rsid w:val="003A7E0F"/>
    <w:rsid w:val="003A7E72"/>
    <w:rsid w:val="003B00E9"/>
    <w:rsid w:val="003B02DF"/>
    <w:rsid w:val="003B0A8B"/>
    <w:rsid w:val="003B1083"/>
    <w:rsid w:val="003B12DB"/>
    <w:rsid w:val="003B1346"/>
    <w:rsid w:val="003B16C9"/>
    <w:rsid w:val="003B176B"/>
    <w:rsid w:val="003B17C2"/>
    <w:rsid w:val="003B1C41"/>
    <w:rsid w:val="003B1C5D"/>
    <w:rsid w:val="003B1DA1"/>
    <w:rsid w:val="003B1EAD"/>
    <w:rsid w:val="003B1EBD"/>
    <w:rsid w:val="003B1F1C"/>
    <w:rsid w:val="003B23A8"/>
    <w:rsid w:val="003B24DD"/>
    <w:rsid w:val="003B25DF"/>
    <w:rsid w:val="003B2A27"/>
    <w:rsid w:val="003B2BCD"/>
    <w:rsid w:val="003B3061"/>
    <w:rsid w:val="003B32BE"/>
    <w:rsid w:val="003B35E7"/>
    <w:rsid w:val="003B3822"/>
    <w:rsid w:val="003B3BAD"/>
    <w:rsid w:val="003B3F02"/>
    <w:rsid w:val="003B3F64"/>
    <w:rsid w:val="003B4302"/>
    <w:rsid w:val="003B4312"/>
    <w:rsid w:val="003B4644"/>
    <w:rsid w:val="003B4949"/>
    <w:rsid w:val="003B49D4"/>
    <w:rsid w:val="003B4A75"/>
    <w:rsid w:val="003B4B26"/>
    <w:rsid w:val="003B4E29"/>
    <w:rsid w:val="003B5306"/>
    <w:rsid w:val="003B53AF"/>
    <w:rsid w:val="003B54BC"/>
    <w:rsid w:val="003B5757"/>
    <w:rsid w:val="003B5802"/>
    <w:rsid w:val="003B590D"/>
    <w:rsid w:val="003B59A4"/>
    <w:rsid w:val="003B5E92"/>
    <w:rsid w:val="003B5F7C"/>
    <w:rsid w:val="003B6179"/>
    <w:rsid w:val="003B69D0"/>
    <w:rsid w:val="003B7B4D"/>
    <w:rsid w:val="003B7C8B"/>
    <w:rsid w:val="003C0125"/>
    <w:rsid w:val="003C0368"/>
    <w:rsid w:val="003C03F7"/>
    <w:rsid w:val="003C05CD"/>
    <w:rsid w:val="003C0742"/>
    <w:rsid w:val="003C0FE5"/>
    <w:rsid w:val="003C1129"/>
    <w:rsid w:val="003C14B6"/>
    <w:rsid w:val="003C1C10"/>
    <w:rsid w:val="003C1CAF"/>
    <w:rsid w:val="003C216D"/>
    <w:rsid w:val="003C22D4"/>
    <w:rsid w:val="003C29AF"/>
    <w:rsid w:val="003C2E73"/>
    <w:rsid w:val="003C36B1"/>
    <w:rsid w:val="003C3984"/>
    <w:rsid w:val="003C3BC5"/>
    <w:rsid w:val="003C3E6B"/>
    <w:rsid w:val="003C3F73"/>
    <w:rsid w:val="003C40A2"/>
    <w:rsid w:val="003C4A9D"/>
    <w:rsid w:val="003C5428"/>
    <w:rsid w:val="003C54BD"/>
    <w:rsid w:val="003C5519"/>
    <w:rsid w:val="003C5546"/>
    <w:rsid w:val="003C5A97"/>
    <w:rsid w:val="003C616B"/>
    <w:rsid w:val="003C681D"/>
    <w:rsid w:val="003C6BED"/>
    <w:rsid w:val="003C751B"/>
    <w:rsid w:val="003C76F4"/>
    <w:rsid w:val="003C7965"/>
    <w:rsid w:val="003C7B7E"/>
    <w:rsid w:val="003C7D06"/>
    <w:rsid w:val="003C7E99"/>
    <w:rsid w:val="003C7EF7"/>
    <w:rsid w:val="003D0E1F"/>
    <w:rsid w:val="003D113B"/>
    <w:rsid w:val="003D1182"/>
    <w:rsid w:val="003D1863"/>
    <w:rsid w:val="003D1AE0"/>
    <w:rsid w:val="003D22DA"/>
    <w:rsid w:val="003D2A32"/>
    <w:rsid w:val="003D2D65"/>
    <w:rsid w:val="003D358C"/>
    <w:rsid w:val="003D3779"/>
    <w:rsid w:val="003D3A22"/>
    <w:rsid w:val="003D3B8B"/>
    <w:rsid w:val="003D4254"/>
    <w:rsid w:val="003D425A"/>
    <w:rsid w:val="003D4866"/>
    <w:rsid w:val="003D4B42"/>
    <w:rsid w:val="003D507A"/>
    <w:rsid w:val="003D5506"/>
    <w:rsid w:val="003D554B"/>
    <w:rsid w:val="003D5A7C"/>
    <w:rsid w:val="003D5AC0"/>
    <w:rsid w:val="003D5F76"/>
    <w:rsid w:val="003D6280"/>
    <w:rsid w:val="003D62AC"/>
    <w:rsid w:val="003D66CB"/>
    <w:rsid w:val="003D687A"/>
    <w:rsid w:val="003D6E45"/>
    <w:rsid w:val="003D7125"/>
    <w:rsid w:val="003D7A2D"/>
    <w:rsid w:val="003D7C91"/>
    <w:rsid w:val="003E0227"/>
    <w:rsid w:val="003E043F"/>
    <w:rsid w:val="003E0632"/>
    <w:rsid w:val="003E07F1"/>
    <w:rsid w:val="003E08BE"/>
    <w:rsid w:val="003E0AD0"/>
    <w:rsid w:val="003E0DEC"/>
    <w:rsid w:val="003E0E8C"/>
    <w:rsid w:val="003E111B"/>
    <w:rsid w:val="003E113F"/>
    <w:rsid w:val="003E13CB"/>
    <w:rsid w:val="003E1418"/>
    <w:rsid w:val="003E1867"/>
    <w:rsid w:val="003E1ABA"/>
    <w:rsid w:val="003E1D77"/>
    <w:rsid w:val="003E20CB"/>
    <w:rsid w:val="003E2104"/>
    <w:rsid w:val="003E2169"/>
    <w:rsid w:val="003E23B1"/>
    <w:rsid w:val="003E26DE"/>
    <w:rsid w:val="003E2D88"/>
    <w:rsid w:val="003E2E74"/>
    <w:rsid w:val="003E3238"/>
    <w:rsid w:val="003E3EF4"/>
    <w:rsid w:val="003E4979"/>
    <w:rsid w:val="003E4B79"/>
    <w:rsid w:val="003E4B85"/>
    <w:rsid w:val="003E4F19"/>
    <w:rsid w:val="003E5764"/>
    <w:rsid w:val="003E581F"/>
    <w:rsid w:val="003E59A3"/>
    <w:rsid w:val="003E5DDC"/>
    <w:rsid w:val="003E5F16"/>
    <w:rsid w:val="003E634D"/>
    <w:rsid w:val="003E644F"/>
    <w:rsid w:val="003E64BB"/>
    <w:rsid w:val="003E6AC1"/>
    <w:rsid w:val="003E6B73"/>
    <w:rsid w:val="003E70E7"/>
    <w:rsid w:val="003E7EEA"/>
    <w:rsid w:val="003F00D8"/>
    <w:rsid w:val="003F01E7"/>
    <w:rsid w:val="003F06BC"/>
    <w:rsid w:val="003F0AEA"/>
    <w:rsid w:val="003F0BE9"/>
    <w:rsid w:val="003F0C36"/>
    <w:rsid w:val="003F157D"/>
    <w:rsid w:val="003F181B"/>
    <w:rsid w:val="003F18CF"/>
    <w:rsid w:val="003F1A55"/>
    <w:rsid w:val="003F1B53"/>
    <w:rsid w:val="003F2753"/>
    <w:rsid w:val="003F2BFE"/>
    <w:rsid w:val="003F3A44"/>
    <w:rsid w:val="003F3B3F"/>
    <w:rsid w:val="003F4F46"/>
    <w:rsid w:val="003F523F"/>
    <w:rsid w:val="003F527C"/>
    <w:rsid w:val="003F5732"/>
    <w:rsid w:val="003F5A5B"/>
    <w:rsid w:val="003F5F0A"/>
    <w:rsid w:val="003F603A"/>
    <w:rsid w:val="003F6049"/>
    <w:rsid w:val="003F627D"/>
    <w:rsid w:val="003F65B7"/>
    <w:rsid w:val="003F6BE7"/>
    <w:rsid w:val="003F6DF4"/>
    <w:rsid w:val="003F7022"/>
    <w:rsid w:val="003F7263"/>
    <w:rsid w:val="003F7302"/>
    <w:rsid w:val="003F73A6"/>
    <w:rsid w:val="003F7448"/>
    <w:rsid w:val="003F7D77"/>
    <w:rsid w:val="00400461"/>
    <w:rsid w:val="00400597"/>
    <w:rsid w:val="00400626"/>
    <w:rsid w:val="00400A5E"/>
    <w:rsid w:val="00400B14"/>
    <w:rsid w:val="00400F1D"/>
    <w:rsid w:val="00401089"/>
    <w:rsid w:val="004015B0"/>
    <w:rsid w:val="004016AD"/>
    <w:rsid w:val="00401A15"/>
    <w:rsid w:val="00401C5B"/>
    <w:rsid w:val="00401DB1"/>
    <w:rsid w:val="00401DD4"/>
    <w:rsid w:val="004020FB"/>
    <w:rsid w:val="0040230D"/>
    <w:rsid w:val="004024C2"/>
    <w:rsid w:val="00402642"/>
    <w:rsid w:val="00402651"/>
    <w:rsid w:val="0040278D"/>
    <w:rsid w:val="004028D0"/>
    <w:rsid w:val="00402940"/>
    <w:rsid w:val="00403226"/>
    <w:rsid w:val="0040339E"/>
    <w:rsid w:val="0040342B"/>
    <w:rsid w:val="00403827"/>
    <w:rsid w:val="004040E3"/>
    <w:rsid w:val="00404D4D"/>
    <w:rsid w:val="00405AB7"/>
    <w:rsid w:val="0040617B"/>
    <w:rsid w:val="004068A2"/>
    <w:rsid w:val="00406972"/>
    <w:rsid w:val="00406C66"/>
    <w:rsid w:val="00406DAB"/>
    <w:rsid w:val="00407731"/>
    <w:rsid w:val="00407CDA"/>
    <w:rsid w:val="00407F71"/>
    <w:rsid w:val="004100FD"/>
    <w:rsid w:val="0041029D"/>
    <w:rsid w:val="00410347"/>
    <w:rsid w:val="004104BF"/>
    <w:rsid w:val="0041068A"/>
    <w:rsid w:val="0041092D"/>
    <w:rsid w:val="0041097F"/>
    <w:rsid w:val="00410DEC"/>
    <w:rsid w:val="0041138F"/>
    <w:rsid w:val="004118D5"/>
    <w:rsid w:val="0041209E"/>
    <w:rsid w:val="00412EF3"/>
    <w:rsid w:val="00413162"/>
    <w:rsid w:val="004133CD"/>
    <w:rsid w:val="004134E0"/>
    <w:rsid w:val="00413549"/>
    <w:rsid w:val="004137DC"/>
    <w:rsid w:val="0041395C"/>
    <w:rsid w:val="00413FCD"/>
    <w:rsid w:val="0041439E"/>
    <w:rsid w:val="00414538"/>
    <w:rsid w:val="00414647"/>
    <w:rsid w:val="0041479C"/>
    <w:rsid w:val="00414A3C"/>
    <w:rsid w:val="00414F9A"/>
    <w:rsid w:val="00415ECC"/>
    <w:rsid w:val="00415EF5"/>
    <w:rsid w:val="0041601E"/>
    <w:rsid w:val="004161BF"/>
    <w:rsid w:val="00416292"/>
    <w:rsid w:val="00416345"/>
    <w:rsid w:val="00416787"/>
    <w:rsid w:val="00416897"/>
    <w:rsid w:val="00416BAB"/>
    <w:rsid w:val="004170FC"/>
    <w:rsid w:val="00417F13"/>
    <w:rsid w:val="00420351"/>
    <w:rsid w:val="004203CA"/>
    <w:rsid w:val="00420544"/>
    <w:rsid w:val="004208D7"/>
    <w:rsid w:val="00420A87"/>
    <w:rsid w:val="00420CA2"/>
    <w:rsid w:val="0042116C"/>
    <w:rsid w:val="00421878"/>
    <w:rsid w:val="004219C1"/>
    <w:rsid w:val="004228EE"/>
    <w:rsid w:val="00422BB1"/>
    <w:rsid w:val="00422CB7"/>
    <w:rsid w:val="00422D87"/>
    <w:rsid w:val="0042325A"/>
    <w:rsid w:val="0042336F"/>
    <w:rsid w:val="004234EF"/>
    <w:rsid w:val="00423A95"/>
    <w:rsid w:val="00423CA0"/>
    <w:rsid w:val="00423CE3"/>
    <w:rsid w:val="00423E0F"/>
    <w:rsid w:val="00423FFB"/>
    <w:rsid w:val="004242F2"/>
    <w:rsid w:val="004249DB"/>
    <w:rsid w:val="00424A8D"/>
    <w:rsid w:val="00424C6D"/>
    <w:rsid w:val="00424C76"/>
    <w:rsid w:val="00425243"/>
    <w:rsid w:val="00425554"/>
    <w:rsid w:val="0042556A"/>
    <w:rsid w:val="00425A46"/>
    <w:rsid w:val="00425B68"/>
    <w:rsid w:val="00425C9F"/>
    <w:rsid w:val="00425ED7"/>
    <w:rsid w:val="004268A5"/>
    <w:rsid w:val="0042695F"/>
    <w:rsid w:val="00426972"/>
    <w:rsid w:val="00426997"/>
    <w:rsid w:val="00426F4F"/>
    <w:rsid w:val="0042776F"/>
    <w:rsid w:val="00427AA0"/>
    <w:rsid w:val="00427D02"/>
    <w:rsid w:val="004300E1"/>
    <w:rsid w:val="00430294"/>
    <w:rsid w:val="00430873"/>
    <w:rsid w:val="004309CF"/>
    <w:rsid w:val="00430B44"/>
    <w:rsid w:val="00430F27"/>
    <w:rsid w:val="0043104B"/>
    <w:rsid w:val="00431482"/>
    <w:rsid w:val="0043181D"/>
    <w:rsid w:val="004319DD"/>
    <w:rsid w:val="00431ABF"/>
    <w:rsid w:val="00431AE7"/>
    <w:rsid w:val="00431DC7"/>
    <w:rsid w:val="004322CB"/>
    <w:rsid w:val="004325BF"/>
    <w:rsid w:val="004328E4"/>
    <w:rsid w:val="00432937"/>
    <w:rsid w:val="00433460"/>
    <w:rsid w:val="00433550"/>
    <w:rsid w:val="00433B94"/>
    <w:rsid w:val="00433D87"/>
    <w:rsid w:val="00433E32"/>
    <w:rsid w:val="00433ECE"/>
    <w:rsid w:val="00434370"/>
    <w:rsid w:val="004346AA"/>
    <w:rsid w:val="004347A7"/>
    <w:rsid w:val="00434800"/>
    <w:rsid w:val="00434992"/>
    <w:rsid w:val="00434A45"/>
    <w:rsid w:val="00434B3D"/>
    <w:rsid w:val="00434F9C"/>
    <w:rsid w:val="0043546F"/>
    <w:rsid w:val="004355FA"/>
    <w:rsid w:val="00435D25"/>
    <w:rsid w:val="00435F09"/>
    <w:rsid w:val="00435F6F"/>
    <w:rsid w:val="00436183"/>
    <w:rsid w:val="00436225"/>
    <w:rsid w:val="00436548"/>
    <w:rsid w:val="00436C20"/>
    <w:rsid w:val="00436E64"/>
    <w:rsid w:val="0043734D"/>
    <w:rsid w:val="004373A1"/>
    <w:rsid w:val="00437C7D"/>
    <w:rsid w:val="00440392"/>
    <w:rsid w:val="00440396"/>
    <w:rsid w:val="00440502"/>
    <w:rsid w:val="0044058F"/>
    <w:rsid w:val="004407EA"/>
    <w:rsid w:val="00440AEF"/>
    <w:rsid w:val="004412E5"/>
    <w:rsid w:val="004415C5"/>
    <w:rsid w:val="004415FC"/>
    <w:rsid w:val="00441989"/>
    <w:rsid w:val="00441BF6"/>
    <w:rsid w:val="00442112"/>
    <w:rsid w:val="0044264E"/>
    <w:rsid w:val="00442822"/>
    <w:rsid w:val="00442B37"/>
    <w:rsid w:val="00442FA9"/>
    <w:rsid w:val="00443446"/>
    <w:rsid w:val="004437F3"/>
    <w:rsid w:val="00443866"/>
    <w:rsid w:val="00443A3A"/>
    <w:rsid w:val="00443AE0"/>
    <w:rsid w:val="00443D1A"/>
    <w:rsid w:val="004442B1"/>
    <w:rsid w:val="004443FB"/>
    <w:rsid w:val="0044476D"/>
    <w:rsid w:val="00445064"/>
    <w:rsid w:val="00445172"/>
    <w:rsid w:val="00445472"/>
    <w:rsid w:val="004463B6"/>
    <w:rsid w:val="004464C3"/>
    <w:rsid w:val="004466A0"/>
    <w:rsid w:val="00447603"/>
    <w:rsid w:val="00447999"/>
    <w:rsid w:val="00447AC5"/>
    <w:rsid w:val="00447AF0"/>
    <w:rsid w:val="00447BDB"/>
    <w:rsid w:val="00447EAD"/>
    <w:rsid w:val="004504A7"/>
    <w:rsid w:val="004504E7"/>
    <w:rsid w:val="0045074D"/>
    <w:rsid w:val="00450899"/>
    <w:rsid w:val="004508B7"/>
    <w:rsid w:val="00450F96"/>
    <w:rsid w:val="00450FE9"/>
    <w:rsid w:val="00451873"/>
    <w:rsid w:val="00451A7B"/>
    <w:rsid w:val="004522A6"/>
    <w:rsid w:val="00452870"/>
    <w:rsid w:val="0045291E"/>
    <w:rsid w:val="004529D7"/>
    <w:rsid w:val="00452A11"/>
    <w:rsid w:val="00453085"/>
    <w:rsid w:val="00453BF4"/>
    <w:rsid w:val="00453D89"/>
    <w:rsid w:val="00453E34"/>
    <w:rsid w:val="00453EF7"/>
    <w:rsid w:val="004541D7"/>
    <w:rsid w:val="004541EE"/>
    <w:rsid w:val="0045425A"/>
    <w:rsid w:val="00454571"/>
    <w:rsid w:val="00454F8A"/>
    <w:rsid w:val="0045592A"/>
    <w:rsid w:val="00455AFA"/>
    <w:rsid w:val="00455B4D"/>
    <w:rsid w:val="00455B55"/>
    <w:rsid w:val="00456308"/>
    <w:rsid w:val="004566BE"/>
    <w:rsid w:val="0045682E"/>
    <w:rsid w:val="004568B4"/>
    <w:rsid w:val="00456937"/>
    <w:rsid w:val="00456AEC"/>
    <w:rsid w:val="00456BAA"/>
    <w:rsid w:val="00457142"/>
    <w:rsid w:val="004573A4"/>
    <w:rsid w:val="00457493"/>
    <w:rsid w:val="004574AE"/>
    <w:rsid w:val="00457958"/>
    <w:rsid w:val="00460071"/>
    <w:rsid w:val="004605F4"/>
    <w:rsid w:val="0046115F"/>
    <w:rsid w:val="0046148D"/>
    <w:rsid w:val="00461535"/>
    <w:rsid w:val="00461B4E"/>
    <w:rsid w:val="0046203B"/>
    <w:rsid w:val="00462496"/>
    <w:rsid w:val="004625A3"/>
    <w:rsid w:val="004627CF"/>
    <w:rsid w:val="004628E6"/>
    <w:rsid w:val="004628EF"/>
    <w:rsid w:val="00462977"/>
    <w:rsid w:val="00462DBA"/>
    <w:rsid w:val="00462FFD"/>
    <w:rsid w:val="004631FA"/>
    <w:rsid w:val="004634C7"/>
    <w:rsid w:val="004635B7"/>
    <w:rsid w:val="0046365B"/>
    <w:rsid w:val="00463750"/>
    <w:rsid w:val="00464027"/>
    <w:rsid w:val="004641CB"/>
    <w:rsid w:val="0046443B"/>
    <w:rsid w:val="004647D8"/>
    <w:rsid w:val="004647EB"/>
    <w:rsid w:val="004648BE"/>
    <w:rsid w:val="00464B64"/>
    <w:rsid w:val="00464BC7"/>
    <w:rsid w:val="00464CA2"/>
    <w:rsid w:val="004651B8"/>
    <w:rsid w:val="00465580"/>
    <w:rsid w:val="004655D2"/>
    <w:rsid w:val="004657A2"/>
    <w:rsid w:val="004657D4"/>
    <w:rsid w:val="00465972"/>
    <w:rsid w:val="00465B80"/>
    <w:rsid w:val="00465E7E"/>
    <w:rsid w:val="0046613E"/>
    <w:rsid w:val="0046695A"/>
    <w:rsid w:val="00466AF3"/>
    <w:rsid w:val="00466BB5"/>
    <w:rsid w:val="004672E8"/>
    <w:rsid w:val="0046758F"/>
    <w:rsid w:val="0046768D"/>
    <w:rsid w:val="004677E9"/>
    <w:rsid w:val="00467981"/>
    <w:rsid w:val="004703DC"/>
    <w:rsid w:val="00470535"/>
    <w:rsid w:val="00470732"/>
    <w:rsid w:val="00470C99"/>
    <w:rsid w:val="00471183"/>
    <w:rsid w:val="0047123C"/>
    <w:rsid w:val="004712AC"/>
    <w:rsid w:val="004713CF"/>
    <w:rsid w:val="004714F6"/>
    <w:rsid w:val="00471E38"/>
    <w:rsid w:val="00472864"/>
    <w:rsid w:val="0047289C"/>
    <w:rsid w:val="00472E22"/>
    <w:rsid w:val="00472F67"/>
    <w:rsid w:val="00473625"/>
    <w:rsid w:val="004737F2"/>
    <w:rsid w:val="004739A1"/>
    <w:rsid w:val="00473CB2"/>
    <w:rsid w:val="00474214"/>
    <w:rsid w:val="00474254"/>
    <w:rsid w:val="004742B5"/>
    <w:rsid w:val="0047430D"/>
    <w:rsid w:val="00474324"/>
    <w:rsid w:val="00474404"/>
    <w:rsid w:val="00474EA6"/>
    <w:rsid w:val="00474FDF"/>
    <w:rsid w:val="00475688"/>
    <w:rsid w:val="004758F6"/>
    <w:rsid w:val="004759E3"/>
    <w:rsid w:val="004759FF"/>
    <w:rsid w:val="00475C51"/>
    <w:rsid w:val="004760A4"/>
    <w:rsid w:val="00476161"/>
    <w:rsid w:val="00476228"/>
    <w:rsid w:val="0047652A"/>
    <w:rsid w:val="00476658"/>
    <w:rsid w:val="00476814"/>
    <w:rsid w:val="00476E34"/>
    <w:rsid w:val="00476EE1"/>
    <w:rsid w:val="00477163"/>
    <w:rsid w:val="004775CC"/>
    <w:rsid w:val="00477898"/>
    <w:rsid w:val="00477B0E"/>
    <w:rsid w:val="00477CC5"/>
    <w:rsid w:val="00480195"/>
    <w:rsid w:val="00480305"/>
    <w:rsid w:val="00480921"/>
    <w:rsid w:val="00481437"/>
    <w:rsid w:val="00481688"/>
    <w:rsid w:val="00481A22"/>
    <w:rsid w:val="00481CC8"/>
    <w:rsid w:val="00481F43"/>
    <w:rsid w:val="004820E0"/>
    <w:rsid w:val="00482253"/>
    <w:rsid w:val="004822CA"/>
    <w:rsid w:val="00482430"/>
    <w:rsid w:val="004824A2"/>
    <w:rsid w:val="0048261A"/>
    <w:rsid w:val="00482779"/>
    <w:rsid w:val="00482A1F"/>
    <w:rsid w:val="00482AA6"/>
    <w:rsid w:val="0048385A"/>
    <w:rsid w:val="00483A8E"/>
    <w:rsid w:val="00483B73"/>
    <w:rsid w:val="00483CF4"/>
    <w:rsid w:val="00483D80"/>
    <w:rsid w:val="00483E95"/>
    <w:rsid w:val="00483F95"/>
    <w:rsid w:val="004846CD"/>
    <w:rsid w:val="004849CE"/>
    <w:rsid w:val="00484D20"/>
    <w:rsid w:val="00484F7B"/>
    <w:rsid w:val="004850C1"/>
    <w:rsid w:val="00486F54"/>
    <w:rsid w:val="00486FE8"/>
    <w:rsid w:val="00487038"/>
    <w:rsid w:val="004871B4"/>
    <w:rsid w:val="004876DD"/>
    <w:rsid w:val="00487971"/>
    <w:rsid w:val="004879EC"/>
    <w:rsid w:val="00487FCA"/>
    <w:rsid w:val="00490EAE"/>
    <w:rsid w:val="004912B1"/>
    <w:rsid w:val="00491552"/>
    <w:rsid w:val="004915E6"/>
    <w:rsid w:val="0049178A"/>
    <w:rsid w:val="004917FC"/>
    <w:rsid w:val="004918C2"/>
    <w:rsid w:val="00491C1D"/>
    <w:rsid w:val="00491DF1"/>
    <w:rsid w:val="00491FE1"/>
    <w:rsid w:val="00491FF1"/>
    <w:rsid w:val="0049224B"/>
    <w:rsid w:val="004924CB"/>
    <w:rsid w:val="00492535"/>
    <w:rsid w:val="00492EBB"/>
    <w:rsid w:val="00493435"/>
    <w:rsid w:val="004937CB"/>
    <w:rsid w:val="00493A6A"/>
    <w:rsid w:val="004940EB"/>
    <w:rsid w:val="00494B28"/>
    <w:rsid w:val="00494E06"/>
    <w:rsid w:val="0049527B"/>
    <w:rsid w:val="004955A9"/>
    <w:rsid w:val="00495CF9"/>
    <w:rsid w:val="00495EAF"/>
    <w:rsid w:val="00495FFF"/>
    <w:rsid w:val="0049613A"/>
    <w:rsid w:val="0049639C"/>
    <w:rsid w:val="00496705"/>
    <w:rsid w:val="00496A9F"/>
    <w:rsid w:val="00497270"/>
    <w:rsid w:val="00497358"/>
    <w:rsid w:val="00497559"/>
    <w:rsid w:val="0049790E"/>
    <w:rsid w:val="0049793F"/>
    <w:rsid w:val="00497AC9"/>
    <w:rsid w:val="00497D6F"/>
    <w:rsid w:val="00497FA5"/>
    <w:rsid w:val="004A0036"/>
    <w:rsid w:val="004A03B3"/>
    <w:rsid w:val="004A04D5"/>
    <w:rsid w:val="004A0792"/>
    <w:rsid w:val="004A0ADD"/>
    <w:rsid w:val="004A1387"/>
    <w:rsid w:val="004A1B07"/>
    <w:rsid w:val="004A21D8"/>
    <w:rsid w:val="004A2690"/>
    <w:rsid w:val="004A2B48"/>
    <w:rsid w:val="004A2DE9"/>
    <w:rsid w:val="004A2E04"/>
    <w:rsid w:val="004A3226"/>
    <w:rsid w:val="004A399F"/>
    <w:rsid w:val="004A4096"/>
    <w:rsid w:val="004A40C1"/>
    <w:rsid w:val="004A4692"/>
    <w:rsid w:val="004A502C"/>
    <w:rsid w:val="004A5582"/>
    <w:rsid w:val="004A64D7"/>
    <w:rsid w:val="004A669F"/>
    <w:rsid w:val="004A6842"/>
    <w:rsid w:val="004A718C"/>
    <w:rsid w:val="004A7732"/>
    <w:rsid w:val="004A7B5C"/>
    <w:rsid w:val="004A7DBE"/>
    <w:rsid w:val="004A7F76"/>
    <w:rsid w:val="004A7F94"/>
    <w:rsid w:val="004B0209"/>
    <w:rsid w:val="004B08AC"/>
    <w:rsid w:val="004B0B18"/>
    <w:rsid w:val="004B0D88"/>
    <w:rsid w:val="004B0E03"/>
    <w:rsid w:val="004B0FC6"/>
    <w:rsid w:val="004B0FF1"/>
    <w:rsid w:val="004B14D9"/>
    <w:rsid w:val="004B1574"/>
    <w:rsid w:val="004B206E"/>
    <w:rsid w:val="004B229E"/>
    <w:rsid w:val="004B271B"/>
    <w:rsid w:val="004B29C2"/>
    <w:rsid w:val="004B29E1"/>
    <w:rsid w:val="004B2C52"/>
    <w:rsid w:val="004B2F46"/>
    <w:rsid w:val="004B395D"/>
    <w:rsid w:val="004B3D50"/>
    <w:rsid w:val="004B3D62"/>
    <w:rsid w:val="004B4194"/>
    <w:rsid w:val="004B457E"/>
    <w:rsid w:val="004B4728"/>
    <w:rsid w:val="004B4AC3"/>
    <w:rsid w:val="004B4BD3"/>
    <w:rsid w:val="004B4C8F"/>
    <w:rsid w:val="004B5447"/>
    <w:rsid w:val="004B55F0"/>
    <w:rsid w:val="004B56C3"/>
    <w:rsid w:val="004B5AF5"/>
    <w:rsid w:val="004B5E0F"/>
    <w:rsid w:val="004B6377"/>
    <w:rsid w:val="004B656C"/>
    <w:rsid w:val="004B6862"/>
    <w:rsid w:val="004B6928"/>
    <w:rsid w:val="004B6AA6"/>
    <w:rsid w:val="004B6BE1"/>
    <w:rsid w:val="004B6CDF"/>
    <w:rsid w:val="004B72B3"/>
    <w:rsid w:val="004B754D"/>
    <w:rsid w:val="004B79FA"/>
    <w:rsid w:val="004B7D94"/>
    <w:rsid w:val="004C0FB7"/>
    <w:rsid w:val="004C104B"/>
    <w:rsid w:val="004C12B2"/>
    <w:rsid w:val="004C1437"/>
    <w:rsid w:val="004C164A"/>
    <w:rsid w:val="004C2C65"/>
    <w:rsid w:val="004C2C69"/>
    <w:rsid w:val="004C2E14"/>
    <w:rsid w:val="004C2FE3"/>
    <w:rsid w:val="004C305A"/>
    <w:rsid w:val="004C3080"/>
    <w:rsid w:val="004C31B4"/>
    <w:rsid w:val="004C333D"/>
    <w:rsid w:val="004C35EF"/>
    <w:rsid w:val="004C37ED"/>
    <w:rsid w:val="004C3BCF"/>
    <w:rsid w:val="004C45B3"/>
    <w:rsid w:val="004C47D0"/>
    <w:rsid w:val="004C4829"/>
    <w:rsid w:val="004C4D30"/>
    <w:rsid w:val="004C4EAB"/>
    <w:rsid w:val="004C4F4F"/>
    <w:rsid w:val="004C5570"/>
    <w:rsid w:val="004C5BD0"/>
    <w:rsid w:val="004C5D52"/>
    <w:rsid w:val="004C5DB0"/>
    <w:rsid w:val="004C5FC5"/>
    <w:rsid w:val="004C60D8"/>
    <w:rsid w:val="004C62DD"/>
    <w:rsid w:val="004C62EE"/>
    <w:rsid w:val="004C6364"/>
    <w:rsid w:val="004C6502"/>
    <w:rsid w:val="004C6A0D"/>
    <w:rsid w:val="004C753B"/>
    <w:rsid w:val="004C7C5A"/>
    <w:rsid w:val="004D036D"/>
    <w:rsid w:val="004D0C1E"/>
    <w:rsid w:val="004D0FCC"/>
    <w:rsid w:val="004D1000"/>
    <w:rsid w:val="004D1561"/>
    <w:rsid w:val="004D1CB7"/>
    <w:rsid w:val="004D1D27"/>
    <w:rsid w:val="004D1DFF"/>
    <w:rsid w:val="004D20EE"/>
    <w:rsid w:val="004D2EC3"/>
    <w:rsid w:val="004D2F11"/>
    <w:rsid w:val="004D2FF6"/>
    <w:rsid w:val="004D3FD6"/>
    <w:rsid w:val="004D405F"/>
    <w:rsid w:val="004D55C8"/>
    <w:rsid w:val="004D55CA"/>
    <w:rsid w:val="004D561E"/>
    <w:rsid w:val="004D5A27"/>
    <w:rsid w:val="004D5E44"/>
    <w:rsid w:val="004D5F0E"/>
    <w:rsid w:val="004D6626"/>
    <w:rsid w:val="004D6758"/>
    <w:rsid w:val="004D677C"/>
    <w:rsid w:val="004D6F5B"/>
    <w:rsid w:val="004D7296"/>
    <w:rsid w:val="004D732E"/>
    <w:rsid w:val="004D7336"/>
    <w:rsid w:val="004D7B1A"/>
    <w:rsid w:val="004D7C9F"/>
    <w:rsid w:val="004E0830"/>
    <w:rsid w:val="004E169C"/>
    <w:rsid w:val="004E1BE3"/>
    <w:rsid w:val="004E1BF0"/>
    <w:rsid w:val="004E1E6A"/>
    <w:rsid w:val="004E1F7A"/>
    <w:rsid w:val="004E220F"/>
    <w:rsid w:val="004E28E1"/>
    <w:rsid w:val="004E2B01"/>
    <w:rsid w:val="004E34C7"/>
    <w:rsid w:val="004E352D"/>
    <w:rsid w:val="004E356A"/>
    <w:rsid w:val="004E36DB"/>
    <w:rsid w:val="004E375D"/>
    <w:rsid w:val="004E3850"/>
    <w:rsid w:val="004E3B97"/>
    <w:rsid w:val="004E3FC1"/>
    <w:rsid w:val="004E4813"/>
    <w:rsid w:val="004E58EA"/>
    <w:rsid w:val="004E596A"/>
    <w:rsid w:val="004E5F65"/>
    <w:rsid w:val="004E61C2"/>
    <w:rsid w:val="004E6C7A"/>
    <w:rsid w:val="004E70CC"/>
    <w:rsid w:val="004E74D3"/>
    <w:rsid w:val="004E7615"/>
    <w:rsid w:val="004E7CDF"/>
    <w:rsid w:val="004E7ECF"/>
    <w:rsid w:val="004F02AF"/>
    <w:rsid w:val="004F062D"/>
    <w:rsid w:val="004F078C"/>
    <w:rsid w:val="004F1087"/>
    <w:rsid w:val="004F1324"/>
    <w:rsid w:val="004F1A03"/>
    <w:rsid w:val="004F1A8F"/>
    <w:rsid w:val="004F1C06"/>
    <w:rsid w:val="004F1C7D"/>
    <w:rsid w:val="004F1D24"/>
    <w:rsid w:val="004F1DD7"/>
    <w:rsid w:val="004F21D2"/>
    <w:rsid w:val="004F22D1"/>
    <w:rsid w:val="004F2419"/>
    <w:rsid w:val="004F2641"/>
    <w:rsid w:val="004F27F3"/>
    <w:rsid w:val="004F29B9"/>
    <w:rsid w:val="004F29C5"/>
    <w:rsid w:val="004F2B8E"/>
    <w:rsid w:val="004F2C85"/>
    <w:rsid w:val="004F32BF"/>
    <w:rsid w:val="004F3C22"/>
    <w:rsid w:val="004F3CC7"/>
    <w:rsid w:val="004F3E6A"/>
    <w:rsid w:val="004F444C"/>
    <w:rsid w:val="004F45F6"/>
    <w:rsid w:val="004F469D"/>
    <w:rsid w:val="004F4C0A"/>
    <w:rsid w:val="004F5346"/>
    <w:rsid w:val="004F5773"/>
    <w:rsid w:val="004F5AF2"/>
    <w:rsid w:val="004F5C09"/>
    <w:rsid w:val="004F5E4E"/>
    <w:rsid w:val="004F5F8D"/>
    <w:rsid w:val="004F6057"/>
    <w:rsid w:val="004F63CC"/>
    <w:rsid w:val="004F647B"/>
    <w:rsid w:val="004F6678"/>
    <w:rsid w:val="004F6B28"/>
    <w:rsid w:val="004F6C65"/>
    <w:rsid w:val="004F6D2E"/>
    <w:rsid w:val="004F7254"/>
    <w:rsid w:val="004F797A"/>
    <w:rsid w:val="004F7F0F"/>
    <w:rsid w:val="004F7FBC"/>
    <w:rsid w:val="005001AE"/>
    <w:rsid w:val="005005BF"/>
    <w:rsid w:val="005007BE"/>
    <w:rsid w:val="005007E7"/>
    <w:rsid w:val="005010CB"/>
    <w:rsid w:val="005012FC"/>
    <w:rsid w:val="00501B93"/>
    <w:rsid w:val="00501CDC"/>
    <w:rsid w:val="00501E6C"/>
    <w:rsid w:val="00501EBE"/>
    <w:rsid w:val="00502313"/>
    <w:rsid w:val="005023E3"/>
    <w:rsid w:val="005025C3"/>
    <w:rsid w:val="0050268B"/>
    <w:rsid w:val="00502AD9"/>
    <w:rsid w:val="00502B00"/>
    <w:rsid w:val="00502C58"/>
    <w:rsid w:val="00503551"/>
    <w:rsid w:val="005035B1"/>
    <w:rsid w:val="005036A6"/>
    <w:rsid w:val="00503963"/>
    <w:rsid w:val="00503F38"/>
    <w:rsid w:val="0050433C"/>
    <w:rsid w:val="005043FC"/>
    <w:rsid w:val="005044F6"/>
    <w:rsid w:val="00504A55"/>
    <w:rsid w:val="00504B31"/>
    <w:rsid w:val="00505A1E"/>
    <w:rsid w:val="00505AC6"/>
    <w:rsid w:val="00505E32"/>
    <w:rsid w:val="00505F08"/>
    <w:rsid w:val="005060DE"/>
    <w:rsid w:val="00506352"/>
    <w:rsid w:val="0050671D"/>
    <w:rsid w:val="0050672C"/>
    <w:rsid w:val="00506C0C"/>
    <w:rsid w:val="00506C4C"/>
    <w:rsid w:val="0050700E"/>
    <w:rsid w:val="00507366"/>
    <w:rsid w:val="00507909"/>
    <w:rsid w:val="005079D7"/>
    <w:rsid w:val="00507B2A"/>
    <w:rsid w:val="00507D3E"/>
    <w:rsid w:val="00510A22"/>
    <w:rsid w:val="00510D8A"/>
    <w:rsid w:val="00511156"/>
    <w:rsid w:val="00511187"/>
    <w:rsid w:val="005115DB"/>
    <w:rsid w:val="00511D6B"/>
    <w:rsid w:val="00511EBC"/>
    <w:rsid w:val="005125D5"/>
    <w:rsid w:val="00512862"/>
    <w:rsid w:val="005128BD"/>
    <w:rsid w:val="00512D51"/>
    <w:rsid w:val="00512E95"/>
    <w:rsid w:val="00513CFB"/>
    <w:rsid w:val="00514130"/>
    <w:rsid w:val="00514292"/>
    <w:rsid w:val="00514674"/>
    <w:rsid w:val="0051477F"/>
    <w:rsid w:val="00514ABA"/>
    <w:rsid w:val="00514C46"/>
    <w:rsid w:val="00514DDC"/>
    <w:rsid w:val="00514E49"/>
    <w:rsid w:val="005150B7"/>
    <w:rsid w:val="005151C3"/>
    <w:rsid w:val="00515763"/>
    <w:rsid w:val="00515875"/>
    <w:rsid w:val="00515BCF"/>
    <w:rsid w:val="00516083"/>
    <w:rsid w:val="0051635A"/>
    <w:rsid w:val="0051646E"/>
    <w:rsid w:val="005166C3"/>
    <w:rsid w:val="005168CB"/>
    <w:rsid w:val="00516A18"/>
    <w:rsid w:val="00516BD0"/>
    <w:rsid w:val="00516EA5"/>
    <w:rsid w:val="005179DA"/>
    <w:rsid w:val="00517E2A"/>
    <w:rsid w:val="00517F55"/>
    <w:rsid w:val="005201DF"/>
    <w:rsid w:val="00520AD7"/>
    <w:rsid w:val="00520C1C"/>
    <w:rsid w:val="00521439"/>
    <w:rsid w:val="00522133"/>
    <w:rsid w:val="0052292E"/>
    <w:rsid w:val="005229C6"/>
    <w:rsid w:val="00522A3A"/>
    <w:rsid w:val="00522B5C"/>
    <w:rsid w:val="005232E0"/>
    <w:rsid w:val="0052373B"/>
    <w:rsid w:val="005238A4"/>
    <w:rsid w:val="00523CFF"/>
    <w:rsid w:val="00523D23"/>
    <w:rsid w:val="00523DDF"/>
    <w:rsid w:val="00523E00"/>
    <w:rsid w:val="0052439F"/>
    <w:rsid w:val="005243EB"/>
    <w:rsid w:val="00525665"/>
    <w:rsid w:val="00525789"/>
    <w:rsid w:val="00525890"/>
    <w:rsid w:val="005258E2"/>
    <w:rsid w:val="00526452"/>
    <w:rsid w:val="00526816"/>
    <w:rsid w:val="005269F9"/>
    <w:rsid w:val="00526B0D"/>
    <w:rsid w:val="00526C5A"/>
    <w:rsid w:val="00526F09"/>
    <w:rsid w:val="005271B7"/>
    <w:rsid w:val="00527268"/>
    <w:rsid w:val="0052733A"/>
    <w:rsid w:val="005276B7"/>
    <w:rsid w:val="00527DF9"/>
    <w:rsid w:val="00527F4F"/>
    <w:rsid w:val="00530512"/>
    <w:rsid w:val="00530799"/>
    <w:rsid w:val="00530C44"/>
    <w:rsid w:val="0053109F"/>
    <w:rsid w:val="005311E8"/>
    <w:rsid w:val="005312C4"/>
    <w:rsid w:val="0053133A"/>
    <w:rsid w:val="0053181C"/>
    <w:rsid w:val="00531822"/>
    <w:rsid w:val="00531AF5"/>
    <w:rsid w:val="005320C9"/>
    <w:rsid w:val="0053249C"/>
    <w:rsid w:val="005326D0"/>
    <w:rsid w:val="005327CB"/>
    <w:rsid w:val="00532800"/>
    <w:rsid w:val="005328BC"/>
    <w:rsid w:val="00532A80"/>
    <w:rsid w:val="00532C04"/>
    <w:rsid w:val="00532FDA"/>
    <w:rsid w:val="0053310A"/>
    <w:rsid w:val="00533B65"/>
    <w:rsid w:val="00533D7D"/>
    <w:rsid w:val="00533EE8"/>
    <w:rsid w:val="0053417D"/>
    <w:rsid w:val="00534480"/>
    <w:rsid w:val="0053490C"/>
    <w:rsid w:val="00534938"/>
    <w:rsid w:val="005349A0"/>
    <w:rsid w:val="00534C54"/>
    <w:rsid w:val="00534D87"/>
    <w:rsid w:val="005353F1"/>
    <w:rsid w:val="005353F9"/>
    <w:rsid w:val="00535585"/>
    <w:rsid w:val="005357C2"/>
    <w:rsid w:val="00535A73"/>
    <w:rsid w:val="00536A4C"/>
    <w:rsid w:val="00536A58"/>
    <w:rsid w:val="00536AB4"/>
    <w:rsid w:val="00536F48"/>
    <w:rsid w:val="00537022"/>
    <w:rsid w:val="00537060"/>
    <w:rsid w:val="00537127"/>
    <w:rsid w:val="00537443"/>
    <w:rsid w:val="0053764B"/>
    <w:rsid w:val="0054069F"/>
    <w:rsid w:val="00540ED1"/>
    <w:rsid w:val="00540FC8"/>
    <w:rsid w:val="00541307"/>
    <w:rsid w:val="00541B0B"/>
    <w:rsid w:val="00541B60"/>
    <w:rsid w:val="00541CFE"/>
    <w:rsid w:val="00541DB8"/>
    <w:rsid w:val="00541F9A"/>
    <w:rsid w:val="00542599"/>
    <w:rsid w:val="005428BE"/>
    <w:rsid w:val="00542B32"/>
    <w:rsid w:val="00542EB4"/>
    <w:rsid w:val="0054351C"/>
    <w:rsid w:val="005435AB"/>
    <w:rsid w:val="0054362E"/>
    <w:rsid w:val="0054369C"/>
    <w:rsid w:val="00543774"/>
    <w:rsid w:val="00543833"/>
    <w:rsid w:val="00544540"/>
    <w:rsid w:val="005448B9"/>
    <w:rsid w:val="00544C51"/>
    <w:rsid w:val="00545136"/>
    <w:rsid w:val="005452C1"/>
    <w:rsid w:val="00545698"/>
    <w:rsid w:val="005458AA"/>
    <w:rsid w:val="00545B42"/>
    <w:rsid w:val="0054605A"/>
    <w:rsid w:val="0054612B"/>
    <w:rsid w:val="005466DF"/>
    <w:rsid w:val="00546773"/>
    <w:rsid w:val="00547753"/>
    <w:rsid w:val="005479F5"/>
    <w:rsid w:val="00547D62"/>
    <w:rsid w:val="00547D90"/>
    <w:rsid w:val="005501E4"/>
    <w:rsid w:val="005506E4"/>
    <w:rsid w:val="005508EF"/>
    <w:rsid w:val="00550AF1"/>
    <w:rsid w:val="005510E3"/>
    <w:rsid w:val="0055173F"/>
    <w:rsid w:val="005517FD"/>
    <w:rsid w:val="00551AE8"/>
    <w:rsid w:val="00551D57"/>
    <w:rsid w:val="00552137"/>
    <w:rsid w:val="005525A4"/>
    <w:rsid w:val="00552657"/>
    <w:rsid w:val="0055284B"/>
    <w:rsid w:val="00552AFD"/>
    <w:rsid w:val="00552E11"/>
    <w:rsid w:val="00552FEB"/>
    <w:rsid w:val="0055326B"/>
    <w:rsid w:val="005532A3"/>
    <w:rsid w:val="00553395"/>
    <w:rsid w:val="00553567"/>
    <w:rsid w:val="005538EF"/>
    <w:rsid w:val="0055400F"/>
    <w:rsid w:val="00554019"/>
    <w:rsid w:val="005548DD"/>
    <w:rsid w:val="00554DDC"/>
    <w:rsid w:val="005550D9"/>
    <w:rsid w:val="00555425"/>
    <w:rsid w:val="00555500"/>
    <w:rsid w:val="00555CEE"/>
    <w:rsid w:val="00555D52"/>
    <w:rsid w:val="00555FC3"/>
    <w:rsid w:val="00556027"/>
    <w:rsid w:val="005563E1"/>
    <w:rsid w:val="00556506"/>
    <w:rsid w:val="0055659A"/>
    <w:rsid w:val="005566F5"/>
    <w:rsid w:val="00556731"/>
    <w:rsid w:val="00556802"/>
    <w:rsid w:val="005568C0"/>
    <w:rsid w:val="00556CDE"/>
    <w:rsid w:val="00557401"/>
    <w:rsid w:val="0055747C"/>
    <w:rsid w:val="00557BAE"/>
    <w:rsid w:val="00557D41"/>
    <w:rsid w:val="00557F5B"/>
    <w:rsid w:val="00557FE2"/>
    <w:rsid w:val="0056038A"/>
    <w:rsid w:val="00560729"/>
    <w:rsid w:val="0056085B"/>
    <w:rsid w:val="005608D4"/>
    <w:rsid w:val="00560A86"/>
    <w:rsid w:val="00561C64"/>
    <w:rsid w:val="00562173"/>
    <w:rsid w:val="0056218D"/>
    <w:rsid w:val="0056255F"/>
    <w:rsid w:val="005625A9"/>
    <w:rsid w:val="0056262B"/>
    <w:rsid w:val="00562733"/>
    <w:rsid w:val="00562E4D"/>
    <w:rsid w:val="00562EAD"/>
    <w:rsid w:val="00563222"/>
    <w:rsid w:val="0056367C"/>
    <w:rsid w:val="00563780"/>
    <w:rsid w:val="005639B3"/>
    <w:rsid w:val="00563AEB"/>
    <w:rsid w:val="005642AA"/>
    <w:rsid w:val="00564321"/>
    <w:rsid w:val="00564775"/>
    <w:rsid w:val="00564A50"/>
    <w:rsid w:val="00565150"/>
    <w:rsid w:val="00566C28"/>
    <w:rsid w:val="00566EBC"/>
    <w:rsid w:val="005673A1"/>
    <w:rsid w:val="00567500"/>
    <w:rsid w:val="0056753D"/>
    <w:rsid w:val="00567652"/>
    <w:rsid w:val="00567811"/>
    <w:rsid w:val="005678AA"/>
    <w:rsid w:val="00567CDA"/>
    <w:rsid w:val="00567DEE"/>
    <w:rsid w:val="005700AA"/>
    <w:rsid w:val="00570163"/>
    <w:rsid w:val="005701B3"/>
    <w:rsid w:val="005702BD"/>
    <w:rsid w:val="005704B1"/>
    <w:rsid w:val="00570998"/>
    <w:rsid w:val="005709FC"/>
    <w:rsid w:val="005719AC"/>
    <w:rsid w:val="00571A08"/>
    <w:rsid w:val="00572749"/>
    <w:rsid w:val="005739F4"/>
    <w:rsid w:val="00573A7F"/>
    <w:rsid w:val="00573EE1"/>
    <w:rsid w:val="00573EEA"/>
    <w:rsid w:val="0057406C"/>
    <w:rsid w:val="00574379"/>
    <w:rsid w:val="00575051"/>
    <w:rsid w:val="005758E3"/>
    <w:rsid w:val="00576069"/>
    <w:rsid w:val="00576AD5"/>
    <w:rsid w:val="00576D35"/>
    <w:rsid w:val="00577177"/>
    <w:rsid w:val="00577529"/>
    <w:rsid w:val="005775C0"/>
    <w:rsid w:val="005777C8"/>
    <w:rsid w:val="00577AD5"/>
    <w:rsid w:val="00577B55"/>
    <w:rsid w:val="00577CC1"/>
    <w:rsid w:val="00577F23"/>
    <w:rsid w:val="00580414"/>
    <w:rsid w:val="00580A50"/>
    <w:rsid w:val="00580A72"/>
    <w:rsid w:val="0058107B"/>
    <w:rsid w:val="0058149F"/>
    <w:rsid w:val="0058161B"/>
    <w:rsid w:val="005817A5"/>
    <w:rsid w:val="00581B22"/>
    <w:rsid w:val="00581DF3"/>
    <w:rsid w:val="00582303"/>
    <w:rsid w:val="0058256F"/>
    <w:rsid w:val="00582853"/>
    <w:rsid w:val="00582893"/>
    <w:rsid w:val="00582C76"/>
    <w:rsid w:val="00583287"/>
    <w:rsid w:val="00583557"/>
    <w:rsid w:val="00583706"/>
    <w:rsid w:val="00583A87"/>
    <w:rsid w:val="00583AF1"/>
    <w:rsid w:val="00583CCB"/>
    <w:rsid w:val="0058403B"/>
    <w:rsid w:val="0058407A"/>
    <w:rsid w:val="005842BA"/>
    <w:rsid w:val="005843E6"/>
    <w:rsid w:val="005845FA"/>
    <w:rsid w:val="00584641"/>
    <w:rsid w:val="00584A63"/>
    <w:rsid w:val="00584A9B"/>
    <w:rsid w:val="00584AC0"/>
    <w:rsid w:val="00585C21"/>
    <w:rsid w:val="00585FAC"/>
    <w:rsid w:val="00586246"/>
    <w:rsid w:val="00586786"/>
    <w:rsid w:val="00586B7C"/>
    <w:rsid w:val="00586E72"/>
    <w:rsid w:val="00586F8F"/>
    <w:rsid w:val="005870D8"/>
    <w:rsid w:val="005874CD"/>
    <w:rsid w:val="00587515"/>
    <w:rsid w:val="00587597"/>
    <w:rsid w:val="00587A79"/>
    <w:rsid w:val="00587AAF"/>
    <w:rsid w:val="00587B8C"/>
    <w:rsid w:val="005906F0"/>
    <w:rsid w:val="00590753"/>
    <w:rsid w:val="00590918"/>
    <w:rsid w:val="00590A66"/>
    <w:rsid w:val="00590D18"/>
    <w:rsid w:val="00590EDD"/>
    <w:rsid w:val="00591947"/>
    <w:rsid w:val="00591988"/>
    <w:rsid w:val="00591EBD"/>
    <w:rsid w:val="005920FE"/>
    <w:rsid w:val="0059217A"/>
    <w:rsid w:val="005921C8"/>
    <w:rsid w:val="005922A3"/>
    <w:rsid w:val="0059239E"/>
    <w:rsid w:val="005924DB"/>
    <w:rsid w:val="005929E8"/>
    <w:rsid w:val="00592A2E"/>
    <w:rsid w:val="00592BF2"/>
    <w:rsid w:val="005930CE"/>
    <w:rsid w:val="00593155"/>
    <w:rsid w:val="0059353B"/>
    <w:rsid w:val="005937E5"/>
    <w:rsid w:val="005938DB"/>
    <w:rsid w:val="00593CC1"/>
    <w:rsid w:val="0059420F"/>
    <w:rsid w:val="00594796"/>
    <w:rsid w:val="005949FB"/>
    <w:rsid w:val="00594C1A"/>
    <w:rsid w:val="00594E4A"/>
    <w:rsid w:val="00595101"/>
    <w:rsid w:val="00595106"/>
    <w:rsid w:val="00595692"/>
    <w:rsid w:val="005956E4"/>
    <w:rsid w:val="0059573E"/>
    <w:rsid w:val="00595789"/>
    <w:rsid w:val="00595B7B"/>
    <w:rsid w:val="00595D0A"/>
    <w:rsid w:val="00596020"/>
    <w:rsid w:val="0059632F"/>
    <w:rsid w:val="005967A2"/>
    <w:rsid w:val="005971EB"/>
    <w:rsid w:val="00597446"/>
    <w:rsid w:val="00597799"/>
    <w:rsid w:val="005977F9"/>
    <w:rsid w:val="00597BA8"/>
    <w:rsid w:val="00597E3F"/>
    <w:rsid w:val="005A01E7"/>
    <w:rsid w:val="005A027E"/>
    <w:rsid w:val="005A02C8"/>
    <w:rsid w:val="005A06B9"/>
    <w:rsid w:val="005A09E5"/>
    <w:rsid w:val="005A0CB1"/>
    <w:rsid w:val="005A1473"/>
    <w:rsid w:val="005A19FF"/>
    <w:rsid w:val="005A1A50"/>
    <w:rsid w:val="005A1A96"/>
    <w:rsid w:val="005A1BC4"/>
    <w:rsid w:val="005A2074"/>
    <w:rsid w:val="005A24AE"/>
    <w:rsid w:val="005A2711"/>
    <w:rsid w:val="005A2BE9"/>
    <w:rsid w:val="005A3025"/>
    <w:rsid w:val="005A323F"/>
    <w:rsid w:val="005A3394"/>
    <w:rsid w:val="005A3AD9"/>
    <w:rsid w:val="005A3ED2"/>
    <w:rsid w:val="005A403A"/>
    <w:rsid w:val="005A41C2"/>
    <w:rsid w:val="005A41F7"/>
    <w:rsid w:val="005A43BE"/>
    <w:rsid w:val="005A4624"/>
    <w:rsid w:val="005A5011"/>
    <w:rsid w:val="005A508D"/>
    <w:rsid w:val="005A524C"/>
    <w:rsid w:val="005A540A"/>
    <w:rsid w:val="005A5F3B"/>
    <w:rsid w:val="005A60BA"/>
    <w:rsid w:val="005A67C6"/>
    <w:rsid w:val="005A6A84"/>
    <w:rsid w:val="005A6BBF"/>
    <w:rsid w:val="005A6E09"/>
    <w:rsid w:val="005A7310"/>
    <w:rsid w:val="005A7550"/>
    <w:rsid w:val="005A761B"/>
    <w:rsid w:val="005A79F3"/>
    <w:rsid w:val="005A7F81"/>
    <w:rsid w:val="005B05A2"/>
    <w:rsid w:val="005B096F"/>
    <w:rsid w:val="005B0987"/>
    <w:rsid w:val="005B0BE9"/>
    <w:rsid w:val="005B0EBD"/>
    <w:rsid w:val="005B0FB5"/>
    <w:rsid w:val="005B1191"/>
    <w:rsid w:val="005B1205"/>
    <w:rsid w:val="005B1D3B"/>
    <w:rsid w:val="005B2088"/>
    <w:rsid w:val="005B2466"/>
    <w:rsid w:val="005B2BBB"/>
    <w:rsid w:val="005B2BF5"/>
    <w:rsid w:val="005B2FD3"/>
    <w:rsid w:val="005B3C32"/>
    <w:rsid w:val="005B41B3"/>
    <w:rsid w:val="005B4289"/>
    <w:rsid w:val="005B47AD"/>
    <w:rsid w:val="005B50FA"/>
    <w:rsid w:val="005B514B"/>
    <w:rsid w:val="005B5926"/>
    <w:rsid w:val="005B5A74"/>
    <w:rsid w:val="005B5D00"/>
    <w:rsid w:val="005B5DBE"/>
    <w:rsid w:val="005B6213"/>
    <w:rsid w:val="005B66DA"/>
    <w:rsid w:val="005B6927"/>
    <w:rsid w:val="005B698D"/>
    <w:rsid w:val="005B6A3F"/>
    <w:rsid w:val="005B6B33"/>
    <w:rsid w:val="005B6B72"/>
    <w:rsid w:val="005B6BFD"/>
    <w:rsid w:val="005B7300"/>
    <w:rsid w:val="005B7331"/>
    <w:rsid w:val="005B75B6"/>
    <w:rsid w:val="005B7659"/>
    <w:rsid w:val="005B789E"/>
    <w:rsid w:val="005B7F6E"/>
    <w:rsid w:val="005C022C"/>
    <w:rsid w:val="005C043D"/>
    <w:rsid w:val="005C082F"/>
    <w:rsid w:val="005C0C11"/>
    <w:rsid w:val="005C12AC"/>
    <w:rsid w:val="005C1AC5"/>
    <w:rsid w:val="005C1C90"/>
    <w:rsid w:val="005C1CEF"/>
    <w:rsid w:val="005C1EF5"/>
    <w:rsid w:val="005C25B4"/>
    <w:rsid w:val="005C2868"/>
    <w:rsid w:val="005C2EEC"/>
    <w:rsid w:val="005C3964"/>
    <w:rsid w:val="005C3F83"/>
    <w:rsid w:val="005C428A"/>
    <w:rsid w:val="005C4330"/>
    <w:rsid w:val="005C4787"/>
    <w:rsid w:val="005C4997"/>
    <w:rsid w:val="005C4E7E"/>
    <w:rsid w:val="005C5113"/>
    <w:rsid w:val="005C54B8"/>
    <w:rsid w:val="005C557C"/>
    <w:rsid w:val="005C56B7"/>
    <w:rsid w:val="005C5CDF"/>
    <w:rsid w:val="005C677E"/>
    <w:rsid w:val="005C6C25"/>
    <w:rsid w:val="005C6C9F"/>
    <w:rsid w:val="005C6CD0"/>
    <w:rsid w:val="005C7072"/>
    <w:rsid w:val="005C759E"/>
    <w:rsid w:val="005C76FC"/>
    <w:rsid w:val="005C785E"/>
    <w:rsid w:val="005C78D5"/>
    <w:rsid w:val="005C7EEC"/>
    <w:rsid w:val="005D00B6"/>
    <w:rsid w:val="005D0F17"/>
    <w:rsid w:val="005D101F"/>
    <w:rsid w:val="005D1247"/>
    <w:rsid w:val="005D1AEC"/>
    <w:rsid w:val="005D1D60"/>
    <w:rsid w:val="005D205D"/>
    <w:rsid w:val="005D2111"/>
    <w:rsid w:val="005D223B"/>
    <w:rsid w:val="005D25D3"/>
    <w:rsid w:val="005D290E"/>
    <w:rsid w:val="005D2F54"/>
    <w:rsid w:val="005D33D2"/>
    <w:rsid w:val="005D353D"/>
    <w:rsid w:val="005D3FD5"/>
    <w:rsid w:val="005D4AC8"/>
    <w:rsid w:val="005D591B"/>
    <w:rsid w:val="005D593D"/>
    <w:rsid w:val="005D5D35"/>
    <w:rsid w:val="005D612A"/>
    <w:rsid w:val="005D63A5"/>
    <w:rsid w:val="005D64AA"/>
    <w:rsid w:val="005D69A4"/>
    <w:rsid w:val="005D749B"/>
    <w:rsid w:val="005D79B5"/>
    <w:rsid w:val="005D7BDA"/>
    <w:rsid w:val="005E0007"/>
    <w:rsid w:val="005E06E1"/>
    <w:rsid w:val="005E0A1F"/>
    <w:rsid w:val="005E0DEA"/>
    <w:rsid w:val="005E0E44"/>
    <w:rsid w:val="005E0FF7"/>
    <w:rsid w:val="005E1058"/>
    <w:rsid w:val="005E1667"/>
    <w:rsid w:val="005E17B3"/>
    <w:rsid w:val="005E1990"/>
    <w:rsid w:val="005E1BB5"/>
    <w:rsid w:val="005E1BD6"/>
    <w:rsid w:val="005E1D1D"/>
    <w:rsid w:val="005E20D0"/>
    <w:rsid w:val="005E2594"/>
    <w:rsid w:val="005E2963"/>
    <w:rsid w:val="005E2A79"/>
    <w:rsid w:val="005E2D15"/>
    <w:rsid w:val="005E2DD7"/>
    <w:rsid w:val="005E2EDB"/>
    <w:rsid w:val="005E2FB1"/>
    <w:rsid w:val="005E3850"/>
    <w:rsid w:val="005E3AB9"/>
    <w:rsid w:val="005E3EB4"/>
    <w:rsid w:val="005E3FEB"/>
    <w:rsid w:val="005E40C8"/>
    <w:rsid w:val="005E41F1"/>
    <w:rsid w:val="005E43DF"/>
    <w:rsid w:val="005E44CD"/>
    <w:rsid w:val="005E455E"/>
    <w:rsid w:val="005E47B2"/>
    <w:rsid w:val="005E48DE"/>
    <w:rsid w:val="005E566F"/>
    <w:rsid w:val="005E5EB1"/>
    <w:rsid w:val="005E5EB2"/>
    <w:rsid w:val="005E64AF"/>
    <w:rsid w:val="005E6B7A"/>
    <w:rsid w:val="005E6BE9"/>
    <w:rsid w:val="005E71A5"/>
    <w:rsid w:val="005E7221"/>
    <w:rsid w:val="005E73C4"/>
    <w:rsid w:val="005E777B"/>
    <w:rsid w:val="005F03D5"/>
    <w:rsid w:val="005F060D"/>
    <w:rsid w:val="005F0860"/>
    <w:rsid w:val="005F0FD2"/>
    <w:rsid w:val="005F14A7"/>
    <w:rsid w:val="005F1B20"/>
    <w:rsid w:val="005F1E18"/>
    <w:rsid w:val="005F2022"/>
    <w:rsid w:val="005F244F"/>
    <w:rsid w:val="005F27E0"/>
    <w:rsid w:val="005F29C0"/>
    <w:rsid w:val="005F2A66"/>
    <w:rsid w:val="005F2B32"/>
    <w:rsid w:val="005F3176"/>
    <w:rsid w:val="005F3549"/>
    <w:rsid w:val="005F3D56"/>
    <w:rsid w:val="005F3D8C"/>
    <w:rsid w:val="005F3ED1"/>
    <w:rsid w:val="005F44BD"/>
    <w:rsid w:val="005F4A3C"/>
    <w:rsid w:val="005F54B4"/>
    <w:rsid w:val="005F5576"/>
    <w:rsid w:val="005F57AB"/>
    <w:rsid w:val="005F5A4E"/>
    <w:rsid w:val="005F5A6F"/>
    <w:rsid w:val="005F5BE9"/>
    <w:rsid w:val="005F5C6D"/>
    <w:rsid w:val="005F5E8E"/>
    <w:rsid w:val="005F60E6"/>
    <w:rsid w:val="005F61DD"/>
    <w:rsid w:val="005F6CB1"/>
    <w:rsid w:val="005F73CD"/>
    <w:rsid w:val="005F764A"/>
    <w:rsid w:val="0060008E"/>
    <w:rsid w:val="006000F5"/>
    <w:rsid w:val="0060034F"/>
    <w:rsid w:val="006005C1"/>
    <w:rsid w:val="00600CE1"/>
    <w:rsid w:val="00600F23"/>
    <w:rsid w:val="00600F49"/>
    <w:rsid w:val="006011A0"/>
    <w:rsid w:val="006017DF"/>
    <w:rsid w:val="00601C1B"/>
    <w:rsid w:val="00601CF8"/>
    <w:rsid w:val="00601E9A"/>
    <w:rsid w:val="00602125"/>
    <w:rsid w:val="006024B3"/>
    <w:rsid w:val="00602A78"/>
    <w:rsid w:val="00602BCA"/>
    <w:rsid w:val="0060305F"/>
    <w:rsid w:val="006034C7"/>
    <w:rsid w:val="006038A7"/>
    <w:rsid w:val="00604617"/>
    <w:rsid w:val="00604730"/>
    <w:rsid w:val="006049CE"/>
    <w:rsid w:val="00604AE3"/>
    <w:rsid w:val="00604D1B"/>
    <w:rsid w:val="006052A3"/>
    <w:rsid w:val="006053D8"/>
    <w:rsid w:val="006057CF"/>
    <w:rsid w:val="006059A0"/>
    <w:rsid w:val="00605A1A"/>
    <w:rsid w:val="00605D4D"/>
    <w:rsid w:val="00606054"/>
    <w:rsid w:val="0060611E"/>
    <w:rsid w:val="006063E0"/>
    <w:rsid w:val="0060660B"/>
    <w:rsid w:val="00606906"/>
    <w:rsid w:val="00606EE7"/>
    <w:rsid w:val="00606F8B"/>
    <w:rsid w:val="00606FAA"/>
    <w:rsid w:val="00607C10"/>
    <w:rsid w:val="006103B7"/>
    <w:rsid w:val="0061056F"/>
    <w:rsid w:val="00611BA6"/>
    <w:rsid w:val="006120BB"/>
    <w:rsid w:val="00612912"/>
    <w:rsid w:val="006129CC"/>
    <w:rsid w:val="00612D19"/>
    <w:rsid w:val="00612DD6"/>
    <w:rsid w:val="0061330F"/>
    <w:rsid w:val="00613641"/>
    <w:rsid w:val="00613BED"/>
    <w:rsid w:val="00614139"/>
    <w:rsid w:val="00614483"/>
    <w:rsid w:val="0061478C"/>
    <w:rsid w:val="006148A9"/>
    <w:rsid w:val="0061507A"/>
    <w:rsid w:val="0061516E"/>
    <w:rsid w:val="006151BC"/>
    <w:rsid w:val="00615204"/>
    <w:rsid w:val="006154F0"/>
    <w:rsid w:val="006156F3"/>
    <w:rsid w:val="00615C56"/>
    <w:rsid w:val="00615E77"/>
    <w:rsid w:val="006162A3"/>
    <w:rsid w:val="00616488"/>
    <w:rsid w:val="00616C7D"/>
    <w:rsid w:val="0061722A"/>
    <w:rsid w:val="0061735F"/>
    <w:rsid w:val="006175B6"/>
    <w:rsid w:val="00617A4A"/>
    <w:rsid w:val="006205E1"/>
    <w:rsid w:val="006205F3"/>
    <w:rsid w:val="006208EE"/>
    <w:rsid w:val="0062091D"/>
    <w:rsid w:val="00620C44"/>
    <w:rsid w:val="00620C81"/>
    <w:rsid w:val="0062100E"/>
    <w:rsid w:val="006211A5"/>
    <w:rsid w:val="00621529"/>
    <w:rsid w:val="00621594"/>
    <w:rsid w:val="006219BC"/>
    <w:rsid w:val="00622134"/>
    <w:rsid w:val="006226AF"/>
    <w:rsid w:val="00622789"/>
    <w:rsid w:val="00622A42"/>
    <w:rsid w:val="00622E92"/>
    <w:rsid w:val="00623148"/>
    <w:rsid w:val="006233C1"/>
    <w:rsid w:val="0062348B"/>
    <w:rsid w:val="006235B3"/>
    <w:rsid w:val="006236BC"/>
    <w:rsid w:val="00623D75"/>
    <w:rsid w:val="0062411B"/>
    <w:rsid w:val="006242E1"/>
    <w:rsid w:val="00624649"/>
    <w:rsid w:val="006249A7"/>
    <w:rsid w:val="006249D1"/>
    <w:rsid w:val="00624B44"/>
    <w:rsid w:val="00624D4F"/>
    <w:rsid w:val="00624F2C"/>
    <w:rsid w:val="006251B8"/>
    <w:rsid w:val="00625713"/>
    <w:rsid w:val="006258F3"/>
    <w:rsid w:val="00625A7F"/>
    <w:rsid w:val="00625B22"/>
    <w:rsid w:val="00625C53"/>
    <w:rsid w:val="00626415"/>
    <w:rsid w:val="00626447"/>
    <w:rsid w:val="0062692A"/>
    <w:rsid w:val="00627673"/>
    <w:rsid w:val="0062768B"/>
    <w:rsid w:val="006279BC"/>
    <w:rsid w:val="00627A49"/>
    <w:rsid w:val="00627D2B"/>
    <w:rsid w:val="00627D60"/>
    <w:rsid w:val="00627E30"/>
    <w:rsid w:val="00630169"/>
    <w:rsid w:val="006303FC"/>
    <w:rsid w:val="006309D1"/>
    <w:rsid w:val="00630E40"/>
    <w:rsid w:val="00631575"/>
    <w:rsid w:val="00631716"/>
    <w:rsid w:val="0063179F"/>
    <w:rsid w:val="006317A4"/>
    <w:rsid w:val="00631AC0"/>
    <w:rsid w:val="00632259"/>
    <w:rsid w:val="00632580"/>
    <w:rsid w:val="00632765"/>
    <w:rsid w:val="00632D6D"/>
    <w:rsid w:val="00632DD8"/>
    <w:rsid w:val="006338DA"/>
    <w:rsid w:val="0063390C"/>
    <w:rsid w:val="00633A5E"/>
    <w:rsid w:val="00633E13"/>
    <w:rsid w:val="00633F74"/>
    <w:rsid w:val="006345D3"/>
    <w:rsid w:val="0063477B"/>
    <w:rsid w:val="00634A4F"/>
    <w:rsid w:val="00634CEA"/>
    <w:rsid w:val="00635641"/>
    <w:rsid w:val="00635AB6"/>
    <w:rsid w:val="00635AEB"/>
    <w:rsid w:val="006366EA"/>
    <w:rsid w:val="006367B7"/>
    <w:rsid w:val="00636E0F"/>
    <w:rsid w:val="00636EF8"/>
    <w:rsid w:val="00636FEF"/>
    <w:rsid w:val="0063715F"/>
    <w:rsid w:val="006371D4"/>
    <w:rsid w:val="00637361"/>
    <w:rsid w:val="0063756F"/>
    <w:rsid w:val="006377DB"/>
    <w:rsid w:val="006378BE"/>
    <w:rsid w:val="0064045A"/>
    <w:rsid w:val="006405A2"/>
    <w:rsid w:val="00640699"/>
    <w:rsid w:val="0064083A"/>
    <w:rsid w:val="0064096C"/>
    <w:rsid w:val="00640E44"/>
    <w:rsid w:val="006417E0"/>
    <w:rsid w:val="006418D2"/>
    <w:rsid w:val="006419D4"/>
    <w:rsid w:val="00641E1E"/>
    <w:rsid w:val="006420D3"/>
    <w:rsid w:val="00642453"/>
    <w:rsid w:val="0064265D"/>
    <w:rsid w:val="00642BD9"/>
    <w:rsid w:val="00642C54"/>
    <w:rsid w:val="00643299"/>
    <w:rsid w:val="006434DA"/>
    <w:rsid w:val="006438BE"/>
    <w:rsid w:val="006443B2"/>
    <w:rsid w:val="0064491B"/>
    <w:rsid w:val="00645210"/>
    <w:rsid w:val="0064522C"/>
    <w:rsid w:val="00645933"/>
    <w:rsid w:val="006459B3"/>
    <w:rsid w:val="00645A0F"/>
    <w:rsid w:val="00645D57"/>
    <w:rsid w:val="0064692D"/>
    <w:rsid w:val="00646970"/>
    <w:rsid w:val="00646FDD"/>
    <w:rsid w:val="0064758F"/>
    <w:rsid w:val="006476BA"/>
    <w:rsid w:val="00647883"/>
    <w:rsid w:val="00647C38"/>
    <w:rsid w:val="00647C97"/>
    <w:rsid w:val="00647D39"/>
    <w:rsid w:val="006500A2"/>
    <w:rsid w:val="00650528"/>
    <w:rsid w:val="0065058D"/>
    <w:rsid w:val="00650BD0"/>
    <w:rsid w:val="00650C5E"/>
    <w:rsid w:val="00651147"/>
    <w:rsid w:val="006512C2"/>
    <w:rsid w:val="0065131D"/>
    <w:rsid w:val="00651DC1"/>
    <w:rsid w:val="00651FD6"/>
    <w:rsid w:val="0065228C"/>
    <w:rsid w:val="0065234B"/>
    <w:rsid w:val="00652384"/>
    <w:rsid w:val="00652480"/>
    <w:rsid w:val="0065252C"/>
    <w:rsid w:val="0065299F"/>
    <w:rsid w:val="00652D51"/>
    <w:rsid w:val="00653467"/>
    <w:rsid w:val="00653AC4"/>
    <w:rsid w:val="00653C52"/>
    <w:rsid w:val="00653E42"/>
    <w:rsid w:val="006540C1"/>
    <w:rsid w:val="00654118"/>
    <w:rsid w:val="0065460C"/>
    <w:rsid w:val="00654642"/>
    <w:rsid w:val="00654721"/>
    <w:rsid w:val="00654A84"/>
    <w:rsid w:val="00654AF4"/>
    <w:rsid w:val="00654CB8"/>
    <w:rsid w:val="006552B8"/>
    <w:rsid w:val="0065561D"/>
    <w:rsid w:val="006559AA"/>
    <w:rsid w:val="00655A74"/>
    <w:rsid w:val="00655D2D"/>
    <w:rsid w:val="00655F61"/>
    <w:rsid w:val="006562F3"/>
    <w:rsid w:val="006563AB"/>
    <w:rsid w:val="006565D3"/>
    <w:rsid w:val="006569F2"/>
    <w:rsid w:val="00656F36"/>
    <w:rsid w:val="00656F87"/>
    <w:rsid w:val="00656FC3"/>
    <w:rsid w:val="00657693"/>
    <w:rsid w:val="00657861"/>
    <w:rsid w:val="00657996"/>
    <w:rsid w:val="00657B05"/>
    <w:rsid w:val="00657B97"/>
    <w:rsid w:val="00657FBC"/>
    <w:rsid w:val="00660010"/>
    <w:rsid w:val="00660083"/>
    <w:rsid w:val="00660680"/>
    <w:rsid w:val="00660BFB"/>
    <w:rsid w:val="00660E23"/>
    <w:rsid w:val="00660F41"/>
    <w:rsid w:val="006629D5"/>
    <w:rsid w:val="00662A70"/>
    <w:rsid w:val="00662AF9"/>
    <w:rsid w:val="00662C14"/>
    <w:rsid w:val="00662C97"/>
    <w:rsid w:val="00662CBB"/>
    <w:rsid w:val="00662E15"/>
    <w:rsid w:val="00662F3E"/>
    <w:rsid w:val="0066314F"/>
    <w:rsid w:val="0066398B"/>
    <w:rsid w:val="00663F53"/>
    <w:rsid w:val="0066428A"/>
    <w:rsid w:val="0066477C"/>
    <w:rsid w:val="0066486A"/>
    <w:rsid w:val="00664D5F"/>
    <w:rsid w:val="00664E4F"/>
    <w:rsid w:val="0066527F"/>
    <w:rsid w:val="006655BB"/>
    <w:rsid w:val="00666754"/>
    <w:rsid w:val="0066685A"/>
    <w:rsid w:val="00666AEA"/>
    <w:rsid w:val="00666C75"/>
    <w:rsid w:val="00666D37"/>
    <w:rsid w:val="0066706E"/>
    <w:rsid w:val="0066754C"/>
    <w:rsid w:val="0066779A"/>
    <w:rsid w:val="00667AD2"/>
    <w:rsid w:val="00667D71"/>
    <w:rsid w:val="00667FB2"/>
    <w:rsid w:val="00670455"/>
    <w:rsid w:val="00670C7E"/>
    <w:rsid w:val="00670D2E"/>
    <w:rsid w:val="00671161"/>
    <w:rsid w:val="006715AD"/>
    <w:rsid w:val="00671F8A"/>
    <w:rsid w:val="0067269F"/>
    <w:rsid w:val="006726CB"/>
    <w:rsid w:val="0067272F"/>
    <w:rsid w:val="0067276D"/>
    <w:rsid w:val="00672E8B"/>
    <w:rsid w:val="00672FC9"/>
    <w:rsid w:val="00673234"/>
    <w:rsid w:val="00673632"/>
    <w:rsid w:val="00673881"/>
    <w:rsid w:val="00673913"/>
    <w:rsid w:val="0067395D"/>
    <w:rsid w:val="00673BA4"/>
    <w:rsid w:val="00673E67"/>
    <w:rsid w:val="006742B1"/>
    <w:rsid w:val="00674C5D"/>
    <w:rsid w:val="00674ED8"/>
    <w:rsid w:val="0067546A"/>
    <w:rsid w:val="00675533"/>
    <w:rsid w:val="00675695"/>
    <w:rsid w:val="00675793"/>
    <w:rsid w:val="006759A7"/>
    <w:rsid w:val="00675A1D"/>
    <w:rsid w:val="00675C5E"/>
    <w:rsid w:val="00676816"/>
    <w:rsid w:val="00676851"/>
    <w:rsid w:val="00676A1A"/>
    <w:rsid w:val="00676F0B"/>
    <w:rsid w:val="0067701C"/>
    <w:rsid w:val="006773D1"/>
    <w:rsid w:val="006775DC"/>
    <w:rsid w:val="006801BB"/>
    <w:rsid w:val="006802E3"/>
    <w:rsid w:val="00680CC6"/>
    <w:rsid w:val="006811EC"/>
    <w:rsid w:val="0068122E"/>
    <w:rsid w:val="00681364"/>
    <w:rsid w:val="00681860"/>
    <w:rsid w:val="00681D6D"/>
    <w:rsid w:val="0068241B"/>
    <w:rsid w:val="00682AF8"/>
    <w:rsid w:val="00682B3C"/>
    <w:rsid w:val="00682EA1"/>
    <w:rsid w:val="00683673"/>
    <w:rsid w:val="00683810"/>
    <w:rsid w:val="00683889"/>
    <w:rsid w:val="006838CA"/>
    <w:rsid w:val="00683B59"/>
    <w:rsid w:val="00683CC8"/>
    <w:rsid w:val="006842A2"/>
    <w:rsid w:val="006848BB"/>
    <w:rsid w:val="00684A44"/>
    <w:rsid w:val="00684F04"/>
    <w:rsid w:val="00685075"/>
    <w:rsid w:val="00685339"/>
    <w:rsid w:val="00685597"/>
    <w:rsid w:val="00685716"/>
    <w:rsid w:val="0068585E"/>
    <w:rsid w:val="006859F4"/>
    <w:rsid w:val="00685FC6"/>
    <w:rsid w:val="00686338"/>
    <w:rsid w:val="0068670F"/>
    <w:rsid w:val="006870EC"/>
    <w:rsid w:val="0068731C"/>
    <w:rsid w:val="006873D7"/>
    <w:rsid w:val="006875FF"/>
    <w:rsid w:val="00687893"/>
    <w:rsid w:val="00690130"/>
    <w:rsid w:val="006902B7"/>
    <w:rsid w:val="006904AD"/>
    <w:rsid w:val="006904F2"/>
    <w:rsid w:val="006905D5"/>
    <w:rsid w:val="006905F1"/>
    <w:rsid w:val="006906FA"/>
    <w:rsid w:val="006907C6"/>
    <w:rsid w:val="006912E6"/>
    <w:rsid w:val="006914E9"/>
    <w:rsid w:val="00691815"/>
    <w:rsid w:val="00691822"/>
    <w:rsid w:val="00691E51"/>
    <w:rsid w:val="006920CA"/>
    <w:rsid w:val="006921D8"/>
    <w:rsid w:val="00692419"/>
    <w:rsid w:val="006927F0"/>
    <w:rsid w:val="0069284B"/>
    <w:rsid w:val="006928DC"/>
    <w:rsid w:val="00692C4E"/>
    <w:rsid w:val="006936DB"/>
    <w:rsid w:val="00693801"/>
    <w:rsid w:val="00693D36"/>
    <w:rsid w:val="006943D0"/>
    <w:rsid w:val="006943E4"/>
    <w:rsid w:val="006944B8"/>
    <w:rsid w:val="006946FA"/>
    <w:rsid w:val="00694706"/>
    <w:rsid w:val="0069471C"/>
    <w:rsid w:val="006948EE"/>
    <w:rsid w:val="00694C99"/>
    <w:rsid w:val="00694DF8"/>
    <w:rsid w:val="006956E0"/>
    <w:rsid w:val="006959F3"/>
    <w:rsid w:val="00695D95"/>
    <w:rsid w:val="00695DDA"/>
    <w:rsid w:val="00696136"/>
    <w:rsid w:val="00696243"/>
    <w:rsid w:val="006962E6"/>
    <w:rsid w:val="0069657D"/>
    <w:rsid w:val="00696619"/>
    <w:rsid w:val="00696A8E"/>
    <w:rsid w:val="00696D66"/>
    <w:rsid w:val="00696DBC"/>
    <w:rsid w:val="0069703E"/>
    <w:rsid w:val="00697208"/>
    <w:rsid w:val="00697753"/>
    <w:rsid w:val="0069780A"/>
    <w:rsid w:val="00697A32"/>
    <w:rsid w:val="006A06E3"/>
    <w:rsid w:val="006A0A6D"/>
    <w:rsid w:val="006A0B03"/>
    <w:rsid w:val="006A0ECA"/>
    <w:rsid w:val="006A11F4"/>
    <w:rsid w:val="006A14A8"/>
    <w:rsid w:val="006A182D"/>
    <w:rsid w:val="006A1ADF"/>
    <w:rsid w:val="006A2156"/>
    <w:rsid w:val="006A2375"/>
    <w:rsid w:val="006A23AC"/>
    <w:rsid w:val="006A2835"/>
    <w:rsid w:val="006A2C13"/>
    <w:rsid w:val="006A3411"/>
    <w:rsid w:val="006A3A19"/>
    <w:rsid w:val="006A3B9E"/>
    <w:rsid w:val="006A3D6D"/>
    <w:rsid w:val="006A3D73"/>
    <w:rsid w:val="006A43EA"/>
    <w:rsid w:val="006A444D"/>
    <w:rsid w:val="006A471A"/>
    <w:rsid w:val="006A4AFD"/>
    <w:rsid w:val="006A507A"/>
    <w:rsid w:val="006A5290"/>
    <w:rsid w:val="006A56ED"/>
    <w:rsid w:val="006A5C11"/>
    <w:rsid w:val="006A6290"/>
    <w:rsid w:val="006A651E"/>
    <w:rsid w:val="006A6A1A"/>
    <w:rsid w:val="006A6BAB"/>
    <w:rsid w:val="006A6C28"/>
    <w:rsid w:val="006A74C4"/>
    <w:rsid w:val="006A777A"/>
    <w:rsid w:val="006A7AE9"/>
    <w:rsid w:val="006A7C9D"/>
    <w:rsid w:val="006A7F1D"/>
    <w:rsid w:val="006B0264"/>
    <w:rsid w:val="006B0851"/>
    <w:rsid w:val="006B0BF0"/>
    <w:rsid w:val="006B0D7E"/>
    <w:rsid w:val="006B1B4F"/>
    <w:rsid w:val="006B1E59"/>
    <w:rsid w:val="006B269C"/>
    <w:rsid w:val="006B2995"/>
    <w:rsid w:val="006B2F13"/>
    <w:rsid w:val="006B30D0"/>
    <w:rsid w:val="006B3335"/>
    <w:rsid w:val="006B33FB"/>
    <w:rsid w:val="006B3EFD"/>
    <w:rsid w:val="006B40C8"/>
    <w:rsid w:val="006B472A"/>
    <w:rsid w:val="006B4752"/>
    <w:rsid w:val="006B513A"/>
    <w:rsid w:val="006B5149"/>
    <w:rsid w:val="006B549F"/>
    <w:rsid w:val="006B54EB"/>
    <w:rsid w:val="006B59CA"/>
    <w:rsid w:val="006B65CB"/>
    <w:rsid w:val="006B7225"/>
    <w:rsid w:val="006B731D"/>
    <w:rsid w:val="006B765D"/>
    <w:rsid w:val="006B767F"/>
    <w:rsid w:val="006B77ED"/>
    <w:rsid w:val="006C01F4"/>
    <w:rsid w:val="006C045B"/>
    <w:rsid w:val="006C0867"/>
    <w:rsid w:val="006C0A11"/>
    <w:rsid w:val="006C0C01"/>
    <w:rsid w:val="006C12F3"/>
    <w:rsid w:val="006C1503"/>
    <w:rsid w:val="006C215A"/>
    <w:rsid w:val="006C24C7"/>
    <w:rsid w:val="006C273C"/>
    <w:rsid w:val="006C2FF1"/>
    <w:rsid w:val="006C374A"/>
    <w:rsid w:val="006C3981"/>
    <w:rsid w:val="006C39BA"/>
    <w:rsid w:val="006C3A0F"/>
    <w:rsid w:val="006C3B9C"/>
    <w:rsid w:val="006C3F9D"/>
    <w:rsid w:val="006C3FE4"/>
    <w:rsid w:val="006C479E"/>
    <w:rsid w:val="006C4A29"/>
    <w:rsid w:val="006C4A5F"/>
    <w:rsid w:val="006C4A95"/>
    <w:rsid w:val="006C4B80"/>
    <w:rsid w:val="006C50B2"/>
    <w:rsid w:val="006C54EE"/>
    <w:rsid w:val="006C57FE"/>
    <w:rsid w:val="006C5AB5"/>
    <w:rsid w:val="006C5D3F"/>
    <w:rsid w:val="006C6854"/>
    <w:rsid w:val="006C6A0A"/>
    <w:rsid w:val="006C6DB0"/>
    <w:rsid w:val="006C6E36"/>
    <w:rsid w:val="006C705E"/>
    <w:rsid w:val="006C7216"/>
    <w:rsid w:val="006C7266"/>
    <w:rsid w:val="006C791E"/>
    <w:rsid w:val="006C7B47"/>
    <w:rsid w:val="006D045E"/>
    <w:rsid w:val="006D056A"/>
    <w:rsid w:val="006D05F4"/>
    <w:rsid w:val="006D0930"/>
    <w:rsid w:val="006D0B6D"/>
    <w:rsid w:val="006D1549"/>
    <w:rsid w:val="006D16EC"/>
    <w:rsid w:val="006D1A5F"/>
    <w:rsid w:val="006D1F0A"/>
    <w:rsid w:val="006D2149"/>
    <w:rsid w:val="006D240E"/>
    <w:rsid w:val="006D27D2"/>
    <w:rsid w:val="006D3429"/>
    <w:rsid w:val="006D366D"/>
    <w:rsid w:val="006D381C"/>
    <w:rsid w:val="006D3989"/>
    <w:rsid w:val="006D39EA"/>
    <w:rsid w:val="006D3A17"/>
    <w:rsid w:val="006D3CE0"/>
    <w:rsid w:val="006D3F44"/>
    <w:rsid w:val="006D4474"/>
    <w:rsid w:val="006D476A"/>
    <w:rsid w:val="006D4801"/>
    <w:rsid w:val="006D487E"/>
    <w:rsid w:val="006D4A33"/>
    <w:rsid w:val="006D51FB"/>
    <w:rsid w:val="006D53DF"/>
    <w:rsid w:val="006D54F7"/>
    <w:rsid w:val="006D5604"/>
    <w:rsid w:val="006D5CDA"/>
    <w:rsid w:val="006D65F5"/>
    <w:rsid w:val="006D6D76"/>
    <w:rsid w:val="006D6EDE"/>
    <w:rsid w:val="006D764A"/>
    <w:rsid w:val="006D7902"/>
    <w:rsid w:val="006D7C9D"/>
    <w:rsid w:val="006D7CD6"/>
    <w:rsid w:val="006D7D85"/>
    <w:rsid w:val="006D7E28"/>
    <w:rsid w:val="006E0113"/>
    <w:rsid w:val="006E045E"/>
    <w:rsid w:val="006E04C4"/>
    <w:rsid w:val="006E0817"/>
    <w:rsid w:val="006E09E9"/>
    <w:rsid w:val="006E0B21"/>
    <w:rsid w:val="006E171B"/>
    <w:rsid w:val="006E1A8F"/>
    <w:rsid w:val="006E1B99"/>
    <w:rsid w:val="006E2460"/>
    <w:rsid w:val="006E24C1"/>
    <w:rsid w:val="006E2C6D"/>
    <w:rsid w:val="006E32F2"/>
    <w:rsid w:val="006E33D2"/>
    <w:rsid w:val="006E374B"/>
    <w:rsid w:val="006E39BF"/>
    <w:rsid w:val="006E3B50"/>
    <w:rsid w:val="006E44D3"/>
    <w:rsid w:val="006E4705"/>
    <w:rsid w:val="006E470D"/>
    <w:rsid w:val="006E4798"/>
    <w:rsid w:val="006E4958"/>
    <w:rsid w:val="006E49DF"/>
    <w:rsid w:val="006E4BC0"/>
    <w:rsid w:val="006E4E81"/>
    <w:rsid w:val="006E58CF"/>
    <w:rsid w:val="006E6241"/>
    <w:rsid w:val="006E645F"/>
    <w:rsid w:val="006E6F3D"/>
    <w:rsid w:val="006E70C7"/>
    <w:rsid w:val="006F0151"/>
    <w:rsid w:val="006F037B"/>
    <w:rsid w:val="006F04B6"/>
    <w:rsid w:val="006F0513"/>
    <w:rsid w:val="006F067D"/>
    <w:rsid w:val="006F117D"/>
    <w:rsid w:val="006F1195"/>
    <w:rsid w:val="006F1200"/>
    <w:rsid w:val="006F13F3"/>
    <w:rsid w:val="006F192E"/>
    <w:rsid w:val="006F1AEA"/>
    <w:rsid w:val="006F1DBD"/>
    <w:rsid w:val="006F1E00"/>
    <w:rsid w:val="006F2099"/>
    <w:rsid w:val="006F253F"/>
    <w:rsid w:val="006F301F"/>
    <w:rsid w:val="006F3419"/>
    <w:rsid w:val="006F3BF8"/>
    <w:rsid w:val="006F451B"/>
    <w:rsid w:val="006F48EA"/>
    <w:rsid w:val="006F4F6A"/>
    <w:rsid w:val="006F51E0"/>
    <w:rsid w:val="006F5682"/>
    <w:rsid w:val="006F572D"/>
    <w:rsid w:val="006F5820"/>
    <w:rsid w:val="006F5847"/>
    <w:rsid w:val="006F5B1A"/>
    <w:rsid w:val="006F5F76"/>
    <w:rsid w:val="006F613B"/>
    <w:rsid w:val="006F64B0"/>
    <w:rsid w:val="006F6790"/>
    <w:rsid w:val="006F707D"/>
    <w:rsid w:val="006F746C"/>
    <w:rsid w:val="006F7ADB"/>
    <w:rsid w:val="007001A0"/>
    <w:rsid w:val="00700821"/>
    <w:rsid w:val="00700FEB"/>
    <w:rsid w:val="007010A7"/>
    <w:rsid w:val="007011D1"/>
    <w:rsid w:val="007011D8"/>
    <w:rsid w:val="007014B1"/>
    <w:rsid w:val="00701A16"/>
    <w:rsid w:val="00701B6D"/>
    <w:rsid w:val="007023FC"/>
    <w:rsid w:val="007024A2"/>
    <w:rsid w:val="00702723"/>
    <w:rsid w:val="00702788"/>
    <w:rsid w:val="00702BCA"/>
    <w:rsid w:val="0070303A"/>
    <w:rsid w:val="0070328F"/>
    <w:rsid w:val="007035AB"/>
    <w:rsid w:val="007038ED"/>
    <w:rsid w:val="00704346"/>
    <w:rsid w:val="00704404"/>
    <w:rsid w:val="00704464"/>
    <w:rsid w:val="00704527"/>
    <w:rsid w:val="00704894"/>
    <w:rsid w:val="0070522E"/>
    <w:rsid w:val="00705788"/>
    <w:rsid w:val="00705ACF"/>
    <w:rsid w:val="00705BD7"/>
    <w:rsid w:val="00706130"/>
    <w:rsid w:val="007061EC"/>
    <w:rsid w:val="0070632F"/>
    <w:rsid w:val="00706365"/>
    <w:rsid w:val="00706461"/>
    <w:rsid w:val="007068C5"/>
    <w:rsid w:val="0070696F"/>
    <w:rsid w:val="00706995"/>
    <w:rsid w:val="00706B90"/>
    <w:rsid w:val="00706C3A"/>
    <w:rsid w:val="00706E1E"/>
    <w:rsid w:val="007071D4"/>
    <w:rsid w:val="0070728F"/>
    <w:rsid w:val="007077AE"/>
    <w:rsid w:val="00707BBE"/>
    <w:rsid w:val="00707C37"/>
    <w:rsid w:val="00707DF8"/>
    <w:rsid w:val="00710164"/>
    <w:rsid w:val="00710167"/>
    <w:rsid w:val="0071054F"/>
    <w:rsid w:val="00710595"/>
    <w:rsid w:val="0071076D"/>
    <w:rsid w:val="00710870"/>
    <w:rsid w:val="007110B3"/>
    <w:rsid w:val="00711751"/>
    <w:rsid w:val="00711A27"/>
    <w:rsid w:val="00711DDD"/>
    <w:rsid w:val="00712020"/>
    <w:rsid w:val="00712026"/>
    <w:rsid w:val="007121C0"/>
    <w:rsid w:val="00712638"/>
    <w:rsid w:val="0071276A"/>
    <w:rsid w:val="00712B22"/>
    <w:rsid w:val="00712D93"/>
    <w:rsid w:val="00713640"/>
    <w:rsid w:val="007139BF"/>
    <w:rsid w:val="00713C11"/>
    <w:rsid w:val="00713D71"/>
    <w:rsid w:val="00714406"/>
    <w:rsid w:val="00714A38"/>
    <w:rsid w:val="00714A85"/>
    <w:rsid w:val="00714B10"/>
    <w:rsid w:val="00714B64"/>
    <w:rsid w:val="00714BA7"/>
    <w:rsid w:val="00714DBE"/>
    <w:rsid w:val="00714E26"/>
    <w:rsid w:val="00714F03"/>
    <w:rsid w:val="00715B96"/>
    <w:rsid w:val="00715C06"/>
    <w:rsid w:val="00716175"/>
    <w:rsid w:val="007166F7"/>
    <w:rsid w:val="00716D4E"/>
    <w:rsid w:val="0071717E"/>
    <w:rsid w:val="0071735C"/>
    <w:rsid w:val="00717763"/>
    <w:rsid w:val="00717BA7"/>
    <w:rsid w:val="0072019B"/>
    <w:rsid w:val="0072061E"/>
    <w:rsid w:val="00720680"/>
    <w:rsid w:val="00720974"/>
    <w:rsid w:val="00720A2C"/>
    <w:rsid w:val="00720B85"/>
    <w:rsid w:val="00720C22"/>
    <w:rsid w:val="00720C6E"/>
    <w:rsid w:val="00720E58"/>
    <w:rsid w:val="00720E79"/>
    <w:rsid w:val="00720F9E"/>
    <w:rsid w:val="00722BE6"/>
    <w:rsid w:val="00722CD9"/>
    <w:rsid w:val="00722DC9"/>
    <w:rsid w:val="00722EF9"/>
    <w:rsid w:val="007232F1"/>
    <w:rsid w:val="00723A03"/>
    <w:rsid w:val="00723F60"/>
    <w:rsid w:val="0072406F"/>
    <w:rsid w:val="0072435E"/>
    <w:rsid w:val="0072454A"/>
    <w:rsid w:val="007245B1"/>
    <w:rsid w:val="007247C8"/>
    <w:rsid w:val="007248D5"/>
    <w:rsid w:val="00724952"/>
    <w:rsid w:val="00724CD4"/>
    <w:rsid w:val="00724CFE"/>
    <w:rsid w:val="0072502E"/>
    <w:rsid w:val="007250F0"/>
    <w:rsid w:val="00725171"/>
    <w:rsid w:val="00725CA6"/>
    <w:rsid w:val="00725D1A"/>
    <w:rsid w:val="00725DAE"/>
    <w:rsid w:val="00725DF3"/>
    <w:rsid w:val="00725F4D"/>
    <w:rsid w:val="00726B7D"/>
    <w:rsid w:val="00726E2D"/>
    <w:rsid w:val="00726F45"/>
    <w:rsid w:val="007271B5"/>
    <w:rsid w:val="00727285"/>
    <w:rsid w:val="00727380"/>
    <w:rsid w:val="00727844"/>
    <w:rsid w:val="00727D91"/>
    <w:rsid w:val="00727E44"/>
    <w:rsid w:val="007300DE"/>
    <w:rsid w:val="00730152"/>
    <w:rsid w:val="007301B7"/>
    <w:rsid w:val="007301FD"/>
    <w:rsid w:val="0073062B"/>
    <w:rsid w:val="0073071A"/>
    <w:rsid w:val="00730DD2"/>
    <w:rsid w:val="00730E03"/>
    <w:rsid w:val="007310E4"/>
    <w:rsid w:val="00731129"/>
    <w:rsid w:val="007313F9"/>
    <w:rsid w:val="00731607"/>
    <w:rsid w:val="00731D9E"/>
    <w:rsid w:val="00731DA6"/>
    <w:rsid w:val="00732732"/>
    <w:rsid w:val="00732CC1"/>
    <w:rsid w:val="007330AB"/>
    <w:rsid w:val="0073397C"/>
    <w:rsid w:val="00733F0C"/>
    <w:rsid w:val="00734051"/>
    <w:rsid w:val="007341BF"/>
    <w:rsid w:val="0073433F"/>
    <w:rsid w:val="00734519"/>
    <w:rsid w:val="0073458B"/>
    <w:rsid w:val="007349DD"/>
    <w:rsid w:val="00734B84"/>
    <w:rsid w:val="00735D2A"/>
    <w:rsid w:val="00735EBF"/>
    <w:rsid w:val="007365ED"/>
    <w:rsid w:val="00736709"/>
    <w:rsid w:val="00736927"/>
    <w:rsid w:val="007373D2"/>
    <w:rsid w:val="0073779C"/>
    <w:rsid w:val="0073799C"/>
    <w:rsid w:val="00737A4B"/>
    <w:rsid w:val="00737FC3"/>
    <w:rsid w:val="00740008"/>
    <w:rsid w:val="00740747"/>
    <w:rsid w:val="007408EF"/>
    <w:rsid w:val="00740CD7"/>
    <w:rsid w:val="00741355"/>
    <w:rsid w:val="00741A0D"/>
    <w:rsid w:val="00741C56"/>
    <w:rsid w:val="00741C83"/>
    <w:rsid w:val="00741E9A"/>
    <w:rsid w:val="00741EDD"/>
    <w:rsid w:val="00742173"/>
    <w:rsid w:val="00742891"/>
    <w:rsid w:val="00742977"/>
    <w:rsid w:val="00742C3D"/>
    <w:rsid w:val="00742DAD"/>
    <w:rsid w:val="00743455"/>
    <w:rsid w:val="007435B8"/>
    <w:rsid w:val="007435EC"/>
    <w:rsid w:val="00743790"/>
    <w:rsid w:val="00743BB1"/>
    <w:rsid w:val="007444AE"/>
    <w:rsid w:val="00744641"/>
    <w:rsid w:val="0074471B"/>
    <w:rsid w:val="007447C6"/>
    <w:rsid w:val="007449FE"/>
    <w:rsid w:val="00744CEC"/>
    <w:rsid w:val="0074556A"/>
    <w:rsid w:val="0074571E"/>
    <w:rsid w:val="007457BC"/>
    <w:rsid w:val="00745A05"/>
    <w:rsid w:val="00745F8E"/>
    <w:rsid w:val="00746452"/>
    <w:rsid w:val="00746564"/>
    <w:rsid w:val="00746721"/>
    <w:rsid w:val="00747741"/>
    <w:rsid w:val="00747C00"/>
    <w:rsid w:val="00750323"/>
    <w:rsid w:val="007505F4"/>
    <w:rsid w:val="00750979"/>
    <w:rsid w:val="00750CA2"/>
    <w:rsid w:val="00750E37"/>
    <w:rsid w:val="00751313"/>
    <w:rsid w:val="007514AA"/>
    <w:rsid w:val="007515B3"/>
    <w:rsid w:val="00751760"/>
    <w:rsid w:val="007518C9"/>
    <w:rsid w:val="0075218A"/>
    <w:rsid w:val="00752238"/>
    <w:rsid w:val="00752D18"/>
    <w:rsid w:val="00752DE0"/>
    <w:rsid w:val="00752E14"/>
    <w:rsid w:val="00752F38"/>
    <w:rsid w:val="007533FD"/>
    <w:rsid w:val="007539B1"/>
    <w:rsid w:val="00753DA5"/>
    <w:rsid w:val="00754AC4"/>
    <w:rsid w:val="00754E53"/>
    <w:rsid w:val="0075502B"/>
    <w:rsid w:val="00755633"/>
    <w:rsid w:val="00755639"/>
    <w:rsid w:val="00755B6F"/>
    <w:rsid w:val="00756262"/>
    <w:rsid w:val="00756A17"/>
    <w:rsid w:val="00756A51"/>
    <w:rsid w:val="00756B41"/>
    <w:rsid w:val="00756EE5"/>
    <w:rsid w:val="00757497"/>
    <w:rsid w:val="00757624"/>
    <w:rsid w:val="007576EC"/>
    <w:rsid w:val="00757957"/>
    <w:rsid w:val="00760978"/>
    <w:rsid w:val="007609FD"/>
    <w:rsid w:val="00760D42"/>
    <w:rsid w:val="007612CB"/>
    <w:rsid w:val="00761C5E"/>
    <w:rsid w:val="00761E24"/>
    <w:rsid w:val="00762034"/>
    <w:rsid w:val="0076236A"/>
    <w:rsid w:val="007623B0"/>
    <w:rsid w:val="00762A7D"/>
    <w:rsid w:val="00763020"/>
    <w:rsid w:val="0076392A"/>
    <w:rsid w:val="007639E2"/>
    <w:rsid w:val="00763B9E"/>
    <w:rsid w:val="00764588"/>
    <w:rsid w:val="007648FE"/>
    <w:rsid w:val="00764B11"/>
    <w:rsid w:val="00764B39"/>
    <w:rsid w:val="00764B90"/>
    <w:rsid w:val="00764C82"/>
    <w:rsid w:val="00765F51"/>
    <w:rsid w:val="007662CC"/>
    <w:rsid w:val="007663A9"/>
    <w:rsid w:val="007664EA"/>
    <w:rsid w:val="007667C4"/>
    <w:rsid w:val="007670FC"/>
    <w:rsid w:val="00767282"/>
    <w:rsid w:val="007678B9"/>
    <w:rsid w:val="00767DDD"/>
    <w:rsid w:val="00767F7F"/>
    <w:rsid w:val="007703EA"/>
    <w:rsid w:val="00770411"/>
    <w:rsid w:val="00770610"/>
    <w:rsid w:val="00770875"/>
    <w:rsid w:val="00770A2A"/>
    <w:rsid w:val="00770B75"/>
    <w:rsid w:val="00770C49"/>
    <w:rsid w:val="00770D1B"/>
    <w:rsid w:val="007711D3"/>
    <w:rsid w:val="0077130E"/>
    <w:rsid w:val="007713D7"/>
    <w:rsid w:val="00771BF6"/>
    <w:rsid w:val="0077249A"/>
    <w:rsid w:val="0077262C"/>
    <w:rsid w:val="00772A29"/>
    <w:rsid w:val="007734D7"/>
    <w:rsid w:val="00773828"/>
    <w:rsid w:val="00773983"/>
    <w:rsid w:val="00773A3E"/>
    <w:rsid w:val="00773B3E"/>
    <w:rsid w:val="00773E65"/>
    <w:rsid w:val="00773E8E"/>
    <w:rsid w:val="00773EE9"/>
    <w:rsid w:val="007741B0"/>
    <w:rsid w:val="007745D3"/>
    <w:rsid w:val="007746DC"/>
    <w:rsid w:val="00774A6A"/>
    <w:rsid w:val="00774D1C"/>
    <w:rsid w:val="007752D2"/>
    <w:rsid w:val="0077558B"/>
    <w:rsid w:val="007756E4"/>
    <w:rsid w:val="007756E5"/>
    <w:rsid w:val="00775865"/>
    <w:rsid w:val="007762AD"/>
    <w:rsid w:val="007764F0"/>
    <w:rsid w:val="00776667"/>
    <w:rsid w:val="00776874"/>
    <w:rsid w:val="0077726C"/>
    <w:rsid w:val="00777614"/>
    <w:rsid w:val="00777636"/>
    <w:rsid w:val="00777AAB"/>
    <w:rsid w:val="00777C98"/>
    <w:rsid w:val="00780108"/>
    <w:rsid w:val="007802D3"/>
    <w:rsid w:val="007805C9"/>
    <w:rsid w:val="007809C9"/>
    <w:rsid w:val="00780FF9"/>
    <w:rsid w:val="0078103D"/>
    <w:rsid w:val="007810F0"/>
    <w:rsid w:val="0078285C"/>
    <w:rsid w:val="007829A6"/>
    <w:rsid w:val="00782B30"/>
    <w:rsid w:val="00782FEE"/>
    <w:rsid w:val="007838ED"/>
    <w:rsid w:val="00783A36"/>
    <w:rsid w:val="00783A44"/>
    <w:rsid w:val="00784048"/>
    <w:rsid w:val="007842D9"/>
    <w:rsid w:val="00784333"/>
    <w:rsid w:val="007845D4"/>
    <w:rsid w:val="007846EE"/>
    <w:rsid w:val="00784DF0"/>
    <w:rsid w:val="00785340"/>
    <w:rsid w:val="00785A38"/>
    <w:rsid w:val="00785A9B"/>
    <w:rsid w:val="00785C2A"/>
    <w:rsid w:val="007862A9"/>
    <w:rsid w:val="0078668F"/>
    <w:rsid w:val="007867F3"/>
    <w:rsid w:val="00786815"/>
    <w:rsid w:val="007868C8"/>
    <w:rsid w:val="0078700E"/>
    <w:rsid w:val="00787279"/>
    <w:rsid w:val="00787339"/>
    <w:rsid w:val="0078753E"/>
    <w:rsid w:val="007878D3"/>
    <w:rsid w:val="00787B59"/>
    <w:rsid w:val="00787F86"/>
    <w:rsid w:val="007900A9"/>
    <w:rsid w:val="007903FF"/>
    <w:rsid w:val="007908C3"/>
    <w:rsid w:val="00790C1F"/>
    <w:rsid w:val="007910C3"/>
    <w:rsid w:val="00791110"/>
    <w:rsid w:val="0079124F"/>
    <w:rsid w:val="00791250"/>
    <w:rsid w:val="0079142F"/>
    <w:rsid w:val="0079150D"/>
    <w:rsid w:val="00791715"/>
    <w:rsid w:val="00791DE1"/>
    <w:rsid w:val="007921B3"/>
    <w:rsid w:val="00792419"/>
    <w:rsid w:val="00792A1D"/>
    <w:rsid w:val="00792AB6"/>
    <w:rsid w:val="00793181"/>
    <w:rsid w:val="0079319C"/>
    <w:rsid w:val="0079344A"/>
    <w:rsid w:val="007936BD"/>
    <w:rsid w:val="007936C1"/>
    <w:rsid w:val="00793702"/>
    <w:rsid w:val="00793AE6"/>
    <w:rsid w:val="00793D0B"/>
    <w:rsid w:val="00793D45"/>
    <w:rsid w:val="00794BB9"/>
    <w:rsid w:val="00794BBF"/>
    <w:rsid w:val="00794FE0"/>
    <w:rsid w:val="0079508D"/>
    <w:rsid w:val="00795AF9"/>
    <w:rsid w:val="00795E20"/>
    <w:rsid w:val="007961DA"/>
    <w:rsid w:val="00796787"/>
    <w:rsid w:val="007975BD"/>
    <w:rsid w:val="007979AB"/>
    <w:rsid w:val="00797B7E"/>
    <w:rsid w:val="007A05A2"/>
    <w:rsid w:val="007A0715"/>
    <w:rsid w:val="007A0833"/>
    <w:rsid w:val="007A0DFC"/>
    <w:rsid w:val="007A10D6"/>
    <w:rsid w:val="007A12EE"/>
    <w:rsid w:val="007A138C"/>
    <w:rsid w:val="007A1834"/>
    <w:rsid w:val="007A1856"/>
    <w:rsid w:val="007A1D62"/>
    <w:rsid w:val="007A1E52"/>
    <w:rsid w:val="007A2497"/>
    <w:rsid w:val="007A2A4D"/>
    <w:rsid w:val="007A2A5A"/>
    <w:rsid w:val="007A2B58"/>
    <w:rsid w:val="007A2CA8"/>
    <w:rsid w:val="007A3109"/>
    <w:rsid w:val="007A31B2"/>
    <w:rsid w:val="007A34BD"/>
    <w:rsid w:val="007A3629"/>
    <w:rsid w:val="007A385C"/>
    <w:rsid w:val="007A38F5"/>
    <w:rsid w:val="007A3D24"/>
    <w:rsid w:val="007A47D7"/>
    <w:rsid w:val="007A4860"/>
    <w:rsid w:val="007A4CAF"/>
    <w:rsid w:val="007A4F7B"/>
    <w:rsid w:val="007A5054"/>
    <w:rsid w:val="007A522E"/>
    <w:rsid w:val="007A57F9"/>
    <w:rsid w:val="007A61E4"/>
    <w:rsid w:val="007A6668"/>
    <w:rsid w:val="007A6C70"/>
    <w:rsid w:val="007A704A"/>
    <w:rsid w:val="007A71C7"/>
    <w:rsid w:val="007A7242"/>
    <w:rsid w:val="007A7400"/>
    <w:rsid w:val="007A7DB4"/>
    <w:rsid w:val="007B0222"/>
    <w:rsid w:val="007B036E"/>
    <w:rsid w:val="007B0851"/>
    <w:rsid w:val="007B12B0"/>
    <w:rsid w:val="007B1392"/>
    <w:rsid w:val="007B1785"/>
    <w:rsid w:val="007B1DA8"/>
    <w:rsid w:val="007B215A"/>
    <w:rsid w:val="007B22DC"/>
    <w:rsid w:val="007B230A"/>
    <w:rsid w:val="007B24F0"/>
    <w:rsid w:val="007B2A73"/>
    <w:rsid w:val="007B2F1B"/>
    <w:rsid w:val="007B34DC"/>
    <w:rsid w:val="007B35D8"/>
    <w:rsid w:val="007B3A4D"/>
    <w:rsid w:val="007B3A98"/>
    <w:rsid w:val="007B4008"/>
    <w:rsid w:val="007B437F"/>
    <w:rsid w:val="007B4666"/>
    <w:rsid w:val="007B49C4"/>
    <w:rsid w:val="007B4AFF"/>
    <w:rsid w:val="007B4D74"/>
    <w:rsid w:val="007B4DC6"/>
    <w:rsid w:val="007B5132"/>
    <w:rsid w:val="007B5734"/>
    <w:rsid w:val="007B580A"/>
    <w:rsid w:val="007B69B8"/>
    <w:rsid w:val="007B69E8"/>
    <w:rsid w:val="007B6C17"/>
    <w:rsid w:val="007B6CF7"/>
    <w:rsid w:val="007B7321"/>
    <w:rsid w:val="007B743C"/>
    <w:rsid w:val="007C009E"/>
    <w:rsid w:val="007C0165"/>
    <w:rsid w:val="007C0279"/>
    <w:rsid w:val="007C02D4"/>
    <w:rsid w:val="007C048B"/>
    <w:rsid w:val="007C0508"/>
    <w:rsid w:val="007C057E"/>
    <w:rsid w:val="007C0B2E"/>
    <w:rsid w:val="007C1541"/>
    <w:rsid w:val="007C19DF"/>
    <w:rsid w:val="007C2316"/>
    <w:rsid w:val="007C25F8"/>
    <w:rsid w:val="007C2F98"/>
    <w:rsid w:val="007C3236"/>
    <w:rsid w:val="007C3637"/>
    <w:rsid w:val="007C3E4B"/>
    <w:rsid w:val="007C3F16"/>
    <w:rsid w:val="007C4483"/>
    <w:rsid w:val="007C44DC"/>
    <w:rsid w:val="007C4545"/>
    <w:rsid w:val="007C45F7"/>
    <w:rsid w:val="007C46D1"/>
    <w:rsid w:val="007C47C2"/>
    <w:rsid w:val="007C4801"/>
    <w:rsid w:val="007C4822"/>
    <w:rsid w:val="007C491B"/>
    <w:rsid w:val="007C4DEF"/>
    <w:rsid w:val="007C5294"/>
    <w:rsid w:val="007C5468"/>
    <w:rsid w:val="007C55F1"/>
    <w:rsid w:val="007C58AB"/>
    <w:rsid w:val="007C5BF3"/>
    <w:rsid w:val="007C5D94"/>
    <w:rsid w:val="007C5F65"/>
    <w:rsid w:val="007C6148"/>
    <w:rsid w:val="007C68C3"/>
    <w:rsid w:val="007C6900"/>
    <w:rsid w:val="007C69A9"/>
    <w:rsid w:val="007C6C60"/>
    <w:rsid w:val="007C6D07"/>
    <w:rsid w:val="007C7039"/>
    <w:rsid w:val="007C745C"/>
    <w:rsid w:val="007C7578"/>
    <w:rsid w:val="007C7A45"/>
    <w:rsid w:val="007C7A50"/>
    <w:rsid w:val="007C7C53"/>
    <w:rsid w:val="007C7DDB"/>
    <w:rsid w:val="007C7E7C"/>
    <w:rsid w:val="007C7F4C"/>
    <w:rsid w:val="007C7FB4"/>
    <w:rsid w:val="007D065E"/>
    <w:rsid w:val="007D0940"/>
    <w:rsid w:val="007D0A94"/>
    <w:rsid w:val="007D0B22"/>
    <w:rsid w:val="007D0BD6"/>
    <w:rsid w:val="007D0D5B"/>
    <w:rsid w:val="007D1258"/>
    <w:rsid w:val="007D143D"/>
    <w:rsid w:val="007D1727"/>
    <w:rsid w:val="007D1B92"/>
    <w:rsid w:val="007D2049"/>
    <w:rsid w:val="007D213A"/>
    <w:rsid w:val="007D2349"/>
    <w:rsid w:val="007D240D"/>
    <w:rsid w:val="007D25B9"/>
    <w:rsid w:val="007D261C"/>
    <w:rsid w:val="007D298F"/>
    <w:rsid w:val="007D29AD"/>
    <w:rsid w:val="007D2BD3"/>
    <w:rsid w:val="007D2BE8"/>
    <w:rsid w:val="007D2EBF"/>
    <w:rsid w:val="007D3066"/>
    <w:rsid w:val="007D36F6"/>
    <w:rsid w:val="007D3A67"/>
    <w:rsid w:val="007D421B"/>
    <w:rsid w:val="007D4490"/>
    <w:rsid w:val="007D4579"/>
    <w:rsid w:val="007D4B28"/>
    <w:rsid w:val="007D4DE6"/>
    <w:rsid w:val="007D51EB"/>
    <w:rsid w:val="007D58BB"/>
    <w:rsid w:val="007D5A82"/>
    <w:rsid w:val="007D62AD"/>
    <w:rsid w:val="007D6624"/>
    <w:rsid w:val="007D6835"/>
    <w:rsid w:val="007D695A"/>
    <w:rsid w:val="007D6A93"/>
    <w:rsid w:val="007D756C"/>
    <w:rsid w:val="007D7CDE"/>
    <w:rsid w:val="007D7DC7"/>
    <w:rsid w:val="007D7EFB"/>
    <w:rsid w:val="007E00B6"/>
    <w:rsid w:val="007E01A6"/>
    <w:rsid w:val="007E01AF"/>
    <w:rsid w:val="007E02B4"/>
    <w:rsid w:val="007E0772"/>
    <w:rsid w:val="007E0C3C"/>
    <w:rsid w:val="007E0D31"/>
    <w:rsid w:val="007E0E04"/>
    <w:rsid w:val="007E0EF9"/>
    <w:rsid w:val="007E14E8"/>
    <w:rsid w:val="007E16A6"/>
    <w:rsid w:val="007E1D54"/>
    <w:rsid w:val="007E1FC2"/>
    <w:rsid w:val="007E21D9"/>
    <w:rsid w:val="007E2415"/>
    <w:rsid w:val="007E2777"/>
    <w:rsid w:val="007E2BDD"/>
    <w:rsid w:val="007E3165"/>
    <w:rsid w:val="007E3313"/>
    <w:rsid w:val="007E3F2C"/>
    <w:rsid w:val="007E3FF2"/>
    <w:rsid w:val="007E416A"/>
    <w:rsid w:val="007E41F2"/>
    <w:rsid w:val="007E441E"/>
    <w:rsid w:val="007E45CA"/>
    <w:rsid w:val="007E48C0"/>
    <w:rsid w:val="007E4967"/>
    <w:rsid w:val="007E4DA9"/>
    <w:rsid w:val="007E4E53"/>
    <w:rsid w:val="007E5885"/>
    <w:rsid w:val="007E5A9D"/>
    <w:rsid w:val="007E5EDB"/>
    <w:rsid w:val="007E61B7"/>
    <w:rsid w:val="007E64FF"/>
    <w:rsid w:val="007E68CB"/>
    <w:rsid w:val="007E6910"/>
    <w:rsid w:val="007E6A29"/>
    <w:rsid w:val="007E6F62"/>
    <w:rsid w:val="007E6FEA"/>
    <w:rsid w:val="007E7C7B"/>
    <w:rsid w:val="007E7E0F"/>
    <w:rsid w:val="007E7F8F"/>
    <w:rsid w:val="007E7FDB"/>
    <w:rsid w:val="007F015E"/>
    <w:rsid w:val="007F1160"/>
    <w:rsid w:val="007F1456"/>
    <w:rsid w:val="007F1625"/>
    <w:rsid w:val="007F1717"/>
    <w:rsid w:val="007F19B9"/>
    <w:rsid w:val="007F209F"/>
    <w:rsid w:val="007F21B0"/>
    <w:rsid w:val="007F26FB"/>
    <w:rsid w:val="007F2773"/>
    <w:rsid w:val="007F27DA"/>
    <w:rsid w:val="007F2DE9"/>
    <w:rsid w:val="007F2E07"/>
    <w:rsid w:val="007F2F43"/>
    <w:rsid w:val="007F2FDB"/>
    <w:rsid w:val="007F341B"/>
    <w:rsid w:val="007F34E7"/>
    <w:rsid w:val="007F3682"/>
    <w:rsid w:val="007F3AA2"/>
    <w:rsid w:val="007F3B45"/>
    <w:rsid w:val="007F3E3E"/>
    <w:rsid w:val="007F3E43"/>
    <w:rsid w:val="007F4928"/>
    <w:rsid w:val="007F4A9E"/>
    <w:rsid w:val="007F4ABC"/>
    <w:rsid w:val="007F4D40"/>
    <w:rsid w:val="007F4D45"/>
    <w:rsid w:val="007F510F"/>
    <w:rsid w:val="007F53B9"/>
    <w:rsid w:val="007F541C"/>
    <w:rsid w:val="007F545B"/>
    <w:rsid w:val="007F59B2"/>
    <w:rsid w:val="007F620D"/>
    <w:rsid w:val="007F6607"/>
    <w:rsid w:val="007F7368"/>
    <w:rsid w:val="007F739A"/>
    <w:rsid w:val="007F7696"/>
    <w:rsid w:val="007F7865"/>
    <w:rsid w:val="007F7D7E"/>
    <w:rsid w:val="007F7DD2"/>
    <w:rsid w:val="007F7E6C"/>
    <w:rsid w:val="007F7FB3"/>
    <w:rsid w:val="0080026A"/>
    <w:rsid w:val="00800340"/>
    <w:rsid w:val="0080046C"/>
    <w:rsid w:val="00800549"/>
    <w:rsid w:val="00800953"/>
    <w:rsid w:val="00801255"/>
    <w:rsid w:val="0080197B"/>
    <w:rsid w:val="00801C1F"/>
    <w:rsid w:val="00801C4F"/>
    <w:rsid w:val="0080205F"/>
    <w:rsid w:val="008021D3"/>
    <w:rsid w:val="00802849"/>
    <w:rsid w:val="00802971"/>
    <w:rsid w:val="00802DD9"/>
    <w:rsid w:val="008038E3"/>
    <w:rsid w:val="008038F6"/>
    <w:rsid w:val="00803C41"/>
    <w:rsid w:val="008040C5"/>
    <w:rsid w:val="00804558"/>
    <w:rsid w:val="00804712"/>
    <w:rsid w:val="008047AE"/>
    <w:rsid w:val="00804B21"/>
    <w:rsid w:val="00804CF4"/>
    <w:rsid w:val="0080515A"/>
    <w:rsid w:val="00805483"/>
    <w:rsid w:val="008054D1"/>
    <w:rsid w:val="0080585D"/>
    <w:rsid w:val="00805D6F"/>
    <w:rsid w:val="00806273"/>
    <w:rsid w:val="0080661F"/>
    <w:rsid w:val="008066B9"/>
    <w:rsid w:val="008067A6"/>
    <w:rsid w:val="00806BA7"/>
    <w:rsid w:val="00806EFD"/>
    <w:rsid w:val="00806F98"/>
    <w:rsid w:val="00807074"/>
    <w:rsid w:val="00807E43"/>
    <w:rsid w:val="00807F46"/>
    <w:rsid w:val="00807F69"/>
    <w:rsid w:val="00810368"/>
    <w:rsid w:val="008104EF"/>
    <w:rsid w:val="00810536"/>
    <w:rsid w:val="008108B5"/>
    <w:rsid w:val="00810BE7"/>
    <w:rsid w:val="00811336"/>
    <w:rsid w:val="0081165D"/>
    <w:rsid w:val="00811679"/>
    <w:rsid w:val="008118A2"/>
    <w:rsid w:val="00811B28"/>
    <w:rsid w:val="00811E65"/>
    <w:rsid w:val="00812336"/>
    <w:rsid w:val="008125B9"/>
    <w:rsid w:val="008126BE"/>
    <w:rsid w:val="0081270F"/>
    <w:rsid w:val="00812862"/>
    <w:rsid w:val="00812A05"/>
    <w:rsid w:val="00812A7A"/>
    <w:rsid w:val="00812B10"/>
    <w:rsid w:val="00812C6B"/>
    <w:rsid w:val="00812CF5"/>
    <w:rsid w:val="00812DC8"/>
    <w:rsid w:val="0081362B"/>
    <w:rsid w:val="00813678"/>
    <w:rsid w:val="0081450B"/>
    <w:rsid w:val="0081467F"/>
    <w:rsid w:val="0081492C"/>
    <w:rsid w:val="00814994"/>
    <w:rsid w:val="00815251"/>
    <w:rsid w:val="00815339"/>
    <w:rsid w:val="0081591F"/>
    <w:rsid w:val="00815A99"/>
    <w:rsid w:val="00815E5B"/>
    <w:rsid w:val="00815FAF"/>
    <w:rsid w:val="008160D1"/>
    <w:rsid w:val="008162B3"/>
    <w:rsid w:val="0081640D"/>
    <w:rsid w:val="00816485"/>
    <w:rsid w:val="00816829"/>
    <w:rsid w:val="0081687A"/>
    <w:rsid w:val="008169A1"/>
    <w:rsid w:val="00817119"/>
    <w:rsid w:val="0081762A"/>
    <w:rsid w:val="00817879"/>
    <w:rsid w:val="00817DD9"/>
    <w:rsid w:val="00820160"/>
    <w:rsid w:val="0082022B"/>
    <w:rsid w:val="0082041D"/>
    <w:rsid w:val="00820954"/>
    <w:rsid w:val="00820C3D"/>
    <w:rsid w:val="00820E0E"/>
    <w:rsid w:val="00821237"/>
    <w:rsid w:val="00821311"/>
    <w:rsid w:val="00821401"/>
    <w:rsid w:val="008216DA"/>
    <w:rsid w:val="008217C3"/>
    <w:rsid w:val="00821868"/>
    <w:rsid w:val="008219B8"/>
    <w:rsid w:val="00821C78"/>
    <w:rsid w:val="00821ECA"/>
    <w:rsid w:val="00822414"/>
    <w:rsid w:val="008227D8"/>
    <w:rsid w:val="00822C0D"/>
    <w:rsid w:val="00822CB9"/>
    <w:rsid w:val="00822E2C"/>
    <w:rsid w:val="00823116"/>
    <w:rsid w:val="0082350E"/>
    <w:rsid w:val="00823594"/>
    <w:rsid w:val="00823658"/>
    <w:rsid w:val="0082377C"/>
    <w:rsid w:val="00823976"/>
    <w:rsid w:val="008239BF"/>
    <w:rsid w:val="00823B36"/>
    <w:rsid w:val="008240B2"/>
    <w:rsid w:val="00824863"/>
    <w:rsid w:val="0082488C"/>
    <w:rsid w:val="0082519D"/>
    <w:rsid w:val="008251E7"/>
    <w:rsid w:val="00825417"/>
    <w:rsid w:val="008257E8"/>
    <w:rsid w:val="00825A00"/>
    <w:rsid w:val="008262BC"/>
    <w:rsid w:val="008262E7"/>
    <w:rsid w:val="008266A2"/>
    <w:rsid w:val="008267AE"/>
    <w:rsid w:val="0082705E"/>
    <w:rsid w:val="008271AC"/>
    <w:rsid w:val="008300CB"/>
    <w:rsid w:val="0083030A"/>
    <w:rsid w:val="00830783"/>
    <w:rsid w:val="00830B33"/>
    <w:rsid w:val="0083118A"/>
    <w:rsid w:val="008315E8"/>
    <w:rsid w:val="00831784"/>
    <w:rsid w:val="00831BC0"/>
    <w:rsid w:val="00831D02"/>
    <w:rsid w:val="00831ED5"/>
    <w:rsid w:val="00832727"/>
    <w:rsid w:val="00832953"/>
    <w:rsid w:val="00832F9F"/>
    <w:rsid w:val="00833159"/>
    <w:rsid w:val="008337C1"/>
    <w:rsid w:val="00834090"/>
    <w:rsid w:val="0083415A"/>
    <w:rsid w:val="0083451D"/>
    <w:rsid w:val="0083468A"/>
    <w:rsid w:val="00834F23"/>
    <w:rsid w:val="00835303"/>
    <w:rsid w:val="008353B6"/>
    <w:rsid w:val="00835696"/>
    <w:rsid w:val="00835ADD"/>
    <w:rsid w:val="00835DF7"/>
    <w:rsid w:val="008367B7"/>
    <w:rsid w:val="00836A67"/>
    <w:rsid w:val="00836B0B"/>
    <w:rsid w:val="00836CEB"/>
    <w:rsid w:val="00836F42"/>
    <w:rsid w:val="00840C84"/>
    <w:rsid w:val="00840EAF"/>
    <w:rsid w:val="008414FF"/>
    <w:rsid w:val="008416BF"/>
    <w:rsid w:val="008416FD"/>
    <w:rsid w:val="0084188F"/>
    <w:rsid w:val="008418A2"/>
    <w:rsid w:val="00841946"/>
    <w:rsid w:val="008420A3"/>
    <w:rsid w:val="008420F2"/>
    <w:rsid w:val="00842611"/>
    <w:rsid w:val="00842659"/>
    <w:rsid w:val="00842780"/>
    <w:rsid w:val="008428B8"/>
    <w:rsid w:val="0084293A"/>
    <w:rsid w:val="00842C44"/>
    <w:rsid w:val="0084354C"/>
    <w:rsid w:val="0084375D"/>
    <w:rsid w:val="008440D8"/>
    <w:rsid w:val="0084416F"/>
    <w:rsid w:val="00844462"/>
    <w:rsid w:val="00844853"/>
    <w:rsid w:val="008449FE"/>
    <w:rsid w:val="00844A62"/>
    <w:rsid w:val="00844D8D"/>
    <w:rsid w:val="00845515"/>
    <w:rsid w:val="00845520"/>
    <w:rsid w:val="008459B7"/>
    <w:rsid w:val="00845FC4"/>
    <w:rsid w:val="00846121"/>
    <w:rsid w:val="008461B0"/>
    <w:rsid w:val="00846859"/>
    <w:rsid w:val="00846B10"/>
    <w:rsid w:val="00846C17"/>
    <w:rsid w:val="00846C9F"/>
    <w:rsid w:val="00846D16"/>
    <w:rsid w:val="00846F4C"/>
    <w:rsid w:val="00847988"/>
    <w:rsid w:val="00847F55"/>
    <w:rsid w:val="0085044B"/>
    <w:rsid w:val="0085089A"/>
    <w:rsid w:val="008508A5"/>
    <w:rsid w:val="00850C89"/>
    <w:rsid w:val="00850E2D"/>
    <w:rsid w:val="00850EE1"/>
    <w:rsid w:val="0085165B"/>
    <w:rsid w:val="0085179C"/>
    <w:rsid w:val="008518FA"/>
    <w:rsid w:val="00851903"/>
    <w:rsid w:val="00851B3F"/>
    <w:rsid w:val="00851DCB"/>
    <w:rsid w:val="00851E0C"/>
    <w:rsid w:val="00851EB7"/>
    <w:rsid w:val="00851F5F"/>
    <w:rsid w:val="00851F8A"/>
    <w:rsid w:val="00852142"/>
    <w:rsid w:val="008526A3"/>
    <w:rsid w:val="0085278F"/>
    <w:rsid w:val="008528CF"/>
    <w:rsid w:val="00852A3A"/>
    <w:rsid w:val="00852BA9"/>
    <w:rsid w:val="00853510"/>
    <w:rsid w:val="008536C9"/>
    <w:rsid w:val="00853838"/>
    <w:rsid w:val="00853E5B"/>
    <w:rsid w:val="00854029"/>
    <w:rsid w:val="00854123"/>
    <w:rsid w:val="0085429D"/>
    <w:rsid w:val="008542D1"/>
    <w:rsid w:val="00854465"/>
    <w:rsid w:val="008544BD"/>
    <w:rsid w:val="008547FD"/>
    <w:rsid w:val="00854946"/>
    <w:rsid w:val="00854976"/>
    <w:rsid w:val="00854B62"/>
    <w:rsid w:val="00854B77"/>
    <w:rsid w:val="00854E58"/>
    <w:rsid w:val="0085566F"/>
    <w:rsid w:val="008558ED"/>
    <w:rsid w:val="00855CFC"/>
    <w:rsid w:val="00855FD5"/>
    <w:rsid w:val="00856049"/>
    <w:rsid w:val="00856296"/>
    <w:rsid w:val="0085632A"/>
    <w:rsid w:val="008568BB"/>
    <w:rsid w:val="00856BD4"/>
    <w:rsid w:val="00856C32"/>
    <w:rsid w:val="00856DB2"/>
    <w:rsid w:val="00856E96"/>
    <w:rsid w:val="00857822"/>
    <w:rsid w:val="00857C93"/>
    <w:rsid w:val="00860067"/>
    <w:rsid w:val="008601BC"/>
    <w:rsid w:val="00860372"/>
    <w:rsid w:val="0086084C"/>
    <w:rsid w:val="00860D51"/>
    <w:rsid w:val="00860DAE"/>
    <w:rsid w:val="008611C1"/>
    <w:rsid w:val="0086151A"/>
    <w:rsid w:val="0086173C"/>
    <w:rsid w:val="0086187E"/>
    <w:rsid w:val="00861AD7"/>
    <w:rsid w:val="00861DA4"/>
    <w:rsid w:val="00861EC4"/>
    <w:rsid w:val="00862330"/>
    <w:rsid w:val="0086254A"/>
    <w:rsid w:val="0086264B"/>
    <w:rsid w:val="008626E9"/>
    <w:rsid w:val="008626EB"/>
    <w:rsid w:val="00862B3D"/>
    <w:rsid w:val="00862EFD"/>
    <w:rsid w:val="008634ED"/>
    <w:rsid w:val="008638FB"/>
    <w:rsid w:val="0086444C"/>
    <w:rsid w:val="008644B1"/>
    <w:rsid w:val="00864768"/>
    <w:rsid w:val="00864B19"/>
    <w:rsid w:val="00864F62"/>
    <w:rsid w:val="0086534E"/>
    <w:rsid w:val="00865730"/>
    <w:rsid w:val="0086583D"/>
    <w:rsid w:val="008658AB"/>
    <w:rsid w:val="00865B18"/>
    <w:rsid w:val="00865DAD"/>
    <w:rsid w:val="00865FCE"/>
    <w:rsid w:val="00866228"/>
    <w:rsid w:val="008666E2"/>
    <w:rsid w:val="0086672E"/>
    <w:rsid w:val="00866CF2"/>
    <w:rsid w:val="0086714B"/>
    <w:rsid w:val="008671EF"/>
    <w:rsid w:val="008675EC"/>
    <w:rsid w:val="008679CE"/>
    <w:rsid w:val="00867B12"/>
    <w:rsid w:val="00867DA7"/>
    <w:rsid w:val="008705A8"/>
    <w:rsid w:val="008708E4"/>
    <w:rsid w:val="0087185F"/>
    <w:rsid w:val="008718FC"/>
    <w:rsid w:val="00871BE4"/>
    <w:rsid w:val="00871CC2"/>
    <w:rsid w:val="00871F4F"/>
    <w:rsid w:val="0087200D"/>
    <w:rsid w:val="00872131"/>
    <w:rsid w:val="008723B8"/>
    <w:rsid w:val="008725F5"/>
    <w:rsid w:val="0087282A"/>
    <w:rsid w:val="00872D42"/>
    <w:rsid w:val="00873147"/>
    <w:rsid w:val="00873351"/>
    <w:rsid w:val="0087357A"/>
    <w:rsid w:val="00873664"/>
    <w:rsid w:val="00873A84"/>
    <w:rsid w:val="00873C1E"/>
    <w:rsid w:val="00873CD6"/>
    <w:rsid w:val="00873DE6"/>
    <w:rsid w:val="00873FBF"/>
    <w:rsid w:val="00874178"/>
    <w:rsid w:val="00874272"/>
    <w:rsid w:val="008743DF"/>
    <w:rsid w:val="00874C66"/>
    <w:rsid w:val="00874F67"/>
    <w:rsid w:val="00875202"/>
    <w:rsid w:val="0087579C"/>
    <w:rsid w:val="00875CC0"/>
    <w:rsid w:val="00875F4F"/>
    <w:rsid w:val="00876268"/>
    <w:rsid w:val="008762D8"/>
    <w:rsid w:val="00876931"/>
    <w:rsid w:val="008769FD"/>
    <w:rsid w:val="008771F3"/>
    <w:rsid w:val="008772D9"/>
    <w:rsid w:val="00877A05"/>
    <w:rsid w:val="00877A58"/>
    <w:rsid w:val="00877B29"/>
    <w:rsid w:val="00877BC3"/>
    <w:rsid w:val="00877DE0"/>
    <w:rsid w:val="0088005A"/>
    <w:rsid w:val="00880585"/>
    <w:rsid w:val="0088083A"/>
    <w:rsid w:val="008808B9"/>
    <w:rsid w:val="00880B1C"/>
    <w:rsid w:val="00880B30"/>
    <w:rsid w:val="00880B6E"/>
    <w:rsid w:val="00880F1D"/>
    <w:rsid w:val="00880F6A"/>
    <w:rsid w:val="00881147"/>
    <w:rsid w:val="0088172A"/>
    <w:rsid w:val="00881D54"/>
    <w:rsid w:val="00881DA2"/>
    <w:rsid w:val="00881F90"/>
    <w:rsid w:val="0088276D"/>
    <w:rsid w:val="00882F50"/>
    <w:rsid w:val="00883EDD"/>
    <w:rsid w:val="00884124"/>
    <w:rsid w:val="00884487"/>
    <w:rsid w:val="00884577"/>
    <w:rsid w:val="00884AFE"/>
    <w:rsid w:val="00884C9F"/>
    <w:rsid w:val="00884D91"/>
    <w:rsid w:val="00884F60"/>
    <w:rsid w:val="008851C4"/>
    <w:rsid w:val="0088541F"/>
    <w:rsid w:val="00885696"/>
    <w:rsid w:val="0088570A"/>
    <w:rsid w:val="00885A0E"/>
    <w:rsid w:val="00885E9D"/>
    <w:rsid w:val="00885F52"/>
    <w:rsid w:val="0088635B"/>
    <w:rsid w:val="0088636E"/>
    <w:rsid w:val="008864A7"/>
    <w:rsid w:val="0088666A"/>
    <w:rsid w:val="0088682F"/>
    <w:rsid w:val="0088688A"/>
    <w:rsid w:val="0088695E"/>
    <w:rsid w:val="00886A9E"/>
    <w:rsid w:val="00886AE4"/>
    <w:rsid w:val="00886DC9"/>
    <w:rsid w:val="00886EC7"/>
    <w:rsid w:val="00887184"/>
    <w:rsid w:val="00887877"/>
    <w:rsid w:val="008879EA"/>
    <w:rsid w:val="00887FF6"/>
    <w:rsid w:val="00890139"/>
    <w:rsid w:val="0089025E"/>
    <w:rsid w:val="00890379"/>
    <w:rsid w:val="00890FBA"/>
    <w:rsid w:val="00891153"/>
    <w:rsid w:val="0089160E"/>
    <w:rsid w:val="0089166A"/>
    <w:rsid w:val="00892179"/>
    <w:rsid w:val="008921B1"/>
    <w:rsid w:val="00892687"/>
    <w:rsid w:val="008931CC"/>
    <w:rsid w:val="00893386"/>
    <w:rsid w:val="0089351C"/>
    <w:rsid w:val="0089363C"/>
    <w:rsid w:val="00893657"/>
    <w:rsid w:val="00893671"/>
    <w:rsid w:val="00893C24"/>
    <w:rsid w:val="00893DF6"/>
    <w:rsid w:val="008941FB"/>
    <w:rsid w:val="00894281"/>
    <w:rsid w:val="00894291"/>
    <w:rsid w:val="008943D1"/>
    <w:rsid w:val="008944AC"/>
    <w:rsid w:val="00894565"/>
    <w:rsid w:val="00894863"/>
    <w:rsid w:val="00894989"/>
    <w:rsid w:val="008950D6"/>
    <w:rsid w:val="0089529E"/>
    <w:rsid w:val="008957FD"/>
    <w:rsid w:val="00895B46"/>
    <w:rsid w:val="00895B8A"/>
    <w:rsid w:val="00896474"/>
    <w:rsid w:val="0089657B"/>
    <w:rsid w:val="00896DBC"/>
    <w:rsid w:val="00896FF2"/>
    <w:rsid w:val="00897677"/>
    <w:rsid w:val="00897B59"/>
    <w:rsid w:val="00897C6C"/>
    <w:rsid w:val="00897D1A"/>
    <w:rsid w:val="008A0153"/>
    <w:rsid w:val="008A0905"/>
    <w:rsid w:val="008A0B02"/>
    <w:rsid w:val="008A0E0D"/>
    <w:rsid w:val="008A0FED"/>
    <w:rsid w:val="008A155C"/>
    <w:rsid w:val="008A180E"/>
    <w:rsid w:val="008A197C"/>
    <w:rsid w:val="008A1AA8"/>
    <w:rsid w:val="008A20DA"/>
    <w:rsid w:val="008A23D3"/>
    <w:rsid w:val="008A2545"/>
    <w:rsid w:val="008A2636"/>
    <w:rsid w:val="008A2B22"/>
    <w:rsid w:val="008A2EA5"/>
    <w:rsid w:val="008A35DB"/>
    <w:rsid w:val="008A3AF9"/>
    <w:rsid w:val="008A3B4B"/>
    <w:rsid w:val="008A3FBE"/>
    <w:rsid w:val="008A4013"/>
    <w:rsid w:val="008A4638"/>
    <w:rsid w:val="008A46A0"/>
    <w:rsid w:val="008A493B"/>
    <w:rsid w:val="008A4A18"/>
    <w:rsid w:val="008A4AA7"/>
    <w:rsid w:val="008A4B11"/>
    <w:rsid w:val="008A4C9C"/>
    <w:rsid w:val="008A5659"/>
    <w:rsid w:val="008A6041"/>
    <w:rsid w:val="008A60F8"/>
    <w:rsid w:val="008A616C"/>
    <w:rsid w:val="008A6570"/>
    <w:rsid w:val="008A69FE"/>
    <w:rsid w:val="008A6EC7"/>
    <w:rsid w:val="008A6F36"/>
    <w:rsid w:val="008A7286"/>
    <w:rsid w:val="008A7346"/>
    <w:rsid w:val="008A7B50"/>
    <w:rsid w:val="008B00E5"/>
    <w:rsid w:val="008B0641"/>
    <w:rsid w:val="008B0EB7"/>
    <w:rsid w:val="008B138E"/>
    <w:rsid w:val="008B1701"/>
    <w:rsid w:val="008B1782"/>
    <w:rsid w:val="008B1C78"/>
    <w:rsid w:val="008B1F87"/>
    <w:rsid w:val="008B28BD"/>
    <w:rsid w:val="008B2990"/>
    <w:rsid w:val="008B2E96"/>
    <w:rsid w:val="008B2F53"/>
    <w:rsid w:val="008B3006"/>
    <w:rsid w:val="008B3139"/>
    <w:rsid w:val="008B382E"/>
    <w:rsid w:val="008B3B50"/>
    <w:rsid w:val="008B3D47"/>
    <w:rsid w:val="008B3DF9"/>
    <w:rsid w:val="008B3E5B"/>
    <w:rsid w:val="008B422F"/>
    <w:rsid w:val="008B44CB"/>
    <w:rsid w:val="008B46D2"/>
    <w:rsid w:val="008B47DD"/>
    <w:rsid w:val="008B492A"/>
    <w:rsid w:val="008B4BCF"/>
    <w:rsid w:val="008B4FB7"/>
    <w:rsid w:val="008B5253"/>
    <w:rsid w:val="008B53B8"/>
    <w:rsid w:val="008B53D8"/>
    <w:rsid w:val="008B5F82"/>
    <w:rsid w:val="008B63BE"/>
    <w:rsid w:val="008B640E"/>
    <w:rsid w:val="008B6505"/>
    <w:rsid w:val="008B679F"/>
    <w:rsid w:val="008B688D"/>
    <w:rsid w:val="008B698F"/>
    <w:rsid w:val="008B6C72"/>
    <w:rsid w:val="008B6F1E"/>
    <w:rsid w:val="008B70EE"/>
    <w:rsid w:val="008B715C"/>
    <w:rsid w:val="008B75B8"/>
    <w:rsid w:val="008B79A9"/>
    <w:rsid w:val="008B7D65"/>
    <w:rsid w:val="008C0493"/>
    <w:rsid w:val="008C07A1"/>
    <w:rsid w:val="008C085D"/>
    <w:rsid w:val="008C088F"/>
    <w:rsid w:val="008C08EA"/>
    <w:rsid w:val="008C0B1A"/>
    <w:rsid w:val="008C0BB9"/>
    <w:rsid w:val="008C0EAD"/>
    <w:rsid w:val="008C1442"/>
    <w:rsid w:val="008C14C1"/>
    <w:rsid w:val="008C1693"/>
    <w:rsid w:val="008C19D9"/>
    <w:rsid w:val="008C1A5E"/>
    <w:rsid w:val="008C1A81"/>
    <w:rsid w:val="008C2232"/>
    <w:rsid w:val="008C2626"/>
    <w:rsid w:val="008C26FA"/>
    <w:rsid w:val="008C2898"/>
    <w:rsid w:val="008C29FE"/>
    <w:rsid w:val="008C2F99"/>
    <w:rsid w:val="008C32CA"/>
    <w:rsid w:val="008C3967"/>
    <w:rsid w:val="008C3D24"/>
    <w:rsid w:val="008C4138"/>
    <w:rsid w:val="008C431E"/>
    <w:rsid w:val="008C4BA5"/>
    <w:rsid w:val="008C4E7F"/>
    <w:rsid w:val="008C54BD"/>
    <w:rsid w:val="008C54C4"/>
    <w:rsid w:val="008C6056"/>
    <w:rsid w:val="008C6628"/>
    <w:rsid w:val="008C6717"/>
    <w:rsid w:val="008C69C9"/>
    <w:rsid w:val="008C6CD4"/>
    <w:rsid w:val="008C6E38"/>
    <w:rsid w:val="008C6F3C"/>
    <w:rsid w:val="008C6F75"/>
    <w:rsid w:val="008C780A"/>
    <w:rsid w:val="008C7C18"/>
    <w:rsid w:val="008C7CC4"/>
    <w:rsid w:val="008D047D"/>
    <w:rsid w:val="008D0B4C"/>
    <w:rsid w:val="008D14C4"/>
    <w:rsid w:val="008D1964"/>
    <w:rsid w:val="008D2121"/>
    <w:rsid w:val="008D221A"/>
    <w:rsid w:val="008D24BB"/>
    <w:rsid w:val="008D24D6"/>
    <w:rsid w:val="008D24E1"/>
    <w:rsid w:val="008D27AF"/>
    <w:rsid w:val="008D29BB"/>
    <w:rsid w:val="008D30DF"/>
    <w:rsid w:val="008D369E"/>
    <w:rsid w:val="008D3760"/>
    <w:rsid w:val="008D37D6"/>
    <w:rsid w:val="008D3E6A"/>
    <w:rsid w:val="008D4C4F"/>
    <w:rsid w:val="008D4F31"/>
    <w:rsid w:val="008D53E2"/>
    <w:rsid w:val="008D5908"/>
    <w:rsid w:val="008D5A49"/>
    <w:rsid w:val="008D5AF1"/>
    <w:rsid w:val="008D5D26"/>
    <w:rsid w:val="008D5E03"/>
    <w:rsid w:val="008D60A9"/>
    <w:rsid w:val="008D6A6E"/>
    <w:rsid w:val="008D737C"/>
    <w:rsid w:val="008D772E"/>
    <w:rsid w:val="008D781F"/>
    <w:rsid w:val="008D7DBE"/>
    <w:rsid w:val="008D7FB9"/>
    <w:rsid w:val="008E02A0"/>
    <w:rsid w:val="008E02B7"/>
    <w:rsid w:val="008E0DF6"/>
    <w:rsid w:val="008E1F91"/>
    <w:rsid w:val="008E20BE"/>
    <w:rsid w:val="008E22AB"/>
    <w:rsid w:val="008E241B"/>
    <w:rsid w:val="008E27A1"/>
    <w:rsid w:val="008E29EC"/>
    <w:rsid w:val="008E2AC1"/>
    <w:rsid w:val="008E3002"/>
    <w:rsid w:val="008E3096"/>
    <w:rsid w:val="008E31DB"/>
    <w:rsid w:val="008E330C"/>
    <w:rsid w:val="008E332F"/>
    <w:rsid w:val="008E35FC"/>
    <w:rsid w:val="008E4114"/>
    <w:rsid w:val="008E45EA"/>
    <w:rsid w:val="008E498D"/>
    <w:rsid w:val="008E4A1A"/>
    <w:rsid w:val="008E5319"/>
    <w:rsid w:val="008E5E01"/>
    <w:rsid w:val="008E5F15"/>
    <w:rsid w:val="008E6093"/>
    <w:rsid w:val="008E6190"/>
    <w:rsid w:val="008E62B1"/>
    <w:rsid w:val="008E659F"/>
    <w:rsid w:val="008E681C"/>
    <w:rsid w:val="008E687D"/>
    <w:rsid w:val="008E69A3"/>
    <w:rsid w:val="008E706F"/>
    <w:rsid w:val="008E74B1"/>
    <w:rsid w:val="008E76A5"/>
    <w:rsid w:val="008E7CC9"/>
    <w:rsid w:val="008E7E4C"/>
    <w:rsid w:val="008F02A1"/>
    <w:rsid w:val="008F05D8"/>
    <w:rsid w:val="008F0725"/>
    <w:rsid w:val="008F0E69"/>
    <w:rsid w:val="008F1212"/>
    <w:rsid w:val="008F12FF"/>
    <w:rsid w:val="008F1E55"/>
    <w:rsid w:val="008F1F84"/>
    <w:rsid w:val="008F246F"/>
    <w:rsid w:val="008F2840"/>
    <w:rsid w:val="008F2B5F"/>
    <w:rsid w:val="008F2B79"/>
    <w:rsid w:val="008F3278"/>
    <w:rsid w:val="008F3A14"/>
    <w:rsid w:val="008F3D3E"/>
    <w:rsid w:val="008F3F31"/>
    <w:rsid w:val="008F4144"/>
    <w:rsid w:val="008F41B4"/>
    <w:rsid w:val="008F4655"/>
    <w:rsid w:val="008F4779"/>
    <w:rsid w:val="008F542B"/>
    <w:rsid w:val="008F54A0"/>
    <w:rsid w:val="008F5670"/>
    <w:rsid w:val="008F599F"/>
    <w:rsid w:val="008F5C94"/>
    <w:rsid w:val="008F5D6D"/>
    <w:rsid w:val="008F5DD7"/>
    <w:rsid w:val="008F5F80"/>
    <w:rsid w:val="008F63DF"/>
    <w:rsid w:val="008F64E5"/>
    <w:rsid w:val="008F677E"/>
    <w:rsid w:val="008F6810"/>
    <w:rsid w:val="008F6D17"/>
    <w:rsid w:val="008F7213"/>
    <w:rsid w:val="008F74F7"/>
    <w:rsid w:val="008F7503"/>
    <w:rsid w:val="008F75CD"/>
    <w:rsid w:val="008F7978"/>
    <w:rsid w:val="008F7A3B"/>
    <w:rsid w:val="008F7C28"/>
    <w:rsid w:val="009002A7"/>
    <w:rsid w:val="0090034D"/>
    <w:rsid w:val="00900D91"/>
    <w:rsid w:val="00900EC7"/>
    <w:rsid w:val="00900FFC"/>
    <w:rsid w:val="0090114C"/>
    <w:rsid w:val="009011BC"/>
    <w:rsid w:val="009011F9"/>
    <w:rsid w:val="00901244"/>
    <w:rsid w:val="00901979"/>
    <w:rsid w:val="00902357"/>
    <w:rsid w:val="0090242A"/>
    <w:rsid w:val="0090249B"/>
    <w:rsid w:val="0090255A"/>
    <w:rsid w:val="00902568"/>
    <w:rsid w:val="0090282C"/>
    <w:rsid w:val="0090289A"/>
    <w:rsid w:val="00902A3A"/>
    <w:rsid w:val="00902C85"/>
    <w:rsid w:val="00902CA0"/>
    <w:rsid w:val="00902DAA"/>
    <w:rsid w:val="009030F7"/>
    <w:rsid w:val="009034D9"/>
    <w:rsid w:val="00903711"/>
    <w:rsid w:val="00903B23"/>
    <w:rsid w:val="00903BE5"/>
    <w:rsid w:val="00903C81"/>
    <w:rsid w:val="00903D45"/>
    <w:rsid w:val="0090426B"/>
    <w:rsid w:val="009046C9"/>
    <w:rsid w:val="009046F1"/>
    <w:rsid w:val="00904883"/>
    <w:rsid w:val="00904B0A"/>
    <w:rsid w:val="00904F84"/>
    <w:rsid w:val="009050E7"/>
    <w:rsid w:val="009055B3"/>
    <w:rsid w:val="009055DD"/>
    <w:rsid w:val="009056E4"/>
    <w:rsid w:val="00905996"/>
    <w:rsid w:val="0090616A"/>
    <w:rsid w:val="00906177"/>
    <w:rsid w:val="0090618D"/>
    <w:rsid w:val="00906527"/>
    <w:rsid w:val="0090669C"/>
    <w:rsid w:val="00906BD9"/>
    <w:rsid w:val="00906EA0"/>
    <w:rsid w:val="009077A1"/>
    <w:rsid w:val="009078FC"/>
    <w:rsid w:val="00907F4C"/>
    <w:rsid w:val="0091006A"/>
    <w:rsid w:val="00910995"/>
    <w:rsid w:val="00910B57"/>
    <w:rsid w:val="0091128D"/>
    <w:rsid w:val="00911307"/>
    <w:rsid w:val="0091140E"/>
    <w:rsid w:val="0091148A"/>
    <w:rsid w:val="00911E50"/>
    <w:rsid w:val="009120FB"/>
    <w:rsid w:val="00912269"/>
    <w:rsid w:val="00912347"/>
    <w:rsid w:val="0091244B"/>
    <w:rsid w:val="0091260B"/>
    <w:rsid w:val="0091268D"/>
    <w:rsid w:val="009129C1"/>
    <w:rsid w:val="0091334D"/>
    <w:rsid w:val="009137B3"/>
    <w:rsid w:val="00913B04"/>
    <w:rsid w:val="00913B68"/>
    <w:rsid w:val="00913B74"/>
    <w:rsid w:val="00913BA9"/>
    <w:rsid w:val="00913EBB"/>
    <w:rsid w:val="009141BB"/>
    <w:rsid w:val="009147B2"/>
    <w:rsid w:val="00914B55"/>
    <w:rsid w:val="00914DC4"/>
    <w:rsid w:val="009150CE"/>
    <w:rsid w:val="00915114"/>
    <w:rsid w:val="00915261"/>
    <w:rsid w:val="00915329"/>
    <w:rsid w:val="0091588C"/>
    <w:rsid w:val="00915DB5"/>
    <w:rsid w:val="00915DF4"/>
    <w:rsid w:val="00916068"/>
    <w:rsid w:val="00916504"/>
    <w:rsid w:val="00916BF5"/>
    <w:rsid w:val="00916CCB"/>
    <w:rsid w:val="00916EA2"/>
    <w:rsid w:val="00917040"/>
    <w:rsid w:val="009171CC"/>
    <w:rsid w:val="009172D9"/>
    <w:rsid w:val="00917808"/>
    <w:rsid w:val="00917D81"/>
    <w:rsid w:val="00917DB8"/>
    <w:rsid w:val="009200F8"/>
    <w:rsid w:val="00920216"/>
    <w:rsid w:val="00920411"/>
    <w:rsid w:val="00920458"/>
    <w:rsid w:val="00920EC8"/>
    <w:rsid w:val="00921102"/>
    <w:rsid w:val="00921305"/>
    <w:rsid w:val="00921497"/>
    <w:rsid w:val="00921783"/>
    <w:rsid w:val="009217D9"/>
    <w:rsid w:val="00921954"/>
    <w:rsid w:val="00921AC8"/>
    <w:rsid w:val="0092206F"/>
    <w:rsid w:val="00922482"/>
    <w:rsid w:val="0092299E"/>
    <w:rsid w:val="009229F6"/>
    <w:rsid w:val="00922A2B"/>
    <w:rsid w:val="00922B0E"/>
    <w:rsid w:val="009231DE"/>
    <w:rsid w:val="009238BA"/>
    <w:rsid w:val="00923B91"/>
    <w:rsid w:val="00923C1D"/>
    <w:rsid w:val="00923C8C"/>
    <w:rsid w:val="00924585"/>
    <w:rsid w:val="0092489B"/>
    <w:rsid w:val="009249E3"/>
    <w:rsid w:val="00924A3B"/>
    <w:rsid w:val="00924A6C"/>
    <w:rsid w:val="00924AED"/>
    <w:rsid w:val="00924ED4"/>
    <w:rsid w:val="00924F63"/>
    <w:rsid w:val="00925024"/>
    <w:rsid w:val="00925450"/>
    <w:rsid w:val="00925C18"/>
    <w:rsid w:val="00925FED"/>
    <w:rsid w:val="00926543"/>
    <w:rsid w:val="00926A6A"/>
    <w:rsid w:val="00926B8F"/>
    <w:rsid w:val="009271AB"/>
    <w:rsid w:val="00927281"/>
    <w:rsid w:val="009273B8"/>
    <w:rsid w:val="00927A20"/>
    <w:rsid w:val="00927E56"/>
    <w:rsid w:val="00927F69"/>
    <w:rsid w:val="00930298"/>
    <w:rsid w:val="009302A6"/>
    <w:rsid w:val="00930939"/>
    <w:rsid w:val="00930D15"/>
    <w:rsid w:val="00931325"/>
    <w:rsid w:val="009319DC"/>
    <w:rsid w:val="00931AAD"/>
    <w:rsid w:val="00931E6D"/>
    <w:rsid w:val="0093286C"/>
    <w:rsid w:val="00932B97"/>
    <w:rsid w:val="00932D04"/>
    <w:rsid w:val="00932E9E"/>
    <w:rsid w:val="009331BA"/>
    <w:rsid w:val="009333C0"/>
    <w:rsid w:val="00933B8A"/>
    <w:rsid w:val="00934141"/>
    <w:rsid w:val="009341AA"/>
    <w:rsid w:val="0093429A"/>
    <w:rsid w:val="00934755"/>
    <w:rsid w:val="009350EE"/>
    <w:rsid w:val="0093518A"/>
    <w:rsid w:val="009352D3"/>
    <w:rsid w:val="009355BB"/>
    <w:rsid w:val="00935621"/>
    <w:rsid w:val="00935789"/>
    <w:rsid w:val="00935818"/>
    <w:rsid w:val="009358AF"/>
    <w:rsid w:val="009359C5"/>
    <w:rsid w:val="00935C22"/>
    <w:rsid w:val="00935CFA"/>
    <w:rsid w:val="00936075"/>
    <w:rsid w:val="00936157"/>
    <w:rsid w:val="009361E8"/>
    <w:rsid w:val="00936247"/>
    <w:rsid w:val="00936501"/>
    <w:rsid w:val="009366AD"/>
    <w:rsid w:val="00936EEA"/>
    <w:rsid w:val="00937496"/>
    <w:rsid w:val="009377A1"/>
    <w:rsid w:val="00937C7D"/>
    <w:rsid w:val="00940850"/>
    <w:rsid w:val="00940B1D"/>
    <w:rsid w:val="0094130E"/>
    <w:rsid w:val="00941314"/>
    <w:rsid w:val="00941340"/>
    <w:rsid w:val="00941615"/>
    <w:rsid w:val="00941E3D"/>
    <w:rsid w:val="00941FA3"/>
    <w:rsid w:val="00942026"/>
    <w:rsid w:val="0094243B"/>
    <w:rsid w:val="009425EB"/>
    <w:rsid w:val="009428A4"/>
    <w:rsid w:val="00942B42"/>
    <w:rsid w:val="00943034"/>
    <w:rsid w:val="00943157"/>
    <w:rsid w:val="009433B8"/>
    <w:rsid w:val="0094362E"/>
    <w:rsid w:val="0094368C"/>
    <w:rsid w:val="00943893"/>
    <w:rsid w:val="00943AC4"/>
    <w:rsid w:val="00943B61"/>
    <w:rsid w:val="00944086"/>
    <w:rsid w:val="00944297"/>
    <w:rsid w:val="00944312"/>
    <w:rsid w:val="0094432A"/>
    <w:rsid w:val="009443DC"/>
    <w:rsid w:val="0094479D"/>
    <w:rsid w:val="00944AE2"/>
    <w:rsid w:val="0094526B"/>
    <w:rsid w:val="009455A6"/>
    <w:rsid w:val="009456EB"/>
    <w:rsid w:val="00945E7E"/>
    <w:rsid w:val="00945E8F"/>
    <w:rsid w:val="009463FD"/>
    <w:rsid w:val="0094659C"/>
    <w:rsid w:val="009465E5"/>
    <w:rsid w:val="009466A5"/>
    <w:rsid w:val="009467FD"/>
    <w:rsid w:val="00946905"/>
    <w:rsid w:val="00946AF7"/>
    <w:rsid w:val="00946D2E"/>
    <w:rsid w:val="00946E64"/>
    <w:rsid w:val="00946FB2"/>
    <w:rsid w:val="009472E9"/>
    <w:rsid w:val="009472F6"/>
    <w:rsid w:val="0094783F"/>
    <w:rsid w:val="009501E2"/>
    <w:rsid w:val="00950B18"/>
    <w:rsid w:val="00950C55"/>
    <w:rsid w:val="00950CB3"/>
    <w:rsid w:val="00950F2C"/>
    <w:rsid w:val="00950FDF"/>
    <w:rsid w:val="00951D88"/>
    <w:rsid w:val="00951F51"/>
    <w:rsid w:val="009520ED"/>
    <w:rsid w:val="00952237"/>
    <w:rsid w:val="0095267E"/>
    <w:rsid w:val="00952D3C"/>
    <w:rsid w:val="00952EBB"/>
    <w:rsid w:val="00952F24"/>
    <w:rsid w:val="00952FD9"/>
    <w:rsid w:val="0095342A"/>
    <w:rsid w:val="0095370E"/>
    <w:rsid w:val="00953A35"/>
    <w:rsid w:val="00953B5D"/>
    <w:rsid w:val="00953D3D"/>
    <w:rsid w:val="00953DE5"/>
    <w:rsid w:val="00953F68"/>
    <w:rsid w:val="00953F86"/>
    <w:rsid w:val="00954040"/>
    <w:rsid w:val="00954231"/>
    <w:rsid w:val="009543D8"/>
    <w:rsid w:val="009545D6"/>
    <w:rsid w:val="00954608"/>
    <w:rsid w:val="00954A36"/>
    <w:rsid w:val="00954F67"/>
    <w:rsid w:val="009555FD"/>
    <w:rsid w:val="009557F3"/>
    <w:rsid w:val="0095581C"/>
    <w:rsid w:val="009558A5"/>
    <w:rsid w:val="00955AA9"/>
    <w:rsid w:val="00955AB2"/>
    <w:rsid w:val="00955E60"/>
    <w:rsid w:val="00955EC8"/>
    <w:rsid w:val="009567F5"/>
    <w:rsid w:val="0095699A"/>
    <w:rsid w:val="00956B34"/>
    <w:rsid w:val="0095702D"/>
    <w:rsid w:val="0095718C"/>
    <w:rsid w:val="009571A6"/>
    <w:rsid w:val="009572B8"/>
    <w:rsid w:val="0095752A"/>
    <w:rsid w:val="00957753"/>
    <w:rsid w:val="009577C1"/>
    <w:rsid w:val="00957ECC"/>
    <w:rsid w:val="009602BA"/>
    <w:rsid w:val="00960C25"/>
    <w:rsid w:val="00960D3A"/>
    <w:rsid w:val="00960F79"/>
    <w:rsid w:val="009615D7"/>
    <w:rsid w:val="009624CE"/>
    <w:rsid w:val="0096290E"/>
    <w:rsid w:val="00962BAF"/>
    <w:rsid w:val="00962D17"/>
    <w:rsid w:val="00963D17"/>
    <w:rsid w:val="00963D45"/>
    <w:rsid w:val="009640B5"/>
    <w:rsid w:val="00964459"/>
    <w:rsid w:val="009650EF"/>
    <w:rsid w:val="009657D5"/>
    <w:rsid w:val="00965F9F"/>
    <w:rsid w:val="00966141"/>
    <w:rsid w:val="0096620D"/>
    <w:rsid w:val="009662EC"/>
    <w:rsid w:val="00966611"/>
    <w:rsid w:val="0096661F"/>
    <w:rsid w:val="00966833"/>
    <w:rsid w:val="009669CC"/>
    <w:rsid w:val="00966C18"/>
    <w:rsid w:val="00966D68"/>
    <w:rsid w:val="00967517"/>
    <w:rsid w:val="009675EB"/>
    <w:rsid w:val="00967655"/>
    <w:rsid w:val="0096777C"/>
    <w:rsid w:val="00967782"/>
    <w:rsid w:val="009679FE"/>
    <w:rsid w:val="00967CCB"/>
    <w:rsid w:val="00967DD4"/>
    <w:rsid w:val="009704F3"/>
    <w:rsid w:val="009706DC"/>
    <w:rsid w:val="00970E13"/>
    <w:rsid w:val="00970F12"/>
    <w:rsid w:val="00970F1A"/>
    <w:rsid w:val="009710BF"/>
    <w:rsid w:val="00971698"/>
    <w:rsid w:val="00971874"/>
    <w:rsid w:val="00971E8F"/>
    <w:rsid w:val="00971F83"/>
    <w:rsid w:val="00972061"/>
    <w:rsid w:val="00972066"/>
    <w:rsid w:val="009721D2"/>
    <w:rsid w:val="0097245C"/>
    <w:rsid w:val="009725FE"/>
    <w:rsid w:val="0097282B"/>
    <w:rsid w:val="00972DAC"/>
    <w:rsid w:val="0097392D"/>
    <w:rsid w:val="0097397E"/>
    <w:rsid w:val="00973A35"/>
    <w:rsid w:val="00973F9F"/>
    <w:rsid w:val="00974A1E"/>
    <w:rsid w:val="0097559A"/>
    <w:rsid w:val="009759FA"/>
    <w:rsid w:val="00975D48"/>
    <w:rsid w:val="009763BA"/>
    <w:rsid w:val="00976546"/>
    <w:rsid w:val="009765F1"/>
    <w:rsid w:val="00976FCF"/>
    <w:rsid w:val="009771CD"/>
    <w:rsid w:val="00977521"/>
    <w:rsid w:val="0097757E"/>
    <w:rsid w:val="00977807"/>
    <w:rsid w:val="00977930"/>
    <w:rsid w:val="009804EA"/>
    <w:rsid w:val="00980BAC"/>
    <w:rsid w:val="00980C22"/>
    <w:rsid w:val="00980DF0"/>
    <w:rsid w:val="00980F3F"/>
    <w:rsid w:val="0098139E"/>
    <w:rsid w:val="00981D1C"/>
    <w:rsid w:val="00981E8F"/>
    <w:rsid w:val="00982214"/>
    <w:rsid w:val="009823D4"/>
    <w:rsid w:val="00982474"/>
    <w:rsid w:val="00982644"/>
    <w:rsid w:val="00982901"/>
    <w:rsid w:val="00982DD9"/>
    <w:rsid w:val="00982E9C"/>
    <w:rsid w:val="00982FF8"/>
    <w:rsid w:val="00983285"/>
    <w:rsid w:val="0098340E"/>
    <w:rsid w:val="0098350A"/>
    <w:rsid w:val="00983F25"/>
    <w:rsid w:val="00984350"/>
    <w:rsid w:val="00984672"/>
    <w:rsid w:val="00984F97"/>
    <w:rsid w:val="00984FAF"/>
    <w:rsid w:val="0098569D"/>
    <w:rsid w:val="00985A09"/>
    <w:rsid w:val="00986277"/>
    <w:rsid w:val="009866A3"/>
    <w:rsid w:val="0098693D"/>
    <w:rsid w:val="00986B79"/>
    <w:rsid w:val="00986D0D"/>
    <w:rsid w:val="009871C7"/>
    <w:rsid w:val="0099011F"/>
    <w:rsid w:val="00990343"/>
    <w:rsid w:val="009903CB"/>
    <w:rsid w:val="009905E1"/>
    <w:rsid w:val="0099064C"/>
    <w:rsid w:val="009906F0"/>
    <w:rsid w:val="0099078A"/>
    <w:rsid w:val="0099097F"/>
    <w:rsid w:val="00990C73"/>
    <w:rsid w:val="0099105E"/>
    <w:rsid w:val="009912E1"/>
    <w:rsid w:val="009916FA"/>
    <w:rsid w:val="00991974"/>
    <w:rsid w:val="00992097"/>
    <w:rsid w:val="009920C6"/>
    <w:rsid w:val="009923AF"/>
    <w:rsid w:val="0099263A"/>
    <w:rsid w:val="00992869"/>
    <w:rsid w:val="00992914"/>
    <w:rsid w:val="00992C47"/>
    <w:rsid w:val="00993355"/>
    <w:rsid w:val="00993776"/>
    <w:rsid w:val="00993832"/>
    <w:rsid w:val="009938CB"/>
    <w:rsid w:val="00993F15"/>
    <w:rsid w:val="00993FA5"/>
    <w:rsid w:val="009944B9"/>
    <w:rsid w:val="00994587"/>
    <w:rsid w:val="009946D4"/>
    <w:rsid w:val="009947D5"/>
    <w:rsid w:val="00994B69"/>
    <w:rsid w:val="00994E90"/>
    <w:rsid w:val="00994FC9"/>
    <w:rsid w:val="0099551B"/>
    <w:rsid w:val="009955E2"/>
    <w:rsid w:val="00995629"/>
    <w:rsid w:val="009956D6"/>
    <w:rsid w:val="009959A5"/>
    <w:rsid w:val="00995AFA"/>
    <w:rsid w:val="00995B64"/>
    <w:rsid w:val="00995C16"/>
    <w:rsid w:val="00995F8A"/>
    <w:rsid w:val="009961CD"/>
    <w:rsid w:val="00996206"/>
    <w:rsid w:val="0099625A"/>
    <w:rsid w:val="0099635A"/>
    <w:rsid w:val="009965BC"/>
    <w:rsid w:val="0099662E"/>
    <w:rsid w:val="009966C4"/>
    <w:rsid w:val="00997258"/>
    <w:rsid w:val="009979DC"/>
    <w:rsid w:val="00997C19"/>
    <w:rsid w:val="009A0415"/>
    <w:rsid w:val="009A04CD"/>
    <w:rsid w:val="009A0732"/>
    <w:rsid w:val="009A0D6F"/>
    <w:rsid w:val="009A177E"/>
    <w:rsid w:val="009A1AC0"/>
    <w:rsid w:val="009A1AE9"/>
    <w:rsid w:val="009A1F1E"/>
    <w:rsid w:val="009A22E6"/>
    <w:rsid w:val="009A2486"/>
    <w:rsid w:val="009A2690"/>
    <w:rsid w:val="009A26C4"/>
    <w:rsid w:val="009A2971"/>
    <w:rsid w:val="009A3307"/>
    <w:rsid w:val="009A3520"/>
    <w:rsid w:val="009A3547"/>
    <w:rsid w:val="009A39D1"/>
    <w:rsid w:val="009A39FF"/>
    <w:rsid w:val="009A3CB5"/>
    <w:rsid w:val="009A3EAF"/>
    <w:rsid w:val="009A3F33"/>
    <w:rsid w:val="009A4755"/>
    <w:rsid w:val="009A4AA6"/>
    <w:rsid w:val="009A4ACB"/>
    <w:rsid w:val="009A5389"/>
    <w:rsid w:val="009A54D4"/>
    <w:rsid w:val="009A5501"/>
    <w:rsid w:val="009A5AE0"/>
    <w:rsid w:val="009A5C6C"/>
    <w:rsid w:val="009A6376"/>
    <w:rsid w:val="009A6621"/>
    <w:rsid w:val="009A676D"/>
    <w:rsid w:val="009A6AEA"/>
    <w:rsid w:val="009A6CC5"/>
    <w:rsid w:val="009A77B2"/>
    <w:rsid w:val="009A7AD0"/>
    <w:rsid w:val="009A7B65"/>
    <w:rsid w:val="009B05B4"/>
    <w:rsid w:val="009B05FA"/>
    <w:rsid w:val="009B097B"/>
    <w:rsid w:val="009B12C8"/>
    <w:rsid w:val="009B1F3A"/>
    <w:rsid w:val="009B21AC"/>
    <w:rsid w:val="009B224A"/>
    <w:rsid w:val="009B2766"/>
    <w:rsid w:val="009B2E70"/>
    <w:rsid w:val="009B32F0"/>
    <w:rsid w:val="009B3CEC"/>
    <w:rsid w:val="009B3EB4"/>
    <w:rsid w:val="009B3F21"/>
    <w:rsid w:val="009B42BE"/>
    <w:rsid w:val="009B4378"/>
    <w:rsid w:val="009B4391"/>
    <w:rsid w:val="009B4D23"/>
    <w:rsid w:val="009B4FAF"/>
    <w:rsid w:val="009B5116"/>
    <w:rsid w:val="009B5973"/>
    <w:rsid w:val="009B5B48"/>
    <w:rsid w:val="009B5EDD"/>
    <w:rsid w:val="009B62E6"/>
    <w:rsid w:val="009B67C4"/>
    <w:rsid w:val="009B6A3F"/>
    <w:rsid w:val="009B6C5A"/>
    <w:rsid w:val="009B71E1"/>
    <w:rsid w:val="009B7A0A"/>
    <w:rsid w:val="009B7BF9"/>
    <w:rsid w:val="009B7CA5"/>
    <w:rsid w:val="009C0448"/>
    <w:rsid w:val="009C0615"/>
    <w:rsid w:val="009C0CF8"/>
    <w:rsid w:val="009C0ED7"/>
    <w:rsid w:val="009C125A"/>
    <w:rsid w:val="009C1AA3"/>
    <w:rsid w:val="009C1AC7"/>
    <w:rsid w:val="009C1B2E"/>
    <w:rsid w:val="009C1DEB"/>
    <w:rsid w:val="009C1EB2"/>
    <w:rsid w:val="009C2675"/>
    <w:rsid w:val="009C2839"/>
    <w:rsid w:val="009C28D4"/>
    <w:rsid w:val="009C294A"/>
    <w:rsid w:val="009C2DC4"/>
    <w:rsid w:val="009C3042"/>
    <w:rsid w:val="009C32C2"/>
    <w:rsid w:val="009C386A"/>
    <w:rsid w:val="009C3A92"/>
    <w:rsid w:val="009C3C95"/>
    <w:rsid w:val="009C3DB4"/>
    <w:rsid w:val="009C3E76"/>
    <w:rsid w:val="009C3E9C"/>
    <w:rsid w:val="009C3EF2"/>
    <w:rsid w:val="009C43D6"/>
    <w:rsid w:val="009C4566"/>
    <w:rsid w:val="009C4A32"/>
    <w:rsid w:val="009C4C3E"/>
    <w:rsid w:val="009C4FBF"/>
    <w:rsid w:val="009C5908"/>
    <w:rsid w:val="009C599C"/>
    <w:rsid w:val="009C5EDB"/>
    <w:rsid w:val="009C6314"/>
    <w:rsid w:val="009C63AB"/>
    <w:rsid w:val="009C6667"/>
    <w:rsid w:val="009C6752"/>
    <w:rsid w:val="009C69D0"/>
    <w:rsid w:val="009C69F4"/>
    <w:rsid w:val="009C6AAC"/>
    <w:rsid w:val="009C6B1B"/>
    <w:rsid w:val="009C6B3E"/>
    <w:rsid w:val="009C7158"/>
    <w:rsid w:val="009C7163"/>
    <w:rsid w:val="009C75E6"/>
    <w:rsid w:val="009C77A3"/>
    <w:rsid w:val="009D019B"/>
    <w:rsid w:val="009D1082"/>
    <w:rsid w:val="009D10BE"/>
    <w:rsid w:val="009D1F54"/>
    <w:rsid w:val="009D20AC"/>
    <w:rsid w:val="009D20C9"/>
    <w:rsid w:val="009D21C8"/>
    <w:rsid w:val="009D26D8"/>
    <w:rsid w:val="009D2D3F"/>
    <w:rsid w:val="009D30F9"/>
    <w:rsid w:val="009D3192"/>
    <w:rsid w:val="009D31C0"/>
    <w:rsid w:val="009D322C"/>
    <w:rsid w:val="009D3340"/>
    <w:rsid w:val="009D334F"/>
    <w:rsid w:val="009D3527"/>
    <w:rsid w:val="009D372A"/>
    <w:rsid w:val="009D385B"/>
    <w:rsid w:val="009D3A26"/>
    <w:rsid w:val="009D3BAC"/>
    <w:rsid w:val="009D3EDD"/>
    <w:rsid w:val="009D48BA"/>
    <w:rsid w:val="009D4B7E"/>
    <w:rsid w:val="009D4D48"/>
    <w:rsid w:val="009D4DC6"/>
    <w:rsid w:val="009D4E15"/>
    <w:rsid w:val="009D5106"/>
    <w:rsid w:val="009D5D38"/>
    <w:rsid w:val="009D5D42"/>
    <w:rsid w:val="009D5E99"/>
    <w:rsid w:val="009D62BD"/>
    <w:rsid w:val="009D653F"/>
    <w:rsid w:val="009D66B9"/>
    <w:rsid w:val="009D6B77"/>
    <w:rsid w:val="009D6CE1"/>
    <w:rsid w:val="009D6EEB"/>
    <w:rsid w:val="009D6F44"/>
    <w:rsid w:val="009D7145"/>
    <w:rsid w:val="009D7869"/>
    <w:rsid w:val="009E08DF"/>
    <w:rsid w:val="009E0AB5"/>
    <w:rsid w:val="009E12E3"/>
    <w:rsid w:val="009E14B2"/>
    <w:rsid w:val="009E16F2"/>
    <w:rsid w:val="009E1886"/>
    <w:rsid w:val="009E1D15"/>
    <w:rsid w:val="009E1DFA"/>
    <w:rsid w:val="009E23ED"/>
    <w:rsid w:val="009E255E"/>
    <w:rsid w:val="009E26BC"/>
    <w:rsid w:val="009E2AF7"/>
    <w:rsid w:val="009E322C"/>
    <w:rsid w:val="009E3352"/>
    <w:rsid w:val="009E3479"/>
    <w:rsid w:val="009E387D"/>
    <w:rsid w:val="009E3D37"/>
    <w:rsid w:val="009E453D"/>
    <w:rsid w:val="009E45F8"/>
    <w:rsid w:val="009E4F86"/>
    <w:rsid w:val="009E5013"/>
    <w:rsid w:val="009E526A"/>
    <w:rsid w:val="009E567C"/>
    <w:rsid w:val="009E56B0"/>
    <w:rsid w:val="009E5917"/>
    <w:rsid w:val="009E59D1"/>
    <w:rsid w:val="009E5A6E"/>
    <w:rsid w:val="009E5C95"/>
    <w:rsid w:val="009E5DCF"/>
    <w:rsid w:val="009E6223"/>
    <w:rsid w:val="009E6402"/>
    <w:rsid w:val="009E665A"/>
    <w:rsid w:val="009E725F"/>
    <w:rsid w:val="009E77F5"/>
    <w:rsid w:val="009E79CF"/>
    <w:rsid w:val="009E7F2E"/>
    <w:rsid w:val="009E7FF5"/>
    <w:rsid w:val="009F009C"/>
    <w:rsid w:val="009F0345"/>
    <w:rsid w:val="009F04F2"/>
    <w:rsid w:val="009F0A8F"/>
    <w:rsid w:val="009F0DA6"/>
    <w:rsid w:val="009F1AE7"/>
    <w:rsid w:val="009F1BDE"/>
    <w:rsid w:val="009F2161"/>
    <w:rsid w:val="009F231C"/>
    <w:rsid w:val="009F23E3"/>
    <w:rsid w:val="009F2512"/>
    <w:rsid w:val="009F29F3"/>
    <w:rsid w:val="009F2C7D"/>
    <w:rsid w:val="009F2CCB"/>
    <w:rsid w:val="009F30E5"/>
    <w:rsid w:val="009F32C4"/>
    <w:rsid w:val="009F40CE"/>
    <w:rsid w:val="009F4BDF"/>
    <w:rsid w:val="009F4CDA"/>
    <w:rsid w:val="009F4F3E"/>
    <w:rsid w:val="009F59BF"/>
    <w:rsid w:val="009F5D42"/>
    <w:rsid w:val="009F5E5C"/>
    <w:rsid w:val="009F5F68"/>
    <w:rsid w:val="009F6353"/>
    <w:rsid w:val="009F64BD"/>
    <w:rsid w:val="009F70CE"/>
    <w:rsid w:val="009F758E"/>
    <w:rsid w:val="009F776E"/>
    <w:rsid w:val="009F7FAE"/>
    <w:rsid w:val="00A0023B"/>
    <w:rsid w:val="00A008A5"/>
    <w:rsid w:val="00A00B19"/>
    <w:rsid w:val="00A00F42"/>
    <w:rsid w:val="00A00FC9"/>
    <w:rsid w:val="00A01519"/>
    <w:rsid w:val="00A017DA"/>
    <w:rsid w:val="00A0195A"/>
    <w:rsid w:val="00A01F4E"/>
    <w:rsid w:val="00A0268F"/>
    <w:rsid w:val="00A02D3C"/>
    <w:rsid w:val="00A02EE8"/>
    <w:rsid w:val="00A032EA"/>
    <w:rsid w:val="00A034B9"/>
    <w:rsid w:val="00A03757"/>
    <w:rsid w:val="00A03E54"/>
    <w:rsid w:val="00A0408F"/>
    <w:rsid w:val="00A04E68"/>
    <w:rsid w:val="00A05248"/>
    <w:rsid w:val="00A05975"/>
    <w:rsid w:val="00A05BB6"/>
    <w:rsid w:val="00A05DDC"/>
    <w:rsid w:val="00A05EAA"/>
    <w:rsid w:val="00A0608D"/>
    <w:rsid w:val="00A060BE"/>
    <w:rsid w:val="00A0695E"/>
    <w:rsid w:val="00A07D26"/>
    <w:rsid w:val="00A07D2F"/>
    <w:rsid w:val="00A1016C"/>
    <w:rsid w:val="00A1036E"/>
    <w:rsid w:val="00A104A1"/>
    <w:rsid w:val="00A10D80"/>
    <w:rsid w:val="00A10FC7"/>
    <w:rsid w:val="00A11064"/>
    <w:rsid w:val="00A11671"/>
    <w:rsid w:val="00A1187C"/>
    <w:rsid w:val="00A119BC"/>
    <w:rsid w:val="00A11EEF"/>
    <w:rsid w:val="00A12B0B"/>
    <w:rsid w:val="00A12CCC"/>
    <w:rsid w:val="00A12D1A"/>
    <w:rsid w:val="00A12E07"/>
    <w:rsid w:val="00A12E8B"/>
    <w:rsid w:val="00A12F3D"/>
    <w:rsid w:val="00A13613"/>
    <w:rsid w:val="00A13A4E"/>
    <w:rsid w:val="00A140A8"/>
    <w:rsid w:val="00A142C5"/>
    <w:rsid w:val="00A14BCF"/>
    <w:rsid w:val="00A14C23"/>
    <w:rsid w:val="00A15566"/>
    <w:rsid w:val="00A15AC9"/>
    <w:rsid w:val="00A15B2D"/>
    <w:rsid w:val="00A16040"/>
    <w:rsid w:val="00A163CD"/>
    <w:rsid w:val="00A165FB"/>
    <w:rsid w:val="00A16778"/>
    <w:rsid w:val="00A16910"/>
    <w:rsid w:val="00A16B57"/>
    <w:rsid w:val="00A16C97"/>
    <w:rsid w:val="00A16CB0"/>
    <w:rsid w:val="00A171BF"/>
    <w:rsid w:val="00A17321"/>
    <w:rsid w:val="00A179B3"/>
    <w:rsid w:val="00A17CF7"/>
    <w:rsid w:val="00A20157"/>
    <w:rsid w:val="00A20207"/>
    <w:rsid w:val="00A20224"/>
    <w:rsid w:val="00A21424"/>
    <w:rsid w:val="00A21997"/>
    <w:rsid w:val="00A21A06"/>
    <w:rsid w:val="00A21CEF"/>
    <w:rsid w:val="00A21E67"/>
    <w:rsid w:val="00A220FF"/>
    <w:rsid w:val="00A22EE6"/>
    <w:rsid w:val="00A23893"/>
    <w:rsid w:val="00A2391D"/>
    <w:rsid w:val="00A23A98"/>
    <w:rsid w:val="00A24217"/>
    <w:rsid w:val="00A24255"/>
    <w:rsid w:val="00A244E9"/>
    <w:rsid w:val="00A24622"/>
    <w:rsid w:val="00A246A3"/>
    <w:rsid w:val="00A24A41"/>
    <w:rsid w:val="00A24BE3"/>
    <w:rsid w:val="00A24EB7"/>
    <w:rsid w:val="00A24FE9"/>
    <w:rsid w:val="00A2505B"/>
    <w:rsid w:val="00A25108"/>
    <w:rsid w:val="00A259A8"/>
    <w:rsid w:val="00A25ABB"/>
    <w:rsid w:val="00A25E1C"/>
    <w:rsid w:val="00A25E39"/>
    <w:rsid w:val="00A25E69"/>
    <w:rsid w:val="00A26203"/>
    <w:rsid w:val="00A26635"/>
    <w:rsid w:val="00A267F3"/>
    <w:rsid w:val="00A26827"/>
    <w:rsid w:val="00A26D47"/>
    <w:rsid w:val="00A26DA7"/>
    <w:rsid w:val="00A26F41"/>
    <w:rsid w:val="00A26F88"/>
    <w:rsid w:val="00A26FF7"/>
    <w:rsid w:val="00A27554"/>
    <w:rsid w:val="00A275D1"/>
    <w:rsid w:val="00A277EB"/>
    <w:rsid w:val="00A279EC"/>
    <w:rsid w:val="00A27B57"/>
    <w:rsid w:val="00A27EC4"/>
    <w:rsid w:val="00A27F3C"/>
    <w:rsid w:val="00A30520"/>
    <w:rsid w:val="00A30BC2"/>
    <w:rsid w:val="00A312C3"/>
    <w:rsid w:val="00A313B3"/>
    <w:rsid w:val="00A3193A"/>
    <w:rsid w:val="00A31A13"/>
    <w:rsid w:val="00A31CE5"/>
    <w:rsid w:val="00A31D00"/>
    <w:rsid w:val="00A31E42"/>
    <w:rsid w:val="00A3203E"/>
    <w:rsid w:val="00A32051"/>
    <w:rsid w:val="00A32AE0"/>
    <w:rsid w:val="00A32B77"/>
    <w:rsid w:val="00A32BB4"/>
    <w:rsid w:val="00A3367C"/>
    <w:rsid w:val="00A33BE0"/>
    <w:rsid w:val="00A33CCF"/>
    <w:rsid w:val="00A33DA2"/>
    <w:rsid w:val="00A3442A"/>
    <w:rsid w:val="00A34D81"/>
    <w:rsid w:val="00A3561C"/>
    <w:rsid w:val="00A35D65"/>
    <w:rsid w:val="00A360B6"/>
    <w:rsid w:val="00A362D0"/>
    <w:rsid w:val="00A36901"/>
    <w:rsid w:val="00A36CF6"/>
    <w:rsid w:val="00A36EC5"/>
    <w:rsid w:val="00A37703"/>
    <w:rsid w:val="00A37793"/>
    <w:rsid w:val="00A379B9"/>
    <w:rsid w:val="00A37DDD"/>
    <w:rsid w:val="00A37EDA"/>
    <w:rsid w:val="00A4035D"/>
    <w:rsid w:val="00A40648"/>
    <w:rsid w:val="00A408E6"/>
    <w:rsid w:val="00A41227"/>
    <w:rsid w:val="00A413A3"/>
    <w:rsid w:val="00A417AA"/>
    <w:rsid w:val="00A426D5"/>
    <w:rsid w:val="00A42997"/>
    <w:rsid w:val="00A43248"/>
    <w:rsid w:val="00A43270"/>
    <w:rsid w:val="00A44522"/>
    <w:rsid w:val="00A44C3B"/>
    <w:rsid w:val="00A452AE"/>
    <w:rsid w:val="00A4539E"/>
    <w:rsid w:val="00A458FF"/>
    <w:rsid w:val="00A46080"/>
    <w:rsid w:val="00A461CB"/>
    <w:rsid w:val="00A46252"/>
    <w:rsid w:val="00A46C6C"/>
    <w:rsid w:val="00A46DB5"/>
    <w:rsid w:val="00A46EB1"/>
    <w:rsid w:val="00A4777E"/>
    <w:rsid w:val="00A47961"/>
    <w:rsid w:val="00A47A54"/>
    <w:rsid w:val="00A47C59"/>
    <w:rsid w:val="00A508D8"/>
    <w:rsid w:val="00A50FDF"/>
    <w:rsid w:val="00A50FEC"/>
    <w:rsid w:val="00A5183F"/>
    <w:rsid w:val="00A51FC3"/>
    <w:rsid w:val="00A52FD9"/>
    <w:rsid w:val="00A5311C"/>
    <w:rsid w:val="00A532FC"/>
    <w:rsid w:val="00A53624"/>
    <w:rsid w:val="00A53C0C"/>
    <w:rsid w:val="00A53CD2"/>
    <w:rsid w:val="00A53E8A"/>
    <w:rsid w:val="00A544FA"/>
    <w:rsid w:val="00A547A3"/>
    <w:rsid w:val="00A54F72"/>
    <w:rsid w:val="00A5551B"/>
    <w:rsid w:val="00A56398"/>
    <w:rsid w:val="00A565B6"/>
    <w:rsid w:val="00A566CA"/>
    <w:rsid w:val="00A567E2"/>
    <w:rsid w:val="00A56806"/>
    <w:rsid w:val="00A57008"/>
    <w:rsid w:val="00A571B3"/>
    <w:rsid w:val="00A57F15"/>
    <w:rsid w:val="00A60066"/>
    <w:rsid w:val="00A60146"/>
    <w:rsid w:val="00A6016B"/>
    <w:rsid w:val="00A60179"/>
    <w:rsid w:val="00A607A4"/>
    <w:rsid w:val="00A60E1B"/>
    <w:rsid w:val="00A61782"/>
    <w:rsid w:val="00A61D09"/>
    <w:rsid w:val="00A61FDA"/>
    <w:rsid w:val="00A623F8"/>
    <w:rsid w:val="00A62557"/>
    <w:rsid w:val="00A62700"/>
    <w:rsid w:val="00A62958"/>
    <w:rsid w:val="00A62AC7"/>
    <w:rsid w:val="00A6330A"/>
    <w:rsid w:val="00A63850"/>
    <w:rsid w:val="00A645C3"/>
    <w:rsid w:val="00A64787"/>
    <w:rsid w:val="00A648E9"/>
    <w:rsid w:val="00A64EEB"/>
    <w:rsid w:val="00A6566E"/>
    <w:rsid w:val="00A65C38"/>
    <w:rsid w:val="00A6654A"/>
    <w:rsid w:val="00A66592"/>
    <w:rsid w:val="00A66C0D"/>
    <w:rsid w:val="00A6764D"/>
    <w:rsid w:val="00A678C2"/>
    <w:rsid w:val="00A67934"/>
    <w:rsid w:val="00A67BA5"/>
    <w:rsid w:val="00A67D4A"/>
    <w:rsid w:val="00A703AE"/>
    <w:rsid w:val="00A70415"/>
    <w:rsid w:val="00A7063E"/>
    <w:rsid w:val="00A709AE"/>
    <w:rsid w:val="00A70DCB"/>
    <w:rsid w:val="00A70E5B"/>
    <w:rsid w:val="00A7195A"/>
    <w:rsid w:val="00A71DDD"/>
    <w:rsid w:val="00A71E2D"/>
    <w:rsid w:val="00A71FD1"/>
    <w:rsid w:val="00A720C2"/>
    <w:rsid w:val="00A7248F"/>
    <w:rsid w:val="00A726DC"/>
    <w:rsid w:val="00A72733"/>
    <w:rsid w:val="00A7282C"/>
    <w:rsid w:val="00A72A11"/>
    <w:rsid w:val="00A72BBA"/>
    <w:rsid w:val="00A72BC8"/>
    <w:rsid w:val="00A72C04"/>
    <w:rsid w:val="00A72FE2"/>
    <w:rsid w:val="00A73341"/>
    <w:rsid w:val="00A73518"/>
    <w:rsid w:val="00A7437C"/>
    <w:rsid w:val="00A748ED"/>
    <w:rsid w:val="00A75386"/>
    <w:rsid w:val="00A7593A"/>
    <w:rsid w:val="00A7597F"/>
    <w:rsid w:val="00A75B2B"/>
    <w:rsid w:val="00A75D3F"/>
    <w:rsid w:val="00A764CD"/>
    <w:rsid w:val="00A768C8"/>
    <w:rsid w:val="00A76B1A"/>
    <w:rsid w:val="00A76C21"/>
    <w:rsid w:val="00A76D7C"/>
    <w:rsid w:val="00A77553"/>
    <w:rsid w:val="00A77727"/>
    <w:rsid w:val="00A77D64"/>
    <w:rsid w:val="00A8004B"/>
    <w:rsid w:val="00A803FE"/>
    <w:rsid w:val="00A80DB3"/>
    <w:rsid w:val="00A811B7"/>
    <w:rsid w:val="00A8153C"/>
    <w:rsid w:val="00A818FB"/>
    <w:rsid w:val="00A81BE3"/>
    <w:rsid w:val="00A8226A"/>
    <w:rsid w:val="00A82941"/>
    <w:rsid w:val="00A82971"/>
    <w:rsid w:val="00A82B36"/>
    <w:rsid w:val="00A832FD"/>
    <w:rsid w:val="00A834D6"/>
    <w:rsid w:val="00A83DBC"/>
    <w:rsid w:val="00A84178"/>
    <w:rsid w:val="00A846B9"/>
    <w:rsid w:val="00A84746"/>
    <w:rsid w:val="00A847AE"/>
    <w:rsid w:val="00A84D2C"/>
    <w:rsid w:val="00A84E3C"/>
    <w:rsid w:val="00A85070"/>
    <w:rsid w:val="00A85084"/>
    <w:rsid w:val="00A855CD"/>
    <w:rsid w:val="00A855FE"/>
    <w:rsid w:val="00A85836"/>
    <w:rsid w:val="00A85B3E"/>
    <w:rsid w:val="00A85E79"/>
    <w:rsid w:val="00A85F29"/>
    <w:rsid w:val="00A8613B"/>
    <w:rsid w:val="00A86203"/>
    <w:rsid w:val="00A86273"/>
    <w:rsid w:val="00A865FB"/>
    <w:rsid w:val="00A86D62"/>
    <w:rsid w:val="00A87242"/>
    <w:rsid w:val="00A87740"/>
    <w:rsid w:val="00A87982"/>
    <w:rsid w:val="00A87C2F"/>
    <w:rsid w:val="00A904F2"/>
    <w:rsid w:val="00A90527"/>
    <w:rsid w:val="00A90A9D"/>
    <w:rsid w:val="00A911A0"/>
    <w:rsid w:val="00A91363"/>
    <w:rsid w:val="00A91450"/>
    <w:rsid w:val="00A91752"/>
    <w:rsid w:val="00A91B0D"/>
    <w:rsid w:val="00A91B63"/>
    <w:rsid w:val="00A91D46"/>
    <w:rsid w:val="00A920B1"/>
    <w:rsid w:val="00A92564"/>
    <w:rsid w:val="00A925A2"/>
    <w:rsid w:val="00A925D6"/>
    <w:rsid w:val="00A92954"/>
    <w:rsid w:val="00A92C54"/>
    <w:rsid w:val="00A92D1A"/>
    <w:rsid w:val="00A92DB9"/>
    <w:rsid w:val="00A93429"/>
    <w:rsid w:val="00A935A3"/>
    <w:rsid w:val="00A93738"/>
    <w:rsid w:val="00A937B4"/>
    <w:rsid w:val="00A93D82"/>
    <w:rsid w:val="00A94084"/>
    <w:rsid w:val="00A9446E"/>
    <w:rsid w:val="00A94AD0"/>
    <w:rsid w:val="00A94B29"/>
    <w:rsid w:val="00A95370"/>
    <w:rsid w:val="00A953A8"/>
    <w:rsid w:val="00A96852"/>
    <w:rsid w:val="00A96B2E"/>
    <w:rsid w:val="00A96C21"/>
    <w:rsid w:val="00A96D6C"/>
    <w:rsid w:val="00A9791D"/>
    <w:rsid w:val="00A97B20"/>
    <w:rsid w:val="00A97D4A"/>
    <w:rsid w:val="00A97DB8"/>
    <w:rsid w:val="00A97E68"/>
    <w:rsid w:val="00AA0209"/>
    <w:rsid w:val="00AA037A"/>
    <w:rsid w:val="00AA03A6"/>
    <w:rsid w:val="00AA05E1"/>
    <w:rsid w:val="00AA0923"/>
    <w:rsid w:val="00AA1128"/>
    <w:rsid w:val="00AA1A7C"/>
    <w:rsid w:val="00AA1ADA"/>
    <w:rsid w:val="00AA1D26"/>
    <w:rsid w:val="00AA1FCB"/>
    <w:rsid w:val="00AA20B3"/>
    <w:rsid w:val="00AA2A7D"/>
    <w:rsid w:val="00AA2A95"/>
    <w:rsid w:val="00AA2ECC"/>
    <w:rsid w:val="00AA3198"/>
    <w:rsid w:val="00AA3481"/>
    <w:rsid w:val="00AA3495"/>
    <w:rsid w:val="00AA3975"/>
    <w:rsid w:val="00AA3A3E"/>
    <w:rsid w:val="00AA3B94"/>
    <w:rsid w:val="00AA3C94"/>
    <w:rsid w:val="00AA41D4"/>
    <w:rsid w:val="00AA4203"/>
    <w:rsid w:val="00AA433B"/>
    <w:rsid w:val="00AA4445"/>
    <w:rsid w:val="00AA4775"/>
    <w:rsid w:val="00AA488F"/>
    <w:rsid w:val="00AA4B4C"/>
    <w:rsid w:val="00AA4EEF"/>
    <w:rsid w:val="00AA530A"/>
    <w:rsid w:val="00AA5515"/>
    <w:rsid w:val="00AA553A"/>
    <w:rsid w:val="00AA567F"/>
    <w:rsid w:val="00AA5819"/>
    <w:rsid w:val="00AA583C"/>
    <w:rsid w:val="00AA5D58"/>
    <w:rsid w:val="00AA6397"/>
    <w:rsid w:val="00AA65CF"/>
    <w:rsid w:val="00AA6A88"/>
    <w:rsid w:val="00AA6BC6"/>
    <w:rsid w:val="00AA6C0F"/>
    <w:rsid w:val="00AA6FE6"/>
    <w:rsid w:val="00AA7009"/>
    <w:rsid w:val="00AA72E6"/>
    <w:rsid w:val="00AA736F"/>
    <w:rsid w:val="00AB02DD"/>
    <w:rsid w:val="00AB03C8"/>
    <w:rsid w:val="00AB045C"/>
    <w:rsid w:val="00AB0544"/>
    <w:rsid w:val="00AB05BB"/>
    <w:rsid w:val="00AB05C2"/>
    <w:rsid w:val="00AB06CF"/>
    <w:rsid w:val="00AB0880"/>
    <w:rsid w:val="00AB090C"/>
    <w:rsid w:val="00AB0B93"/>
    <w:rsid w:val="00AB0F68"/>
    <w:rsid w:val="00AB0F9A"/>
    <w:rsid w:val="00AB1160"/>
    <w:rsid w:val="00AB12CB"/>
    <w:rsid w:val="00AB1411"/>
    <w:rsid w:val="00AB142E"/>
    <w:rsid w:val="00AB1C10"/>
    <w:rsid w:val="00AB1E0D"/>
    <w:rsid w:val="00AB211C"/>
    <w:rsid w:val="00AB212D"/>
    <w:rsid w:val="00AB30C3"/>
    <w:rsid w:val="00AB32C1"/>
    <w:rsid w:val="00AB3552"/>
    <w:rsid w:val="00AB414A"/>
    <w:rsid w:val="00AB4649"/>
    <w:rsid w:val="00AB49C3"/>
    <w:rsid w:val="00AB4AE4"/>
    <w:rsid w:val="00AB4E52"/>
    <w:rsid w:val="00AB55F8"/>
    <w:rsid w:val="00AB57B8"/>
    <w:rsid w:val="00AB5DF2"/>
    <w:rsid w:val="00AB688E"/>
    <w:rsid w:val="00AB6C4D"/>
    <w:rsid w:val="00AB6DD2"/>
    <w:rsid w:val="00AB75D3"/>
    <w:rsid w:val="00AB7633"/>
    <w:rsid w:val="00AB7866"/>
    <w:rsid w:val="00AB7F5E"/>
    <w:rsid w:val="00AC0289"/>
    <w:rsid w:val="00AC039E"/>
    <w:rsid w:val="00AC0894"/>
    <w:rsid w:val="00AC0CFC"/>
    <w:rsid w:val="00AC1ABE"/>
    <w:rsid w:val="00AC1D3B"/>
    <w:rsid w:val="00AC1D7C"/>
    <w:rsid w:val="00AC226A"/>
    <w:rsid w:val="00AC246C"/>
    <w:rsid w:val="00AC26BF"/>
    <w:rsid w:val="00AC2FB2"/>
    <w:rsid w:val="00AC32FB"/>
    <w:rsid w:val="00AC34C0"/>
    <w:rsid w:val="00AC3ADE"/>
    <w:rsid w:val="00AC3D9F"/>
    <w:rsid w:val="00AC3F58"/>
    <w:rsid w:val="00AC4378"/>
    <w:rsid w:val="00AC44C3"/>
    <w:rsid w:val="00AC45FF"/>
    <w:rsid w:val="00AC4831"/>
    <w:rsid w:val="00AC4C92"/>
    <w:rsid w:val="00AC4D83"/>
    <w:rsid w:val="00AC4E28"/>
    <w:rsid w:val="00AC4E71"/>
    <w:rsid w:val="00AC4F7E"/>
    <w:rsid w:val="00AC5700"/>
    <w:rsid w:val="00AC5A64"/>
    <w:rsid w:val="00AC6C37"/>
    <w:rsid w:val="00AC6F7F"/>
    <w:rsid w:val="00AC7042"/>
    <w:rsid w:val="00AC752F"/>
    <w:rsid w:val="00AC7B8D"/>
    <w:rsid w:val="00AC7D54"/>
    <w:rsid w:val="00AC7E49"/>
    <w:rsid w:val="00AD0040"/>
    <w:rsid w:val="00AD02C3"/>
    <w:rsid w:val="00AD099F"/>
    <w:rsid w:val="00AD0AEE"/>
    <w:rsid w:val="00AD16B8"/>
    <w:rsid w:val="00AD1A22"/>
    <w:rsid w:val="00AD1C10"/>
    <w:rsid w:val="00AD2565"/>
    <w:rsid w:val="00AD2CE1"/>
    <w:rsid w:val="00AD2E7B"/>
    <w:rsid w:val="00AD2F8F"/>
    <w:rsid w:val="00AD3550"/>
    <w:rsid w:val="00AD3685"/>
    <w:rsid w:val="00AD3798"/>
    <w:rsid w:val="00AD3F4F"/>
    <w:rsid w:val="00AD403C"/>
    <w:rsid w:val="00AD4153"/>
    <w:rsid w:val="00AD46C8"/>
    <w:rsid w:val="00AD477D"/>
    <w:rsid w:val="00AD4838"/>
    <w:rsid w:val="00AD525B"/>
    <w:rsid w:val="00AD5420"/>
    <w:rsid w:val="00AD5526"/>
    <w:rsid w:val="00AD55ED"/>
    <w:rsid w:val="00AD56CF"/>
    <w:rsid w:val="00AD5DDB"/>
    <w:rsid w:val="00AD5E3E"/>
    <w:rsid w:val="00AD60B8"/>
    <w:rsid w:val="00AD60EF"/>
    <w:rsid w:val="00AD612C"/>
    <w:rsid w:val="00AD65BE"/>
    <w:rsid w:val="00AD68A2"/>
    <w:rsid w:val="00AD6DA7"/>
    <w:rsid w:val="00AD734C"/>
    <w:rsid w:val="00AD7770"/>
    <w:rsid w:val="00AD7922"/>
    <w:rsid w:val="00AE0413"/>
    <w:rsid w:val="00AE04DC"/>
    <w:rsid w:val="00AE05BF"/>
    <w:rsid w:val="00AE07D2"/>
    <w:rsid w:val="00AE0C31"/>
    <w:rsid w:val="00AE0D8D"/>
    <w:rsid w:val="00AE1AA0"/>
    <w:rsid w:val="00AE1EC6"/>
    <w:rsid w:val="00AE21C3"/>
    <w:rsid w:val="00AE23C8"/>
    <w:rsid w:val="00AE265A"/>
    <w:rsid w:val="00AE2AF2"/>
    <w:rsid w:val="00AE308D"/>
    <w:rsid w:val="00AE36D1"/>
    <w:rsid w:val="00AE3DDB"/>
    <w:rsid w:val="00AE4021"/>
    <w:rsid w:val="00AE4A64"/>
    <w:rsid w:val="00AE52FB"/>
    <w:rsid w:val="00AE5771"/>
    <w:rsid w:val="00AE59FC"/>
    <w:rsid w:val="00AE6AAF"/>
    <w:rsid w:val="00AE6E2E"/>
    <w:rsid w:val="00AE6E97"/>
    <w:rsid w:val="00AE758E"/>
    <w:rsid w:val="00AE7F69"/>
    <w:rsid w:val="00AF0019"/>
    <w:rsid w:val="00AF059D"/>
    <w:rsid w:val="00AF077D"/>
    <w:rsid w:val="00AF0894"/>
    <w:rsid w:val="00AF0992"/>
    <w:rsid w:val="00AF0C7C"/>
    <w:rsid w:val="00AF0D62"/>
    <w:rsid w:val="00AF0EB3"/>
    <w:rsid w:val="00AF11F8"/>
    <w:rsid w:val="00AF1281"/>
    <w:rsid w:val="00AF14C8"/>
    <w:rsid w:val="00AF16A5"/>
    <w:rsid w:val="00AF1F4F"/>
    <w:rsid w:val="00AF23D9"/>
    <w:rsid w:val="00AF290E"/>
    <w:rsid w:val="00AF29BB"/>
    <w:rsid w:val="00AF29D9"/>
    <w:rsid w:val="00AF29FA"/>
    <w:rsid w:val="00AF2CA1"/>
    <w:rsid w:val="00AF3008"/>
    <w:rsid w:val="00AF37D5"/>
    <w:rsid w:val="00AF381B"/>
    <w:rsid w:val="00AF3895"/>
    <w:rsid w:val="00AF39E2"/>
    <w:rsid w:val="00AF3B84"/>
    <w:rsid w:val="00AF3F63"/>
    <w:rsid w:val="00AF4345"/>
    <w:rsid w:val="00AF44BF"/>
    <w:rsid w:val="00AF463B"/>
    <w:rsid w:val="00AF4CC5"/>
    <w:rsid w:val="00AF4D6D"/>
    <w:rsid w:val="00AF5319"/>
    <w:rsid w:val="00AF608B"/>
    <w:rsid w:val="00AF6A59"/>
    <w:rsid w:val="00AF6C7F"/>
    <w:rsid w:val="00AF6FC2"/>
    <w:rsid w:val="00AF7178"/>
    <w:rsid w:val="00AF71D6"/>
    <w:rsid w:val="00AF73B1"/>
    <w:rsid w:val="00AF75A9"/>
    <w:rsid w:val="00AF7BDD"/>
    <w:rsid w:val="00AF7F22"/>
    <w:rsid w:val="00B00134"/>
    <w:rsid w:val="00B00F8C"/>
    <w:rsid w:val="00B00FEC"/>
    <w:rsid w:val="00B01693"/>
    <w:rsid w:val="00B018D8"/>
    <w:rsid w:val="00B0205C"/>
    <w:rsid w:val="00B02145"/>
    <w:rsid w:val="00B0256F"/>
    <w:rsid w:val="00B02F0C"/>
    <w:rsid w:val="00B030F5"/>
    <w:rsid w:val="00B03776"/>
    <w:rsid w:val="00B03ED8"/>
    <w:rsid w:val="00B0401D"/>
    <w:rsid w:val="00B04179"/>
    <w:rsid w:val="00B042D2"/>
    <w:rsid w:val="00B045FE"/>
    <w:rsid w:val="00B04D98"/>
    <w:rsid w:val="00B04E8D"/>
    <w:rsid w:val="00B04EF9"/>
    <w:rsid w:val="00B04F50"/>
    <w:rsid w:val="00B0542F"/>
    <w:rsid w:val="00B0552E"/>
    <w:rsid w:val="00B05A05"/>
    <w:rsid w:val="00B06495"/>
    <w:rsid w:val="00B064F1"/>
    <w:rsid w:val="00B0654F"/>
    <w:rsid w:val="00B06ACE"/>
    <w:rsid w:val="00B06D89"/>
    <w:rsid w:val="00B06DA3"/>
    <w:rsid w:val="00B071D5"/>
    <w:rsid w:val="00B0733E"/>
    <w:rsid w:val="00B07F73"/>
    <w:rsid w:val="00B1017E"/>
    <w:rsid w:val="00B109DF"/>
    <w:rsid w:val="00B10E7D"/>
    <w:rsid w:val="00B10EEF"/>
    <w:rsid w:val="00B10EF0"/>
    <w:rsid w:val="00B10FED"/>
    <w:rsid w:val="00B10FF5"/>
    <w:rsid w:val="00B118E1"/>
    <w:rsid w:val="00B11A39"/>
    <w:rsid w:val="00B11A5F"/>
    <w:rsid w:val="00B11A9A"/>
    <w:rsid w:val="00B11F1F"/>
    <w:rsid w:val="00B120CF"/>
    <w:rsid w:val="00B1210E"/>
    <w:rsid w:val="00B12163"/>
    <w:rsid w:val="00B1231F"/>
    <w:rsid w:val="00B1243E"/>
    <w:rsid w:val="00B129BD"/>
    <w:rsid w:val="00B129DB"/>
    <w:rsid w:val="00B12BDA"/>
    <w:rsid w:val="00B12CE6"/>
    <w:rsid w:val="00B12D22"/>
    <w:rsid w:val="00B131F4"/>
    <w:rsid w:val="00B132F8"/>
    <w:rsid w:val="00B135C1"/>
    <w:rsid w:val="00B1367A"/>
    <w:rsid w:val="00B138FD"/>
    <w:rsid w:val="00B13BE0"/>
    <w:rsid w:val="00B13CD4"/>
    <w:rsid w:val="00B13D2B"/>
    <w:rsid w:val="00B13F2E"/>
    <w:rsid w:val="00B14011"/>
    <w:rsid w:val="00B14793"/>
    <w:rsid w:val="00B14FDF"/>
    <w:rsid w:val="00B15075"/>
    <w:rsid w:val="00B1573B"/>
    <w:rsid w:val="00B15774"/>
    <w:rsid w:val="00B15912"/>
    <w:rsid w:val="00B15CFE"/>
    <w:rsid w:val="00B15DB9"/>
    <w:rsid w:val="00B15FAA"/>
    <w:rsid w:val="00B16B86"/>
    <w:rsid w:val="00B1780E"/>
    <w:rsid w:val="00B17BFF"/>
    <w:rsid w:val="00B17F47"/>
    <w:rsid w:val="00B200D3"/>
    <w:rsid w:val="00B2060E"/>
    <w:rsid w:val="00B2075B"/>
    <w:rsid w:val="00B20DCF"/>
    <w:rsid w:val="00B20F8A"/>
    <w:rsid w:val="00B21117"/>
    <w:rsid w:val="00B215EB"/>
    <w:rsid w:val="00B218CA"/>
    <w:rsid w:val="00B21A5C"/>
    <w:rsid w:val="00B21F17"/>
    <w:rsid w:val="00B22023"/>
    <w:rsid w:val="00B22522"/>
    <w:rsid w:val="00B2288A"/>
    <w:rsid w:val="00B23BF0"/>
    <w:rsid w:val="00B24825"/>
    <w:rsid w:val="00B24D66"/>
    <w:rsid w:val="00B25120"/>
    <w:rsid w:val="00B255CB"/>
    <w:rsid w:val="00B258AF"/>
    <w:rsid w:val="00B260D9"/>
    <w:rsid w:val="00B26433"/>
    <w:rsid w:val="00B26483"/>
    <w:rsid w:val="00B264B0"/>
    <w:rsid w:val="00B265BE"/>
    <w:rsid w:val="00B26CDB"/>
    <w:rsid w:val="00B26ECF"/>
    <w:rsid w:val="00B2701E"/>
    <w:rsid w:val="00B27444"/>
    <w:rsid w:val="00B274AA"/>
    <w:rsid w:val="00B2752B"/>
    <w:rsid w:val="00B27621"/>
    <w:rsid w:val="00B27734"/>
    <w:rsid w:val="00B27771"/>
    <w:rsid w:val="00B27787"/>
    <w:rsid w:val="00B27833"/>
    <w:rsid w:val="00B278D7"/>
    <w:rsid w:val="00B27CB9"/>
    <w:rsid w:val="00B27FE8"/>
    <w:rsid w:val="00B30188"/>
    <w:rsid w:val="00B303DC"/>
    <w:rsid w:val="00B3091E"/>
    <w:rsid w:val="00B309BA"/>
    <w:rsid w:val="00B312D6"/>
    <w:rsid w:val="00B3155E"/>
    <w:rsid w:val="00B31602"/>
    <w:rsid w:val="00B3174B"/>
    <w:rsid w:val="00B319FE"/>
    <w:rsid w:val="00B3232C"/>
    <w:rsid w:val="00B32B75"/>
    <w:rsid w:val="00B32EDB"/>
    <w:rsid w:val="00B331B8"/>
    <w:rsid w:val="00B33463"/>
    <w:rsid w:val="00B334B4"/>
    <w:rsid w:val="00B33786"/>
    <w:rsid w:val="00B337A4"/>
    <w:rsid w:val="00B346FE"/>
    <w:rsid w:val="00B34725"/>
    <w:rsid w:val="00B3530D"/>
    <w:rsid w:val="00B355F0"/>
    <w:rsid w:val="00B35778"/>
    <w:rsid w:val="00B3578C"/>
    <w:rsid w:val="00B35AA1"/>
    <w:rsid w:val="00B35E63"/>
    <w:rsid w:val="00B36454"/>
    <w:rsid w:val="00B369C4"/>
    <w:rsid w:val="00B36D47"/>
    <w:rsid w:val="00B36D9E"/>
    <w:rsid w:val="00B37019"/>
    <w:rsid w:val="00B37311"/>
    <w:rsid w:val="00B37387"/>
    <w:rsid w:val="00B373FB"/>
    <w:rsid w:val="00B37407"/>
    <w:rsid w:val="00B37926"/>
    <w:rsid w:val="00B37975"/>
    <w:rsid w:val="00B4106F"/>
    <w:rsid w:val="00B4138D"/>
    <w:rsid w:val="00B41A2D"/>
    <w:rsid w:val="00B41BE7"/>
    <w:rsid w:val="00B42397"/>
    <w:rsid w:val="00B424F7"/>
    <w:rsid w:val="00B42568"/>
    <w:rsid w:val="00B4316E"/>
    <w:rsid w:val="00B4339F"/>
    <w:rsid w:val="00B436BD"/>
    <w:rsid w:val="00B4376E"/>
    <w:rsid w:val="00B4381B"/>
    <w:rsid w:val="00B4383C"/>
    <w:rsid w:val="00B438CD"/>
    <w:rsid w:val="00B4403D"/>
    <w:rsid w:val="00B44227"/>
    <w:rsid w:val="00B44317"/>
    <w:rsid w:val="00B447F3"/>
    <w:rsid w:val="00B44BFD"/>
    <w:rsid w:val="00B456A5"/>
    <w:rsid w:val="00B45847"/>
    <w:rsid w:val="00B46060"/>
    <w:rsid w:val="00B460A1"/>
    <w:rsid w:val="00B46212"/>
    <w:rsid w:val="00B46275"/>
    <w:rsid w:val="00B464C7"/>
    <w:rsid w:val="00B464FA"/>
    <w:rsid w:val="00B4658A"/>
    <w:rsid w:val="00B4733F"/>
    <w:rsid w:val="00B4758E"/>
    <w:rsid w:val="00B47CBB"/>
    <w:rsid w:val="00B5083E"/>
    <w:rsid w:val="00B5086C"/>
    <w:rsid w:val="00B50ADB"/>
    <w:rsid w:val="00B50B87"/>
    <w:rsid w:val="00B50E44"/>
    <w:rsid w:val="00B515B6"/>
    <w:rsid w:val="00B51604"/>
    <w:rsid w:val="00B517DA"/>
    <w:rsid w:val="00B5197B"/>
    <w:rsid w:val="00B519A5"/>
    <w:rsid w:val="00B51F64"/>
    <w:rsid w:val="00B523BC"/>
    <w:rsid w:val="00B5248D"/>
    <w:rsid w:val="00B537BA"/>
    <w:rsid w:val="00B53B4E"/>
    <w:rsid w:val="00B53C31"/>
    <w:rsid w:val="00B53C5F"/>
    <w:rsid w:val="00B53CFF"/>
    <w:rsid w:val="00B53F86"/>
    <w:rsid w:val="00B53FD8"/>
    <w:rsid w:val="00B54BD8"/>
    <w:rsid w:val="00B54C55"/>
    <w:rsid w:val="00B54D6A"/>
    <w:rsid w:val="00B5508A"/>
    <w:rsid w:val="00B554DE"/>
    <w:rsid w:val="00B555AB"/>
    <w:rsid w:val="00B5596C"/>
    <w:rsid w:val="00B5653E"/>
    <w:rsid w:val="00B569B2"/>
    <w:rsid w:val="00B56F38"/>
    <w:rsid w:val="00B56FBD"/>
    <w:rsid w:val="00B5715A"/>
    <w:rsid w:val="00B57327"/>
    <w:rsid w:val="00B57F2F"/>
    <w:rsid w:val="00B6002D"/>
    <w:rsid w:val="00B6010B"/>
    <w:rsid w:val="00B61262"/>
    <w:rsid w:val="00B61A57"/>
    <w:rsid w:val="00B61C39"/>
    <w:rsid w:val="00B6210A"/>
    <w:rsid w:val="00B62155"/>
    <w:rsid w:val="00B6220A"/>
    <w:rsid w:val="00B62608"/>
    <w:rsid w:val="00B629F3"/>
    <w:rsid w:val="00B62CD8"/>
    <w:rsid w:val="00B63347"/>
    <w:rsid w:val="00B633EB"/>
    <w:rsid w:val="00B6358B"/>
    <w:rsid w:val="00B63C08"/>
    <w:rsid w:val="00B64041"/>
    <w:rsid w:val="00B640CF"/>
    <w:rsid w:val="00B64299"/>
    <w:rsid w:val="00B64C86"/>
    <w:rsid w:val="00B654AD"/>
    <w:rsid w:val="00B65828"/>
    <w:rsid w:val="00B65E01"/>
    <w:rsid w:val="00B665BB"/>
    <w:rsid w:val="00B66800"/>
    <w:rsid w:val="00B668CA"/>
    <w:rsid w:val="00B66AB0"/>
    <w:rsid w:val="00B66D54"/>
    <w:rsid w:val="00B66E77"/>
    <w:rsid w:val="00B673B0"/>
    <w:rsid w:val="00B674C3"/>
    <w:rsid w:val="00B677D7"/>
    <w:rsid w:val="00B67A93"/>
    <w:rsid w:val="00B67B1E"/>
    <w:rsid w:val="00B7095E"/>
    <w:rsid w:val="00B70C17"/>
    <w:rsid w:val="00B70C27"/>
    <w:rsid w:val="00B70ED8"/>
    <w:rsid w:val="00B70F5B"/>
    <w:rsid w:val="00B710E0"/>
    <w:rsid w:val="00B7162D"/>
    <w:rsid w:val="00B71DA0"/>
    <w:rsid w:val="00B71E56"/>
    <w:rsid w:val="00B71F90"/>
    <w:rsid w:val="00B72438"/>
    <w:rsid w:val="00B727DF"/>
    <w:rsid w:val="00B72CF9"/>
    <w:rsid w:val="00B72EE9"/>
    <w:rsid w:val="00B730F2"/>
    <w:rsid w:val="00B73637"/>
    <w:rsid w:val="00B73780"/>
    <w:rsid w:val="00B73942"/>
    <w:rsid w:val="00B73D34"/>
    <w:rsid w:val="00B742C1"/>
    <w:rsid w:val="00B74383"/>
    <w:rsid w:val="00B74720"/>
    <w:rsid w:val="00B74AA2"/>
    <w:rsid w:val="00B74C99"/>
    <w:rsid w:val="00B75032"/>
    <w:rsid w:val="00B750D5"/>
    <w:rsid w:val="00B7591C"/>
    <w:rsid w:val="00B759BF"/>
    <w:rsid w:val="00B75D1D"/>
    <w:rsid w:val="00B75E98"/>
    <w:rsid w:val="00B75F68"/>
    <w:rsid w:val="00B76A3F"/>
    <w:rsid w:val="00B76A7D"/>
    <w:rsid w:val="00B76CE1"/>
    <w:rsid w:val="00B76DEB"/>
    <w:rsid w:val="00B776D5"/>
    <w:rsid w:val="00B776F4"/>
    <w:rsid w:val="00B77AB1"/>
    <w:rsid w:val="00B77B7E"/>
    <w:rsid w:val="00B805D0"/>
    <w:rsid w:val="00B80744"/>
    <w:rsid w:val="00B8076D"/>
    <w:rsid w:val="00B80979"/>
    <w:rsid w:val="00B81382"/>
    <w:rsid w:val="00B818AA"/>
    <w:rsid w:val="00B81B66"/>
    <w:rsid w:val="00B81BC2"/>
    <w:rsid w:val="00B81C2F"/>
    <w:rsid w:val="00B81C75"/>
    <w:rsid w:val="00B81CEA"/>
    <w:rsid w:val="00B81D8F"/>
    <w:rsid w:val="00B81DCE"/>
    <w:rsid w:val="00B81EEF"/>
    <w:rsid w:val="00B81F26"/>
    <w:rsid w:val="00B81FC8"/>
    <w:rsid w:val="00B821DC"/>
    <w:rsid w:val="00B82628"/>
    <w:rsid w:val="00B82EA7"/>
    <w:rsid w:val="00B82EBA"/>
    <w:rsid w:val="00B8344D"/>
    <w:rsid w:val="00B83812"/>
    <w:rsid w:val="00B83CC3"/>
    <w:rsid w:val="00B840BB"/>
    <w:rsid w:val="00B84B93"/>
    <w:rsid w:val="00B84C9F"/>
    <w:rsid w:val="00B8517B"/>
    <w:rsid w:val="00B8525F"/>
    <w:rsid w:val="00B853BC"/>
    <w:rsid w:val="00B856E9"/>
    <w:rsid w:val="00B85774"/>
    <w:rsid w:val="00B85893"/>
    <w:rsid w:val="00B85BDF"/>
    <w:rsid w:val="00B85D25"/>
    <w:rsid w:val="00B86429"/>
    <w:rsid w:val="00B8648F"/>
    <w:rsid w:val="00B866C7"/>
    <w:rsid w:val="00B86EF1"/>
    <w:rsid w:val="00B86EFB"/>
    <w:rsid w:val="00B8735F"/>
    <w:rsid w:val="00B87563"/>
    <w:rsid w:val="00B87D58"/>
    <w:rsid w:val="00B87EBC"/>
    <w:rsid w:val="00B87FF0"/>
    <w:rsid w:val="00B900CD"/>
    <w:rsid w:val="00B903AE"/>
    <w:rsid w:val="00B904F1"/>
    <w:rsid w:val="00B90825"/>
    <w:rsid w:val="00B9084F"/>
    <w:rsid w:val="00B90862"/>
    <w:rsid w:val="00B90DD5"/>
    <w:rsid w:val="00B90DE2"/>
    <w:rsid w:val="00B912EC"/>
    <w:rsid w:val="00B915DD"/>
    <w:rsid w:val="00B917AC"/>
    <w:rsid w:val="00B91B14"/>
    <w:rsid w:val="00B91F77"/>
    <w:rsid w:val="00B92108"/>
    <w:rsid w:val="00B92626"/>
    <w:rsid w:val="00B926AC"/>
    <w:rsid w:val="00B92B1F"/>
    <w:rsid w:val="00B92E6B"/>
    <w:rsid w:val="00B93043"/>
    <w:rsid w:val="00B93431"/>
    <w:rsid w:val="00B93500"/>
    <w:rsid w:val="00B93522"/>
    <w:rsid w:val="00B9395C"/>
    <w:rsid w:val="00B93D97"/>
    <w:rsid w:val="00B940B6"/>
    <w:rsid w:val="00B94392"/>
    <w:rsid w:val="00B94BE9"/>
    <w:rsid w:val="00B94D75"/>
    <w:rsid w:val="00B95504"/>
    <w:rsid w:val="00B955F5"/>
    <w:rsid w:val="00B95663"/>
    <w:rsid w:val="00B95A14"/>
    <w:rsid w:val="00B95A36"/>
    <w:rsid w:val="00B95B6D"/>
    <w:rsid w:val="00B95B92"/>
    <w:rsid w:val="00B95CCC"/>
    <w:rsid w:val="00B95F44"/>
    <w:rsid w:val="00B9611F"/>
    <w:rsid w:val="00B961C3"/>
    <w:rsid w:val="00B961EA"/>
    <w:rsid w:val="00B968FE"/>
    <w:rsid w:val="00B96D3C"/>
    <w:rsid w:val="00B97577"/>
    <w:rsid w:val="00B97B8F"/>
    <w:rsid w:val="00BA0062"/>
    <w:rsid w:val="00BA0FE9"/>
    <w:rsid w:val="00BA103F"/>
    <w:rsid w:val="00BA139F"/>
    <w:rsid w:val="00BA16BA"/>
    <w:rsid w:val="00BA1A0B"/>
    <w:rsid w:val="00BA1A82"/>
    <w:rsid w:val="00BA1CAD"/>
    <w:rsid w:val="00BA1D11"/>
    <w:rsid w:val="00BA1E22"/>
    <w:rsid w:val="00BA1E85"/>
    <w:rsid w:val="00BA2082"/>
    <w:rsid w:val="00BA23A6"/>
    <w:rsid w:val="00BA27F1"/>
    <w:rsid w:val="00BA2AF2"/>
    <w:rsid w:val="00BA2D8B"/>
    <w:rsid w:val="00BA359B"/>
    <w:rsid w:val="00BA3A93"/>
    <w:rsid w:val="00BA3DC0"/>
    <w:rsid w:val="00BA4287"/>
    <w:rsid w:val="00BA4504"/>
    <w:rsid w:val="00BA46E8"/>
    <w:rsid w:val="00BA4732"/>
    <w:rsid w:val="00BA4D05"/>
    <w:rsid w:val="00BA4F45"/>
    <w:rsid w:val="00BA4FC8"/>
    <w:rsid w:val="00BA5165"/>
    <w:rsid w:val="00BA51E7"/>
    <w:rsid w:val="00BA5599"/>
    <w:rsid w:val="00BA57AB"/>
    <w:rsid w:val="00BA5A0B"/>
    <w:rsid w:val="00BA5A40"/>
    <w:rsid w:val="00BA5FD5"/>
    <w:rsid w:val="00BA62AB"/>
    <w:rsid w:val="00BA6D77"/>
    <w:rsid w:val="00BA72E5"/>
    <w:rsid w:val="00BA7E0B"/>
    <w:rsid w:val="00BB0053"/>
    <w:rsid w:val="00BB0DE3"/>
    <w:rsid w:val="00BB0EA0"/>
    <w:rsid w:val="00BB10CD"/>
    <w:rsid w:val="00BB10F0"/>
    <w:rsid w:val="00BB122E"/>
    <w:rsid w:val="00BB1627"/>
    <w:rsid w:val="00BB1A82"/>
    <w:rsid w:val="00BB1DD9"/>
    <w:rsid w:val="00BB20DC"/>
    <w:rsid w:val="00BB246E"/>
    <w:rsid w:val="00BB25BB"/>
    <w:rsid w:val="00BB287A"/>
    <w:rsid w:val="00BB2DD8"/>
    <w:rsid w:val="00BB318A"/>
    <w:rsid w:val="00BB3E17"/>
    <w:rsid w:val="00BB3EB9"/>
    <w:rsid w:val="00BB3FEB"/>
    <w:rsid w:val="00BB4389"/>
    <w:rsid w:val="00BB4470"/>
    <w:rsid w:val="00BB4973"/>
    <w:rsid w:val="00BB4A6F"/>
    <w:rsid w:val="00BB5545"/>
    <w:rsid w:val="00BB56B1"/>
    <w:rsid w:val="00BB5759"/>
    <w:rsid w:val="00BB57E7"/>
    <w:rsid w:val="00BB5A30"/>
    <w:rsid w:val="00BB5B98"/>
    <w:rsid w:val="00BB6407"/>
    <w:rsid w:val="00BB672B"/>
    <w:rsid w:val="00BB7060"/>
    <w:rsid w:val="00BB70E6"/>
    <w:rsid w:val="00BB7148"/>
    <w:rsid w:val="00BB718E"/>
    <w:rsid w:val="00BB727B"/>
    <w:rsid w:val="00BB7ABD"/>
    <w:rsid w:val="00BB7ACB"/>
    <w:rsid w:val="00BB7B54"/>
    <w:rsid w:val="00BB7BAC"/>
    <w:rsid w:val="00BB7F7D"/>
    <w:rsid w:val="00BC009A"/>
    <w:rsid w:val="00BC057A"/>
    <w:rsid w:val="00BC0598"/>
    <w:rsid w:val="00BC08D8"/>
    <w:rsid w:val="00BC08FC"/>
    <w:rsid w:val="00BC1010"/>
    <w:rsid w:val="00BC13CC"/>
    <w:rsid w:val="00BC1FBF"/>
    <w:rsid w:val="00BC202D"/>
    <w:rsid w:val="00BC213B"/>
    <w:rsid w:val="00BC228A"/>
    <w:rsid w:val="00BC23E6"/>
    <w:rsid w:val="00BC279B"/>
    <w:rsid w:val="00BC2821"/>
    <w:rsid w:val="00BC28BE"/>
    <w:rsid w:val="00BC2964"/>
    <w:rsid w:val="00BC3112"/>
    <w:rsid w:val="00BC3776"/>
    <w:rsid w:val="00BC39C4"/>
    <w:rsid w:val="00BC3D8E"/>
    <w:rsid w:val="00BC3E6F"/>
    <w:rsid w:val="00BC3E7F"/>
    <w:rsid w:val="00BC4026"/>
    <w:rsid w:val="00BC41B5"/>
    <w:rsid w:val="00BC4342"/>
    <w:rsid w:val="00BC4654"/>
    <w:rsid w:val="00BC47AB"/>
    <w:rsid w:val="00BC4C63"/>
    <w:rsid w:val="00BC53C2"/>
    <w:rsid w:val="00BC54D1"/>
    <w:rsid w:val="00BC60FB"/>
    <w:rsid w:val="00BC6308"/>
    <w:rsid w:val="00BC63B9"/>
    <w:rsid w:val="00BC63FE"/>
    <w:rsid w:val="00BC666D"/>
    <w:rsid w:val="00BC67A4"/>
    <w:rsid w:val="00BC6AA4"/>
    <w:rsid w:val="00BC6B4D"/>
    <w:rsid w:val="00BC6C4F"/>
    <w:rsid w:val="00BC6C87"/>
    <w:rsid w:val="00BC6E2B"/>
    <w:rsid w:val="00BC75C4"/>
    <w:rsid w:val="00BC76AA"/>
    <w:rsid w:val="00BC793F"/>
    <w:rsid w:val="00BC7940"/>
    <w:rsid w:val="00BC79DE"/>
    <w:rsid w:val="00BD0127"/>
    <w:rsid w:val="00BD1290"/>
    <w:rsid w:val="00BD14DC"/>
    <w:rsid w:val="00BD1A5A"/>
    <w:rsid w:val="00BD1CFB"/>
    <w:rsid w:val="00BD2AAB"/>
    <w:rsid w:val="00BD2B8F"/>
    <w:rsid w:val="00BD2E18"/>
    <w:rsid w:val="00BD2F3F"/>
    <w:rsid w:val="00BD35B9"/>
    <w:rsid w:val="00BD369D"/>
    <w:rsid w:val="00BD36EC"/>
    <w:rsid w:val="00BD3A30"/>
    <w:rsid w:val="00BD4291"/>
    <w:rsid w:val="00BD4A52"/>
    <w:rsid w:val="00BD4D17"/>
    <w:rsid w:val="00BD51CA"/>
    <w:rsid w:val="00BD5459"/>
    <w:rsid w:val="00BD5CD2"/>
    <w:rsid w:val="00BD5E94"/>
    <w:rsid w:val="00BD5F3C"/>
    <w:rsid w:val="00BD602E"/>
    <w:rsid w:val="00BD6578"/>
    <w:rsid w:val="00BD6AE3"/>
    <w:rsid w:val="00BD7583"/>
    <w:rsid w:val="00BD77DE"/>
    <w:rsid w:val="00BD79C2"/>
    <w:rsid w:val="00BE0515"/>
    <w:rsid w:val="00BE0850"/>
    <w:rsid w:val="00BE0A68"/>
    <w:rsid w:val="00BE0B7E"/>
    <w:rsid w:val="00BE0CC8"/>
    <w:rsid w:val="00BE0FEF"/>
    <w:rsid w:val="00BE114A"/>
    <w:rsid w:val="00BE1F2E"/>
    <w:rsid w:val="00BE1FA7"/>
    <w:rsid w:val="00BE2AD7"/>
    <w:rsid w:val="00BE2BAA"/>
    <w:rsid w:val="00BE2C20"/>
    <w:rsid w:val="00BE2FF7"/>
    <w:rsid w:val="00BE379D"/>
    <w:rsid w:val="00BE3BFD"/>
    <w:rsid w:val="00BE3F28"/>
    <w:rsid w:val="00BE479C"/>
    <w:rsid w:val="00BE4F8D"/>
    <w:rsid w:val="00BE50E1"/>
    <w:rsid w:val="00BE590A"/>
    <w:rsid w:val="00BE5AFB"/>
    <w:rsid w:val="00BE5DC6"/>
    <w:rsid w:val="00BE66A5"/>
    <w:rsid w:val="00BE6A22"/>
    <w:rsid w:val="00BE6EE6"/>
    <w:rsid w:val="00BE6FA3"/>
    <w:rsid w:val="00BE71DF"/>
    <w:rsid w:val="00BE770F"/>
    <w:rsid w:val="00BE778C"/>
    <w:rsid w:val="00BE77C4"/>
    <w:rsid w:val="00BE7FE3"/>
    <w:rsid w:val="00BF01D4"/>
    <w:rsid w:val="00BF0463"/>
    <w:rsid w:val="00BF0898"/>
    <w:rsid w:val="00BF0CFC"/>
    <w:rsid w:val="00BF11F8"/>
    <w:rsid w:val="00BF1B9B"/>
    <w:rsid w:val="00BF20FB"/>
    <w:rsid w:val="00BF21D5"/>
    <w:rsid w:val="00BF2355"/>
    <w:rsid w:val="00BF2997"/>
    <w:rsid w:val="00BF2B28"/>
    <w:rsid w:val="00BF2B84"/>
    <w:rsid w:val="00BF3A7A"/>
    <w:rsid w:val="00BF4889"/>
    <w:rsid w:val="00BF4C22"/>
    <w:rsid w:val="00BF4CD1"/>
    <w:rsid w:val="00BF4DD7"/>
    <w:rsid w:val="00BF51E4"/>
    <w:rsid w:val="00BF55EC"/>
    <w:rsid w:val="00BF5900"/>
    <w:rsid w:val="00BF59E2"/>
    <w:rsid w:val="00BF6043"/>
    <w:rsid w:val="00BF63CC"/>
    <w:rsid w:val="00BF73C8"/>
    <w:rsid w:val="00BF76ED"/>
    <w:rsid w:val="00BF774F"/>
    <w:rsid w:val="00BF7850"/>
    <w:rsid w:val="00C00156"/>
    <w:rsid w:val="00C003C3"/>
    <w:rsid w:val="00C006F6"/>
    <w:rsid w:val="00C00838"/>
    <w:rsid w:val="00C008C6"/>
    <w:rsid w:val="00C00BE6"/>
    <w:rsid w:val="00C00BFC"/>
    <w:rsid w:val="00C00F80"/>
    <w:rsid w:val="00C01250"/>
    <w:rsid w:val="00C01619"/>
    <w:rsid w:val="00C02C01"/>
    <w:rsid w:val="00C03041"/>
    <w:rsid w:val="00C035DA"/>
    <w:rsid w:val="00C03815"/>
    <w:rsid w:val="00C040BA"/>
    <w:rsid w:val="00C041F4"/>
    <w:rsid w:val="00C04A58"/>
    <w:rsid w:val="00C04C59"/>
    <w:rsid w:val="00C04C71"/>
    <w:rsid w:val="00C0524E"/>
    <w:rsid w:val="00C05428"/>
    <w:rsid w:val="00C0556D"/>
    <w:rsid w:val="00C058A3"/>
    <w:rsid w:val="00C05E05"/>
    <w:rsid w:val="00C06B5A"/>
    <w:rsid w:val="00C070B9"/>
    <w:rsid w:val="00C0711F"/>
    <w:rsid w:val="00C077E1"/>
    <w:rsid w:val="00C079C7"/>
    <w:rsid w:val="00C07ABF"/>
    <w:rsid w:val="00C1053F"/>
    <w:rsid w:val="00C107BE"/>
    <w:rsid w:val="00C10BD0"/>
    <w:rsid w:val="00C10C03"/>
    <w:rsid w:val="00C10F8C"/>
    <w:rsid w:val="00C112F7"/>
    <w:rsid w:val="00C1161D"/>
    <w:rsid w:val="00C117E7"/>
    <w:rsid w:val="00C11920"/>
    <w:rsid w:val="00C11E13"/>
    <w:rsid w:val="00C1242E"/>
    <w:rsid w:val="00C12B3D"/>
    <w:rsid w:val="00C12CC4"/>
    <w:rsid w:val="00C12CE6"/>
    <w:rsid w:val="00C12D9C"/>
    <w:rsid w:val="00C13208"/>
    <w:rsid w:val="00C133BA"/>
    <w:rsid w:val="00C133F5"/>
    <w:rsid w:val="00C13413"/>
    <w:rsid w:val="00C1360E"/>
    <w:rsid w:val="00C13819"/>
    <w:rsid w:val="00C13CCA"/>
    <w:rsid w:val="00C142EA"/>
    <w:rsid w:val="00C1475A"/>
    <w:rsid w:val="00C14863"/>
    <w:rsid w:val="00C14AD2"/>
    <w:rsid w:val="00C14CA5"/>
    <w:rsid w:val="00C14E4D"/>
    <w:rsid w:val="00C14EE9"/>
    <w:rsid w:val="00C15750"/>
    <w:rsid w:val="00C15BE1"/>
    <w:rsid w:val="00C15D06"/>
    <w:rsid w:val="00C160D9"/>
    <w:rsid w:val="00C166CA"/>
    <w:rsid w:val="00C16B32"/>
    <w:rsid w:val="00C16FF1"/>
    <w:rsid w:val="00C17030"/>
    <w:rsid w:val="00C17089"/>
    <w:rsid w:val="00C1715B"/>
    <w:rsid w:val="00C1757F"/>
    <w:rsid w:val="00C17B74"/>
    <w:rsid w:val="00C17BCC"/>
    <w:rsid w:val="00C17EEA"/>
    <w:rsid w:val="00C20001"/>
    <w:rsid w:val="00C20358"/>
    <w:rsid w:val="00C20A09"/>
    <w:rsid w:val="00C20AEB"/>
    <w:rsid w:val="00C20F22"/>
    <w:rsid w:val="00C21336"/>
    <w:rsid w:val="00C2161D"/>
    <w:rsid w:val="00C21FF8"/>
    <w:rsid w:val="00C220F2"/>
    <w:rsid w:val="00C223A0"/>
    <w:rsid w:val="00C22C4C"/>
    <w:rsid w:val="00C238E2"/>
    <w:rsid w:val="00C23A21"/>
    <w:rsid w:val="00C23BBD"/>
    <w:rsid w:val="00C23E3D"/>
    <w:rsid w:val="00C2455C"/>
    <w:rsid w:val="00C24638"/>
    <w:rsid w:val="00C24901"/>
    <w:rsid w:val="00C24B00"/>
    <w:rsid w:val="00C24C71"/>
    <w:rsid w:val="00C24E22"/>
    <w:rsid w:val="00C24F39"/>
    <w:rsid w:val="00C257ED"/>
    <w:rsid w:val="00C26057"/>
    <w:rsid w:val="00C26495"/>
    <w:rsid w:val="00C26B77"/>
    <w:rsid w:val="00C273ED"/>
    <w:rsid w:val="00C27447"/>
    <w:rsid w:val="00C27891"/>
    <w:rsid w:val="00C27BD4"/>
    <w:rsid w:val="00C27D45"/>
    <w:rsid w:val="00C27D6F"/>
    <w:rsid w:val="00C300F5"/>
    <w:rsid w:val="00C30304"/>
    <w:rsid w:val="00C30395"/>
    <w:rsid w:val="00C30AED"/>
    <w:rsid w:val="00C30BEE"/>
    <w:rsid w:val="00C31073"/>
    <w:rsid w:val="00C314B5"/>
    <w:rsid w:val="00C31EE4"/>
    <w:rsid w:val="00C32532"/>
    <w:rsid w:val="00C32570"/>
    <w:rsid w:val="00C32C1E"/>
    <w:rsid w:val="00C32D53"/>
    <w:rsid w:val="00C32F69"/>
    <w:rsid w:val="00C3312E"/>
    <w:rsid w:val="00C3346E"/>
    <w:rsid w:val="00C337CD"/>
    <w:rsid w:val="00C33CD5"/>
    <w:rsid w:val="00C340CF"/>
    <w:rsid w:val="00C34101"/>
    <w:rsid w:val="00C34184"/>
    <w:rsid w:val="00C3481C"/>
    <w:rsid w:val="00C348FE"/>
    <w:rsid w:val="00C34982"/>
    <w:rsid w:val="00C34FBC"/>
    <w:rsid w:val="00C35018"/>
    <w:rsid w:val="00C35087"/>
    <w:rsid w:val="00C35140"/>
    <w:rsid w:val="00C3523B"/>
    <w:rsid w:val="00C35947"/>
    <w:rsid w:val="00C3595E"/>
    <w:rsid w:val="00C35C46"/>
    <w:rsid w:val="00C36826"/>
    <w:rsid w:val="00C36B6C"/>
    <w:rsid w:val="00C36FFE"/>
    <w:rsid w:val="00C37BCB"/>
    <w:rsid w:val="00C37FE6"/>
    <w:rsid w:val="00C40A83"/>
    <w:rsid w:val="00C40D37"/>
    <w:rsid w:val="00C40F06"/>
    <w:rsid w:val="00C40FA8"/>
    <w:rsid w:val="00C412E1"/>
    <w:rsid w:val="00C413EC"/>
    <w:rsid w:val="00C414E8"/>
    <w:rsid w:val="00C41557"/>
    <w:rsid w:val="00C416FD"/>
    <w:rsid w:val="00C4170E"/>
    <w:rsid w:val="00C41721"/>
    <w:rsid w:val="00C41AB6"/>
    <w:rsid w:val="00C41CCF"/>
    <w:rsid w:val="00C41E73"/>
    <w:rsid w:val="00C41F28"/>
    <w:rsid w:val="00C41FA0"/>
    <w:rsid w:val="00C424ED"/>
    <w:rsid w:val="00C4271F"/>
    <w:rsid w:val="00C42A6C"/>
    <w:rsid w:val="00C42B60"/>
    <w:rsid w:val="00C43292"/>
    <w:rsid w:val="00C43E4A"/>
    <w:rsid w:val="00C43FD4"/>
    <w:rsid w:val="00C4445E"/>
    <w:rsid w:val="00C4454C"/>
    <w:rsid w:val="00C44775"/>
    <w:rsid w:val="00C44846"/>
    <w:rsid w:val="00C44C08"/>
    <w:rsid w:val="00C45A51"/>
    <w:rsid w:val="00C45B63"/>
    <w:rsid w:val="00C469E3"/>
    <w:rsid w:val="00C46AD4"/>
    <w:rsid w:val="00C46CCD"/>
    <w:rsid w:val="00C47155"/>
    <w:rsid w:val="00C47902"/>
    <w:rsid w:val="00C47987"/>
    <w:rsid w:val="00C47A7E"/>
    <w:rsid w:val="00C47B25"/>
    <w:rsid w:val="00C47CD2"/>
    <w:rsid w:val="00C47D56"/>
    <w:rsid w:val="00C50818"/>
    <w:rsid w:val="00C510DE"/>
    <w:rsid w:val="00C51457"/>
    <w:rsid w:val="00C51A50"/>
    <w:rsid w:val="00C51F12"/>
    <w:rsid w:val="00C5214B"/>
    <w:rsid w:val="00C521DF"/>
    <w:rsid w:val="00C52F64"/>
    <w:rsid w:val="00C53085"/>
    <w:rsid w:val="00C536E4"/>
    <w:rsid w:val="00C53743"/>
    <w:rsid w:val="00C538AE"/>
    <w:rsid w:val="00C53C32"/>
    <w:rsid w:val="00C53E7A"/>
    <w:rsid w:val="00C54492"/>
    <w:rsid w:val="00C544B6"/>
    <w:rsid w:val="00C54601"/>
    <w:rsid w:val="00C54E26"/>
    <w:rsid w:val="00C54F8F"/>
    <w:rsid w:val="00C55D06"/>
    <w:rsid w:val="00C56960"/>
    <w:rsid w:val="00C56A84"/>
    <w:rsid w:val="00C573C7"/>
    <w:rsid w:val="00C575E8"/>
    <w:rsid w:val="00C5777E"/>
    <w:rsid w:val="00C57A9A"/>
    <w:rsid w:val="00C57EB0"/>
    <w:rsid w:val="00C600FC"/>
    <w:rsid w:val="00C60984"/>
    <w:rsid w:val="00C60E33"/>
    <w:rsid w:val="00C61015"/>
    <w:rsid w:val="00C6105E"/>
    <w:rsid w:val="00C6111A"/>
    <w:rsid w:val="00C615DC"/>
    <w:rsid w:val="00C61801"/>
    <w:rsid w:val="00C618DF"/>
    <w:rsid w:val="00C61F7C"/>
    <w:rsid w:val="00C623F5"/>
    <w:rsid w:val="00C63340"/>
    <w:rsid w:val="00C63BD8"/>
    <w:rsid w:val="00C644C3"/>
    <w:rsid w:val="00C65030"/>
    <w:rsid w:val="00C652A1"/>
    <w:rsid w:val="00C652CB"/>
    <w:rsid w:val="00C655E4"/>
    <w:rsid w:val="00C65738"/>
    <w:rsid w:val="00C6590A"/>
    <w:rsid w:val="00C65FFB"/>
    <w:rsid w:val="00C6603E"/>
    <w:rsid w:val="00C66663"/>
    <w:rsid w:val="00C668D8"/>
    <w:rsid w:val="00C66AAF"/>
    <w:rsid w:val="00C66BCD"/>
    <w:rsid w:val="00C66E74"/>
    <w:rsid w:val="00C67029"/>
    <w:rsid w:val="00C67091"/>
    <w:rsid w:val="00C6717B"/>
    <w:rsid w:val="00C678B9"/>
    <w:rsid w:val="00C67CCE"/>
    <w:rsid w:val="00C67E84"/>
    <w:rsid w:val="00C704F6"/>
    <w:rsid w:val="00C70B38"/>
    <w:rsid w:val="00C70B43"/>
    <w:rsid w:val="00C70F10"/>
    <w:rsid w:val="00C711DC"/>
    <w:rsid w:val="00C714F2"/>
    <w:rsid w:val="00C71930"/>
    <w:rsid w:val="00C71A56"/>
    <w:rsid w:val="00C7241A"/>
    <w:rsid w:val="00C72FA0"/>
    <w:rsid w:val="00C730CC"/>
    <w:rsid w:val="00C73705"/>
    <w:rsid w:val="00C740DE"/>
    <w:rsid w:val="00C74813"/>
    <w:rsid w:val="00C74EE2"/>
    <w:rsid w:val="00C7532A"/>
    <w:rsid w:val="00C75721"/>
    <w:rsid w:val="00C760A6"/>
    <w:rsid w:val="00C762B7"/>
    <w:rsid w:val="00C76304"/>
    <w:rsid w:val="00C763D3"/>
    <w:rsid w:val="00C7676F"/>
    <w:rsid w:val="00C76825"/>
    <w:rsid w:val="00C76D83"/>
    <w:rsid w:val="00C76F95"/>
    <w:rsid w:val="00C77284"/>
    <w:rsid w:val="00C7754A"/>
    <w:rsid w:val="00C77B63"/>
    <w:rsid w:val="00C77C4B"/>
    <w:rsid w:val="00C77D50"/>
    <w:rsid w:val="00C77F77"/>
    <w:rsid w:val="00C80908"/>
    <w:rsid w:val="00C80DC6"/>
    <w:rsid w:val="00C80DD0"/>
    <w:rsid w:val="00C810C3"/>
    <w:rsid w:val="00C815E4"/>
    <w:rsid w:val="00C819F5"/>
    <w:rsid w:val="00C822CB"/>
    <w:rsid w:val="00C822CF"/>
    <w:rsid w:val="00C8290C"/>
    <w:rsid w:val="00C82C39"/>
    <w:rsid w:val="00C83021"/>
    <w:rsid w:val="00C835DE"/>
    <w:rsid w:val="00C84C25"/>
    <w:rsid w:val="00C8512B"/>
    <w:rsid w:val="00C851AE"/>
    <w:rsid w:val="00C8565C"/>
    <w:rsid w:val="00C858C8"/>
    <w:rsid w:val="00C85A6B"/>
    <w:rsid w:val="00C85A79"/>
    <w:rsid w:val="00C85C26"/>
    <w:rsid w:val="00C86242"/>
    <w:rsid w:val="00C8632D"/>
    <w:rsid w:val="00C86B22"/>
    <w:rsid w:val="00C86D64"/>
    <w:rsid w:val="00C871F7"/>
    <w:rsid w:val="00C8795E"/>
    <w:rsid w:val="00C87A78"/>
    <w:rsid w:val="00C87ABD"/>
    <w:rsid w:val="00C87CDD"/>
    <w:rsid w:val="00C87D39"/>
    <w:rsid w:val="00C901B5"/>
    <w:rsid w:val="00C909EE"/>
    <w:rsid w:val="00C90E27"/>
    <w:rsid w:val="00C910ED"/>
    <w:rsid w:val="00C914C9"/>
    <w:rsid w:val="00C9156F"/>
    <w:rsid w:val="00C91E57"/>
    <w:rsid w:val="00C920BB"/>
    <w:rsid w:val="00C92132"/>
    <w:rsid w:val="00C921D5"/>
    <w:rsid w:val="00C922E8"/>
    <w:rsid w:val="00C9291B"/>
    <w:rsid w:val="00C93188"/>
    <w:rsid w:val="00C932F1"/>
    <w:rsid w:val="00C94446"/>
    <w:rsid w:val="00C94A1B"/>
    <w:rsid w:val="00C94EF3"/>
    <w:rsid w:val="00C952A9"/>
    <w:rsid w:val="00C952CF"/>
    <w:rsid w:val="00C95302"/>
    <w:rsid w:val="00C9534F"/>
    <w:rsid w:val="00C953B8"/>
    <w:rsid w:val="00C958E6"/>
    <w:rsid w:val="00C95C36"/>
    <w:rsid w:val="00C95E98"/>
    <w:rsid w:val="00C95F67"/>
    <w:rsid w:val="00C961C0"/>
    <w:rsid w:val="00C965E4"/>
    <w:rsid w:val="00C96CBE"/>
    <w:rsid w:val="00C971B0"/>
    <w:rsid w:val="00C9720C"/>
    <w:rsid w:val="00C9739A"/>
    <w:rsid w:val="00C9766C"/>
    <w:rsid w:val="00C97927"/>
    <w:rsid w:val="00C97C0F"/>
    <w:rsid w:val="00CA13BF"/>
    <w:rsid w:val="00CA13F7"/>
    <w:rsid w:val="00CA1463"/>
    <w:rsid w:val="00CA14DE"/>
    <w:rsid w:val="00CA1D38"/>
    <w:rsid w:val="00CA2157"/>
    <w:rsid w:val="00CA2595"/>
    <w:rsid w:val="00CA2A57"/>
    <w:rsid w:val="00CA2C4B"/>
    <w:rsid w:val="00CA30A9"/>
    <w:rsid w:val="00CA35D6"/>
    <w:rsid w:val="00CA35EC"/>
    <w:rsid w:val="00CA3CB4"/>
    <w:rsid w:val="00CA3D36"/>
    <w:rsid w:val="00CA3DAF"/>
    <w:rsid w:val="00CA3EC4"/>
    <w:rsid w:val="00CA40DD"/>
    <w:rsid w:val="00CA4249"/>
    <w:rsid w:val="00CA42B3"/>
    <w:rsid w:val="00CA4D88"/>
    <w:rsid w:val="00CA4EF3"/>
    <w:rsid w:val="00CA5426"/>
    <w:rsid w:val="00CA54CF"/>
    <w:rsid w:val="00CA575F"/>
    <w:rsid w:val="00CA57D4"/>
    <w:rsid w:val="00CA5F43"/>
    <w:rsid w:val="00CA6644"/>
    <w:rsid w:val="00CA6F7C"/>
    <w:rsid w:val="00CA6FCE"/>
    <w:rsid w:val="00CA7C8E"/>
    <w:rsid w:val="00CA7EEF"/>
    <w:rsid w:val="00CB0265"/>
    <w:rsid w:val="00CB0652"/>
    <w:rsid w:val="00CB085F"/>
    <w:rsid w:val="00CB095E"/>
    <w:rsid w:val="00CB0A8A"/>
    <w:rsid w:val="00CB0E18"/>
    <w:rsid w:val="00CB11EB"/>
    <w:rsid w:val="00CB12D2"/>
    <w:rsid w:val="00CB138C"/>
    <w:rsid w:val="00CB13CD"/>
    <w:rsid w:val="00CB159B"/>
    <w:rsid w:val="00CB1BD3"/>
    <w:rsid w:val="00CB1F4E"/>
    <w:rsid w:val="00CB20FD"/>
    <w:rsid w:val="00CB21EF"/>
    <w:rsid w:val="00CB26B1"/>
    <w:rsid w:val="00CB2714"/>
    <w:rsid w:val="00CB2824"/>
    <w:rsid w:val="00CB2C75"/>
    <w:rsid w:val="00CB2F3E"/>
    <w:rsid w:val="00CB2F95"/>
    <w:rsid w:val="00CB30E7"/>
    <w:rsid w:val="00CB3270"/>
    <w:rsid w:val="00CB3327"/>
    <w:rsid w:val="00CB3823"/>
    <w:rsid w:val="00CB4781"/>
    <w:rsid w:val="00CB4DA4"/>
    <w:rsid w:val="00CB4F36"/>
    <w:rsid w:val="00CB557A"/>
    <w:rsid w:val="00CB6108"/>
    <w:rsid w:val="00CB644A"/>
    <w:rsid w:val="00CB65A6"/>
    <w:rsid w:val="00CB6CC9"/>
    <w:rsid w:val="00CB6DA2"/>
    <w:rsid w:val="00CB6FAF"/>
    <w:rsid w:val="00CB7071"/>
    <w:rsid w:val="00CB75C3"/>
    <w:rsid w:val="00CB75F9"/>
    <w:rsid w:val="00CB7D14"/>
    <w:rsid w:val="00CB7D9F"/>
    <w:rsid w:val="00CC03EC"/>
    <w:rsid w:val="00CC07A1"/>
    <w:rsid w:val="00CC0824"/>
    <w:rsid w:val="00CC0840"/>
    <w:rsid w:val="00CC085D"/>
    <w:rsid w:val="00CC08D7"/>
    <w:rsid w:val="00CC0A9A"/>
    <w:rsid w:val="00CC0CD2"/>
    <w:rsid w:val="00CC0EA3"/>
    <w:rsid w:val="00CC129D"/>
    <w:rsid w:val="00CC156F"/>
    <w:rsid w:val="00CC1AEE"/>
    <w:rsid w:val="00CC1DBE"/>
    <w:rsid w:val="00CC2815"/>
    <w:rsid w:val="00CC2B9C"/>
    <w:rsid w:val="00CC2BDD"/>
    <w:rsid w:val="00CC2CE0"/>
    <w:rsid w:val="00CC2ED3"/>
    <w:rsid w:val="00CC30D6"/>
    <w:rsid w:val="00CC326E"/>
    <w:rsid w:val="00CC378A"/>
    <w:rsid w:val="00CC382D"/>
    <w:rsid w:val="00CC38EE"/>
    <w:rsid w:val="00CC3F45"/>
    <w:rsid w:val="00CC4108"/>
    <w:rsid w:val="00CC4867"/>
    <w:rsid w:val="00CC4913"/>
    <w:rsid w:val="00CC566D"/>
    <w:rsid w:val="00CC5CA4"/>
    <w:rsid w:val="00CC5D13"/>
    <w:rsid w:val="00CC60CD"/>
    <w:rsid w:val="00CC6872"/>
    <w:rsid w:val="00CC69C8"/>
    <w:rsid w:val="00CC6AA6"/>
    <w:rsid w:val="00CC6ACF"/>
    <w:rsid w:val="00CC6AD0"/>
    <w:rsid w:val="00CC6E21"/>
    <w:rsid w:val="00CC6FF5"/>
    <w:rsid w:val="00CC70B1"/>
    <w:rsid w:val="00CC722F"/>
    <w:rsid w:val="00CC726E"/>
    <w:rsid w:val="00CC7476"/>
    <w:rsid w:val="00CC75EE"/>
    <w:rsid w:val="00CC782C"/>
    <w:rsid w:val="00CD00B3"/>
    <w:rsid w:val="00CD0BAE"/>
    <w:rsid w:val="00CD0CB7"/>
    <w:rsid w:val="00CD1017"/>
    <w:rsid w:val="00CD129C"/>
    <w:rsid w:val="00CD12BA"/>
    <w:rsid w:val="00CD143F"/>
    <w:rsid w:val="00CD181E"/>
    <w:rsid w:val="00CD2688"/>
    <w:rsid w:val="00CD2C45"/>
    <w:rsid w:val="00CD2CD2"/>
    <w:rsid w:val="00CD34C3"/>
    <w:rsid w:val="00CD387C"/>
    <w:rsid w:val="00CD3F10"/>
    <w:rsid w:val="00CD4639"/>
    <w:rsid w:val="00CD474C"/>
    <w:rsid w:val="00CD5589"/>
    <w:rsid w:val="00CD5A21"/>
    <w:rsid w:val="00CD5CCC"/>
    <w:rsid w:val="00CD6B16"/>
    <w:rsid w:val="00CD6B5E"/>
    <w:rsid w:val="00CD6E01"/>
    <w:rsid w:val="00CD7045"/>
    <w:rsid w:val="00CD71C4"/>
    <w:rsid w:val="00CD7422"/>
    <w:rsid w:val="00CE01CF"/>
    <w:rsid w:val="00CE0343"/>
    <w:rsid w:val="00CE03F5"/>
    <w:rsid w:val="00CE0950"/>
    <w:rsid w:val="00CE0994"/>
    <w:rsid w:val="00CE0AE8"/>
    <w:rsid w:val="00CE0BB4"/>
    <w:rsid w:val="00CE0C45"/>
    <w:rsid w:val="00CE0C6C"/>
    <w:rsid w:val="00CE0FC5"/>
    <w:rsid w:val="00CE11D8"/>
    <w:rsid w:val="00CE1442"/>
    <w:rsid w:val="00CE146A"/>
    <w:rsid w:val="00CE1648"/>
    <w:rsid w:val="00CE1821"/>
    <w:rsid w:val="00CE1A90"/>
    <w:rsid w:val="00CE1BDF"/>
    <w:rsid w:val="00CE1C5C"/>
    <w:rsid w:val="00CE1CA9"/>
    <w:rsid w:val="00CE1E07"/>
    <w:rsid w:val="00CE2567"/>
    <w:rsid w:val="00CE2A65"/>
    <w:rsid w:val="00CE2D19"/>
    <w:rsid w:val="00CE2E0D"/>
    <w:rsid w:val="00CE2E49"/>
    <w:rsid w:val="00CE3037"/>
    <w:rsid w:val="00CE32AD"/>
    <w:rsid w:val="00CE3361"/>
    <w:rsid w:val="00CE3435"/>
    <w:rsid w:val="00CE3779"/>
    <w:rsid w:val="00CE3C16"/>
    <w:rsid w:val="00CE3F49"/>
    <w:rsid w:val="00CE4422"/>
    <w:rsid w:val="00CE455F"/>
    <w:rsid w:val="00CE492E"/>
    <w:rsid w:val="00CE4946"/>
    <w:rsid w:val="00CE49B0"/>
    <w:rsid w:val="00CE4D55"/>
    <w:rsid w:val="00CE4EA8"/>
    <w:rsid w:val="00CE5261"/>
    <w:rsid w:val="00CE584B"/>
    <w:rsid w:val="00CE5A0A"/>
    <w:rsid w:val="00CE6C5C"/>
    <w:rsid w:val="00CE72F6"/>
    <w:rsid w:val="00CE73DC"/>
    <w:rsid w:val="00CE789F"/>
    <w:rsid w:val="00CE7953"/>
    <w:rsid w:val="00CE7B07"/>
    <w:rsid w:val="00CE7FF2"/>
    <w:rsid w:val="00CF03A9"/>
    <w:rsid w:val="00CF063B"/>
    <w:rsid w:val="00CF0B25"/>
    <w:rsid w:val="00CF0E8B"/>
    <w:rsid w:val="00CF1090"/>
    <w:rsid w:val="00CF12A2"/>
    <w:rsid w:val="00CF12DA"/>
    <w:rsid w:val="00CF15FD"/>
    <w:rsid w:val="00CF1AB9"/>
    <w:rsid w:val="00CF1B03"/>
    <w:rsid w:val="00CF1B1E"/>
    <w:rsid w:val="00CF1C37"/>
    <w:rsid w:val="00CF1E58"/>
    <w:rsid w:val="00CF1F79"/>
    <w:rsid w:val="00CF2B1C"/>
    <w:rsid w:val="00CF2B8E"/>
    <w:rsid w:val="00CF39B2"/>
    <w:rsid w:val="00CF3E3D"/>
    <w:rsid w:val="00CF4060"/>
    <w:rsid w:val="00CF41ED"/>
    <w:rsid w:val="00CF5174"/>
    <w:rsid w:val="00CF52EB"/>
    <w:rsid w:val="00CF57AF"/>
    <w:rsid w:val="00CF585D"/>
    <w:rsid w:val="00CF5CA8"/>
    <w:rsid w:val="00CF6015"/>
    <w:rsid w:val="00CF6EA9"/>
    <w:rsid w:val="00CF6EAD"/>
    <w:rsid w:val="00CF70D5"/>
    <w:rsid w:val="00CF715E"/>
    <w:rsid w:val="00CF72BD"/>
    <w:rsid w:val="00CF767E"/>
    <w:rsid w:val="00CF78C0"/>
    <w:rsid w:val="00CF793A"/>
    <w:rsid w:val="00CF7A51"/>
    <w:rsid w:val="00CF7BB5"/>
    <w:rsid w:val="00CF7C2E"/>
    <w:rsid w:val="00D00C54"/>
    <w:rsid w:val="00D015A8"/>
    <w:rsid w:val="00D018DA"/>
    <w:rsid w:val="00D02272"/>
    <w:rsid w:val="00D02474"/>
    <w:rsid w:val="00D02483"/>
    <w:rsid w:val="00D024F9"/>
    <w:rsid w:val="00D0256D"/>
    <w:rsid w:val="00D0259A"/>
    <w:rsid w:val="00D027F9"/>
    <w:rsid w:val="00D032AA"/>
    <w:rsid w:val="00D032B6"/>
    <w:rsid w:val="00D03556"/>
    <w:rsid w:val="00D038AB"/>
    <w:rsid w:val="00D039E3"/>
    <w:rsid w:val="00D03A3E"/>
    <w:rsid w:val="00D03B1A"/>
    <w:rsid w:val="00D03D46"/>
    <w:rsid w:val="00D03E97"/>
    <w:rsid w:val="00D04005"/>
    <w:rsid w:val="00D040BB"/>
    <w:rsid w:val="00D056E9"/>
    <w:rsid w:val="00D059BA"/>
    <w:rsid w:val="00D05CB6"/>
    <w:rsid w:val="00D061FC"/>
    <w:rsid w:val="00D06325"/>
    <w:rsid w:val="00D064BF"/>
    <w:rsid w:val="00D06DF0"/>
    <w:rsid w:val="00D07684"/>
    <w:rsid w:val="00D076A6"/>
    <w:rsid w:val="00D0789A"/>
    <w:rsid w:val="00D07F19"/>
    <w:rsid w:val="00D07F59"/>
    <w:rsid w:val="00D1026B"/>
    <w:rsid w:val="00D104B2"/>
    <w:rsid w:val="00D10773"/>
    <w:rsid w:val="00D107A1"/>
    <w:rsid w:val="00D10986"/>
    <w:rsid w:val="00D1124D"/>
    <w:rsid w:val="00D11877"/>
    <w:rsid w:val="00D1188C"/>
    <w:rsid w:val="00D11BB2"/>
    <w:rsid w:val="00D11C5E"/>
    <w:rsid w:val="00D120DE"/>
    <w:rsid w:val="00D123F2"/>
    <w:rsid w:val="00D124B3"/>
    <w:rsid w:val="00D12D14"/>
    <w:rsid w:val="00D12F0C"/>
    <w:rsid w:val="00D12F1F"/>
    <w:rsid w:val="00D13207"/>
    <w:rsid w:val="00D13358"/>
    <w:rsid w:val="00D1342C"/>
    <w:rsid w:val="00D13F37"/>
    <w:rsid w:val="00D1421E"/>
    <w:rsid w:val="00D142DE"/>
    <w:rsid w:val="00D142FA"/>
    <w:rsid w:val="00D143C6"/>
    <w:rsid w:val="00D14873"/>
    <w:rsid w:val="00D14C06"/>
    <w:rsid w:val="00D14DAF"/>
    <w:rsid w:val="00D151F4"/>
    <w:rsid w:val="00D1564A"/>
    <w:rsid w:val="00D156E5"/>
    <w:rsid w:val="00D15714"/>
    <w:rsid w:val="00D158B3"/>
    <w:rsid w:val="00D15A0B"/>
    <w:rsid w:val="00D15AF0"/>
    <w:rsid w:val="00D15D3B"/>
    <w:rsid w:val="00D16747"/>
    <w:rsid w:val="00D16E59"/>
    <w:rsid w:val="00D175C7"/>
    <w:rsid w:val="00D17E09"/>
    <w:rsid w:val="00D20886"/>
    <w:rsid w:val="00D2104F"/>
    <w:rsid w:val="00D219C1"/>
    <w:rsid w:val="00D21A8C"/>
    <w:rsid w:val="00D2244C"/>
    <w:rsid w:val="00D22D2E"/>
    <w:rsid w:val="00D22E00"/>
    <w:rsid w:val="00D23FDE"/>
    <w:rsid w:val="00D240A6"/>
    <w:rsid w:val="00D247C6"/>
    <w:rsid w:val="00D251E6"/>
    <w:rsid w:val="00D259B0"/>
    <w:rsid w:val="00D26097"/>
    <w:rsid w:val="00D261C5"/>
    <w:rsid w:val="00D26391"/>
    <w:rsid w:val="00D2699D"/>
    <w:rsid w:val="00D271E1"/>
    <w:rsid w:val="00D27747"/>
    <w:rsid w:val="00D27870"/>
    <w:rsid w:val="00D27B2F"/>
    <w:rsid w:val="00D27BF7"/>
    <w:rsid w:val="00D3024D"/>
    <w:rsid w:val="00D30729"/>
    <w:rsid w:val="00D30E9C"/>
    <w:rsid w:val="00D30EAF"/>
    <w:rsid w:val="00D30F60"/>
    <w:rsid w:val="00D3127E"/>
    <w:rsid w:val="00D314F6"/>
    <w:rsid w:val="00D316FE"/>
    <w:rsid w:val="00D31A4F"/>
    <w:rsid w:val="00D31D6C"/>
    <w:rsid w:val="00D31D99"/>
    <w:rsid w:val="00D31FAE"/>
    <w:rsid w:val="00D3208F"/>
    <w:rsid w:val="00D32CDD"/>
    <w:rsid w:val="00D32E0D"/>
    <w:rsid w:val="00D32E5B"/>
    <w:rsid w:val="00D3326D"/>
    <w:rsid w:val="00D333A0"/>
    <w:rsid w:val="00D33748"/>
    <w:rsid w:val="00D33977"/>
    <w:rsid w:val="00D33D76"/>
    <w:rsid w:val="00D34097"/>
    <w:rsid w:val="00D34174"/>
    <w:rsid w:val="00D3471E"/>
    <w:rsid w:val="00D34D88"/>
    <w:rsid w:val="00D3544C"/>
    <w:rsid w:val="00D361A1"/>
    <w:rsid w:val="00D3625D"/>
    <w:rsid w:val="00D37161"/>
    <w:rsid w:val="00D3719F"/>
    <w:rsid w:val="00D371C8"/>
    <w:rsid w:val="00D373B0"/>
    <w:rsid w:val="00D4061B"/>
    <w:rsid w:val="00D408E4"/>
    <w:rsid w:val="00D412F2"/>
    <w:rsid w:val="00D41CAE"/>
    <w:rsid w:val="00D4284F"/>
    <w:rsid w:val="00D431DA"/>
    <w:rsid w:val="00D43450"/>
    <w:rsid w:val="00D434B9"/>
    <w:rsid w:val="00D43926"/>
    <w:rsid w:val="00D43D75"/>
    <w:rsid w:val="00D43F48"/>
    <w:rsid w:val="00D43F90"/>
    <w:rsid w:val="00D44156"/>
    <w:rsid w:val="00D44198"/>
    <w:rsid w:val="00D4427C"/>
    <w:rsid w:val="00D445B3"/>
    <w:rsid w:val="00D44AD0"/>
    <w:rsid w:val="00D453B5"/>
    <w:rsid w:val="00D45977"/>
    <w:rsid w:val="00D46188"/>
    <w:rsid w:val="00D46441"/>
    <w:rsid w:val="00D46DBF"/>
    <w:rsid w:val="00D46F26"/>
    <w:rsid w:val="00D473E9"/>
    <w:rsid w:val="00D47408"/>
    <w:rsid w:val="00D474D1"/>
    <w:rsid w:val="00D47591"/>
    <w:rsid w:val="00D50099"/>
    <w:rsid w:val="00D50F4A"/>
    <w:rsid w:val="00D51089"/>
    <w:rsid w:val="00D51095"/>
    <w:rsid w:val="00D513DE"/>
    <w:rsid w:val="00D5228C"/>
    <w:rsid w:val="00D522BF"/>
    <w:rsid w:val="00D52859"/>
    <w:rsid w:val="00D52E06"/>
    <w:rsid w:val="00D532C4"/>
    <w:rsid w:val="00D533BC"/>
    <w:rsid w:val="00D53650"/>
    <w:rsid w:val="00D53A46"/>
    <w:rsid w:val="00D53AA1"/>
    <w:rsid w:val="00D54112"/>
    <w:rsid w:val="00D54129"/>
    <w:rsid w:val="00D54D7F"/>
    <w:rsid w:val="00D5524E"/>
    <w:rsid w:val="00D553C7"/>
    <w:rsid w:val="00D5640C"/>
    <w:rsid w:val="00D5648F"/>
    <w:rsid w:val="00D5651D"/>
    <w:rsid w:val="00D567A0"/>
    <w:rsid w:val="00D568AE"/>
    <w:rsid w:val="00D56CD9"/>
    <w:rsid w:val="00D56F33"/>
    <w:rsid w:val="00D572D0"/>
    <w:rsid w:val="00D5786C"/>
    <w:rsid w:val="00D57A31"/>
    <w:rsid w:val="00D57B21"/>
    <w:rsid w:val="00D57B9A"/>
    <w:rsid w:val="00D57E98"/>
    <w:rsid w:val="00D60190"/>
    <w:rsid w:val="00D602D3"/>
    <w:rsid w:val="00D605A5"/>
    <w:rsid w:val="00D605B2"/>
    <w:rsid w:val="00D606A0"/>
    <w:rsid w:val="00D608CA"/>
    <w:rsid w:val="00D60A2F"/>
    <w:rsid w:val="00D60DAB"/>
    <w:rsid w:val="00D61027"/>
    <w:rsid w:val="00D61219"/>
    <w:rsid w:val="00D61A7A"/>
    <w:rsid w:val="00D61A8A"/>
    <w:rsid w:val="00D61B1D"/>
    <w:rsid w:val="00D61E22"/>
    <w:rsid w:val="00D62286"/>
    <w:rsid w:val="00D62369"/>
    <w:rsid w:val="00D623AA"/>
    <w:rsid w:val="00D62A24"/>
    <w:rsid w:val="00D62AF3"/>
    <w:rsid w:val="00D62E43"/>
    <w:rsid w:val="00D62E8D"/>
    <w:rsid w:val="00D62FA3"/>
    <w:rsid w:val="00D62FAC"/>
    <w:rsid w:val="00D63225"/>
    <w:rsid w:val="00D635B0"/>
    <w:rsid w:val="00D637A9"/>
    <w:rsid w:val="00D63BE1"/>
    <w:rsid w:val="00D6403E"/>
    <w:rsid w:val="00D6486B"/>
    <w:rsid w:val="00D649EF"/>
    <w:rsid w:val="00D65280"/>
    <w:rsid w:val="00D654DF"/>
    <w:rsid w:val="00D65765"/>
    <w:rsid w:val="00D659F8"/>
    <w:rsid w:val="00D65D96"/>
    <w:rsid w:val="00D6616F"/>
    <w:rsid w:val="00D6699B"/>
    <w:rsid w:val="00D66F31"/>
    <w:rsid w:val="00D6708E"/>
    <w:rsid w:val="00D676F0"/>
    <w:rsid w:val="00D67C3D"/>
    <w:rsid w:val="00D7009E"/>
    <w:rsid w:val="00D701EC"/>
    <w:rsid w:val="00D7068C"/>
    <w:rsid w:val="00D7093C"/>
    <w:rsid w:val="00D70C63"/>
    <w:rsid w:val="00D710C5"/>
    <w:rsid w:val="00D71705"/>
    <w:rsid w:val="00D71888"/>
    <w:rsid w:val="00D71B45"/>
    <w:rsid w:val="00D721BC"/>
    <w:rsid w:val="00D72258"/>
    <w:rsid w:val="00D722C1"/>
    <w:rsid w:val="00D72437"/>
    <w:rsid w:val="00D726A5"/>
    <w:rsid w:val="00D727AC"/>
    <w:rsid w:val="00D72906"/>
    <w:rsid w:val="00D72AC2"/>
    <w:rsid w:val="00D72CAE"/>
    <w:rsid w:val="00D73C8A"/>
    <w:rsid w:val="00D73F28"/>
    <w:rsid w:val="00D74216"/>
    <w:rsid w:val="00D7427D"/>
    <w:rsid w:val="00D74605"/>
    <w:rsid w:val="00D74660"/>
    <w:rsid w:val="00D74705"/>
    <w:rsid w:val="00D74797"/>
    <w:rsid w:val="00D74968"/>
    <w:rsid w:val="00D74975"/>
    <w:rsid w:val="00D749D2"/>
    <w:rsid w:val="00D74D9B"/>
    <w:rsid w:val="00D74F2E"/>
    <w:rsid w:val="00D750A2"/>
    <w:rsid w:val="00D75119"/>
    <w:rsid w:val="00D75650"/>
    <w:rsid w:val="00D756DD"/>
    <w:rsid w:val="00D756E6"/>
    <w:rsid w:val="00D756E8"/>
    <w:rsid w:val="00D75B68"/>
    <w:rsid w:val="00D75DC1"/>
    <w:rsid w:val="00D76F8B"/>
    <w:rsid w:val="00D76F8C"/>
    <w:rsid w:val="00D7731E"/>
    <w:rsid w:val="00D774D3"/>
    <w:rsid w:val="00D779E7"/>
    <w:rsid w:val="00D77F76"/>
    <w:rsid w:val="00D801EB"/>
    <w:rsid w:val="00D80249"/>
    <w:rsid w:val="00D80747"/>
    <w:rsid w:val="00D8099F"/>
    <w:rsid w:val="00D809FF"/>
    <w:rsid w:val="00D80E48"/>
    <w:rsid w:val="00D810F2"/>
    <w:rsid w:val="00D811DC"/>
    <w:rsid w:val="00D81285"/>
    <w:rsid w:val="00D818EC"/>
    <w:rsid w:val="00D81B9A"/>
    <w:rsid w:val="00D81E3C"/>
    <w:rsid w:val="00D81F38"/>
    <w:rsid w:val="00D820C6"/>
    <w:rsid w:val="00D822C6"/>
    <w:rsid w:val="00D82522"/>
    <w:rsid w:val="00D82890"/>
    <w:rsid w:val="00D82D27"/>
    <w:rsid w:val="00D83CCC"/>
    <w:rsid w:val="00D83E5E"/>
    <w:rsid w:val="00D843D6"/>
    <w:rsid w:val="00D84EBF"/>
    <w:rsid w:val="00D85206"/>
    <w:rsid w:val="00D85237"/>
    <w:rsid w:val="00D853C2"/>
    <w:rsid w:val="00D85475"/>
    <w:rsid w:val="00D85566"/>
    <w:rsid w:val="00D85A2F"/>
    <w:rsid w:val="00D85A69"/>
    <w:rsid w:val="00D85E6E"/>
    <w:rsid w:val="00D85FF7"/>
    <w:rsid w:val="00D86605"/>
    <w:rsid w:val="00D87579"/>
    <w:rsid w:val="00D87835"/>
    <w:rsid w:val="00D87A9E"/>
    <w:rsid w:val="00D87BDC"/>
    <w:rsid w:val="00D87CC9"/>
    <w:rsid w:val="00D90048"/>
    <w:rsid w:val="00D9065E"/>
    <w:rsid w:val="00D9096B"/>
    <w:rsid w:val="00D90B19"/>
    <w:rsid w:val="00D90B9F"/>
    <w:rsid w:val="00D90CF1"/>
    <w:rsid w:val="00D90D1C"/>
    <w:rsid w:val="00D90D5C"/>
    <w:rsid w:val="00D90ED4"/>
    <w:rsid w:val="00D90FF0"/>
    <w:rsid w:val="00D91838"/>
    <w:rsid w:val="00D91BBA"/>
    <w:rsid w:val="00D91E5A"/>
    <w:rsid w:val="00D920E8"/>
    <w:rsid w:val="00D925FD"/>
    <w:rsid w:val="00D92722"/>
    <w:rsid w:val="00D92BF2"/>
    <w:rsid w:val="00D93295"/>
    <w:rsid w:val="00D9335B"/>
    <w:rsid w:val="00D938F7"/>
    <w:rsid w:val="00D9393C"/>
    <w:rsid w:val="00D93DAF"/>
    <w:rsid w:val="00D941AE"/>
    <w:rsid w:val="00D94746"/>
    <w:rsid w:val="00D94BA4"/>
    <w:rsid w:val="00D94E5E"/>
    <w:rsid w:val="00D94F2C"/>
    <w:rsid w:val="00D95115"/>
    <w:rsid w:val="00D954BD"/>
    <w:rsid w:val="00D95FB3"/>
    <w:rsid w:val="00D96138"/>
    <w:rsid w:val="00D9629E"/>
    <w:rsid w:val="00D965AB"/>
    <w:rsid w:val="00D96B07"/>
    <w:rsid w:val="00D96BD2"/>
    <w:rsid w:val="00D96C5E"/>
    <w:rsid w:val="00D96E0B"/>
    <w:rsid w:val="00D97261"/>
    <w:rsid w:val="00D974E6"/>
    <w:rsid w:val="00D974EC"/>
    <w:rsid w:val="00D97594"/>
    <w:rsid w:val="00D975E3"/>
    <w:rsid w:val="00D97956"/>
    <w:rsid w:val="00DA002B"/>
    <w:rsid w:val="00DA0272"/>
    <w:rsid w:val="00DA0351"/>
    <w:rsid w:val="00DA037D"/>
    <w:rsid w:val="00DA0417"/>
    <w:rsid w:val="00DA059A"/>
    <w:rsid w:val="00DA0676"/>
    <w:rsid w:val="00DA077F"/>
    <w:rsid w:val="00DA08F0"/>
    <w:rsid w:val="00DA0F27"/>
    <w:rsid w:val="00DA156A"/>
    <w:rsid w:val="00DA1584"/>
    <w:rsid w:val="00DA1DA8"/>
    <w:rsid w:val="00DA22C1"/>
    <w:rsid w:val="00DA23F6"/>
    <w:rsid w:val="00DA24B0"/>
    <w:rsid w:val="00DA2582"/>
    <w:rsid w:val="00DA2694"/>
    <w:rsid w:val="00DA2952"/>
    <w:rsid w:val="00DA35E9"/>
    <w:rsid w:val="00DA38BB"/>
    <w:rsid w:val="00DA3A75"/>
    <w:rsid w:val="00DA3CF1"/>
    <w:rsid w:val="00DA3E6B"/>
    <w:rsid w:val="00DA3EBB"/>
    <w:rsid w:val="00DA408A"/>
    <w:rsid w:val="00DA41AC"/>
    <w:rsid w:val="00DA4299"/>
    <w:rsid w:val="00DA4B0E"/>
    <w:rsid w:val="00DA50E4"/>
    <w:rsid w:val="00DA551B"/>
    <w:rsid w:val="00DA567B"/>
    <w:rsid w:val="00DA59A2"/>
    <w:rsid w:val="00DA5BEB"/>
    <w:rsid w:val="00DA66B1"/>
    <w:rsid w:val="00DA69F8"/>
    <w:rsid w:val="00DA6BFD"/>
    <w:rsid w:val="00DA7261"/>
    <w:rsid w:val="00DA7645"/>
    <w:rsid w:val="00DA7696"/>
    <w:rsid w:val="00DA7E15"/>
    <w:rsid w:val="00DA7EE0"/>
    <w:rsid w:val="00DA7FC8"/>
    <w:rsid w:val="00DB0285"/>
    <w:rsid w:val="00DB02FF"/>
    <w:rsid w:val="00DB03D9"/>
    <w:rsid w:val="00DB0B92"/>
    <w:rsid w:val="00DB0CBA"/>
    <w:rsid w:val="00DB0DB5"/>
    <w:rsid w:val="00DB0EAE"/>
    <w:rsid w:val="00DB10BD"/>
    <w:rsid w:val="00DB1433"/>
    <w:rsid w:val="00DB1918"/>
    <w:rsid w:val="00DB197C"/>
    <w:rsid w:val="00DB1AAF"/>
    <w:rsid w:val="00DB1F14"/>
    <w:rsid w:val="00DB2418"/>
    <w:rsid w:val="00DB26B5"/>
    <w:rsid w:val="00DB2C0F"/>
    <w:rsid w:val="00DB2E31"/>
    <w:rsid w:val="00DB31ED"/>
    <w:rsid w:val="00DB35F3"/>
    <w:rsid w:val="00DB3A36"/>
    <w:rsid w:val="00DB3AA0"/>
    <w:rsid w:val="00DB3C49"/>
    <w:rsid w:val="00DB41B9"/>
    <w:rsid w:val="00DB42C2"/>
    <w:rsid w:val="00DB434B"/>
    <w:rsid w:val="00DB444B"/>
    <w:rsid w:val="00DB4459"/>
    <w:rsid w:val="00DB4628"/>
    <w:rsid w:val="00DB4714"/>
    <w:rsid w:val="00DB4788"/>
    <w:rsid w:val="00DB48D7"/>
    <w:rsid w:val="00DB4D04"/>
    <w:rsid w:val="00DB510A"/>
    <w:rsid w:val="00DB5178"/>
    <w:rsid w:val="00DB5386"/>
    <w:rsid w:val="00DB5390"/>
    <w:rsid w:val="00DB5ABE"/>
    <w:rsid w:val="00DB5E7F"/>
    <w:rsid w:val="00DB5EEE"/>
    <w:rsid w:val="00DB6292"/>
    <w:rsid w:val="00DB632B"/>
    <w:rsid w:val="00DB6586"/>
    <w:rsid w:val="00DB67E7"/>
    <w:rsid w:val="00DB68BB"/>
    <w:rsid w:val="00DB6D2C"/>
    <w:rsid w:val="00DB6EDB"/>
    <w:rsid w:val="00DB6F55"/>
    <w:rsid w:val="00DB7091"/>
    <w:rsid w:val="00DB7140"/>
    <w:rsid w:val="00DB7289"/>
    <w:rsid w:val="00DB7806"/>
    <w:rsid w:val="00DB7A09"/>
    <w:rsid w:val="00DB7F10"/>
    <w:rsid w:val="00DC124A"/>
    <w:rsid w:val="00DC142E"/>
    <w:rsid w:val="00DC1524"/>
    <w:rsid w:val="00DC1565"/>
    <w:rsid w:val="00DC1889"/>
    <w:rsid w:val="00DC1CA3"/>
    <w:rsid w:val="00DC2270"/>
    <w:rsid w:val="00DC24A0"/>
    <w:rsid w:val="00DC24EC"/>
    <w:rsid w:val="00DC2A33"/>
    <w:rsid w:val="00DC2DE8"/>
    <w:rsid w:val="00DC305E"/>
    <w:rsid w:val="00DC3214"/>
    <w:rsid w:val="00DC3521"/>
    <w:rsid w:val="00DC3537"/>
    <w:rsid w:val="00DC3579"/>
    <w:rsid w:val="00DC3681"/>
    <w:rsid w:val="00DC3A57"/>
    <w:rsid w:val="00DC3E0F"/>
    <w:rsid w:val="00DC41D8"/>
    <w:rsid w:val="00DC42FB"/>
    <w:rsid w:val="00DC43AE"/>
    <w:rsid w:val="00DC466F"/>
    <w:rsid w:val="00DC4841"/>
    <w:rsid w:val="00DC51EE"/>
    <w:rsid w:val="00DC5533"/>
    <w:rsid w:val="00DC5770"/>
    <w:rsid w:val="00DC59D7"/>
    <w:rsid w:val="00DC5A38"/>
    <w:rsid w:val="00DC6198"/>
    <w:rsid w:val="00DC6944"/>
    <w:rsid w:val="00DC6D48"/>
    <w:rsid w:val="00DC6D93"/>
    <w:rsid w:val="00DC6E13"/>
    <w:rsid w:val="00DC6E1B"/>
    <w:rsid w:val="00DC6F21"/>
    <w:rsid w:val="00DC71FE"/>
    <w:rsid w:val="00DC723F"/>
    <w:rsid w:val="00DC75BB"/>
    <w:rsid w:val="00DC775C"/>
    <w:rsid w:val="00DC7A5D"/>
    <w:rsid w:val="00DC7A8A"/>
    <w:rsid w:val="00DC7C84"/>
    <w:rsid w:val="00DC7EBE"/>
    <w:rsid w:val="00DD0DA2"/>
    <w:rsid w:val="00DD0F3F"/>
    <w:rsid w:val="00DD1185"/>
    <w:rsid w:val="00DD12EF"/>
    <w:rsid w:val="00DD1418"/>
    <w:rsid w:val="00DD157D"/>
    <w:rsid w:val="00DD158F"/>
    <w:rsid w:val="00DD16FB"/>
    <w:rsid w:val="00DD1B57"/>
    <w:rsid w:val="00DD1E9E"/>
    <w:rsid w:val="00DD206A"/>
    <w:rsid w:val="00DD232B"/>
    <w:rsid w:val="00DD235A"/>
    <w:rsid w:val="00DD2381"/>
    <w:rsid w:val="00DD2B1D"/>
    <w:rsid w:val="00DD31B4"/>
    <w:rsid w:val="00DD3821"/>
    <w:rsid w:val="00DD391B"/>
    <w:rsid w:val="00DD45D3"/>
    <w:rsid w:val="00DD487B"/>
    <w:rsid w:val="00DD48F3"/>
    <w:rsid w:val="00DD4BF9"/>
    <w:rsid w:val="00DD4E0C"/>
    <w:rsid w:val="00DD4EDE"/>
    <w:rsid w:val="00DD55F7"/>
    <w:rsid w:val="00DD5A2A"/>
    <w:rsid w:val="00DD5EBA"/>
    <w:rsid w:val="00DD6178"/>
    <w:rsid w:val="00DD662B"/>
    <w:rsid w:val="00DD6C92"/>
    <w:rsid w:val="00DD6F96"/>
    <w:rsid w:val="00DD7014"/>
    <w:rsid w:val="00DD7760"/>
    <w:rsid w:val="00DD7BD4"/>
    <w:rsid w:val="00DE00CE"/>
    <w:rsid w:val="00DE0126"/>
    <w:rsid w:val="00DE01AB"/>
    <w:rsid w:val="00DE0B85"/>
    <w:rsid w:val="00DE119F"/>
    <w:rsid w:val="00DE12BD"/>
    <w:rsid w:val="00DE1532"/>
    <w:rsid w:val="00DE179B"/>
    <w:rsid w:val="00DE1ACF"/>
    <w:rsid w:val="00DE1E3B"/>
    <w:rsid w:val="00DE211A"/>
    <w:rsid w:val="00DE2323"/>
    <w:rsid w:val="00DE292D"/>
    <w:rsid w:val="00DE2AA3"/>
    <w:rsid w:val="00DE30BE"/>
    <w:rsid w:val="00DE30D1"/>
    <w:rsid w:val="00DE31F2"/>
    <w:rsid w:val="00DE35EA"/>
    <w:rsid w:val="00DE3B64"/>
    <w:rsid w:val="00DE3B74"/>
    <w:rsid w:val="00DE3EE1"/>
    <w:rsid w:val="00DE40F7"/>
    <w:rsid w:val="00DE44B1"/>
    <w:rsid w:val="00DE47DF"/>
    <w:rsid w:val="00DE4D21"/>
    <w:rsid w:val="00DE5B2B"/>
    <w:rsid w:val="00DE5EA6"/>
    <w:rsid w:val="00DE5F41"/>
    <w:rsid w:val="00DE61FB"/>
    <w:rsid w:val="00DE6B6A"/>
    <w:rsid w:val="00DE6EFC"/>
    <w:rsid w:val="00DE730F"/>
    <w:rsid w:val="00DE731D"/>
    <w:rsid w:val="00DE73FD"/>
    <w:rsid w:val="00DE7A1D"/>
    <w:rsid w:val="00DE7CAB"/>
    <w:rsid w:val="00DF0694"/>
    <w:rsid w:val="00DF0A8D"/>
    <w:rsid w:val="00DF0CBA"/>
    <w:rsid w:val="00DF0E97"/>
    <w:rsid w:val="00DF0E9F"/>
    <w:rsid w:val="00DF11F0"/>
    <w:rsid w:val="00DF145D"/>
    <w:rsid w:val="00DF15C5"/>
    <w:rsid w:val="00DF1956"/>
    <w:rsid w:val="00DF19A5"/>
    <w:rsid w:val="00DF19ED"/>
    <w:rsid w:val="00DF1AD2"/>
    <w:rsid w:val="00DF1D62"/>
    <w:rsid w:val="00DF2170"/>
    <w:rsid w:val="00DF2912"/>
    <w:rsid w:val="00DF2A8C"/>
    <w:rsid w:val="00DF2C74"/>
    <w:rsid w:val="00DF2D89"/>
    <w:rsid w:val="00DF2FC2"/>
    <w:rsid w:val="00DF381E"/>
    <w:rsid w:val="00DF38EC"/>
    <w:rsid w:val="00DF3D0C"/>
    <w:rsid w:val="00DF3D62"/>
    <w:rsid w:val="00DF432F"/>
    <w:rsid w:val="00DF50DE"/>
    <w:rsid w:val="00DF572E"/>
    <w:rsid w:val="00DF596A"/>
    <w:rsid w:val="00DF59CC"/>
    <w:rsid w:val="00DF5B43"/>
    <w:rsid w:val="00DF5F36"/>
    <w:rsid w:val="00DF637B"/>
    <w:rsid w:val="00DF6DA6"/>
    <w:rsid w:val="00DF6F17"/>
    <w:rsid w:val="00DF708D"/>
    <w:rsid w:val="00DF7349"/>
    <w:rsid w:val="00DF7424"/>
    <w:rsid w:val="00DF751C"/>
    <w:rsid w:val="00DF763D"/>
    <w:rsid w:val="00DF7EB3"/>
    <w:rsid w:val="00DF7EB8"/>
    <w:rsid w:val="00E00132"/>
    <w:rsid w:val="00E0029F"/>
    <w:rsid w:val="00E0031E"/>
    <w:rsid w:val="00E006E6"/>
    <w:rsid w:val="00E00733"/>
    <w:rsid w:val="00E00793"/>
    <w:rsid w:val="00E00C90"/>
    <w:rsid w:val="00E00CFB"/>
    <w:rsid w:val="00E00FD5"/>
    <w:rsid w:val="00E01284"/>
    <w:rsid w:val="00E013B1"/>
    <w:rsid w:val="00E0140B"/>
    <w:rsid w:val="00E014E0"/>
    <w:rsid w:val="00E01956"/>
    <w:rsid w:val="00E019C9"/>
    <w:rsid w:val="00E01ED2"/>
    <w:rsid w:val="00E02047"/>
    <w:rsid w:val="00E023E5"/>
    <w:rsid w:val="00E02837"/>
    <w:rsid w:val="00E02DB0"/>
    <w:rsid w:val="00E03986"/>
    <w:rsid w:val="00E04101"/>
    <w:rsid w:val="00E04158"/>
    <w:rsid w:val="00E04353"/>
    <w:rsid w:val="00E0443C"/>
    <w:rsid w:val="00E0482D"/>
    <w:rsid w:val="00E049C1"/>
    <w:rsid w:val="00E04B4F"/>
    <w:rsid w:val="00E04F43"/>
    <w:rsid w:val="00E05267"/>
    <w:rsid w:val="00E0555F"/>
    <w:rsid w:val="00E0587B"/>
    <w:rsid w:val="00E05929"/>
    <w:rsid w:val="00E05C64"/>
    <w:rsid w:val="00E06BCE"/>
    <w:rsid w:val="00E06F24"/>
    <w:rsid w:val="00E06FD6"/>
    <w:rsid w:val="00E074C1"/>
    <w:rsid w:val="00E074CF"/>
    <w:rsid w:val="00E076EF"/>
    <w:rsid w:val="00E07B79"/>
    <w:rsid w:val="00E07CDC"/>
    <w:rsid w:val="00E07EBE"/>
    <w:rsid w:val="00E07F33"/>
    <w:rsid w:val="00E1006A"/>
    <w:rsid w:val="00E105B9"/>
    <w:rsid w:val="00E1079E"/>
    <w:rsid w:val="00E10855"/>
    <w:rsid w:val="00E108E4"/>
    <w:rsid w:val="00E10F6A"/>
    <w:rsid w:val="00E112FA"/>
    <w:rsid w:val="00E1154F"/>
    <w:rsid w:val="00E1174E"/>
    <w:rsid w:val="00E122A9"/>
    <w:rsid w:val="00E122F8"/>
    <w:rsid w:val="00E1240A"/>
    <w:rsid w:val="00E127E1"/>
    <w:rsid w:val="00E12CED"/>
    <w:rsid w:val="00E1303D"/>
    <w:rsid w:val="00E13762"/>
    <w:rsid w:val="00E137D4"/>
    <w:rsid w:val="00E13D2C"/>
    <w:rsid w:val="00E13EE3"/>
    <w:rsid w:val="00E148CD"/>
    <w:rsid w:val="00E148F7"/>
    <w:rsid w:val="00E14E22"/>
    <w:rsid w:val="00E14FF5"/>
    <w:rsid w:val="00E15260"/>
    <w:rsid w:val="00E15513"/>
    <w:rsid w:val="00E156C4"/>
    <w:rsid w:val="00E15713"/>
    <w:rsid w:val="00E15A59"/>
    <w:rsid w:val="00E15CB4"/>
    <w:rsid w:val="00E15CED"/>
    <w:rsid w:val="00E16682"/>
    <w:rsid w:val="00E1678A"/>
    <w:rsid w:val="00E16BCC"/>
    <w:rsid w:val="00E17549"/>
    <w:rsid w:val="00E17ACF"/>
    <w:rsid w:val="00E17BAE"/>
    <w:rsid w:val="00E17E85"/>
    <w:rsid w:val="00E17E99"/>
    <w:rsid w:val="00E2002A"/>
    <w:rsid w:val="00E2055A"/>
    <w:rsid w:val="00E20CEC"/>
    <w:rsid w:val="00E20D7C"/>
    <w:rsid w:val="00E20E4B"/>
    <w:rsid w:val="00E21301"/>
    <w:rsid w:val="00E215B4"/>
    <w:rsid w:val="00E21F2D"/>
    <w:rsid w:val="00E220DB"/>
    <w:rsid w:val="00E2271A"/>
    <w:rsid w:val="00E22A26"/>
    <w:rsid w:val="00E22DD9"/>
    <w:rsid w:val="00E22EAA"/>
    <w:rsid w:val="00E2307E"/>
    <w:rsid w:val="00E2336E"/>
    <w:rsid w:val="00E23655"/>
    <w:rsid w:val="00E23AB9"/>
    <w:rsid w:val="00E23AC4"/>
    <w:rsid w:val="00E23D59"/>
    <w:rsid w:val="00E23ED2"/>
    <w:rsid w:val="00E2427B"/>
    <w:rsid w:val="00E2456D"/>
    <w:rsid w:val="00E248EF"/>
    <w:rsid w:val="00E256F7"/>
    <w:rsid w:val="00E25995"/>
    <w:rsid w:val="00E25AB1"/>
    <w:rsid w:val="00E25D57"/>
    <w:rsid w:val="00E26257"/>
    <w:rsid w:val="00E264AD"/>
    <w:rsid w:val="00E2654B"/>
    <w:rsid w:val="00E26A60"/>
    <w:rsid w:val="00E26D47"/>
    <w:rsid w:val="00E26FFC"/>
    <w:rsid w:val="00E27074"/>
    <w:rsid w:val="00E2776C"/>
    <w:rsid w:val="00E2777E"/>
    <w:rsid w:val="00E27E1C"/>
    <w:rsid w:val="00E300F2"/>
    <w:rsid w:val="00E305FE"/>
    <w:rsid w:val="00E307AD"/>
    <w:rsid w:val="00E3080C"/>
    <w:rsid w:val="00E30A9E"/>
    <w:rsid w:val="00E30B66"/>
    <w:rsid w:val="00E30BF9"/>
    <w:rsid w:val="00E31966"/>
    <w:rsid w:val="00E31AB2"/>
    <w:rsid w:val="00E31E09"/>
    <w:rsid w:val="00E3203D"/>
    <w:rsid w:val="00E325E1"/>
    <w:rsid w:val="00E32AE4"/>
    <w:rsid w:val="00E32C31"/>
    <w:rsid w:val="00E32D6A"/>
    <w:rsid w:val="00E32FD0"/>
    <w:rsid w:val="00E33396"/>
    <w:rsid w:val="00E335C5"/>
    <w:rsid w:val="00E33766"/>
    <w:rsid w:val="00E33D24"/>
    <w:rsid w:val="00E33D9F"/>
    <w:rsid w:val="00E33E8E"/>
    <w:rsid w:val="00E34240"/>
    <w:rsid w:val="00E34706"/>
    <w:rsid w:val="00E349B8"/>
    <w:rsid w:val="00E34DA3"/>
    <w:rsid w:val="00E34ED4"/>
    <w:rsid w:val="00E35580"/>
    <w:rsid w:val="00E35594"/>
    <w:rsid w:val="00E35FF9"/>
    <w:rsid w:val="00E3626F"/>
    <w:rsid w:val="00E36DD5"/>
    <w:rsid w:val="00E36E11"/>
    <w:rsid w:val="00E3751A"/>
    <w:rsid w:val="00E377A6"/>
    <w:rsid w:val="00E37AAB"/>
    <w:rsid w:val="00E37BF6"/>
    <w:rsid w:val="00E4005E"/>
    <w:rsid w:val="00E406F9"/>
    <w:rsid w:val="00E40A1E"/>
    <w:rsid w:val="00E40F1A"/>
    <w:rsid w:val="00E41A5B"/>
    <w:rsid w:val="00E41CD4"/>
    <w:rsid w:val="00E41CF2"/>
    <w:rsid w:val="00E41D23"/>
    <w:rsid w:val="00E41D8C"/>
    <w:rsid w:val="00E4297F"/>
    <w:rsid w:val="00E43041"/>
    <w:rsid w:val="00E438F7"/>
    <w:rsid w:val="00E43AA0"/>
    <w:rsid w:val="00E43E29"/>
    <w:rsid w:val="00E43EE5"/>
    <w:rsid w:val="00E44375"/>
    <w:rsid w:val="00E4454B"/>
    <w:rsid w:val="00E44629"/>
    <w:rsid w:val="00E4466B"/>
    <w:rsid w:val="00E44ACD"/>
    <w:rsid w:val="00E44CB9"/>
    <w:rsid w:val="00E450C8"/>
    <w:rsid w:val="00E45343"/>
    <w:rsid w:val="00E453C9"/>
    <w:rsid w:val="00E45B97"/>
    <w:rsid w:val="00E46438"/>
    <w:rsid w:val="00E467AB"/>
    <w:rsid w:val="00E467FC"/>
    <w:rsid w:val="00E46852"/>
    <w:rsid w:val="00E46AB1"/>
    <w:rsid w:val="00E47134"/>
    <w:rsid w:val="00E479FF"/>
    <w:rsid w:val="00E47E39"/>
    <w:rsid w:val="00E511DA"/>
    <w:rsid w:val="00E51392"/>
    <w:rsid w:val="00E513F1"/>
    <w:rsid w:val="00E515B1"/>
    <w:rsid w:val="00E51662"/>
    <w:rsid w:val="00E51687"/>
    <w:rsid w:val="00E5269A"/>
    <w:rsid w:val="00E535D1"/>
    <w:rsid w:val="00E536FC"/>
    <w:rsid w:val="00E53A30"/>
    <w:rsid w:val="00E53AA6"/>
    <w:rsid w:val="00E53C6C"/>
    <w:rsid w:val="00E53CB2"/>
    <w:rsid w:val="00E53D6A"/>
    <w:rsid w:val="00E53EE8"/>
    <w:rsid w:val="00E545D3"/>
    <w:rsid w:val="00E5461F"/>
    <w:rsid w:val="00E54898"/>
    <w:rsid w:val="00E548F2"/>
    <w:rsid w:val="00E55558"/>
    <w:rsid w:val="00E55853"/>
    <w:rsid w:val="00E55BB8"/>
    <w:rsid w:val="00E55E4A"/>
    <w:rsid w:val="00E56344"/>
    <w:rsid w:val="00E578DC"/>
    <w:rsid w:val="00E57E87"/>
    <w:rsid w:val="00E57EAF"/>
    <w:rsid w:val="00E606C2"/>
    <w:rsid w:val="00E60A04"/>
    <w:rsid w:val="00E60D7D"/>
    <w:rsid w:val="00E60DE1"/>
    <w:rsid w:val="00E61076"/>
    <w:rsid w:val="00E61812"/>
    <w:rsid w:val="00E618D1"/>
    <w:rsid w:val="00E61A15"/>
    <w:rsid w:val="00E61C1E"/>
    <w:rsid w:val="00E62CF0"/>
    <w:rsid w:val="00E62E5D"/>
    <w:rsid w:val="00E63096"/>
    <w:rsid w:val="00E63A60"/>
    <w:rsid w:val="00E6446D"/>
    <w:rsid w:val="00E646CD"/>
    <w:rsid w:val="00E64725"/>
    <w:rsid w:val="00E64B76"/>
    <w:rsid w:val="00E65073"/>
    <w:rsid w:val="00E65AAC"/>
    <w:rsid w:val="00E65E8C"/>
    <w:rsid w:val="00E65F87"/>
    <w:rsid w:val="00E66098"/>
    <w:rsid w:val="00E665F7"/>
    <w:rsid w:val="00E66800"/>
    <w:rsid w:val="00E668BE"/>
    <w:rsid w:val="00E66A2B"/>
    <w:rsid w:val="00E66D78"/>
    <w:rsid w:val="00E66DCD"/>
    <w:rsid w:val="00E673C1"/>
    <w:rsid w:val="00E67C5C"/>
    <w:rsid w:val="00E67CCF"/>
    <w:rsid w:val="00E67E0F"/>
    <w:rsid w:val="00E67E55"/>
    <w:rsid w:val="00E70504"/>
    <w:rsid w:val="00E708E4"/>
    <w:rsid w:val="00E71198"/>
    <w:rsid w:val="00E71432"/>
    <w:rsid w:val="00E71D91"/>
    <w:rsid w:val="00E71E4F"/>
    <w:rsid w:val="00E72486"/>
    <w:rsid w:val="00E724EF"/>
    <w:rsid w:val="00E7250A"/>
    <w:rsid w:val="00E7264E"/>
    <w:rsid w:val="00E72651"/>
    <w:rsid w:val="00E7364E"/>
    <w:rsid w:val="00E73957"/>
    <w:rsid w:val="00E73C90"/>
    <w:rsid w:val="00E73D3A"/>
    <w:rsid w:val="00E7412C"/>
    <w:rsid w:val="00E743A1"/>
    <w:rsid w:val="00E74513"/>
    <w:rsid w:val="00E74688"/>
    <w:rsid w:val="00E7491F"/>
    <w:rsid w:val="00E74BC5"/>
    <w:rsid w:val="00E74CFE"/>
    <w:rsid w:val="00E74F05"/>
    <w:rsid w:val="00E75028"/>
    <w:rsid w:val="00E7518B"/>
    <w:rsid w:val="00E754AA"/>
    <w:rsid w:val="00E755A5"/>
    <w:rsid w:val="00E757B9"/>
    <w:rsid w:val="00E7593F"/>
    <w:rsid w:val="00E75F3B"/>
    <w:rsid w:val="00E76497"/>
    <w:rsid w:val="00E76C33"/>
    <w:rsid w:val="00E76F7D"/>
    <w:rsid w:val="00E8011B"/>
    <w:rsid w:val="00E801FE"/>
    <w:rsid w:val="00E80205"/>
    <w:rsid w:val="00E80768"/>
    <w:rsid w:val="00E80C67"/>
    <w:rsid w:val="00E80E1E"/>
    <w:rsid w:val="00E81225"/>
    <w:rsid w:val="00E816F1"/>
    <w:rsid w:val="00E81C6E"/>
    <w:rsid w:val="00E82135"/>
    <w:rsid w:val="00E82862"/>
    <w:rsid w:val="00E82A45"/>
    <w:rsid w:val="00E82CA0"/>
    <w:rsid w:val="00E82E17"/>
    <w:rsid w:val="00E82E8A"/>
    <w:rsid w:val="00E83435"/>
    <w:rsid w:val="00E83E3F"/>
    <w:rsid w:val="00E84324"/>
    <w:rsid w:val="00E84AD4"/>
    <w:rsid w:val="00E84D20"/>
    <w:rsid w:val="00E84FEB"/>
    <w:rsid w:val="00E8534F"/>
    <w:rsid w:val="00E854EA"/>
    <w:rsid w:val="00E85D86"/>
    <w:rsid w:val="00E85EC9"/>
    <w:rsid w:val="00E860EE"/>
    <w:rsid w:val="00E86456"/>
    <w:rsid w:val="00E865F7"/>
    <w:rsid w:val="00E86BAE"/>
    <w:rsid w:val="00E876A3"/>
    <w:rsid w:val="00E87894"/>
    <w:rsid w:val="00E87DC5"/>
    <w:rsid w:val="00E903A5"/>
    <w:rsid w:val="00E90400"/>
    <w:rsid w:val="00E90420"/>
    <w:rsid w:val="00E90A19"/>
    <w:rsid w:val="00E90B5F"/>
    <w:rsid w:val="00E90BF3"/>
    <w:rsid w:val="00E9103C"/>
    <w:rsid w:val="00E912AA"/>
    <w:rsid w:val="00E91460"/>
    <w:rsid w:val="00E915F1"/>
    <w:rsid w:val="00E9182A"/>
    <w:rsid w:val="00E91C42"/>
    <w:rsid w:val="00E92341"/>
    <w:rsid w:val="00E92BD2"/>
    <w:rsid w:val="00E93635"/>
    <w:rsid w:val="00E93CFE"/>
    <w:rsid w:val="00E93E2E"/>
    <w:rsid w:val="00E94225"/>
    <w:rsid w:val="00E942A1"/>
    <w:rsid w:val="00E943A6"/>
    <w:rsid w:val="00E9456F"/>
    <w:rsid w:val="00E94F06"/>
    <w:rsid w:val="00E9510B"/>
    <w:rsid w:val="00E95243"/>
    <w:rsid w:val="00E956CB"/>
    <w:rsid w:val="00E958AD"/>
    <w:rsid w:val="00E959BB"/>
    <w:rsid w:val="00E95A89"/>
    <w:rsid w:val="00E960B8"/>
    <w:rsid w:val="00E96AEE"/>
    <w:rsid w:val="00E96D1C"/>
    <w:rsid w:val="00E96EDC"/>
    <w:rsid w:val="00E97375"/>
    <w:rsid w:val="00E977CB"/>
    <w:rsid w:val="00E977CE"/>
    <w:rsid w:val="00E97836"/>
    <w:rsid w:val="00E97990"/>
    <w:rsid w:val="00E97D2F"/>
    <w:rsid w:val="00E97EA7"/>
    <w:rsid w:val="00E97FB1"/>
    <w:rsid w:val="00EA07A2"/>
    <w:rsid w:val="00EA0ADD"/>
    <w:rsid w:val="00EA0E67"/>
    <w:rsid w:val="00EA143A"/>
    <w:rsid w:val="00EA1514"/>
    <w:rsid w:val="00EA16E1"/>
    <w:rsid w:val="00EA170C"/>
    <w:rsid w:val="00EA174F"/>
    <w:rsid w:val="00EA1767"/>
    <w:rsid w:val="00EA17A0"/>
    <w:rsid w:val="00EA1F8E"/>
    <w:rsid w:val="00EA21F6"/>
    <w:rsid w:val="00EA2360"/>
    <w:rsid w:val="00EA272B"/>
    <w:rsid w:val="00EA2772"/>
    <w:rsid w:val="00EA27C6"/>
    <w:rsid w:val="00EA2811"/>
    <w:rsid w:val="00EA2F5D"/>
    <w:rsid w:val="00EA301E"/>
    <w:rsid w:val="00EA34AC"/>
    <w:rsid w:val="00EA3BA1"/>
    <w:rsid w:val="00EA3D5F"/>
    <w:rsid w:val="00EA41B9"/>
    <w:rsid w:val="00EA41DE"/>
    <w:rsid w:val="00EA449C"/>
    <w:rsid w:val="00EA4A68"/>
    <w:rsid w:val="00EA4D04"/>
    <w:rsid w:val="00EA4F1E"/>
    <w:rsid w:val="00EA4F7D"/>
    <w:rsid w:val="00EA52C1"/>
    <w:rsid w:val="00EA5AB6"/>
    <w:rsid w:val="00EA5F9C"/>
    <w:rsid w:val="00EA601A"/>
    <w:rsid w:val="00EA633B"/>
    <w:rsid w:val="00EA659C"/>
    <w:rsid w:val="00EA6CA0"/>
    <w:rsid w:val="00EA7155"/>
    <w:rsid w:val="00EA7206"/>
    <w:rsid w:val="00EA78E0"/>
    <w:rsid w:val="00EA7A1E"/>
    <w:rsid w:val="00EB08A1"/>
    <w:rsid w:val="00EB0A68"/>
    <w:rsid w:val="00EB0E44"/>
    <w:rsid w:val="00EB0E6A"/>
    <w:rsid w:val="00EB0FE6"/>
    <w:rsid w:val="00EB16EB"/>
    <w:rsid w:val="00EB182C"/>
    <w:rsid w:val="00EB19D9"/>
    <w:rsid w:val="00EB1A00"/>
    <w:rsid w:val="00EB1D49"/>
    <w:rsid w:val="00EB1FE4"/>
    <w:rsid w:val="00EB2287"/>
    <w:rsid w:val="00EB269D"/>
    <w:rsid w:val="00EB2817"/>
    <w:rsid w:val="00EB2889"/>
    <w:rsid w:val="00EB2E2E"/>
    <w:rsid w:val="00EB309A"/>
    <w:rsid w:val="00EB30E8"/>
    <w:rsid w:val="00EB344E"/>
    <w:rsid w:val="00EB397E"/>
    <w:rsid w:val="00EB400A"/>
    <w:rsid w:val="00EB42B4"/>
    <w:rsid w:val="00EB42BC"/>
    <w:rsid w:val="00EB45D7"/>
    <w:rsid w:val="00EB47B3"/>
    <w:rsid w:val="00EB4926"/>
    <w:rsid w:val="00EB4B58"/>
    <w:rsid w:val="00EB4E5F"/>
    <w:rsid w:val="00EB5197"/>
    <w:rsid w:val="00EB51AD"/>
    <w:rsid w:val="00EB5629"/>
    <w:rsid w:val="00EB5734"/>
    <w:rsid w:val="00EB6B89"/>
    <w:rsid w:val="00EB7133"/>
    <w:rsid w:val="00EB75E2"/>
    <w:rsid w:val="00EB75EB"/>
    <w:rsid w:val="00EB7605"/>
    <w:rsid w:val="00EB76CB"/>
    <w:rsid w:val="00EB7D10"/>
    <w:rsid w:val="00EC01EA"/>
    <w:rsid w:val="00EC0655"/>
    <w:rsid w:val="00EC089D"/>
    <w:rsid w:val="00EC0DD3"/>
    <w:rsid w:val="00EC101A"/>
    <w:rsid w:val="00EC1394"/>
    <w:rsid w:val="00EC1E5C"/>
    <w:rsid w:val="00EC20D7"/>
    <w:rsid w:val="00EC226A"/>
    <w:rsid w:val="00EC229B"/>
    <w:rsid w:val="00EC259C"/>
    <w:rsid w:val="00EC25B6"/>
    <w:rsid w:val="00EC28DD"/>
    <w:rsid w:val="00EC2B80"/>
    <w:rsid w:val="00EC2EE6"/>
    <w:rsid w:val="00EC2F7B"/>
    <w:rsid w:val="00EC3012"/>
    <w:rsid w:val="00EC321E"/>
    <w:rsid w:val="00EC3713"/>
    <w:rsid w:val="00EC3780"/>
    <w:rsid w:val="00EC37A0"/>
    <w:rsid w:val="00EC3DCF"/>
    <w:rsid w:val="00EC3FA5"/>
    <w:rsid w:val="00EC40FF"/>
    <w:rsid w:val="00EC44B6"/>
    <w:rsid w:val="00EC552D"/>
    <w:rsid w:val="00EC5B93"/>
    <w:rsid w:val="00EC5E6D"/>
    <w:rsid w:val="00EC61B8"/>
    <w:rsid w:val="00EC64A1"/>
    <w:rsid w:val="00EC6506"/>
    <w:rsid w:val="00EC69DD"/>
    <w:rsid w:val="00EC6FCF"/>
    <w:rsid w:val="00EC774B"/>
    <w:rsid w:val="00ED013B"/>
    <w:rsid w:val="00ED02A8"/>
    <w:rsid w:val="00ED0E0A"/>
    <w:rsid w:val="00ED1009"/>
    <w:rsid w:val="00ED13EB"/>
    <w:rsid w:val="00ED1462"/>
    <w:rsid w:val="00ED14A1"/>
    <w:rsid w:val="00ED14D7"/>
    <w:rsid w:val="00ED17FA"/>
    <w:rsid w:val="00ED1856"/>
    <w:rsid w:val="00ED24B6"/>
    <w:rsid w:val="00ED25D2"/>
    <w:rsid w:val="00ED2700"/>
    <w:rsid w:val="00ED281D"/>
    <w:rsid w:val="00ED357C"/>
    <w:rsid w:val="00ED35A5"/>
    <w:rsid w:val="00ED35C0"/>
    <w:rsid w:val="00ED3F0E"/>
    <w:rsid w:val="00ED3F38"/>
    <w:rsid w:val="00ED400E"/>
    <w:rsid w:val="00ED4124"/>
    <w:rsid w:val="00ED4269"/>
    <w:rsid w:val="00ED462A"/>
    <w:rsid w:val="00ED47EC"/>
    <w:rsid w:val="00ED49DF"/>
    <w:rsid w:val="00ED5030"/>
    <w:rsid w:val="00ED5424"/>
    <w:rsid w:val="00ED547D"/>
    <w:rsid w:val="00ED596C"/>
    <w:rsid w:val="00ED5AC2"/>
    <w:rsid w:val="00ED5ACF"/>
    <w:rsid w:val="00ED5BB8"/>
    <w:rsid w:val="00ED642C"/>
    <w:rsid w:val="00ED670B"/>
    <w:rsid w:val="00ED67E2"/>
    <w:rsid w:val="00ED7593"/>
    <w:rsid w:val="00ED7ADE"/>
    <w:rsid w:val="00EE0174"/>
    <w:rsid w:val="00EE01D1"/>
    <w:rsid w:val="00EE0795"/>
    <w:rsid w:val="00EE083C"/>
    <w:rsid w:val="00EE0D1C"/>
    <w:rsid w:val="00EE0D6A"/>
    <w:rsid w:val="00EE12E9"/>
    <w:rsid w:val="00EE13A7"/>
    <w:rsid w:val="00EE1ADF"/>
    <w:rsid w:val="00EE2AB3"/>
    <w:rsid w:val="00EE2B52"/>
    <w:rsid w:val="00EE2B55"/>
    <w:rsid w:val="00EE3341"/>
    <w:rsid w:val="00EE3404"/>
    <w:rsid w:val="00EE3445"/>
    <w:rsid w:val="00EE4436"/>
    <w:rsid w:val="00EE4524"/>
    <w:rsid w:val="00EE4810"/>
    <w:rsid w:val="00EE483B"/>
    <w:rsid w:val="00EE4BBE"/>
    <w:rsid w:val="00EE546C"/>
    <w:rsid w:val="00EE563D"/>
    <w:rsid w:val="00EE56D0"/>
    <w:rsid w:val="00EE58CA"/>
    <w:rsid w:val="00EE5CF8"/>
    <w:rsid w:val="00EE5D84"/>
    <w:rsid w:val="00EE5DFC"/>
    <w:rsid w:val="00EE6042"/>
    <w:rsid w:val="00EE60E7"/>
    <w:rsid w:val="00EE60F1"/>
    <w:rsid w:val="00EE6940"/>
    <w:rsid w:val="00EE6A20"/>
    <w:rsid w:val="00EE7503"/>
    <w:rsid w:val="00EE7636"/>
    <w:rsid w:val="00EE7F14"/>
    <w:rsid w:val="00EF00A8"/>
    <w:rsid w:val="00EF02E6"/>
    <w:rsid w:val="00EF045D"/>
    <w:rsid w:val="00EF0908"/>
    <w:rsid w:val="00EF0983"/>
    <w:rsid w:val="00EF0C8C"/>
    <w:rsid w:val="00EF0E21"/>
    <w:rsid w:val="00EF0FE9"/>
    <w:rsid w:val="00EF11C9"/>
    <w:rsid w:val="00EF138D"/>
    <w:rsid w:val="00EF1821"/>
    <w:rsid w:val="00EF1ABA"/>
    <w:rsid w:val="00EF1D2F"/>
    <w:rsid w:val="00EF1ED9"/>
    <w:rsid w:val="00EF20C3"/>
    <w:rsid w:val="00EF21E5"/>
    <w:rsid w:val="00EF231B"/>
    <w:rsid w:val="00EF2449"/>
    <w:rsid w:val="00EF2467"/>
    <w:rsid w:val="00EF256C"/>
    <w:rsid w:val="00EF2A27"/>
    <w:rsid w:val="00EF3393"/>
    <w:rsid w:val="00EF35CA"/>
    <w:rsid w:val="00EF3C53"/>
    <w:rsid w:val="00EF3C6A"/>
    <w:rsid w:val="00EF3F1A"/>
    <w:rsid w:val="00EF463E"/>
    <w:rsid w:val="00EF541D"/>
    <w:rsid w:val="00EF571F"/>
    <w:rsid w:val="00EF579C"/>
    <w:rsid w:val="00EF57BB"/>
    <w:rsid w:val="00EF585C"/>
    <w:rsid w:val="00EF5B4B"/>
    <w:rsid w:val="00EF5B95"/>
    <w:rsid w:val="00EF60B7"/>
    <w:rsid w:val="00EF613D"/>
    <w:rsid w:val="00EF65F6"/>
    <w:rsid w:val="00EF6702"/>
    <w:rsid w:val="00EF6F2F"/>
    <w:rsid w:val="00EF7569"/>
    <w:rsid w:val="00EF77B3"/>
    <w:rsid w:val="00EF7A7D"/>
    <w:rsid w:val="00EF7B52"/>
    <w:rsid w:val="00EF7CFE"/>
    <w:rsid w:val="00F003AA"/>
    <w:rsid w:val="00F004AB"/>
    <w:rsid w:val="00F0077B"/>
    <w:rsid w:val="00F00922"/>
    <w:rsid w:val="00F00A21"/>
    <w:rsid w:val="00F00B40"/>
    <w:rsid w:val="00F0102C"/>
    <w:rsid w:val="00F0106B"/>
    <w:rsid w:val="00F0134D"/>
    <w:rsid w:val="00F0135F"/>
    <w:rsid w:val="00F0137B"/>
    <w:rsid w:val="00F0139C"/>
    <w:rsid w:val="00F01AD6"/>
    <w:rsid w:val="00F01E7F"/>
    <w:rsid w:val="00F020E1"/>
    <w:rsid w:val="00F02164"/>
    <w:rsid w:val="00F0221D"/>
    <w:rsid w:val="00F0226C"/>
    <w:rsid w:val="00F025AE"/>
    <w:rsid w:val="00F02AF8"/>
    <w:rsid w:val="00F02DE5"/>
    <w:rsid w:val="00F0324F"/>
    <w:rsid w:val="00F033D2"/>
    <w:rsid w:val="00F037F0"/>
    <w:rsid w:val="00F03AA2"/>
    <w:rsid w:val="00F03D4D"/>
    <w:rsid w:val="00F043F9"/>
    <w:rsid w:val="00F04CF2"/>
    <w:rsid w:val="00F04E02"/>
    <w:rsid w:val="00F0526C"/>
    <w:rsid w:val="00F05558"/>
    <w:rsid w:val="00F0595E"/>
    <w:rsid w:val="00F05A7B"/>
    <w:rsid w:val="00F06293"/>
    <w:rsid w:val="00F06454"/>
    <w:rsid w:val="00F06AA4"/>
    <w:rsid w:val="00F06CB2"/>
    <w:rsid w:val="00F06CE3"/>
    <w:rsid w:val="00F06E72"/>
    <w:rsid w:val="00F074C2"/>
    <w:rsid w:val="00F07C8A"/>
    <w:rsid w:val="00F07D8B"/>
    <w:rsid w:val="00F07FA5"/>
    <w:rsid w:val="00F104D0"/>
    <w:rsid w:val="00F10681"/>
    <w:rsid w:val="00F10840"/>
    <w:rsid w:val="00F10ACB"/>
    <w:rsid w:val="00F10F23"/>
    <w:rsid w:val="00F116E1"/>
    <w:rsid w:val="00F11E4F"/>
    <w:rsid w:val="00F11F00"/>
    <w:rsid w:val="00F12611"/>
    <w:rsid w:val="00F126F2"/>
    <w:rsid w:val="00F1272B"/>
    <w:rsid w:val="00F127B6"/>
    <w:rsid w:val="00F13033"/>
    <w:rsid w:val="00F13232"/>
    <w:rsid w:val="00F132E7"/>
    <w:rsid w:val="00F13A85"/>
    <w:rsid w:val="00F13B78"/>
    <w:rsid w:val="00F13C6A"/>
    <w:rsid w:val="00F13C93"/>
    <w:rsid w:val="00F14182"/>
    <w:rsid w:val="00F14212"/>
    <w:rsid w:val="00F14789"/>
    <w:rsid w:val="00F14895"/>
    <w:rsid w:val="00F1497A"/>
    <w:rsid w:val="00F14A1F"/>
    <w:rsid w:val="00F14BE6"/>
    <w:rsid w:val="00F14C11"/>
    <w:rsid w:val="00F14D27"/>
    <w:rsid w:val="00F14D95"/>
    <w:rsid w:val="00F15678"/>
    <w:rsid w:val="00F15A01"/>
    <w:rsid w:val="00F15A94"/>
    <w:rsid w:val="00F15D2C"/>
    <w:rsid w:val="00F161D9"/>
    <w:rsid w:val="00F16582"/>
    <w:rsid w:val="00F168F9"/>
    <w:rsid w:val="00F169AE"/>
    <w:rsid w:val="00F169B8"/>
    <w:rsid w:val="00F16A21"/>
    <w:rsid w:val="00F16B9D"/>
    <w:rsid w:val="00F16CE1"/>
    <w:rsid w:val="00F16FF8"/>
    <w:rsid w:val="00F17125"/>
    <w:rsid w:val="00F171DD"/>
    <w:rsid w:val="00F1727E"/>
    <w:rsid w:val="00F179EF"/>
    <w:rsid w:val="00F17E02"/>
    <w:rsid w:val="00F17E22"/>
    <w:rsid w:val="00F20017"/>
    <w:rsid w:val="00F20776"/>
    <w:rsid w:val="00F20A48"/>
    <w:rsid w:val="00F21051"/>
    <w:rsid w:val="00F2106E"/>
    <w:rsid w:val="00F21514"/>
    <w:rsid w:val="00F21AE7"/>
    <w:rsid w:val="00F21B8E"/>
    <w:rsid w:val="00F21CAF"/>
    <w:rsid w:val="00F21FFD"/>
    <w:rsid w:val="00F2239F"/>
    <w:rsid w:val="00F223BD"/>
    <w:rsid w:val="00F223EA"/>
    <w:rsid w:val="00F229FC"/>
    <w:rsid w:val="00F22EE2"/>
    <w:rsid w:val="00F232DA"/>
    <w:rsid w:val="00F23BAD"/>
    <w:rsid w:val="00F23E44"/>
    <w:rsid w:val="00F24026"/>
    <w:rsid w:val="00F24252"/>
    <w:rsid w:val="00F2432F"/>
    <w:rsid w:val="00F24874"/>
    <w:rsid w:val="00F2492C"/>
    <w:rsid w:val="00F24980"/>
    <w:rsid w:val="00F24B20"/>
    <w:rsid w:val="00F24EF6"/>
    <w:rsid w:val="00F25187"/>
    <w:rsid w:val="00F253D0"/>
    <w:rsid w:val="00F25C36"/>
    <w:rsid w:val="00F26145"/>
    <w:rsid w:val="00F26345"/>
    <w:rsid w:val="00F2634C"/>
    <w:rsid w:val="00F26D6D"/>
    <w:rsid w:val="00F26ED5"/>
    <w:rsid w:val="00F272B2"/>
    <w:rsid w:val="00F274E6"/>
    <w:rsid w:val="00F27A25"/>
    <w:rsid w:val="00F27BC4"/>
    <w:rsid w:val="00F27C95"/>
    <w:rsid w:val="00F27F82"/>
    <w:rsid w:val="00F300C0"/>
    <w:rsid w:val="00F3031B"/>
    <w:rsid w:val="00F30616"/>
    <w:rsid w:val="00F30772"/>
    <w:rsid w:val="00F30910"/>
    <w:rsid w:val="00F31092"/>
    <w:rsid w:val="00F312EF"/>
    <w:rsid w:val="00F31673"/>
    <w:rsid w:val="00F3172C"/>
    <w:rsid w:val="00F319F9"/>
    <w:rsid w:val="00F31D7F"/>
    <w:rsid w:val="00F32AF9"/>
    <w:rsid w:val="00F32C09"/>
    <w:rsid w:val="00F32D44"/>
    <w:rsid w:val="00F335D5"/>
    <w:rsid w:val="00F33B96"/>
    <w:rsid w:val="00F33BF2"/>
    <w:rsid w:val="00F346B1"/>
    <w:rsid w:val="00F3484E"/>
    <w:rsid w:val="00F34E84"/>
    <w:rsid w:val="00F34FB3"/>
    <w:rsid w:val="00F35351"/>
    <w:rsid w:val="00F35823"/>
    <w:rsid w:val="00F35C52"/>
    <w:rsid w:val="00F36323"/>
    <w:rsid w:val="00F36EA7"/>
    <w:rsid w:val="00F36F16"/>
    <w:rsid w:val="00F37507"/>
    <w:rsid w:val="00F37FD3"/>
    <w:rsid w:val="00F40042"/>
    <w:rsid w:val="00F40222"/>
    <w:rsid w:val="00F402F3"/>
    <w:rsid w:val="00F406C0"/>
    <w:rsid w:val="00F41179"/>
    <w:rsid w:val="00F415F2"/>
    <w:rsid w:val="00F41739"/>
    <w:rsid w:val="00F42037"/>
    <w:rsid w:val="00F423F6"/>
    <w:rsid w:val="00F42415"/>
    <w:rsid w:val="00F424D3"/>
    <w:rsid w:val="00F426F2"/>
    <w:rsid w:val="00F4284C"/>
    <w:rsid w:val="00F439FA"/>
    <w:rsid w:val="00F43E81"/>
    <w:rsid w:val="00F443B0"/>
    <w:rsid w:val="00F444E7"/>
    <w:rsid w:val="00F44722"/>
    <w:rsid w:val="00F447EA"/>
    <w:rsid w:val="00F44943"/>
    <w:rsid w:val="00F450C1"/>
    <w:rsid w:val="00F45159"/>
    <w:rsid w:val="00F453DF"/>
    <w:rsid w:val="00F46152"/>
    <w:rsid w:val="00F464D1"/>
    <w:rsid w:val="00F4661B"/>
    <w:rsid w:val="00F46EEA"/>
    <w:rsid w:val="00F4719A"/>
    <w:rsid w:val="00F4737E"/>
    <w:rsid w:val="00F47D5F"/>
    <w:rsid w:val="00F47DC0"/>
    <w:rsid w:val="00F47E5F"/>
    <w:rsid w:val="00F47F05"/>
    <w:rsid w:val="00F505C6"/>
    <w:rsid w:val="00F50623"/>
    <w:rsid w:val="00F511EE"/>
    <w:rsid w:val="00F51259"/>
    <w:rsid w:val="00F51710"/>
    <w:rsid w:val="00F51D28"/>
    <w:rsid w:val="00F51E4D"/>
    <w:rsid w:val="00F5266E"/>
    <w:rsid w:val="00F533F9"/>
    <w:rsid w:val="00F539AC"/>
    <w:rsid w:val="00F53CD7"/>
    <w:rsid w:val="00F53D31"/>
    <w:rsid w:val="00F53D94"/>
    <w:rsid w:val="00F541DC"/>
    <w:rsid w:val="00F5420D"/>
    <w:rsid w:val="00F54768"/>
    <w:rsid w:val="00F54ADC"/>
    <w:rsid w:val="00F552C4"/>
    <w:rsid w:val="00F5535D"/>
    <w:rsid w:val="00F553E8"/>
    <w:rsid w:val="00F55AA3"/>
    <w:rsid w:val="00F55AB9"/>
    <w:rsid w:val="00F55DFC"/>
    <w:rsid w:val="00F56AA2"/>
    <w:rsid w:val="00F56C88"/>
    <w:rsid w:val="00F5787D"/>
    <w:rsid w:val="00F57B96"/>
    <w:rsid w:val="00F57BDA"/>
    <w:rsid w:val="00F57D04"/>
    <w:rsid w:val="00F57F43"/>
    <w:rsid w:val="00F60058"/>
    <w:rsid w:val="00F6066A"/>
    <w:rsid w:val="00F60688"/>
    <w:rsid w:val="00F60D88"/>
    <w:rsid w:val="00F60DC0"/>
    <w:rsid w:val="00F6123D"/>
    <w:rsid w:val="00F61248"/>
    <w:rsid w:val="00F61281"/>
    <w:rsid w:val="00F613C3"/>
    <w:rsid w:val="00F615FF"/>
    <w:rsid w:val="00F617B5"/>
    <w:rsid w:val="00F6194A"/>
    <w:rsid w:val="00F61D87"/>
    <w:rsid w:val="00F61EAD"/>
    <w:rsid w:val="00F62635"/>
    <w:rsid w:val="00F626F5"/>
    <w:rsid w:val="00F62870"/>
    <w:rsid w:val="00F629DE"/>
    <w:rsid w:val="00F6355A"/>
    <w:rsid w:val="00F636D8"/>
    <w:rsid w:val="00F638B4"/>
    <w:rsid w:val="00F6394E"/>
    <w:rsid w:val="00F643C2"/>
    <w:rsid w:val="00F64814"/>
    <w:rsid w:val="00F64A0B"/>
    <w:rsid w:val="00F64CAE"/>
    <w:rsid w:val="00F64E1C"/>
    <w:rsid w:val="00F65242"/>
    <w:rsid w:val="00F6557B"/>
    <w:rsid w:val="00F658DA"/>
    <w:rsid w:val="00F65A0A"/>
    <w:rsid w:val="00F66071"/>
    <w:rsid w:val="00F66604"/>
    <w:rsid w:val="00F666B5"/>
    <w:rsid w:val="00F66E71"/>
    <w:rsid w:val="00F66F76"/>
    <w:rsid w:val="00F67275"/>
    <w:rsid w:val="00F67EF9"/>
    <w:rsid w:val="00F67F62"/>
    <w:rsid w:val="00F70011"/>
    <w:rsid w:val="00F704DC"/>
    <w:rsid w:val="00F705C3"/>
    <w:rsid w:val="00F70C7B"/>
    <w:rsid w:val="00F70E90"/>
    <w:rsid w:val="00F713E2"/>
    <w:rsid w:val="00F7187B"/>
    <w:rsid w:val="00F718A4"/>
    <w:rsid w:val="00F723D7"/>
    <w:rsid w:val="00F7244B"/>
    <w:rsid w:val="00F72630"/>
    <w:rsid w:val="00F72698"/>
    <w:rsid w:val="00F7274B"/>
    <w:rsid w:val="00F728AA"/>
    <w:rsid w:val="00F72AD3"/>
    <w:rsid w:val="00F72C8A"/>
    <w:rsid w:val="00F72CA8"/>
    <w:rsid w:val="00F72D90"/>
    <w:rsid w:val="00F74073"/>
    <w:rsid w:val="00F741FA"/>
    <w:rsid w:val="00F7430B"/>
    <w:rsid w:val="00F745D9"/>
    <w:rsid w:val="00F748C5"/>
    <w:rsid w:val="00F749F6"/>
    <w:rsid w:val="00F751BD"/>
    <w:rsid w:val="00F7523E"/>
    <w:rsid w:val="00F759D7"/>
    <w:rsid w:val="00F75E51"/>
    <w:rsid w:val="00F7609A"/>
    <w:rsid w:val="00F76152"/>
    <w:rsid w:val="00F761AD"/>
    <w:rsid w:val="00F76724"/>
    <w:rsid w:val="00F76924"/>
    <w:rsid w:val="00F76C8F"/>
    <w:rsid w:val="00F76FD6"/>
    <w:rsid w:val="00F77293"/>
    <w:rsid w:val="00F77C33"/>
    <w:rsid w:val="00F77D71"/>
    <w:rsid w:val="00F77DA5"/>
    <w:rsid w:val="00F77EEB"/>
    <w:rsid w:val="00F77F22"/>
    <w:rsid w:val="00F808F0"/>
    <w:rsid w:val="00F80927"/>
    <w:rsid w:val="00F80B14"/>
    <w:rsid w:val="00F80D74"/>
    <w:rsid w:val="00F8133B"/>
    <w:rsid w:val="00F8172A"/>
    <w:rsid w:val="00F819E1"/>
    <w:rsid w:val="00F81A54"/>
    <w:rsid w:val="00F81D13"/>
    <w:rsid w:val="00F81DAE"/>
    <w:rsid w:val="00F822A0"/>
    <w:rsid w:val="00F8242C"/>
    <w:rsid w:val="00F82460"/>
    <w:rsid w:val="00F82B44"/>
    <w:rsid w:val="00F82B8B"/>
    <w:rsid w:val="00F83A8B"/>
    <w:rsid w:val="00F83B2E"/>
    <w:rsid w:val="00F83B99"/>
    <w:rsid w:val="00F84099"/>
    <w:rsid w:val="00F8412E"/>
    <w:rsid w:val="00F843F7"/>
    <w:rsid w:val="00F8476D"/>
    <w:rsid w:val="00F84932"/>
    <w:rsid w:val="00F84A59"/>
    <w:rsid w:val="00F85501"/>
    <w:rsid w:val="00F856B7"/>
    <w:rsid w:val="00F856DE"/>
    <w:rsid w:val="00F85851"/>
    <w:rsid w:val="00F85ABA"/>
    <w:rsid w:val="00F85ECF"/>
    <w:rsid w:val="00F861D2"/>
    <w:rsid w:val="00F86769"/>
    <w:rsid w:val="00F8676D"/>
    <w:rsid w:val="00F86C16"/>
    <w:rsid w:val="00F86FBD"/>
    <w:rsid w:val="00F870F7"/>
    <w:rsid w:val="00F874DD"/>
    <w:rsid w:val="00F8798B"/>
    <w:rsid w:val="00F87F91"/>
    <w:rsid w:val="00F9034D"/>
    <w:rsid w:val="00F90624"/>
    <w:rsid w:val="00F907AF"/>
    <w:rsid w:val="00F90DE5"/>
    <w:rsid w:val="00F90E09"/>
    <w:rsid w:val="00F90E58"/>
    <w:rsid w:val="00F91018"/>
    <w:rsid w:val="00F91633"/>
    <w:rsid w:val="00F91CBC"/>
    <w:rsid w:val="00F91D7B"/>
    <w:rsid w:val="00F91E36"/>
    <w:rsid w:val="00F920E4"/>
    <w:rsid w:val="00F922ED"/>
    <w:rsid w:val="00F93A0A"/>
    <w:rsid w:val="00F93FB2"/>
    <w:rsid w:val="00F94296"/>
    <w:rsid w:val="00F945C1"/>
    <w:rsid w:val="00F948DA"/>
    <w:rsid w:val="00F94A1D"/>
    <w:rsid w:val="00F94A71"/>
    <w:rsid w:val="00F94CCA"/>
    <w:rsid w:val="00F95156"/>
    <w:rsid w:val="00F9535C"/>
    <w:rsid w:val="00F95426"/>
    <w:rsid w:val="00F95499"/>
    <w:rsid w:val="00F9572E"/>
    <w:rsid w:val="00F95780"/>
    <w:rsid w:val="00F95D44"/>
    <w:rsid w:val="00F95EFB"/>
    <w:rsid w:val="00F96112"/>
    <w:rsid w:val="00F9624E"/>
    <w:rsid w:val="00F9660E"/>
    <w:rsid w:val="00F9687F"/>
    <w:rsid w:val="00F96923"/>
    <w:rsid w:val="00F96E26"/>
    <w:rsid w:val="00F970DB"/>
    <w:rsid w:val="00F9766C"/>
    <w:rsid w:val="00F97774"/>
    <w:rsid w:val="00FA008C"/>
    <w:rsid w:val="00FA015E"/>
    <w:rsid w:val="00FA0431"/>
    <w:rsid w:val="00FA04B0"/>
    <w:rsid w:val="00FA0577"/>
    <w:rsid w:val="00FA086C"/>
    <w:rsid w:val="00FA0870"/>
    <w:rsid w:val="00FA0878"/>
    <w:rsid w:val="00FA0D52"/>
    <w:rsid w:val="00FA0FFB"/>
    <w:rsid w:val="00FA117A"/>
    <w:rsid w:val="00FA1292"/>
    <w:rsid w:val="00FA1441"/>
    <w:rsid w:val="00FA1596"/>
    <w:rsid w:val="00FA15E3"/>
    <w:rsid w:val="00FA1D00"/>
    <w:rsid w:val="00FA203F"/>
    <w:rsid w:val="00FA214F"/>
    <w:rsid w:val="00FA25F4"/>
    <w:rsid w:val="00FA2775"/>
    <w:rsid w:val="00FA2D95"/>
    <w:rsid w:val="00FA38A1"/>
    <w:rsid w:val="00FA3A06"/>
    <w:rsid w:val="00FA3C01"/>
    <w:rsid w:val="00FA3F41"/>
    <w:rsid w:val="00FA4181"/>
    <w:rsid w:val="00FA464D"/>
    <w:rsid w:val="00FA470F"/>
    <w:rsid w:val="00FA4A3B"/>
    <w:rsid w:val="00FA4FDA"/>
    <w:rsid w:val="00FA604E"/>
    <w:rsid w:val="00FA62C1"/>
    <w:rsid w:val="00FA6357"/>
    <w:rsid w:val="00FA63DE"/>
    <w:rsid w:val="00FA6B17"/>
    <w:rsid w:val="00FA6B9F"/>
    <w:rsid w:val="00FA6F91"/>
    <w:rsid w:val="00FA71CD"/>
    <w:rsid w:val="00FA7860"/>
    <w:rsid w:val="00FA7962"/>
    <w:rsid w:val="00FB0060"/>
    <w:rsid w:val="00FB012F"/>
    <w:rsid w:val="00FB0230"/>
    <w:rsid w:val="00FB062D"/>
    <w:rsid w:val="00FB06D0"/>
    <w:rsid w:val="00FB0A08"/>
    <w:rsid w:val="00FB0AD3"/>
    <w:rsid w:val="00FB0D58"/>
    <w:rsid w:val="00FB1081"/>
    <w:rsid w:val="00FB1730"/>
    <w:rsid w:val="00FB185F"/>
    <w:rsid w:val="00FB21EE"/>
    <w:rsid w:val="00FB2305"/>
    <w:rsid w:val="00FB231D"/>
    <w:rsid w:val="00FB2386"/>
    <w:rsid w:val="00FB2506"/>
    <w:rsid w:val="00FB2985"/>
    <w:rsid w:val="00FB2C5F"/>
    <w:rsid w:val="00FB306B"/>
    <w:rsid w:val="00FB348D"/>
    <w:rsid w:val="00FB3784"/>
    <w:rsid w:val="00FB46A9"/>
    <w:rsid w:val="00FB4A2E"/>
    <w:rsid w:val="00FB4A63"/>
    <w:rsid w:val="00FB4BA8"/>
    <w:rsid w:val="00FB4BF0"/>
    <w:rsid w:val="00FB50C2"/>
    <w:rsid w:val="00FB529D"/>
    <w:rsid w:val="00FB56C5"/>
    <w:rsid w:val="00FB57EF"/>
    <w:rsid w:val="00FB592C"/>
    <w:rsid w:val="00FB59E5"/>
    <w:rsid w:val="00FB5FB0"/>
    <w:rsid w:val="00FB60E2"/>
    <w:rsid w:val="00FB64D3"/>
    <w:rsid w:val="00FB6F0E"/>
    <w:rsid w:val="00FB7617"/>
    <w:rsid w:val="00FB7747"/>
    <w:rsid w:val="00FB7C86"/>
    <w:rsid w:val="00FB7E29"/>
    <w:rsid w:val="00FB7F55"/>
    <w:rsid w:val="00FC01A4"/>
    <w:rsid w:val="00FC06BF"/>
    <w:rsid w:val="00FC0AE4"/>
    <w:rsid w:val="00FC0E21"/>
    <w:rsid w:val="00FC11C5"/>
    <w:rsid w:val="00FC120E"/>
    <w:rsid w:val="00FC1694"/>
    <w:rsid w:val="00FC176F"/>
    <w:rsid w:val="00FC18A5"/>
    <w:rsid w:val="00FC1CF2"/>
    <w:rsid w:val="00FC1ED5"/>
    <w:rsid w:val="00FC2124"/>
    <w:rsid w:val="00FC22EC"/>
    <w:rsid w:val="00FC2576"/>
    <w:rsid w:val="00FC2A8A"/>
    <w:rsid w:val="00FC2E45"/>
    <w:rsid w:val="00FC351E"/>
    <w:rsid w:val="00FC35DE"/>
    <w:rsid w:val="00FC3A6F"/>
    <w:rsid w:val="00FC3E9C"/>
    <w:rsid w:val="00FC4398"/>
    <w:rsid w:val="00FC4401"/>
    <w:rsid w:val="00FC46E9"/>
    <w:rsid w:val="00FC48D8"/>
    <w:rsid w:val="00FC4B62"/>
    <w:rsid w:val="00FC4BA2"/>
    <w:rsid w:val="00FC503B"/>
    <w:rsid w:val="00FC5301"/>
    <w:rsid w:val="00FC588B"/>
    <w:rsid w:val="00FC5B26"/>
    <w:rsid w:val="00FC5E55"/>
    <w:rsid w:val="00FC5F01"/>
    <w:rsid w:val="00FC5F5C"/>
    <w:rsid w:val="00FC6028"/>
    <w:rsid w:val="00FC635D"/>
    <w:rsid w:val="00FC63DF"/>
    <w:rsid w:val="00FC66B8"/>
    <w:rsid w:val="00FC674A"/>
    <w:rsid w:val="00FC6947"/>
    <w:rsid w:val="00FC6AED"/>
    <w:rsid w:val="00FC6E6C"/>
    <w:rsid w:val="00FC6E74"/>
    <w:rsid w:val="00FC6F47"/>
    <w:rsid w:val="00FC7029"/>
    <w:rsid w:val="00FC7186"/>
    <w:rsid w:val="00FC727C"/>
    <w:rsid w:val="00FC742F"/>
    <w:rsid w:val="00FC7C89"/>
    <w:rsid w:val="00FD0D6B"/>
    <w:rsid w:val="00FD0F61"/>
    <w:rsid w:val="00FD10DB"/>
    <w:rsid w:val="00FD1280"/>
    <w:rsid w:val="00FD143C"/>
    <w:rsid w:val="00FD1946"/>
    <w:rsid w:val="00FD2965"/>
    <w:rsid w:val="00FD2A64"/>
    <w:rsid w:val="00FD2CC3"/>
    <w:rsid w:val="00FD300F"/>
    <w:rsid w:val="00FD31C7"/>
    <w:rsid w:val="00FD324E"/>
    <w:rsid w:val="00FD3ABA"/>
    <w:rsid w:val="00FD3D61"/>
    <w:rsid w:val="00FD436D"/>
    <w:rsid w:val="00FD491D"/>
    <w:rsid w:val="00FD49DB"/>
    <w:rsid w:val="00FD5062"/>
    <w:rsid w:val="00FD506B"/>
    <w:rsid w:val="00FD57A5"/>
    <w:rsid w:val="00FD59D0"/>
    <w:rsid w:val="00FD59D5"/>
    <w:rsid w:val="00FD5E0A"/>
    <w:rsid w:val="00FD5FCA"/>
    <w:rsid w:val="00FD63EF"/>
    <w:rsid w:val="00FD6B9E"/>
    <w:rsid w:val="00FD6D64"/>
    <w:rsid w:val="00FD70C7"/>
    <w:rsid w:val="00FD7399"/>
    <w:rsid w:val="00FD7573"/>
    <w:rsid w:val="00FD764D"/>
    <w:rsid w:val="00FD78CD"/>
    <w:rsid w:val="00FD7ACC"/>
    <w:rsid w:val="00FD7B35"/>
    <w:rsid w:val="00FD7BCD"/>
    <w:rsid w:val="00FD7C6C"/>
    <w:rsid w:val="00FD7CDC"/>
    <w:rsid w:val="00FD7F20"/>
    <w:rsid w:val="00FE01A6"/>
    <w:rsid w:val="00FE02F8"/>
    <w:rsid w:val="00FE0372"/>
    <w:rsid w:val="00FE0480"/>
    <w:rsid w:val="00FE06C5"/>
    <w:rsid w:val="00FE0B4E"/>
    <w:rsid w:val="00FE0BA6"/>
    <w:rsid w:val="00FE124E"/>
    <w:rsid w:val="00FE1445"/>
    <w:rsid w:val="00FE153E"/>
    <w:rsid w:val="00FE1769"/>
    <w:rsid w:val="00FE18D2"/>
    <w:rsid w:val="00FE18EF"/>
    <w:rsid w:val="00FE1CE2"/>
    <w:rsid w:val="00FE1DFC"/>
    <w:rsid w:val="00FE21B5"/>
    <w:rsid w:val="00FE235B"/>
    <w:rsid w:val="00FE2620"/>
    <w:rsid w:val="00FE2633"/>
    <w:rsid w:val="00FE27FE"/>
    <w:rsid w:val="00FE2852"/>
    <w:rsid w:val="00FE2A5D"/>
    <w:rsid w:val="00FE2CB5"/>
    <w:rsid w:val="00FE2E4B"/>
    <w:rsid w:val="00FE2ED8"/>
    <w:rsid w:val="00FE2F5F"/>
    <w:rsid w:val="00FE393B"/>
    <w:rsid w:val="00FE39EF"/>
    <w:rsid w:val="00FE407B"/>
    <w:rsid w:val="00FE4608"/>
    <w:rsid w:val="00FE4826"/>
    <w:rsid w:val="00FE49F8"/>
    <w:rsid w:val="00FE5DD2"/>
    <w:rsid w:val="00FE633A"/>
    <w:rsid w:val="00FE66DF"/>
    <w:rsid w:val="00FE6845"/>
    <w:rsid w:val="00FE693B"/>
    <w:rsid w:val="00FE6AD1"/>
    <w:rsid w:val="00FE6C84"/>
    <w:rsid w:val="00FE772E"/>
    <w:rsid w:val="00FE78FD"/>
    <w:rsid w:val="00FE7BA2"/>
    <w:rsid w:val="00FF005E"/>
    <w:rsid w:val="00FF0586"/>
    <w:rsid w:val="00FF0724"/>
    <w:rsid w:val="00FF09BD"/>
    <w:rsid w:val="00FF1220"/>
    <w:rsid w:val="00FF12E6"/>
    <w:rsid w:val="00FF1744"/>
    <w:rsid w:val="00FF183A"/>
    <w:rsid w:val="00FF1C21"/>
    <w:rsid w:val="00FF1F34"/>
    <w:rsid w:val="00FF2265"/>
    <w:rsid w:val="00FF23E3"/>
    <w:rsid w:val="00FF2DD8"/>
    <w:rsid w:val="00FF30B2"/>
    <w:rsid w:val="00FF3223"/>
    <w:rsid w:val="00FF3496"/>
    <w:rsid w:val="00FF38FD"/>
    <w:rsid w:val="00FF3CA1"/>
    <w:rsid w:val="00FF4177"/>
    <w:rsid w:val="00FF4553"/>
    <w:rsid w:val="00FF4675"/>
    <w:rsid w:val="00FF48C8"/>
    <w:rsid w:val="00FF49EF"/>
    <w:rsid w:val="00FF4A51"/>
    <w:rsid w:val="00FF5142"/>
    <w:rsid w:val="00FF6088"/>
    <w:rsid w:val="00FF618F"/>
    <w:rsid w:val="00FF6AFE"/>
    <w:rsid w:val="00FF74AC"/>
    <w:rsid w:val="00FF74CE"/>
    <w:rsid w:val="00FF762A"/>
    <w:rsid w:val="00FF77EC"/>
    <w:rsid w:val="00FF7831"/>
    <w:rsid w:val="00FF7932"/>
    <w:rsid w:val="00FF7C7F"/>
    <w:rsid w:val="047A472E"/>
    <w:rsid w:val="09AD5CDC"/>
    <w:rsid w:val="0CA53C6D"/>
    <w:rsid w:val="0E60322C"/>
    <w:rsid w:val="1C467056"/>
    <w:rsid w:val="1D3DCEF8"/>
    <w:rsid w:val="1F7A22FA"/>
    <w:rsid w:val="1FABAA86"/>
    <w:rsid w:val="2D228BB6"/>
    <w:rsid w:val="377C86A2"/>
    <w:rsid w:val="3CAE58A4"/>
    <w:rsid w:val="3CE3BA19"/>
    <w:rsid w:val="46B40971"/>
    <w:rsid w:val="4A924ED7"/>
    <w:rsid w:val="4DFC659A"/>
    <w:rsid w:val="68F51F73"/>
    <w:rsid w:val="6EEE97F5"/>
    <w:rsid w:val="7DA0FAB3"/>
    <w:rsid w:val="7ECA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DD875"/>
  <w15:docId w15:val="{D113C628-2BEB-4F93-92E2-CC8B576B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972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rFonts w:eastAsiaTheme="minorEastAsia"/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rFonts w:eastAsiaTheme="minorEastAsia"/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uiPriority w:val="99"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uiPriority w:val="99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uiPriority w:val="39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20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uiPriority w:val="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0">
    <w:name w:val="Table Grid0"/>
    <w:rsid w:val="00F874D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  <w:style w:type="paragraph" w:customStyle="1" w:styleId="Sangra2detindependiente1">
    <w:name w:val="Sangría 2 de t. independiente1"/>
    <w:basedOn w:val="Normal"/>
    <w:rsid w:val="006E4958"/>
    <w:pPr>
      <w:spacing w:after="720"/>
      <w:ind w:firstLine="544"/>
    </w:pPr>
    <w:rPr>
      <w:rFonts w:cs="Times New Roman"/>
      <w:sz w:val="22"/>
      <w:szCs w:val="20"/>
    </w:rPr>
  </w:style>
  <w:style w:type="paragraph" w:customStyle="1" w:styleId="titulo2">
    <w:name w:val="titulo2"/>
    <w:basedOn w:val="Normal"/>
    <w:rsid w:val="006E4958"/>
    <w:pPr>
      <w:widowControl w:val="0"/>
      <w:spacing w:before="480" w:after="120"/>
    </w:pPr>
    <w:rPr>
      <w:rFonts w:cs="Times New Roman"/>
      <w:b/>
      <w:i/>
      <w:color w:val="0000FF"/>
      <w:szCs w:val="20"/>
      <w:u w:val="single"/>
    </w:rPr>
  </w:style>
  <w:style w:type="paragraph" w:customStyle="1" w:styleId="renglones">
    <w:name w:val="renglones"/>
    <w:basedOn w:val="titulo2"/>
    <w:rsid w:val="006E4958"/>
    <w:pPr>
      <w:spacing w:after="0"/>
    </w:pPr>
    <w:rPr>
      <w:color w:val="auto"/>
    </w:rPr>
  </w:style>
  <w:style w:type="paragraph" w:customStyle="1" w:styleId="rollo">
    <w:name w:val="rollo"/>
    <w:basedOn w:val="Normal"/>
    <w:rsid w:val="006E4958"/>
    <w:pPr>
      <w:keepLines/>
      <w:widowControl w:val="0"/>
      <w:spacing w:before="240"/>
    </w:pPr>
    <w:rPr>
      <w:rFonts w:cs="Times New Roman"/>
      <w:szCs w:val="20"/>
    </w:rPr>
  </w:style>
  <w:style w:type="paragraph" w:customStyle="1" w:styleId="titulos">
    <w:name w:val="titulos"/>
    <w:basedOn w:val="Sangra2detindependiente1"/>
    <w:rsid w:val="006E4958"/>
    <w:pPr>
      <w:widowControl w:val="0"/>
      <w:spacing w:before="360" w:after="0"/>
      <w:ind w:firstLine="0"/>
    </w:pPr>
    <w:rPr>
      <w:b/>
      <w:i/>
      <w:sz w:val="24"/>
      <w:u w:val="single"/>
    </w:rPr>
  </w:style>
  <w:style w:type="character" w:styleId="Nmerodepgina">
    <w:name w:val="page number"/>
    <w:basedOn w:val="Fuentedeprrafopredeter"/>
    <w:rsid w:val="006E4958"/>
  </w:style>
  <w:style w:type="paragraph" w:styleId="Sangra2detindependiente">
    <w:name w:val="Body Text Indent 2"/>
    <w:basedOn w:val="Normal"/>
    <w:link w:val="Sangra2detindependienteCar"/>
    <w:rsid w:val="006E4958"/>
    <w:pPr>
      <w:spacing w:after="240"/>
      <w:ind w:firstLine="567"/>
    </w:pPr>
    <w:rPr>
      <w:rFonts w:cs="Times New Roman"/>
      <w:sz w:val="20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E4958"/>
    <w:rPr>
      <w:rFonts w:ascii="Arial" w:hAnsi="Arial"/>
      <w:lang w:val="es-ES" w:eastAsia="es-ES"/>
    </w:rPr>
  </w:style>
  <w:style w:type="paragraph" w:customStyle="1" w:styleId="p01">
    <w:name w:val="p01"/>
    <w:basedOn w:val="Normal"/>
    <w:next w:val="p0"/>
    <w:rsid w:val="006E4958"/>
    <w:pPr>
      <w:keepLines/>
      <w:widowControl w:val="0"/>
      <w:spacing w:before="240"/>
    </w:pPr>
    <w:rPr>
      <w:rFonts w:ascii="Univers" w:hAnsi="Univers" w:cs="Times New Roman"/>
      <w:color w:val="0000FF"/>
      <w:szCs w:val="20"/>
    </w:rPr>
  </w:style>
  <w:style w:type="paragraph" w:customStyle="1" w:styleId="Textoindependiente22">
    <w:name w:val="Texto independiente 22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Sangra2detindependiente2">
    <w:name w:val="Sangría 2 de t. independiente2"/>
    <w:basedOn w:val="Normal"/>
    <w:rsid w:val="006E4958"/>
    <w:pPr>
      <w:spacing w:after="720"/>
      <w:ind w:firstLine="544"/>
    </w:pPr>
    <w:rPr>
      <w:rFonts w:cs="Times New Roman"/>
      <w:sz w:val="22"/>
      <w:szCs w:val="20"/>
    </w:rPr>
  </w:style>
  <w:style w:type="paragraph" w:customStyle="1" w:styleId="Textoindependiente23">
    <w:name w:val="Texto independiente 23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4">
    <w:name w:val="Texto independiente 24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Sangra2detindependiente3">
    <w:name w:val="Sangría 2 de t. independiente3"/>
    <w:basedOn w:val="Normal"/>
    <w:rsid w:val="006E4958"/>
    <w:pPr>
      <w:spacing w:after="720"/>
      <w:ind w:firstLine="544"/>
    </w:pPr>
    <w:rPr>
      <w:rFonts w:cs="Times New Roman"/>
      <w:sz w:val="22"/>
      <w:szCs w:val="20"/>
    </w:rPr>
  </w:style>
  <w:style w:type="paragraph" w:customStyle="1" w:styleId="Textoindependiente25">
    <w:name w:val="Texto independiente 25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Sangra2detindependiente4">
    <w:name w:val="Sangría 2 de t. independiente4"/>
    <w:basedOn w:val="Normal"/>
    <w:rsid w:val="006E4958"/>
    <w:pPr>
      <w:spacing w:after="720"/>
      <w:ind w:firstLine="544"/>
    </w:pPr>
    <w:rPr>
      <w:rFonts w:cs="Times New Roman"/>
      <w:sz w:val="22"/>
      <w:szCs w:val="20"/>
    </w:rPr>
  </w:style>
  <w:style w:type="paragraph" w:customStyle="1" w:styleId="Textoindependiente26">
    <w:name w:val="Texto independiente 26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7">
    <w:name w:val="Texto independiente 27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Sangra2detindependiente5">
    <w:name w:val="Sangría 2 de t. independiente5"/>
    <w:basedOn w:val="Normal"/>
    <w:rsid w:val="006E4958"/>
    <w:pPr>
      <w:spacing w:after="720"/>
      <w:ind w:firstLine="544"/>
    </w:pPr>
    <w:rPr>
      <w:rFonts w:cs="Times New Roman"/>
      <w:sz w:val="22"/>
      <w:szCs w:val="20"/>
    </w:rPr>
  </w:style>
  <w:style w:type="paragraph" w:customStyle="1" w:styleId="Textoindependiente28">
    <w:name w:val="Texto independiente 28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9">
    <w:name w:val="Texto independiente 29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Sangra2detindependiente6">
    <w:name w:val="Sangría 2 de t. independiente6"/>
    <w:basedOn w:val="Normal"/>
    <w:rsid w:val="006E4958"/>
    <w:pPr>
      <w:spacing w:after="720"/>
      <w:ind w:firstLine="544"/>
    </w:pPr>
    <w:rPr>
      <w:rFonts w:cs="Times New Roman"/>
      <w:sz w:val="22"/>
      <w:szCs w:val="20"/>
    </w:rPr>
  </w:style>
  <w:style w:type="paragraph" w:customStyle="1" w:styleId="Textoindependiente210">
    <w:name w:val="Texto independiente 210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11">
    <w:name w:val="Texto independiente 211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12">
    <w:name w:val="Texto independiente 212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13">
    <w:name w:val="Texto independiente 213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Sangra2detindependiente7">
    <w:name w:val="Sangría 2 de t. independiente7"/>
    <w:basedOn w:val="Normal"/>
    <w:rsid w:val="006E4958"/>
    <w:pPr>
      <w:spacing w:after="720"/>
      <w:ind w:firstLine="544"/>
    </w:pPr>
    <w:rPr>
      <w:rFonts w:cs="Times New Roman"/>
      <w:sz w:val="22"/>
      <w:szCs w:val="20"/>
    </w:rPr>
  </w:style>
  <w:style w:type="paragraph" w:customStyle="1" w:styleId="Textoindependiente214">
    <w:name w:val="Texto independiente 214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15">
    <w:name w:val="Texto independiente 215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17">
    <w:name w:val="Texto independiente 217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Lista">
    <w:name w:val="Lista ()"/>
    <w:basedOn w:val="Normal"/>
    <w:qFormat/>
    <w:rsid w:val="006E4958"/>
    <w:pPr>
      <w:numPr>
        <w:numId w:val="39"/>
      </w:numPr>
      <w:spacing w:after="120"/>
    </w:pPr>
    <w:rPr>
      <w:rFonts w:ascii="Calibri" w:hAnsi="Calibri" w:cs="Times New Roman"/>
      <w:lang w:val="nl-BE" w:eastAsia="es-MX"/>
    </w:rPr>
  </w:style>
  <w:style w:type="paragraph" w:customStyle="1" w:styleId="Cuadro">
    <w:name w:val="Cuadro"/>
    <w:basedOn w:val="Normal"/>
    <w:next w:val="Normal"/>
    <w:qFormat/>
    <w:rsid w:val="006E4958"/>
    <w:pPr>
      <w:spacing w:after="120"/>
      <w:ind w:left="1418"/>
    </w:pPr>
    <w:rPr>
      <w:rFonts w:ascii="Calibri" w:hAnsi="Calibri" w:cs="Times New Roman"/>
      <w:lang w:val="es-MX" w:eastAsia="es-MX"/>
    </w:rPr>
  </w:style>
  <w:style w:type="paragraph" w:customStyle="1" w:styleId="TtuloCuadro">
    <w:name w:val="Título Cuadro"/>
    <w:basedOn w:val="Normal"/>
    <w:next w:val="Normal"/>
    <w:qFormat/>
    <w:rsid w:val="006E4958"/>
    <w:pPr>
      <w:numPr>
        <w:numId w:val="40"/>
      </w:numPr>
      <w:spacing w:after="120"/>
    </w:pPr>
    <w:rPr>
      <w:rFonts w:ascii="Calibri" w:hAnsi="Calibri" w:cs="Times New Roman"/>
      <w:b/>
      <w:color w:val="000080"/>
      <w:sz w:val="20"/>
      <w:szCs w:val="20"/>
      <w:lang w:val="es-MX" w:eastAsia="es-MX"/>
    </w:rPr>
  </w:style>
  <w:style w:type="paragraph" w:customStyle="1" w:styleId="Grfica">
    <w:name w:val="Gráfica"/>
    <w:basedOn w:val="Normal"/>
    <w:next w:val="Normal"/>
    <w:qFormat/>
    <w:rsid w:val="006E4958"/>
    <w:pPr>
      <w:spacing w:after="120"/>
    </w:pPr>
    <w:rPr>
      <w:rFonts w:ascii="Calibri" w:hAnsi="Calibri" w:cs="Times New Roman"/>
      <w:lang w:val="es-MX" w:eastAsia="es-MX"/>
    </w:rPr>
  </w:style>
  <w:style w:type="paragraph" w:customStyle="1" w:styleId="BI-cuadrogrficaperiodo">
    <w:name w:val="BI-cuadro/gráfica periodo"/>
    <w:basedOn w:val="Normal"/>
    <w:link w:val="BI-cuadrogrficaperiodoCar"/>
    <w:qFormat/>
    <w:rsid w:val="002441F5"/>
    <w:pPr>
      <w:keepLines/>
      <w:widowControl w:val="0"/>
      <w:autoSpaceDE w:val="0"/>
      <w:autoSpaceDN w:val="0"/>
      <w:adjustRightInd w:val="0"/>
      <w:jc w:val="center"/>
    </w:pPr>
    <w:rPr>
      <w:bCs/>
      <w:sz w:val="20"/>
      <w:szCs w:val="20"/>
    </w:rPr>
  </w:style>
  <w:style w:type="character" w:customStyle="1" w:styleId="BI-cuadrogrficaperiodoCar">
    <w:name w:val="BI-cuadro/gráfica periodo Car"/>
    <w:basedOn w:val="Fuentedeprrafopredeter"/>
    <w:link w:val="BI-cuadrogrficaperiodo"/>
    <w:rsid w:val="002441F5"/>
    <w:rPr>
      <w:rFonts w:ascii="Arial" w:hAnsi="Arial" w:cs="Arial"/>
      <w:bCs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yperlink" Target="https://inegi.org.mx/programas/comext/" TargetMode="External"/><Relationship Id="rId39" Type="http://schemas.openxmlformats.org/officeDocument/2006/relationships/theme" Target="theme/theme1.xml"/><Relationship Id="rId21" Type="http://schemas.openxmlformats.org/officeDocument/2006/relationships/chart" Target="charts/chart11.xml"/><Relationship Id="rId34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hyperlink" Target="http://www.inegi.org.mx" TargetMode="External"/><Relationship Id="rId33" Type="http://schemas.openxmlformats.org/officeDocument/2006/relationships/hyperlink" Target="https://www.youtube.com/user/INEGIInforma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hyperlink" Target="https://www.instagram.com/inegi_informa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www.inegi.org.mx/app/biblioteca/ficha.html?upc=702825099060" TargetMode="External"/><Relationship Id="rId32" Type="http://schemas.openxmlformats.org/officeDocument/2006/relationships/image" Target="media/image3.png"/><Relationship Id="rId37" Type="http://schemas.openxmlformats.org/officeDocument/2006/relationships/header" Target="header1.xml"/><Relationship Id="rId40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image" Target="media/image1.png"/><Relationship Id="rId36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hyperlink" Target="https://twitter.com/INEGI_INFORM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hyperlink" Target="https://www.facebook.com/INEGIInforma/" TargetMode="External"/><Relationship Id="rId30" Type="http://schemas.openxmlformats.org/officeDocument/2006/relationships/image" Target="media/image2.png"/><Relationship Id="rId35" Type="http://schemas.openxmlformats.org/officeDocument/2006/relationships/hyperlink" Target="http://www.inegi.org.mx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Balanza\2026\07-26\Graficas%20Bal_op_Desestacionalizadas-0726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Balanza\2026\07-26\Graficas%20Bal_op_Desestacionalizadas-0726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Balanza\2026\07-26\Graficas%20Bal_op_Desestacionalizadas-0726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Balanza\2026\07-26\Graficas%20Bal_op_Desestacionalizadas-0726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Balanza\2026\07-26\Graficas%20Bal_op_Desestacionalizadas-0726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Balanza\2026\07-26\Graficas%20Bal_op_Desestacionalizadas-0726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Balanza\2026\07-26\Graficas%20Bal_op_Desestacionalizadas-0726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Balanza\2026\07-26\Graficas%20Bal_op_Desestacionalizadas-0726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Balanza\2026\07-26\Graficas%20Bal_op_Desestacionalizadas-0726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Balanza\2026\07-26\Graficas%20Bal_op_Desestacionalizadas-0726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Balanza\2026\07-26\Graficas%20Bal_op_Desestacionalizadas-0726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Balanza\2026\07-26\Graficas%20Bal_op_Desestacionalizadas-0726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Trabajo%202021\Balanza\2026\07-26\Graficas%20Bal_op_Desestacionalizadas-07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65443745632424E-2"/>
          <c:y val="4.3165229012566975E-2"/>
          <c:w val="0.89777550663871419"/>
          <c:h val="0.74645222222222218"/>
        </c:manualLayout>
      </c:layout>
      <c:lineChart>
        <c:grouping val="standard"/>
        <c:varyColors val="0"/>
        <c:ser>
          <c:idx val="0"/>
          <c:order val="0"/>
          <c:tx>
            <c:strRef>
              <c:f>Datos!$E$4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strRef>
              <c:f>Datos!$A$5:$A$59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Datos!$E$5:$E$59</c:f>
              <c:numCache>
                <c:formatCode>0.0_)</c:formatCode>
                <c:ptCount val="55"/>
                <c:pt idx="0">
                  <c:v>-3241.9081706902598</c:v>
                </c:pt>
                <c:pt idx="1">
                  <c:v>987.56558446442602</c:v>
                </c:pt>
                <c:pt idx="2">
                  <c:v>-2097.8074787527898</c:v>
                </c:pt>
                <c:pt idx="3">
                  <c:v>-2699.5745078121199</c:v>
                </c:pt>
                <c:pt idx="4">
                  <c:v>-3314.2272393051799</c:v>
                </c:pt>
                <c:pt idx="5">
                  <c:v>-4476.3814318561099</c:v>
                </c:pt>
                <c:pt idx="6">
                  <c:v>-5475.11512711457</c:v>
                </c:pt>
                <c:pt idx="7">
                  <c:v>-3175.5086544794199</c:v>
                </c:pt>
                <c:pt idx="8">
                  <c:v>-51.808028909748799</c:v>
                </c:pt>
                <c:pt idx="9">
                  <c:v>-2231.6753103609199</c:v>
                </c:pt>
                <c:pt idx="10">
                  <c:v>-949.05913342898305</c:v>
                </c:pt>
                <c:pt idx="11">
                  <c:v>-1850.71736020394</c:v>
                </c:pt>
                <c:pt idx="12">
                  <c:v>382.21185118320898</c:v>
                </c:pt>
                <c:pt idx="13">
                  <c:v>-2611.6221036389802</c:v>
                </c:pt>
                <c:pt idx="14">
                  <c:v>-1043.6784649343599</c:v>
                </c:pt>
                <c:pt idx="15">
                  <c:v>-3184.1300397821301</c:v>
                </c:pt>
                <c:pt idx="16">
                  <c:v>-1359.9076785448899</c:v>
                </c:pt>
                <c:pt idx="17">
                  <c:v>-427.702601589849</c:v>
                </c:pt>
                <c:pt idx="18">
                  <c:v>-239.578914466817</c:v>
                </c:pt>
                <c:pt idx="19">
                  <c:v>-40.268268078843903</c:v>
                </c:pt>
                <c:pt idx="20">
                  <c:v>-1506.4896237364801</c:v>
                </c:pt>
                <c:pt idx="21">
                  <c:v>-1141.67940205778</c:v>
                </c:pt>
                <c:pt idx="22">
                  <c:v>-1435.1925424178</c:v>
                </c:pt>
                <c:pt idx="23">
                  <c:v>306.23011722595299</c:v>
                </c:pt>
                <c:pt idx="24">
                  <c:v>-495.50155380532902</c:v>
                </c:pt>
                <c:pt idx="25">
                  <c:v>-2024.21822334788</c:v>
                </c:pt>
                <c:pt idx="26">
                  <c:v>-2698.6751506997998</c:v>
                </c:pt>
                <c:pt idx="27">
                  <c:v>-3550.9196398420399</c:v>
                </c:pt>
                <c:pt idx="28">
                  <c:v>-486.76927699240701</c:v>
                </c:pt>
                <c:pt idx="29">
                  <c:v>-3279.3289392618099</c:v>
                </c:pt>
                <c:pt idx="30">
                  <c:v>-232.175777740744</c:v>
                </c:pt>
                <c:pt idx="31">
                  <c:v>-3339.5896403738998</c:v>
                </c:pt>
                <c:pt idx="32">
                  <c:v>-374.58317118227399</c:v>
                </c:pt>
                <c:pt idx="33">
                  <c:v>554.46798683599502</c:v>
                </c:pt>
                <c:pt idx="34">
                  <c:v>-1030.86567743656</c:v>
                </c:pt>
                <c:pt idx="35">
                  <c:v>-1069.66229853093</c:v>
                </c:pt>
                <c:pt idx="36">
                  <c:v>-249.856241486084</c:v>
                </c:pt>
                <c:pt idx="37">
                  <c:v>1243.63918363266</c:v>
                </c:pt>
                <c:pt idx="38">
                  <c:v>-127.557409173252</c:v>
                </c:pt>
                <c:pt idx="39">
                  <c:v>-839.69995887111997</c:v>
                </c:pt>
                <c:pt idx="40">
                  <c:v>-40.819860140772597</c:v>
                </c:pt>
                <c:pt idx="41">
                  <c:v>1.2540002245714299</c:v>
                </c:pt>
                <c:pt idx="42">
                  <c:v>525.48647017253302</c:v>
                </c:pt>
                <c:pt idx="43">
                  <c:v>86.102371199699107</c:v>
                </c:pt>
                <c:pt idx="44">
                  <c:v>-904.58524810582696</c:v>
                </c:pt>
                <c:pt idx="45">
                  <c:v>1534.9269678759599</c:v>
                </c:pt>
                <c:pt idx="46">
                  <c:v>-341.70426664952799</c:v>
                </c:pt>
                <c:pt idx="47">
                  <c:v>-977.20234884500405</c:v>
                </c:pt>
                <c:pt idx="48">
                  <c:v>-1492.5265351103501</c:v>
                </c:pt>
                <c:pt idx="49">
                  <c:v>-739.13737228931495</c:v>
                </c:pt>
                <c:pt idx="50">
                  <c:v>2336.6934816883299</c:v>
                </c:pt>
                <c:pt idx="51">
                  <c:v>2771.4456655849399</c:v>
                </c:pt>
                <c:pt idx="52">
                  <c:v>591.80568242160302</c:v>
                </c:pt>
                <c:pt idx="53">
                  <c:v>3752.4969282786701</c:v>
                </c:pt>
                <c:pt idx="54">
                  <c:v>465.25665187084002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CA5-4A68-B9DD-F63998E451C4}"/>
            </c:ext>
          </c:extLst>
        </c:ser>
        <c:ser>
          <c:idx val="1"/>
          <c:order val="1"/>
          <c:tx>
            <c:strRef>
              <c:f>Datos!$F$4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strRef>
              <c:f>Datos!$A$5:$A$59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Datos!$F$5:$F$59</c:f>
              <c:numCache>
                <c:formatCode>#,##0.0</c:formatCode>
                <c:ptCount val="55"/>
                <c:pt idx="0">
                  <c:v>-2057.65846208529</c:v>
                </c:pt>
                <c:pt idx="1">
                  <c:v>-2209.6990424395899</c:v>
                </c:pt>
                <c:pt idx="2">
                  <c:v>-2541.3759035357898</c:v>
                </c:pt>
                <c:pt idx="3">
                  <c:v>-2960.4755726107101</c:v>
                </c:pt>
                <c:pt idx="4">
                  <c:v>-3342.9203206724701</c:v>
                </c:pt>
                <c:pt idx="5">
                  <c:v>-3501.6315157507102</c:v>
                </c:pt>
                <c:pt idx="6">
                  <c:v>-3385.0708209303898</c:v>
                </c:pt>
                <c:pt idx="7">
                  <c:v>-2987.6582590350799</c:v>
                </c:pt>
                <c:pt idx="8">
                  <c:v>-2465.07607851597</c:v>
                </c:pt>
                <c:pt idx="9">
                  <c:v>-2028.1401094514999</c:v>
                </c:pt>
                <c:pt idx="10">
                  <c:v>-1768.32921533185</c:v>
                </c:pt>
                <c:pt idx="11">
                  <c:v>-1690.31416025924</c:v>
                </c:pt>
                <c:pt idx="12">
                  <c:v>-1717.08627132788</c:v>
                </c:pt>
                <c:pt idx="13">
                  <c:v>-1722.6134056020501</c:v>
                </c:pt>
                <c:pt idx="14">
                  <c:v>-1616.40023865577</c:v>
                </c:pt>
                <c:pt idx="15">
                  <c:v>-1382.09996796576</c:v>
                </c:pt>
                <c:pt idx="16">
                  <c:v>-1086.4402438449899</c:v>
                </c:pt>
                <c:pt idx="17">
                  <c:v>-841.14159114978804</c:v>
                </c:pt>
                <c:pt idx="18">
                  <c:v>-705.65046337409001</c:v>
                </c:pt>
                <c:pt idx="19">
                  <c:v>-670.29469004049304</c:v>
                </c:pt>
                <c:pt idx="20">
                  <c:v>-658.52060988985897</c:v>
                </c:pt>
                <c:pt idx="21">
                  <c:v>-572.47324929484</c:v>
                </c:pt>
                <c:pt idx="22">
                  <c:v>-530.40423859199996</c:v>
                </c:pt>
                <c:pt idx="23">
                  <c:v>-548.40463612206804</c:v>
                </c:pt>
                <c:pt idx="24">
                  <c:v>-734.44444339435404</c:v>
                </c:pt>
                <c:pt idx="25">
                  <c:v>-1063.04319335423</c:v>
                </c:pt>
                <c:pt idx="26">
                  <c:v>-1499.15243152122</c:v>
                </c:pt>
                <c:pt idx="27">
                  <c:v>-1980.17290379058</c:v>
                </c:pt>
                <c:pt idx="28">
                  <c:v>-2315.4253699167798</c:v>
                </c:pt>
                <c:pt idx="29">
                  <c:v>-2345.7610552859101</c:v>
                </c:pt>
                <c:pt idx="30">
                  <c:v>-2099.0135782913298</c:v>
                </c:pt>
                <c:pt idx="31">
                  <c:v>-1714.9326947187801</c:v>
                </c:pt>
                <c:pt idx="32">
                  <c:v>-1307.7295719474901</c:v>
                </c:pt>
                <c:pt idx="33">
                  <c:v>-987.065871879773</c:v>
                </c:pt>
                <c:pt idx="34">
                  <c:v>-738.64895742683404</c:v>
                </c:pt>
                <c:pt idx="35">
                  <c:v>-574.12828609792905</c:v>
                </c:pt>
                <c:pt idx="36">
                  <c:v>-475.33592741413202</c:v>
                </c:pt>
                <c:pt idx="37">
                  <c:v>-391.61778959469098</c:v>
                </c:pt>
                <c:pt idx="38">
                  <c:v>-334.30610321968101</c:v>
                </c:pt>
                <c:pt idx="39">
                  <c:v>-200.243022568128</c:v>
                </c:pt>
                <c:pt idx="40">
                  <c:v>-144.42221864306899</c:v>
                </c:pt>
                <c:pt idx="41">
                  <c:v>-276.999162745901</c:v>
                </c:pt>
                <c:pt idx="42">
                  <c:v>-502.42857237928303</c:v>
                </c:pt>
                <c:pt idx="43">
                  <c:v>-747.17306405141096</c:v>
                </c:pt>
                <c:pt idx="44">
                  <c:v>-1035.4436749214699</c:v>
                </c:pt>
                <c:pt idx="45">
                  <c:v>-1268.9664837862399</c:v>
                </c:pt>
                <c:pt idx="46">
                  <c:v>-1270.4786408218499</c:v>
                </c:pt>
                <c:pt idx="47">
                  <c:v>-961.80343802002199</c:v>
                </c:pt>
                <c:pt idx="48">
                  <c:v>-410.691141843347</c:v>
                </c:pt>
                <c:pt idx="49">
                  <c:v>213.85354934356701</c:v>
                </c:pt>
                <c:pt idx="50">
                  <c:v>746.80415863723499</c:v>
                </c:pt>
                <c:pt idx="51">
                  <c:v>1051.8847922841301</c:v>
                </c:pt>
                <c:pt idx="52">
                  <c:v>1191.65342187284</c:v>
                </c:pt>
                <c:pt idx="53">
                  <c:v>1249.0368273035599</c:v>
                </c:pt>
                <c:pt idx="54">
                  <c:v>1247.1714559660199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CA5-4A68-B9DD-F63998E45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89999032"/>
        <c:axId val="190004520"/>
      </c:lineChart>
      <c:catAx>
        <c:axId val="189999032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ln w="12700">
            <a:solidFill>
              <a:srgbClr val="B72F05"/>
            </a:solidFill>
            <a:prstDash val="solid"/>
          </a:ln>
        </c:spPr>
        <c:txPr>
          <a:bodyPr rot="0" vert="horz"/>
          <a:lstStyle/>
          <a:p>
            <a:pPr>
              <a:defRPr lang="es-MX" sz="800" b="0" i="0" u="none" strike="noStrike" baseline="0">
                <a:solidFill>
                  <a:srgbClr val="4D565E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190004520"/>
        <c:crossesAt val="100"/>
        <c:auto val="1"/>
        <c:lblAlgn val="ctr"/>
        <c:lblOffset val="100"/>
        <c:tickLblSkip val="2"/>
        <c:tickMarkSkip val="12"/>
        <c:noMultiLvlLbl val="1"/>
      </c:catAx>
      <c:valAx>
        <c:axId val="190004520"/>
        <c:scaling>
          <c:orientation val="minMax"/>
          <c:max val="4000"/>
          <c:min val="-6000"/>
        </c:scaling>
        <c:delete val="0"/>
        <c:axPos val="l"/>
        <c:majorGridlines>
          <c:spPr>
            <a:ln w="6350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lang="es-MX" sz="800" b="0" i="0" u="none" strike="noStrike" baseline="0">
                <a:solidFill>
                  <a:srgbClr val="4D565E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189999032"/>
        <c:crosses val="autoZero"/>
        <c:crossBetween val="midCat"/>
        <c:majorUnit val="1500"/>
      </c:valAx>
      <c:spPr>
        <a:noFill/>
        <a:ln w="3175">
          <a:noFill/>
          <a:prstDash val="solid"/>
        </a:ln>
      </c:spPr>
    </c:plotArea>
    <c:legend>
      <c:legendPos val="b"/>
      <c:layout>
        <c:manualLayout>
          <c:xMode val="edge"/>
          <c:yMode val="edge"/>
          <c:x val="0.18064220824598184"/>
          <c:y val="0.88114499999999996"/>
          <c:w val="0.61652830188679242"/>
          <c:h val="0.10474388888888889"/>
        </c:manualLayout>
      </c:layout>
      <c:overlay val="0"/>
      <c:txPr>
        <a:bodyPr/>
        <a:lstStyle/>
        <a:p>
          <a:pPr>
            <a:defRPr sz="800">
              <a:solidFill>
                <a:srgbClr val="4D565E"/>
              </a:solidFill>
            </a:defRPr>
          </a:pPr>
          <a:endParaRPr lang="es-MX"/>
        </a:p>
      </c:txPr>
    </c:legend>
    <c:plotVisOnly val="1"/>
    <c:dispBlanksAs val="gap"/>
    <c:showDLblsOverMax val="0"/>
  </c:chart>
  <c:spPr>
    <a:noFill/>
    <a:ln w="317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s-MX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Datos!$W$4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Datos!$C$5:$C$59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Datos!$W$5:$W$59</c:f>
              <c:numCache>
                <c:formatCode>#,##0.0</c:formatCode>
                <c:ptCount val="55"/>
                <c:pt idx="0">
                  <c:v>40385.939507714204</c:v>
                </c:pt>
                <c:pt idx="1">
                  <c:v>43612.157421993303</c:v>
                </c:pt>
                <c:pt idx="2">
                  <c:v>43834.560628707499</c:v>
                </c:pt>
                <c:pt idx="3">
                  <c:v>44366.101637392203</c:v>
                </c:pt>
                <c:pt idx="4">
                  <c:v>44621.840857397998</c:v>
                </c:pt>
                <c:pt idx="5">
                  <c:v>45447.740763500697</c:v>
                </c:pt>
                <c:pt idx="6">
                  <c:v>45143.233355074</c:v>
                </c:pt>
                <c:pt idx="7">
                  <c:v>45052.388579103703</c:v>
                </c:pt>
                <c:pt idx="8">
                  <c:v>44716.105046869503</c:v>
                </c:pt>
                <c:pt idx="9">
                  <c:v>44931.302688727199</c:v>
                </c:pt>
                <c:pt idx="10">
                  <c:v>44015.2696724384</c:v>
                </c:pt>
                <c:pt idx="11">
                  <c:v>44883.408102327703</c:v>
                </c:pt>
                <c:pt idx="12">
                  <c:v>45663.0164065524</c:v>
                </c:pt>
                <c:pt idx="13">
                  <c:v>45003.362126886903</c:v>
                </c:pt>
                <c:pt idx="14">
                  <c:v>44641.5821763563</c:v>
                </c:pt>
                <c:pt idx="15">
                  <c:v>46123.742341675199</c:v>
                </c:pt>
                <c:pt idx="16">
                  <c:v>46484.612970843002</c:v>
                </c:pt>
                <c:pt idx="17">
                  <c:v>46671.870412447402</c:v>
                </c:pt>
                <c:pt idx="18">
                  <c:v>45412.648342196</c:v>
                </c:pt>
                <c:pt idx="19">
                  <c:v>45041.351045850999</c:v>
                </c:pt>
                <c:pt idx="20">
                  <c:v>46293.962302784399</c:v>
                </c:pt>
                <c:pt idx="21">
                  <c:v>45417.259541355197</c:v>
                </c:pt>
                <c:pt idx="22">
                  <c:v>45284.293051713699</c:v>
                </c:pt>
                <c:pt idx="23">
                  <c:v>45721.427171776297</c:v>
                </c:pt>
                <c:pt idx="24">
                  <c:v>45969.592981724898</c:v>
                </c:pt>
                <c:pt idx="25">
                  <c:v>49504.228618745197</c:v>
                </c:pt>
                <c:pt idx="26">
                  <c:v>47941.051890940696</c:v>
                </c:pt>
                <c:pt idx="27">
                  <c:v>49011.544616032603</c:v>
                </c:pt>
                <c:pt idx="28">
                  <c:v>48036.803539189401</c:v>
                </c:pt>
                <c:pt idx="29">
                  <c:v>49266.035430592798</c:v>
                </c:pt>
                <c:pt idx="30">
                  <c:v>48821.571044898803</c:v>
                </c:pt>
                <c:pt idx="31">
                  <c:v>50182.630110749298</c:v>
                </c:pt>
                <c:pt idx="32">
                  <c:v>47259.8135098235</c:v>
                </c:pt>
                <c:pt idx="33">
                  <c:v>48621.061974370699</c:v>
                </c:pt>
                <c:pt idx="34">
                  <c:v>49993.637919817898</c:v>
                </c:pt>
                <c:pt idx="35">
                  <c:v>48833.306865368999</c:v>
                </c:pt>
                <c:pt idx="36">
                  <c:v>48816.425851386302</c:v>
                </c:pt>
                <c:pt idx="37">
                  <c:v>47457.660338983798</c:v>
                </c:pt>
                <c:pt idx="38">
                  <c:v>50116.238841820297</c:v>
                </c:pt>
                <c:pt idx="39">
                  <c:v>49100.752270529098</c:v>
                </c:pt>
                <c:pt idx="40">
                  <c:v>49693.1629785392</c:v>
                </c:pt>
                <c:pt idx="41">
                  <c:v>50221.060539569597</c:v>
                </c:pt>
                <c:pt idx="42">
                  <c:v>49742.036785534299</c:v>
                </c:pt>
                <c:pt idx="43">
                  <c:v>52393.690790054097</c:v>
                </c:pt>
                <c:pt idx="44">
                  <c:v>53103.4937038352</c:v>
                </c:pt>
                <c:pt idx="45">
                  <c:v>54949.194187071698</c:v>
                </c:pt>
                <c:pt idx="46">
                  <c:v>54946.9204381128</c:v>
                </c:pt>
                <c:pt idx="47">
                  <c:v>55838.984843650796</c:v>
                </c:pt>
                <c:pt idx="48">
                  <c:v>57208.507849150701</c:v>
                </c:pt>
                <c:pt idx="49">
                  <c:v>58264.710055493597</c:v>
                </c:pt>
                <c:pt idx="50">
                  <c:v>59913.956965543097</c:v>
                </c:pt>
                <c:pt idx="51">
                  <c:v>61901.716821239803</c:v>
                </c:pt>
                <c:pt idx="52">
                  <c:v>63850.731387264801</c:v>
                </c:pt>
                <c:pt idx="53">
                  <c:v>61605.829145749703</c:v>
                </c:pt>
                <c:pt idx="54">
                  <c:v>71615.011807369898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2FF-4A69-8B40-F32C05186CA4}"/>
            </c:ext>
          </c:extLst>
        </c:ser>
        <c:ser>
          <c:idx val="1"/>
          <c:order val="1"/>
          <c:tx>
            <c:strRef>
              <c:f>Datos!$X$4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Datos!$C$5:$C$59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Datos!$X$5:$X$59</c:f>
              <c:numCache>
                <c:formatCode>#,##0.0</c:formatCode>
                <c:ptCount val="55"/>
                <c:pt idx="0">
                  <c:v>42313.763837547296</c:v>
                </c:pt>
                <c:pt idx="1">
                  <c:v>43207.657172279418</c:v>
                </c:pt>
                <c:pt idx="2">
                  <c:v>43930.146876459097</c:v>
                </c:pt>
                <c:pt idx="3">
                  <c:v>44463.986962824893</c:v>
                </c:pt>
                <c:pt idx="4">
                  <c:v>44839.262639864923</c:v>
                </c:pt>
                <c:pt idx="5">
                  <c:v>45042.331307174602</c:v>
                </c:pt>
                <c:pt idx="6">
                  <c:v>45082.62842690738</c:v>
                </c:pt>
                <c:pt idx="7">
                  <c:v>45014.638444035969</c:v>
                </c:pt>
                <c:pt idx="8">
                  <c:v>44925.39569918238</c:v>
                </c:pt>
                <c:pt idx="9">
                  <c:v>44828.213194130447</c:v>
                </c:pt>
                <c:pt idx="10">
                  <c:v>44768.815511831301</c:v>
                </c:pt>
                <c:pt idx="11">
                  <c:v>44791.069346629389</c:v>
                </c:pt>
                <c:pt idx="12">
                  <c:v>44940.156487264132</c:v>
                </c:pt>
                <c:pt idx="13">
                  <c:v>45200.666286340253</c:v>
                </c:pt>
                <c:pt idx="14">
                  <c:v>45494.098238130813</c:v>
                </c:pt>
                <c:pt idx="15">
                  <c:v>45746.388196205298</c:v>
                </c:pt>
                <c:pt idx="16">
                  <c:v>45906.326740830424</c:v>
                </c:pt>
                <c:pt idx="17">
                  <c:v>45935.870263686615</c:v>
                </c:pt>
                <c:pt idx="18">
                  <c:v>45846.447688699023</c:v>
                </c:pt>
                <c:pt idx="19">
                  <c:v>45649.722557089903</c:v>
                </c:pt>
                <c:pt idx="20">
                  <c:v>45448.439446529315</c:v>
                </c:pt>
                <c:pt idx="21">
                  <c:v>45364.885665683032</c:v>
                </c:pt>
                <c:pt idx="22">
                  <c:v>45519.804709871139</c:v>
                </c:pt>
                <c:pt idx="23">
                  <c:v>45889.637312506551</c:v>
                </c:pt>
                <c:pt idx="24">
                  <c:v>46432.080009994876</c:v>
                </c:pt>
                <c:pt idx="25">
                  <c:v>47064.397627697384</c:v>
                </c:pt>
                <c:pt idx="26">
                  <c:v>47724.536348327892</c:v>
                </c:pt>
                <c:pt idx="27">
                  <c:v>48324.144551863959</c:v>
                </c:pt>
                <c:pt idx="28">
                  <c:v>48747.795667660335</c:v>
                </c:pt>
                <c:pt idx="29">
                  <c:v>48996.419367353941</c:v>
                </c:pt>
                <c:pt idx="30">
                  <c:v>49119.952438583729</c:v>
                </c:pt>
                <c:pt idx="31">
                  <c:v>49168.785933005878</c:v>
                </c:pt>
                <c:pt idx="32">
                  <c:v>49173.618647079813</c:v>
                </c:pt>
                <c:pt idx="33">
                  <c:v>49167.5348281197</c:v>
                </c:pt>
                <c:pt idx="34">
                  <c:v>49166.645248798253</c:v>
                </c:pt>
                <c:pt idx="35">
                  <c:v>49175.447882461674</c:v>
                </c:pt>
                <c:pt idx="36">
                  <c:v>49208.734127157557</c:v>
                </c:pt>
                <c:pt idx="37">
                  <c:v>49246.536975159412</c:v>
                </c:pt>
                <c:pt idx="38">
                  <c:v>49333.641389153985</c:v>
                </c:pt>
                <c:pt idx="39">
                  <c:v>49505.842014209695</c:v>
                </c:pt>
                <c:pt idx="40">
                  <c:v>49871.950320282296</c:v>
                </c:pt>
                <c:pt idx="41">
                  <c:v>50494.069028040642</c:v>
                </c:pt>
                <c:pt idx="42">
                  <c:v>51300.598241452353</c:v>
                </c:pt>
                <c:pt idx="43">
                  <c:v>52226.446694972692</c:v>
                </c:pt>
                <c:pt idx="44">
                  <c:v>53194.568457417467</c:v>
                </c:pt>
                <c:pt idx="45">
                  <c:v>54136.921424328262</c:v>
                </c:pt>
                <c:pt idx="46">
                  <c:v>55055.585120249438</c:v>
                </c:pt>
                <c:pt idx="47">
                  <c:v>56043.273110859991</c:v>
                </c:pt>
                <c:pt idx="48">
                  <c:v>57192.376296227667</c:v>
                </c:pt>
                <c:pt idx="49">
                  <c:v>58559.517989183834</c:v>
                </c:pt>
                <c:pt idx="50">
                  <c:v>60158.598633593414</c:v>
                </c:pt>
                <c:pt idx="51">
                  <c:v>61926.066764863921</c:v>
                </c:pt>
                <c:pt idx="52">
                  <c:v>63778.108791370818</c:v>
                </c:pt>
                <c:pt idx="53">
                  <c:v>65615.641914595646</c:v>
                </c:pt>
                <c:pt idx="54">
                  <c:v>67389.333499222761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2FF-4A69-8B40-F32C05186C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72000"/>
          <c:min val="39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8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95261437908497"/>
          <c:y val="2.8709183673469387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Datos!$Y$4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Datos!$C$5:$C$59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Datos!$Y$5:$Y$59</c:f>
              <c:numCache>
                <c:formatCode>#,##0.0</c:formatCode>
                <c:ptCount val="55"/>
                <c:pt idx="0">
                  <c:v>6002.6067915580297</c:v>
                </c:pt>
                <c:pt idx="1">
                  <c:v>6248.2627209136799</c:v>
                </c:pt>
                <c:pt idx="2">
                  <c:v>6675.6884177820002</c:v>
                </c:pt>
                <c:pt idx="3">
                  <c:v>6927.8482052189302</c:v>
                </c:pt>
                <c:pt idx="4">
                  <c:v>6779.1529778919303</c:v>
                </c:pt>
                <c:pt idx="5">
                  <c:v>7601.4849031786298</c:v>
                </c:pt>
                <c:pt idx="6">
                  <c:v>7777.4171500474804</c:v>
                </c:pt>
                <c:pt idx="7">
                  <c:v>6884.2945717713001</c:v>
                </c:pt>
                <c:pt idx="8">
                  <c:v>7051.3810470860599</c:v>
                </c:pt>
                <c:pt idx="9">
                  <c:v>6726.0906903289497</c:v>
                </c:pt>
                <c:pt idx="10">
                  <c:v>6208.7506571148297</c:v>
                </c:pt>
                <c:pt idx="11">
                  <c:v>6174.1808628748904</c:v>
                </c:pt>
                <c:pt idx="12">
                  <c:v>7562.9404296127304</c:v>
                </c:pt>
                <c:pt idx="13">
                  <c:v>7329.9469087955604</c:v>
                </c:pt>
                <c:pt idx="14">
                  <c:v>7275.8192708114402</c:v>
                </c:pt>
                <c:pt idx="15">
                  <c:v>7451.9492391530803</c:v>
                </c:pt>
                <c:pt idx="16">
                  <c:v>7430.2350291796702</c:v>
                </c:pt>
                <c:pt idx="17">
                  <c:v>7088.9298372043504</c:v>
                </c:pt>
                <c:pt idx="18">
                  <c:v>7241.4389604043499</c:v>
                </c:pt>
                <c:pt idx="19">
                  <c:v>7983.9479008846902</c:v>
                </c:pt>
                <c:pt idx="20">
                  <c:v>8707.2389150312392</c:v>
                </c:pt>
                <c:pt idx="21">
                  <c:v>8181.1778718774904</c:v>
                </c:pt>
                <c:pt idx="22">
                  <c:v>8112.6868650608203</c:v>
                </c:pt>
                <c:pt idx="23">
                  <c:v>8281.86399870065</c:v>
                </c:pt>
                <c:pt idx="24">
                  <c:v>8186.5807216703097</c:v>
                </c:pt>
                <c:pt idx="25">
                  <c:v>8653.2404118270206</c:v>
                </c:pt>
                <c:pt idx="26">
                  <c:v>8927.5171854957298</c:v>
                </c:pt>
                <c:pt idx="27">
                  <c:v>8510.1550846850096</c:v>
                </c:pt>
                <c:pt idx="28">
                  <c:v>8398.7783098872205</c:v>
                </c:pt>
                <c:pt idx="29">
                  <c:v>8163.4744778493096</c:v>
                </c:pt>
                <c:pt idx="30">
                  <c:v>8211.8608219277594</c:v>
                </c:pt>
                <c:pt idx="31">
                  <c:v>8358.4611561407601</c:v>
                </c:pt>
                <c:pt idx="32">
                  <c:v>8138.6087009579196</c:v>
                </c:pt>
                <c:pt idx="33">
                  <c:v>7758.0471055113503</c:v>
                </c:pt>
                <c:pt idx="34">
                  <c:v>8037.3669828682196</c:v>
                </c:pt>
                <c:pt idx="35">
                  <c:v>7606.2797466103302</c:v>
                </c:pt>
                <c:pt idx="36">
                  <c:v>7689.2437767028796</c:v>
                </c:pt>
                <c:pt idx="37">
                  <c:v>7727.66098792089</c:v>
                </c:pt>
                <c:pt idx="38">
                  <c:v>7371.4124751506497</c:v>
                </c:pt>
                <c:pt idx="39">
                  <c:v>8121.0247515295096</c:v>
                </c:pt>
                <c:pt idx="40">
                  <c:v>7909.3614368756598</c:v>
                </c:pt>
                <c:pt idx="41">
                  <c:v>7868.7533754504202</c:v>
                </c:pt>
                <c:pt idx="42">
                  <c:v>8280.3613092730993</c:v>
                </c:pt>
                <c:pt idx="43">
                  <c:v>8216.1164227446006</c:v>
                </c:pt>
                <c:pt idx="44">
                  <c:v>8161.7720711677202</c:v>
                </c:pt>
                <c:pt idx="45">
                  <c:v>8620.5698091119993</c:v>
                </c:pt>
                <c:pt idx="46">
                  <c:v>8597.4257871903392</c:v>
                </c:pt>
                <c:pt idx="47">
                  <c:v>9091.7799301866598</c:v>
                </c:pt>
                <c:pt idx="48">
                  <c:v>7710.2413372930996</c:v>
                </c:pt>
                <c:pt idx="49">
                  <c:v>8149.6029335562698</c:v>
                </c:pt>
                <c:pt idx="50">
                  <c:v>8477.7599874632906</c:v>
                </c:pt>
                <c:pt idx="51">
                  <c:v>8798.1976171889401</c:v>
                </c:pt>
                <c:pt idx="52">
                  <c:v>8794.2545359743108</c:v>
                </c:pt>
                <c:pt idx="53">
                  <c:v>9184.0703769743795</c:v>
                </c:pt>
                <c:pt idx="54">
                  <c:v>9052.6645921095806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F7D-46A6-A444-6189E9ADB6E6}"/>
            </c:ext>
          </c:extLst>
        </c:ser>
        <c:ser>
          <c:idx val="1"/>
          <c:order val="1"/>
          <c:tx>
            <c:strRef>
              <c:f>Datos!$Z$4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Datos!$C$5:$C$59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Datos!$Z$5:$Z$59</c:f>
              <c:numCache>
                <c:formatCode>#,##0.0</c:formatCode>
                <c:ptCount val="55"/>
                <c:pt idx="0">
                  <c:v>6072.0717316905802</c:v>
                </c:pt>
                <c:pt idx="1">
                  <c:v>6342.8179525461201</c:v>
                </c:pt>
                <c:pt idx="2">
                  <c:v>6618.0651381524303</c:v>
                </c:pt>
                <c:pt idx="3">
                  <c:v>6881.0234552417396</c:v>
                </c:pt>
                <c:pt idx="4">
                  <c:v>7099.2162649076399</c:v>
                </c:pt>
                <c:pt idx="5">
                  <c:v>7225.9868565058196</c:v>
                </c:pt>
                <c:pt idx="6">
                  <c:v>7223.4136837571796</c:v>
                </c:pt>
                <c:pt idx="7">
                  <c:v>7097.2572812871804</c:v>
                </c:pt>
                <c:pt idx="8">
                  <c:v>6916.0457758511802</c:v>
                </c:pt>
                <c:pt idx="9">
                  <c:v>6760.14999750276</c:v>
                </c:pt>
                <c:pt idx="10">
                  <c:v>6696.7950476475899</c:v>
                </c:pt>
                <c:pt idx="11">
                  <c:v>6756.6538710841605</c:v>
                </c:pt>
                <c:pt idx="12">
                  <c:v>6925.0090939046504</c:v>
                </c:pt>
                <c:pt idx="13">
                  <c:v>7114.0653651692401</c:v>
                </c:pt>
                <c:pt idx="14">
                  <c:v>7266.4190877541496</c:v>
                </c:pt>
                <c:pt idx="15">
                  <c:v>7370.9816183778103</c:v>
                </c:pt>
                <c:pt idx="16">
                  <c:v>7443.3315873935098</c:v>
                </c:pt>
                <c:pt idx="17">
                  <c:v>7526.0156327862805</c:v>
                </c:pt>
                <c:pt idx="18">
                  <c:v>7649.7262684786601</c:v>
                </c:pt>
                <c:pt idx="19">
                  <c:v>7805.1823206660802</c:v>
                </c:pt>
                <c:pt idx="20">
                  <c:v>7969.18641627943</c:v>
                </c:pt>
                <c:pt idx="21">
                  <c:v>8121.8331804709096</c:v>
                </c:pt>
                <c:pt idx="22">
                  <c:v>8253.3244799233507</c:v>
                </c:pt>
                <c:pt idx="23">
                  <c:v>8358.8095947829806</c:v>
                </c:pt>
                <c:pt idx="24">
                  <c:v>8436.4261945053404</c:v>
                </c:pt>
                <c:pt idx="25">
                  <c:v>8480.6744868720889</c:v>
                </c:pt>
                <c:pt idx="26">
                  <c:v>8493.6906279130599</c:v>
                </c:pt>
                <c:pt idx="27">
                  <c:v>8468.7731280676708</c:v>
                </c:pt>
                <c:pt idx="28">
                  <c:v>8406.9416612439491</c:v>
                </c:pt>
                <c:pt idx="29">
                  <c:v>8323.54225437893</c:v>
                </c:pt>
                <c:pt idx="30">
                  <c:v>8241.3829733483308</c:v>
                </c:pt>
                <c:pt idx="31">
                  <c:v>8165.58473851698</c:v>
                </c:pt>
                <c:pt idx="32">
                  <c:v>8088.4822859264204</c:v>
                </c:pt>
                <c:pt idx="33">
                  <c:v>8006.02851433059</c:v>
                </c:pt>
                <c:pt idx="34">
                  <c:v>7921.9238267456803</c:v>
                </c:pt>
                <c:pt idx="35">
                  <c:v>7845.8570204628604</c:v>
                </c:pt>
                <c:pt idx="36">
                  <c:v>7785.7714159188699</c:v>
                </c:pt>
                <c:pt idx="37">
                  <c:v>7756.5542449677596</c:v>
                </c:pt>
                <c:pt idx="38">
                  <c:v>7765.1726887845907</c:v>
                </c:pt>
                <c:pt idx="39">
                  <c:v>7803.1898121758004</c:v>
                </c:pt>
                <c:pt idx="40">
                  <c:v>7874.7594343859801</c:v>
                </c:pt>
                <c:pt idx="41">
                  <c:v>7982.8535526445303</c:v>
                </c:pt>
                <c:pt idx="42">
                  <c:v>8109.4878440327402</c:v>
                </c:pt>
                <c:pt idx="43">
                  <c:v>8246.0508029763405</c:v>
                </c:pt>
                <c:pt idx="44">
                  <c:v>8367.2032129962099</c:v>
                </c:pt>
                <c:pt idx="45">
                  <c:v>8439.8438772715799</c:v>
                </c:pt>
                <c:pt idx="46">
                  <c:v>8459.0543110746894</c:v>
                </c:pt>
                <c:pt idx="47">
                  <c:v>8442.5786572946508</c:v>
                </c:pt>
                <c:pt idx="48">
                  <c:v>8427.7540108077501</c:v>
                </c:pt>
                <c:pt idx="49">
                  <c:v>8457.4761770143505</c:v>
                </c:pt>
                <c:pt idx="50">
                  <c:v>8542.9199956398406</c:v>
                </c:pt>
                <c:pt idx="51">
                  <c:v>8676.880915139709</c:v>
                </c:pt>
                <c:pt idx="52">
                  <c:v>8827.1658257020608</c:v>
                </c:pt>
                <c:pt idx="53">
                  <c:v>8949.8558559240391</c:v>
                </c:pt>
                <c:pt idx="54">
                  <c:v>9030.5259976122597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F7D-46A6-A444-6189E9ADB6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9300"/>
          <c:min val="54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13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95261437908497"/>
          <c:y val="2.8709183673469387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Datos!$AA$4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Datos!$C$5:$C$59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Datos!$AA$5:$AA$59</c:f>
              <c:numCache>
                <c:formatCode>#,##0.0</c:formatCode>
                <c:ptCount val="55"/>
                <c:pt idx="0">
                  <c:v>35602.785791231901</c:v>
                </c:pt>
                <c:pt idx="1">
                  <c:v>38615.094515445802</c:v>
                </c:pt>
                <c:pt idx="2">
                  <c:v>39162.950359914299</c:v>
                </c:pt>
                <c:pt idx="3">
                  <c:v>40068.3234777252</c:v>
                </c:pt>
                <c:pt idx="4">
                  <c:v>40792.902667393202</c:v>
                </c:pt>
                <c:pt idx="5">
                  <c:v>41894.9194370353</c:v>
                </c:pt>
                <c:pt idx="6">
                  <c:v>41327.651278311001</c:v>
                </c:pt>
                <c:pt idx="7">
                  <c:v>40610.749926848097</c:v>
                </c:pt>
                <c:pt idx="8">
                  <c:v>40192.568452881103</c:v>
                </c:pt>
                <c:pt idx="9">
                  <c:v>39943.981718435003</c:v>
                </c:pt>
                <c:pt idx="10">
                  <c:v>38666.483294487902</c:v>
                </c:pt>
                <c:pt idx="11">
                  <c:v>39637.146216176698</c:v>
                </c:pt>
                <c:pt idx="12">
                  <c:v>39564.743911904101</c:v>
                </c:pt>
                <c:pt idx="13">
                  <c:v>38719.3312266742</c:v>
                </c:pt>
                <c:pt idx="14">
                  <c:v>38023.475149172002</c:v>
                </c:pt>
                <c:pt idx="15">
                  <c:v>38921.740547150497</c:v>
                </c:pt>
                <c:pt idx="16">
                  <c:v>38289.556260811303</c:v>
                </c:pt>
                <c:pt idx="17">
                  <c:v>38155.241361060602</c:v>
                </c:pt>
                <c:pt idx="18">
                  <c:v>37444.373149617597</c:v>
                </c:pt>
                <c:pt idx="19">
                  <c:v>37046.1074889991</c:v>
                </c:pt>
                <c:pt idx="20">
                  <c:v>38070.022122224203</c:v>
                </c:pt>
                <c:pt idx="21">
                  <c:v>37663.216345908302</c:v>
                </c:pt>
                <c:pt idx="22">
                  <c:v>37168.290109265603</c:v>
                </c:pt>
                <c:pt idx="23">
                  <c:v>37017.358736092203</c:v>
                </c:pt>
                <c:pt idx="24">
                  <c:v>37031.0176392582</c:v>
                </c:pt>
                <c:pt idx="25">
                  <c:v>40360.001391211401</c:v>
                </c:pt>
                <c:pt idx="26">
                  <c:v>38697.227965267499</c:v>
                </c:pt>
                <c:pt idx="27">
                  <c:v>39241.254443805599</c:v>
                </c:pt>
                <c:pt idx="28">
                  <c:v>38565.3170698904</c:v>
                </c:pt>
                <c:pt idx="29">
                  <c:v>40000.228649464101</c:v>
                </c:pt>
                <c:pt idx="30">
                  <c:v>39644.545071701803</c:v>
                </c:pt>
                <c:pt idx="31">
                  <c:v>40994.526698893897</c:v>
                </c:pt>
                <c:pt idx="32">
                  <c:v>38116.881505667101</c:v>
                </c:pt>
                <c:pt idx="33">
                  <c:v>39681.608749099098</c:v>
                </c:pt>
                <c:pt idx="34">
                  <c:v>40545.257766745701</c:v>
                </c:pt>
                <c:pt idx="35">
                  <c:v>40483.980367820201</c:v>
                </c:pt>
                <c:pt idx="36">
                  <c:v>40618.1110461524</c:v>
                </c:pt>
                <c:pt idx="37">
                  <c:v>38879.254100480102</c:v>
                </c:pt>
                <c:pt idx="38">
                  <c:v>41363.8640101977</c:v>
                </c:pt>
                <c:pt idx="39">
                  <c:v>41032.581902110302</c:v>
                </c:pt>
                <c:pt idx="40">
                  <c:v>41060.425123126901</c:v>
                </c:pt>
                <c:pt idx="41">
                  <c:v>41516.366864144402</c:v>
                </c:pt>
                <c:pt idx="42">
                  <c:v>40394.211416100297</c:v>
                </c:pt>
                <c:pt idx="43">
                  <c:v>43137.595856150503</c:v>
                </c:pt>
                <c:pt idx="44">
                  <c:v>44029.530353962902</c:v>
                </c:pt>
                <c:pt idx="45">
                  <c:v>45401.294238982802</c:v>
                </c:pt>
                <c:pt idx="46">
                  <c:v>45840.250843835202</c:v>
                </c:pt>
                <c:pt idx="47">
                  <c:v>45963.995127193797</c:v>
                </c:pt>
                <c:pt idx="48">
                  <c:v>48288.7061381358</c:v>
                </c:pt>
                <c:pt idx="49">
                  <c:v>49552.321293597903</c:v>
                </c:pt>
                <c:pt idx="50">
                  <c:v>50962.056722733898</c:v>
                </c:pt>
                <c:pt idx="51">
                  <c:v>53118.385504664198</c:v>
                </c:pt>
                <c:pt idx="52">
                  <c:v>55344.949839998997</c:v>
                </c:pt>
                <c:pt idx="53">
                  <c:v>52650.401980903102</c:v>
                </c:pt>
                <c:pt idx="54">
                  <c:v>62537.521567046402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D2B-4512-BF2E-621C245CA2B3}"/>
            </c:ext>
          </c:extLst>
        </c:ser>
        <c:ser>
          <c:idx val="1"/>
          <c:order val="1"/>
          <c:tx>
            <c:strRef>
              <c:f>Datos!$AB$4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Datos!$C$5:$C$59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Datos!$AB$5:$AB$59</c:f>
              <c:numCache>
                <c:formatCode>#,##0.0</c:formatCode>
                <c:ptCount val="55"/>
                <c:pt idx="0">
                  <c:v>37682.036601820029</c:v>
                </c:pt>
                <c:pt idx="1">
                  <c:v>38626.791784923545</c:v>
                </c:pt>
                <c:pt idx="2">
                  <c:v>39512.977992228771</c:v>
                </c:pt>
                <c:pt idx="3">
                  <c:v>40261.673601066352</c:v>
                </c:pt>
                <c:pt idx="4">
                  <c:v>40820.060116431341</c:v>
                </c:pt>
                <c:pt idx="5">
                  <c:v>41101.100293137381</c:v>
                </c:pt>
                <c:pt idx="6">
                  <c:v>41068.82570054903</c:v>
                </c:pt>
                <c:pt idx="7">
                  <c:v>40792.609388004057</c:v>
                </c:pt>
                <c:pt idx="8">
                  <c:v>40410.474818278664</c:v>
                </c:pt>
                <c:pt idx="9">
                  <c:v>39990.672862068008</c:v>
                </c:pt>
                <c:pt idx="10">
                  <c:v>39615.648439541539</c:v>
                </c:pt>
                <c:pt idx="11">
                  <c:v>39321.661220141541</c:v>
                </c:pt>
                <c:pt idx="12">
                  <c:v>39106.675269345687</c:v>
                </c:pt>
                <c:pt idx="13">
                  <c:v>38930.827021324614</c:v>
                </c:pt>
                <c:pt idx="14">
                  <c:v>38740.261435980676</c:v>
                </c:pt>
                <c:pt idx="15">
                  <c:v>38515.05710126659</c:v>
                </c:pt>
                <c:pt idx="16">
                  <c:v>38271.898172522371</c:v>
                </c:pt>
                <c:pt idx="17">
                  <c:v>38035.987941096813</c:v>
                </c:pt>
                <c:pt idx="18">
                  <c:v>37829.860773101274</c:v>
                </c:pt>
                <c:pt idx="19">
                  <c:v>37621.358462985838</c:v>
                </c:pt>
                <c:pt idx="20">
                  <c:v>37421.168439324305</c:v>
                </c:pt>
                <c:pt idx="21">
                  <c:v>37284.642306740869</c:v>
                </c:pt>
                <c:pt idx="22">
                  <c:v>37278.612472984416</c:v>
                </c:pt>
                <c:pt idx="23">
                  <c:v>37380.716699171055</c:v>
                </c:pt>
                <c:pt idx="24">
                  <c:v>37603.910257746247</c:v>
                </c:pt>
                <c:pt idx="25">
                  <c:v>37938.621383806647</c:v>
                </c:pt>
                <c:pt idx="26">
                  <c:v>38379.689748180135</c:v>
                </c:pt>
                <c:pt idx="27">
                  <c:v>38869.825325765902</c:v>
                </c:pt>
                <c:pt idx="28">
                  <c:v>39291.930909746356</c:v>
                </c:pt>
                <c:pt idx="29">
                  <c:v>39601.510789163789</c:v>
                </c:pt>
                <c:pt idx="30">
                  <c:v>39811.124305310819</c:v>
                </c:pt>
                <c:pt idx="31">
                  <c:v>39958.776280059785</c:v>
                </c:pt>
                <c:pt idx="32">
                  <c:v>40072.922549683775</c:v>
                </c:pt>
                <c:pt idx="33">
                  <c:v>40182.928073286108</c:v>
                </c:pt>
                <c:pt idx="34">
                  <c:v>40309.092506668181</c:v>
                </c:pt>
                <c:pt idx="35">
                  <c:v>40455.781672855315</c:v>
                </c:pt>
                <c:pt idx="36">
                  <c:v>40619.526587298082</c:v>
                </c:pt>
                <c:pt idx="37">
                  <c:v>40745.119554531477</c:v>
                </c:pt>
                <c:pt idx="38">
                  <c:v>40842.562169209945</c:v>
                </c:pt>
                <c:pt idx="39">
                  <c:v>40946.589603611988</c:v>
                </c:pt>
                <c:pt idx="40">
                  <c:v>41173.830636179933</c:v>
                </c:pt>
                <c:pt idx="41">
                  <c:v>41619.681397408982</c:v>
                </c:pt>
                <c:pt idx="42">
                  <c:v>42258.375459593051</c:v>
                </c:pt>
                <c:pt idx="43">
                  <c:v>43043.136269898765</c:v>
                </c:pt>
                <c:pt idx="44">
                  <c:v>43915.882390135695</c:v>
                </c:pt>
                <c:pt idx="45">
                  <c:v>44823.902205021557</c:v>
                </c:pt>
                <c:pt idx="46">
                  <c:v>45761.082272527878</c:v>
                </c:pt>
                <c:pt idx="47">
                  <c:v>46812.118443666848</c:v>
                </c:pt>
                <c:pt idx="48">
                  <c:v>48056.557450263477</c:v>
                </c:pt>
                <c:pt idx="49">
                  <c:v>49538.736350794345</c:v>
                </c:pt>
                <c:pt idx="50">
                  <c:v>51253.818275911486</c:v>
                </c:pt>
                <c:pt idx="51">
                  <c:v>53095.380993677376</c:v>
                </c:pt>
                <c:pt idx="52">
                  <c:v>54952.261040686622</c:v>
                </c:pt>
                <c:pt idx="53">
                  <c:v>56729.36244807388</c:v>
                </c:pt>
                <c:pt idx="54">
                  <c:v>58390.734742348788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D2B-4512-BF2E-621C245CA2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63000"/>
          <c:min val="33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9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Datos!$AC$4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Datos!$C$5:$C$59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Datos!$AC$5:$AC$59</c:f>
              <c:numCache>
                <c:formatCode>#,##0.0</c:formatCode>
                <c:ptCount val="55"/>
                <c:pt idx="0">
                  <c:v>3721.9268926590598</c:v>
                </c:pt>
                <c:pt idx="1">
                  <c:v>3618.5697869064502</c:v>
                </c:pt>
                <c:pt idx="2">
                  <c:v>3778.0319948388801</c:v>
                </c:pt>
                <c:pt idx="3">
                  <c:v>3975.4852063206499</c:v>
                </c:pt>
                <c:pt idx="4">
                  <c:v>4011.4095574232201</c:v>
                </c:pt>
                <c:pt idx="5">
                  <c:v>4006.3464854660701</c:v>
                </c:pt>
                <c:pt idx="6">
                  <c:v>4002.74284526581</c:v>
                </c:pt>
                <c:pt idx="7">
                  <c:v>4165.6290234321796</c:v>
                </c:pt>
                <c:pt idx="8">
                  <c:v>4187.2088009080599</c:v>
                </c:pt>
                <c:pt idx="9">
                  <c:v>4258.0266363951996</c:v>
                </c:pt>
                <c:pt idx="10">
                  <c:v>4201.4964574631704</c:v>
                </c:pt>
                <c:pt idx="11">
                  <c:v>4360.6061816642696</c:v>
                </c:pt>
                <c:pt idx="12">
                  <c:v>4338.7787021746399</c:v>
                </c:pt>
                <c:pt idx="13">
                  <c:v>4580.7047174838399</c:v>
                </c:pt>
                <c:pt idx="14">
                  <c:v>4595.4438616939997</c:v>
                </c:pt>
                <c:pt idx="15">
                  <c:v>4775.5672494354403</c:v>
                </c:pt>
                <c:pt idx="16">
                  <c:v>4801.7607408224103</c:v>
                </c:pt>
                <c:pt idx="17">
                  <c:v>5142.1496067627104</c:v>
                </c:pt>
                <c:pt idx="18">
                  <c:v>4903.6486218084201</c:v>
                </c:pt>
                <c:pt idx="19">
                  <c:v>4908.2474680247396</c:v>
                </c:pt>
                <c:pt idx="20">
                  <c:v>5198.4387784271303</c:v>
                </c:pt>
                <c:pt idx="21">
                  <c:v>4907.2879342734104</c:v>
                </c:pt>
                <c:pt idx="22">
                  <c:v>4928.4856965208101</c:v>
                </c:pt>
                <c:pt idx="23">
                  <c:v>4910.2303090240503</c:v>
                </c:pt>
                <c:pt idx="24">
                  <c:v>5110.5891511711998</c:v>
                </c:pt>
                <c:pt idx="25">
                  <c:v>5186.2923462628196</c:v>
                </c:pt>
                <c:pt idx="26">
                  <c:v>5224.7690429085096</c:v>
                </c:pt>
                <c:pt idx="27">
                  <c:v>5266.64351737369</c:v>
                </c:pt>
                <c:pt idx="28">
                  <c:v>5200.6546728993098</c:v>
                </c:pt>
                <c:pt idx="29">
                  <c:v>5241.9093792391204</c:v>
                </c:pt>
                <c:pt idx="30">
                  <c:v>4906.2437160324898</c:v>
                </c:pt>
                <c:pt idx="31">
                  <c:v>4941.9720568345801</c:v>
                </c:pt>
                <c:pt idx="32">
                  <c:v>4964.1327257232097</c:v>
                </c:pt>
                <c:pt idx="33">
                  <c:v>5003.8693260847404</c:v>
                </c:pt>
                <c:pt idx="34">
                  <c:v>5320.6264017703297</c:v>
                </c:pt>
                <c:pt idx="35">
                  <c:v>4923.1197738414803</c:v>
                </c:pt>
                <c:pt idx="36">
                  <c:v>4699.0630005190396</c:v>
                </c:pt>
                <c:pt idx="37">
                  <c:v>4799.9102858564702</c:v>
                </c:pt>
                <c:pt idx="38">
                  <c:v>4665.8662803272</c:v>
                </c:pt>
                <c:pt idx="39">
                  <c:v>4698.9407303637599</c:v>
                </c:pt>
                <c:pt idx="40">
                  <c:v>4601.49296241298</c:v>
                </c:pt>
                <c:pt idx="41">
                  <c:v>4630.1288721402498</c:v>
                </c:pt>
                <c:pt idx="42">
                  <c:v>4772.42463968417</c:v>
                </c:pt>
                <c:pt idx="43">
                  <c:v>4736.58388931426</c:v>
                </c:pt>
                <c:pt idx="44">
                  <c:v>4630.0764830804801</c:v>
                </c:pt>
                <c:pt idx="45">
                  <c:v>4640.2597344077803</c:v>
                </c:pt>
                <c:pt idx="46">
                  <c:v>4608.0462998951698</c:v>
                </c:pt>
                <c:pt idx="47">
                  <c:v>4703.86868365799</c:v>
                </c:pt>
                <c:pt idx="48">
                  <c:v>4672.9256328684896</c:v>
                </c:pt>
                <c:pt idx="49">
                  <c:v>4449.7693431502003</c:v>
                </c:pt>
                <c:pt idx="50">
                  <c:v>4798.2596845155604</c:v>
                </c:pt>
                <c:pt idx="51">
                  <c:v>4759.6377865057502</c:v>
                </c:pt>
                <c:pt idx="52">
                  <c:v>4867.1398078783504</c:v>
                </c:pt>
                <c:pt idx="53">
                  <c:v>4854.2278386998796</c:v>
                </c:pt>
                <c:pt idx="54">
                  <c:v>5208.0412671855402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9B6-43C9-9B3D-9DF918FDF63A}"/>
            </c:ext>
          </c:extLst>
        </c:ser>
        <c:ser>
          <c:idx val="1"/>
          <c:order val="1"/>
          <c:tx>
            <c:strRef>
              <c:f>Datos!$AD$4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Datos!$C$5:$C$59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Datos!$AD$5:$AD$59</c:f>
              <c:numCache>
                <c:formatCode>#,##0.0</c:formatCode>
                <c:ptCount val="55"/>
                <c:pt idx="0">
                  <c:v>3718.9901954813199</c:v>
                </c:pt>
                <c:pt idx="1">
                  <c:v>3780.2021263849301</c:v>
                </c:pt>
                <c:pt idx="2">
                  <c:v>3838.65793955357</c:v>
                </c:pt>
                <c:pt idx="3">
                  <c:v>3898.9314187099199</c:v>
                </c:pt>
                <c:pt idx="4">
                  <c:v>3962.6690428519801</c:v>
                </c:pt>
                <c:pt idx="5">
                  <c:v>4024.2599337980801</c:v>
                </c:pt>
                <c:pt idx="6">
                  <c:v>4078.7832824290599</c:v>
                </c:pt>
                <c:pt idx="7">
                  <c:v>4124.3874752888396</c:v>
                </c:pt>
                <c:pt idx="8">
                  <c:v>4167.1499125401097</c:v>
                </c:pt>
                <c:pt idx="9">
                  <c:v>4213.7240244470404</c:v>
                </c:pt>
                <c:pt idx="10">
                  <c:v>4269.8310354714904</c:v>
                </c:pt>
                <c:pt idx="11">
                  <c:v>4337.2047700720696</c:v>
                </c:pt>
                <c:pt idx="12">
                  <c:v>4420.8957787044601</c:v>
                </c:pt>
                <c:pt idx="13">
                  <c:v>4521.5934554270698</c:v>
                </c:pt>
                <c:pt idx="14">
                  <c:v>4630.0089048899499</c:v>
                </c:pt>
                <c:pt idx="15">
                  <c:v>4731.0917568775603</c:v>
                </c:pt>
                <c:pt idx="16">
                  <c:v>4813.4663689449599</c:v>
                </c:pt>
                <c:pt idx="17">
                  <c:v>4871.5648166656401</c:v>
                </c:pt>
                <c:pt idx="18">
                  <c:v>4903.5186798464902</c:v>
                </c:pt>
                <c:pt idx="19">
                  <c:v>4913.1268127303101</c:v>
                </c:pt>
                <c:pt idx="20">
                  <c:v>4915.41110502429</c:v>
                </c:pt>
                <c:pt idx="21">
                  <c:v>4923.7720573550596</c:v>
                </c:pt>
                <c:pt idx="22">
                  <c:v>4953.6850147875102</c:v>
                </c:pt>
                <c:pt idx="23">
                  <c:v>5006.1813849639002</c:v>
                </c:pt>
                <c:pt idx="24">
                  <c:v>5079.5818812924499</c:v>
                </c:pt>
                <c:pt idx="25">
                  <c:v>5156.4804019192197</c:v>
                </c:pt>
                <c:pt idx="26">
                  <c:v>5212.7777072939298</c:v>
                </c:pt>
                <c:pt idx="27">
                  <c:v>5227.9063181769397</c:v>
                </c:pt>
                <c:pt idx="28">
                  <c:v>5197.8703862186203</c:v>
                </c:pt>
                <c:pt idx="29">
                  <c:v>5137.6369056621998</c:v>
                </c:pt>
                <c:pt idx="30">
                  <c:v>5070.4743234892103</c:v>
                </c:pt>
                <c:pt idx="31">
                  <c:v>5015.9070251228504</c:v>
                </c:pt>
                <c:pt idx="32">
                  <c:v>4980.5217038554802</c:v>
                </c:pt>
                <c:pt idx="33">
                  <c:v>4958.4718171322002</c:v>
                </c:pt>
                <c:pt idx="34">
                  <c:v>4937.8595196307997</c:v>
                </c:pt>
                <c:pt idx="35">
                  <c:v>4904.29500427536</c:v>
                </c:pt>
                <c:pt idx="36">
                  <c:v>4848.9370897373201</c:v>
                </c:pt>
                <c:pt idx="37">
                  <c:v>4778.7272554261999</c:v>
                </c:pt>
                <c:pt idx="38">
                  <c:v>4717.9516316517202</c:v>
                </c:pt>
                <c:pt idx="39">
                  <c:v>4679.9927346390996</c:v>
                </c:pt>
                <c:pt idx="40">
                  <c:v>4666.9255933872801</c:v>
                </c:pt>
                <c:pt idx="41">
                  <c:v>4668.6386629737599</c:v>
                </c:pt>
                <c:pt idx="42">
                  <c:v>4674.6492765766297</c:v>
                </c:pt>
                <c:pt idx="43">
                  <c:v>4676.2528974156703</c:v>
                </c:pt>
                <c:pt idx="44">
                  <c:v>4668.9952796903699</c:v>
                </c:pt>
                <c:pt idx="45">
                  <c:v>4658.3702442847098</c:v>
                </c:pt>
                <c:pt idx="46">
                  <c:v>4652.8955990165095</c:v>
                </c:pt>
                <c:pt idx="47">
                  <c:v>4660.0034711306498</c:v>
                </c:pt>
                <c:pt idx="48">
                  <c:v>4681.2886855420602</c:v>
                </c:pt>
                <c:pt idx="49">
                  <c:v>4712.19322991647</c:v>
                </c:pt>
                <c:pt idx="50">
                  <c:v>4749.1459955768696</c:v>
                </c:pt>
                <c:pt idx="51">
                  <c:v>4798.0771210848297</c:v>
                </c:pt>
                <c:pt idx="52">
                  <c:v>4861.9730542022699</c:v>
                </c:pt>
                <c:pt idx="53">
                  <c:v>4938.2904284695196</c:v>
                </c:pt>
                <c:pt idx="54">
                  <c:v>5017.5545547302399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9B6-43C9-9B3D-9DF918FDF6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5500"/>
          <c:min val="35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5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Datos!$G$4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Datos!$C$5:$C$59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Datos!$G$5:$G$59</c:f>
              <c:numCache>
                <c:formatCode>#,##0.0</c:formatCode>
                <c:ptCount val="55"/>
                <c:pt idx="0">
                  <c:v>42085.411304758803</c:v>
                </c:pt>
                <c:pt idx="1">
                  <c:v>49469.492607730303</c:v>
                </c:pt>
                <c:pt idx="2">
                  <c:v>47518.8632937824</c:v>
                </c:pt>
                <c:pt idx="3">
                  <c:v>48272.082381452601</c:v>
                </c:pt>
                <c:pt idx="4">
                  <c:v>48269.237963403197</c:v>
                </c:pt>
                <c:pt idx="5">
                  <c:v>49026.369393823901</c:v>
                </c:pt>
                <c:pt idx="6">
                  <c:v>47632.696146509697</c:v>
                </c:pt>
                <c:pt idx="7">
                  <c:v>48485.164867572203</c:v>
                </c:pt>
                <c:pt idx="8">
                  <c:v>51379.350271965399</c:v>
                </c:pt>
                <c:pt idx="9">
                  <c:v>48696.4237347983</c:v>
                </c:pt>
                <c:pt idx="10">
                  <c:v>48127.671275636902</c:v>
                </c:pt>
                <c:pt idx="11">
                  <c:v>48321.215900511903</c:v>
                </c:pt>
                <c:pt idx="12">
                  <c:v>51848.674894874697</c:v>
                </c:pt>
                <c:pt idx="13">
                  <c:v>48018.360749314597</c:v>
                </c:pt>
                <c:pt idx="14">
                  <c:v>48851.059816743102</c:v>
                </c:pt>
                <c:pt idx="15">
                  <c:v>47965.126995956904</c:v>
                </c:pt>
                <c:pt idx="16">
                  <c:v>49161.6443522685</c:v>
                </c:pt>
                <c:pt idx="17">
                  <c:v>49958.6182034378</c:v>
                </c:pt>
                <c:pt idx="18">
                  <c:v>49349.881817363603</c:v>
                </c:pt>
                <c:pt idx="19">
                  <c:v>49898.034589829702</c:v>
                </c:pt>
                <c:pt idx="20">
                  <c:v>50469.210191945996</c:v>
                </c:pt>
                <c:pt idx="21">
                  <c:v>49610.002750001498</c:v>
                </c:pt>
                <c:pt idx="22">
                  <c:v>48774.270128429402</c:v>
                </c:pt>
                <c:pt idx="23">
                  <c:v>50515.6831610429</c:v>
                </c:pt>
                <c:pt idx="24">
                  <c:v>49832.685958294402</c:v>
                </c:pt>
                <c:pt idx="25">
                  <c:v>52175.315925953299</c:v>
                </c:pt>
                <c:pt idx="26">
                  <c:v>50150.839042972002</c:v>
                </c:pt>
                <c:pt idx="27">
                  <c:v>49467.1334060222</c:v>
                </c:pt>
                <c:pt idx="28">
                  <c:v>51677.980775684598</c:v>
                </c:pt>
                <c:pt idx="29">
                  <c:v>50126.283567290702</c:v>
                </c:pt>
                <c:pt idx="30">
                  <c:v>52530.473831921299</c:v>
                </c:pt>
                <c:pt idx="31">
                  <c:v>50955.370271495303</c:v>
                </c:pt>
                <c:pt idx="32">
                  <c:v>50845.039761165899</c:v>
                </c:pt>
                <c:pt idx="33">
                  <c:v>52997.993167531196</c:v>
                </c:pt>
                <c:pt idx="34">
                  <c:v>52872.385473947703</c:v>
                </c:pt>
                <c:pt idx="35">
                  <c:v>51943.717589740998</c:v>
                </c:pt>
                <c:pt idx="36">
                  <c:v>52756.561581888302</c:v>
                </c:pt>
                <c:pt idx="37">
                  <c:v>52650.464557890104</c:v>
                </c:pt>
                <c:pt idx="38">
                  <c:v>53273.585356502299</c:v>
                </c:pt>
                <c:pt idx="39">
                  <c:v>53012.847425132502</c:v>
                </c:pt>
                <c:pt idx="40">
                  <c:v>53530.459662274698</c:v>
                </c:pt>
                <c:pt idx="41">
                  <c:v>54016.503111959602</c:v>
                </c:pt>
                <c:pt idx="42">
                  <c:v>53972.483835230101</c:v>
                </c:pt>
                <c:pt idx="43">
                  <c:v>56176.3985394091</c:v>
                </c:pt>
                <c:pt idx="44">
                  <c:v>55916.793660105301</c:v>
                </c:pt>
                <c:pt idx="45">
                  <c:v>60197.050750378599</c:v>
                </c:pt>
                <c:pt idx="46">
                  <c:v>58704.0186642712</c:v>
                </c:pt>
                <c:pt idx="47">
                  <c:v>58782.441392193497</c:v>
                </c:pt>
                <c:pt idx="48">
                  <c:v>59179.346573187002</c:v>
                </c:pt>
                <c:pt idx="49">
                  <c:v>61412.556198015001</c:v>
                </c:pt>
                <c:pt idx="50">
                  <c:v>66574.7698764011</c:v>
                </c:pt>
                <c:pt idx="51">
                  <c:v>69447.666573943905</c:v>
                </c:pt>
                <c:pt idx="52">
                  <c:v>69598.149866273205</c:v>
                </c:pt>
                <c:pt idx="53">
                  <c:v>70441.197124856</c:v>
                </c:pt>
                <c:pt idx="54">
                  <c:v>77263.484078212306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091-49A9-B7E6-B24DDA0BBDA2}"/>
            </c:ext>
          </c:extLst>
        </c:ser>
        <c:ser>
          <c:idx val="1"/>
          <c:order val="1"/>
          <c:tx>
            <c:strRef>
              <c:f>Datos!$H$4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Datos!$C$5:$C$59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Datos!$H$5:$H$59</c:f>
              <c:numCache>
                <c:formatCode>#,##0.0</c:formatCode>
                <c:ptCount val="55"/>
                <c:pt idx="0">
                  <c:v>45626.736381153562</c:v>
                </c:pt>
                <c:pt idx="1">
                  <c:v>46701.73575416307</c:v>
                </c:pt>
                <c:pt idx="2">
                  <c:v>47533.263337399301</c:v>
                </c:pt>
                <c:pt idx="3">
                  <c:v>48144.002283830763</c:v>
                </c:pt>
                <c:pt idx="4">
                  <c:v>48589.352857100239</c:v>
                </c:pt>
                <c:pt idx="5">
                  <c:v>48917.578835603977</c:v>
                </c:pt>
                <c:pt idx="6">
                  <c:v>49079.10032193004</c:v>
                </c:pt>
                <c:pt idx="7">
                  <c:v>49112.136870985763</c:v>
                </c:pt>
                <c:pt idx="8">
                  <c:v>49051.834306507983</c:v>
                </c:pt>
                <c:pt idx="9">
                  <c:v>48884.627310505319</c:v>
                </c:pt>
                <c:pt idx="10">
                  <c:v>48695.469207282433</c:v>
                </c:pt>
                <c:pt idx="11">
                  <c:v>48569.978295974281</c:v>
                </c:pt>
                <c:pt idx="12">
                  <c:v>48576.835988493585</c:v>
                </c:pt>
                <c:pt idx="13">
                  <c:v>48706.76072028499</c:v>
                </c:pt>
                <c:pt idx="14">
                  <c:v>48923.788406733678</c:v>
                </c:pt>
                <c:pt idx="15">
                  <c:v>49181.399694157728</c:v>
                </c:pt>
                <c:pt idx="16">
                  <c:v>49413.789891060733</c:v>
                </c:pt>
                <c:pt idx="17">
                  <c:v>49582.733783313968</c:v>
                </c:pt>
                <c:pt idx="18">
                  <c:v>49697.811714480558</c:v>
                </c:pt>
                <c:pt idx="19">
                  <c:v>49728.899930201515</c:v>
                </c:pt>
                <c:pt idx="20">
                  <c:v>49733.076948901355</c:v>
                </c:pt>
                <c:pt idx="21">
                  <c:v>49829.174832557685</c:v>
                </c:pt>
                <c:pt idx="22">
                  <c:v>49988.335144917401</c:v>
                </c:pt>
                <c:pt idx="23">
                  <c:v>50193.638103362362</c:v>
                </c:pt>
                <c:pt idx="24">
                  <c:v>50377.631788079998</c:v>
                </c:pt>
                <c:pt idx="25">
                  <c:v>50514.27183493504</c:v>
                </c:pt>
                <c:pt idx="26">
                  <c:v>50602.054765178982</c:v>
                </c:pt>
                <c:pt idx="27">
                  <c:v>50636.629227887373</c:v>
                </c:pt>
                <c:pt idx="28">
                  <c:v>50656.833047726868</c:v>
                </c:pt>
                <c:pt idx="29">
                  <c:v>50764.218805460609</c:v>
                </c:pt>
                <c:pt idx="30">
                  <c:v>50978.740001673119</c:v>
                </c:pt>
                <c:pt idx="31">
                  <c:v>51266.172517422201</c:v>
                </c:pt>
                <c:pt idx="32">
                  <c:v>51581.938116093399</c:v>
                </c:pt>
                <c:pt idx="33">
                  <c:v>51868.776042856953</c:v>
                </c:pt>
                <c:pt idx="34">
                  <c:v>52155.084383640249</c:v>
                </c:pt>
                <c:pt idx="35">
                  <c:v>52419.21349156028</c:v>
                </c:pt>
                <c:pt idx="36">
                  <c:v>52648.957596872569</c:v>
                </c:pt>
                <c:pt idx="37">
                  <c:v>52843.063739552308</c:v>
                </c:pt>
                <c:pt idx="38">
                  <c:v>53011.87741910731</c:v>
                </c:pt>
                <c:pt idx="39">
                  <c:v>53250.41697639865</c:v>
                </c:pt>
                <c:pt idx="40">
                  <c:v>53582.943228520111</c:v>
                </c:pt>
                <c:pt idx="41">
                  <c:v>54038.306560915873</c:v>
                </c:pt>
                <c:pt idx="42">
                  <c:v>54651.370936234023</c:v>
                </c:pt>
                <c:pt idx="43">
                  <c:v>55397.112217514528</c:v>
                </c:pt>
                <c:pt idx="44">
                  <c:v>56134.002833027167</c:v>
                </c:pt>
                <c:pt idx="45">
                  <c:v>56861.680014141151</c:v>
                </c:pt>
                <c:pt idx="46">
                  <c:v>57762.980376426109</c:v>
                </c:pt>
                <c:pt idx="47">
                  <c:v>59022.595914596859</c:v>
                </c:pt>
                <c:pt idx="48">
                  <c:v>60745.763366750551</c:v>
                </c:pt>
                <c:pt idx="49">
                  <c:v>62917.737732661466</c:v>
                </c:pt>
                <c:pt idx="50">
                  <c:v>65391.044909033881</c:v>
                </c:pt>
                <c:pt idx="51">
                  <c:v>67888.545649277774</c:v>
                </c:pt>
                <c:pt idx="52">
                  <c:v>70255.568387357373</c:v>
                </c:pt>
                <c:pt idx="53">
                  <c:v>72356.937780118475</c:v>
                </c:pt>
                <c:pt idx="54">
                  <c:v>74145.924646969142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091-49A9-B7E6-B24DDA0BBD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78000"/>
          <c:min val="40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9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Datos!$I$4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Datos!$A$5:$A$59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Datos!$I$5:$I$59</c:f>
              <c:numCache>
                <c:formatCode>#,##0.0</c:formatCode>
                <c:ptCount val="55"/>
                <c:pt idx="0">
                  <c:v>2700.11175618372</c:v>
                </c:pt>
                <c:pt idx="1">
                  <c:v>3104.7522215573799</c:v>
                </c:pt>
                <c:pt idx="2">
                  <c:v>3603.8300250460902</c:v>
                </c:pt>
                <c:pt idx="3">
                  <c:v>4031.6166293459401</c:v>
                </c:pt>
                <c:pt idx="4">
                  <c:v>3643.8781684215301</c:v>
                </c:pt>
                <c:pt idx="5">
                  <c:v>3808.1525623380298</c:v>
                </c:pt>
                <c:pt idx="6">
                  <c:v>3581.9446027537801</c:v>
                </c:pt>
                <c:pt idx="7">
                  <c:v>3131.7857910529101</c:v>
                </c:pt>
                <c:pt idx="8">
                  <c:v>3223.2433376285599</c:v>
                </c:pt>
                <c:pt idx="9">
                  <c:v>2727.5674237541298</c:v>
                </c:pt>
                <c:pt idx="10">
                  <c:v>2457.7808675288802</c:v>
                </c:pt>
                <c:pt idx="11">
                  <c:v>2870.6247781708398</c:v>
                </c:pt>
                <c:pt idx="12">
                  <c:v>2907.24886849942</c:v>
                </c:pt>
                <c:pt idx="13">
                  <c:v>2491.3079851330499</c:v>
                </c:pt>
                <c:pt idx="14">
                  <c:v>2576.5585823620199</c:v>
                </c:pt>
                <c:pt idx="15">
                  <c:v>2689.8581260667002</c:v>
                </c:pt>
                <c:pt idx="16">
                  <c:v>2532.9140666223402</c:v>
                </c:pt>
                <c:pt idx="17">
                  <c:v>2748.1519557444099</c:v>
                </c:pt>
                <c:pt idx="18">
                  <c:v>2621.56720262112</c:v>
                </c:pt>
                <c:pt idx="19">
                  <c:v>3043.98846013813</c:v>
                </c:pt>
                <c:pt idx="20">
                  <c:v>3355.8780206731699</c:v>
                </c:pt>
                <c:pt idx="21">
                  <c:v>2978.3813214659599</c:v>
                </c:pt>
                <c:pt idx="22">
                  <c:v>2492.7493990284001</c:v>
                </c:pt>
                <c:pt idx="23">
                  <c:v>2746.8550502780799</c:v>
                </c:pt>
                <c:pt idx="24">
                  <c:v>2957.0748928302601</c:v>
                </c:pt>
                <c:pt idx="25">
                  <c:v>2903.2006507869801</c:v>
                </c:pt>
                <c:pt idx="26">
                  <c:v>2090.8213931344299</c:v>
                </c:pt>
                <c:pt idx="27">
                  <c:v>2143.35973840309</c:v>
                </c:pt>
                <c:pt idx="28">
                  <c:v>2866.2798545282799</c:v>
                </c:pt>
                <c:pt idx="29">
                  <c:v>2067.70062803479</c:v>
                </c:pt>
                <c:pt idx="30">
                  <c:v>2266.8425795114399</c:v>
                </c:pt>
                <c:pt idx="31">
                  <c:v>2250.37565129636</c:v>
                </c:pt>
                <c:pt idx="32">
                  <c:v>1856.36959378704</c:v>
                </c:pt>
                <c:pt idx="33">
                  <c:v>2407.1914628924501</c:v>
                </c:pt>
                <c:pt idx="34">
                  <c:v>2741.5632880888502</c:v>
                </c:pt>
                <c:pt idx="35">
                  <c:v>2454.7360727629198</c:v>
                </c:pt>
                <c:pt idx="36">
                  <c:v>1768.75535875477</c:v>
                </c:pt>
                <c:pt idx="37">
                  <c:v>2098.9409565256001</c:v>
                </c:pt>
                <c:pt idx="38">
                  <c:v>2220.4434508828799</c:v>
                </c:pt>
                <c:pt idx="39">
                  <c:v>1949.2049034889401</c:v>
                </c:pt>
                <c:pt idx="40">
                  <c:v>1889.60196194064</c:v>
                </c:pt>
                <c:pt idx="41">
                  <c:v>1478.11714994214</c:v>
                </c:pt>
                <c:pt idx="42">
                  <c:v>1754.49202341975</c:v>
                </c:pt>
                <c:pt idx="43">
                  <c:v>1689.45181970931</c:v>
                </c:pt>
                <c:pt idx="44">
                  <c:v>1585.04780959603</c:v>
                </c:pt>
                <c:pt idx="45">
                  <c:v>1668.8686744248801</c:v>
                </c:pt>
                <c:pt idx="46">
                  <c:v>1642.6392565934</c:v>
                </c:pt>
                <c:pt idx="47">
                  <c:v>1546.15411943855</c:v>
                </c:pt>
                <c:pt idx="48">
                  <c:v>1201.8093988071</c:v>
                </c:pt>
                <c:pt idx="49">
                  <c:v>1706.8217405509199</c:v>
                </c:pt>
                <c:pt idx="50">
                  <c:v>1820.5758301993901</c:v>
                </c:pt>
                <c:pt idx="51">
                  <c:v>1992.94212075477</c:v>
                </c:pt>
                <c:pt idx="52">
                  <c:v>2157.5439530106701</c:v>
                </c:pt>
                <c:pt idx="53">
                  <c:v>2035.8293061593399</c:v>
                </c:pt>
                <c:pt idx="54">
                  <c:v>1865.79697681425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1B2-416B-9CAB-C19619C93BBF}"/>
            </c:ext>
          </c:extLst>
        </c:ser>
        <c:ser>
          <c:idx val="1"/>
          <c:order val="1"/>
          <c:tx>
            <c:strRef>
              <c:f>Datos!$J$4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Datos!$A$5:$A$59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Datos!$J$5:$J$59</c:f>
              <c:numCache>
                <c:formatCode>#,##0.0</c:formatCode>
                <c:ptCount val="55"/>
                <c:pt idx="0">
                  <c:v>3013.2496069307467</c:v>
                </c:pt>
                <c:pt idx="1">
                  <c:v>3257.0123699670453</c:v>
                </c:pt>
                <c:pt idx="2">
                  <c:v>3495.8657630730231</c:v>
                </c:pt>
                <c:pt idx="3">
                  <c:v>3674.4565329577267</c:v>
                </c:pt>
                <c:pt idx="4">
                  <c:v>3751.848352164569</c:v>
                </c:pt>
                <c:pt idx="5">
                  <c:v>3707.5799433077568</c:v>
                </c:pt>
                <c:pt idx="6">
                  <c:v>3549.2364545559799</c:v>
                </c:pt>
                <c:pt idx="7">
                  <c:v>3336.1842643786822</c:v>
                </c:pt>
                <c:pt idx="8">
                  <c:v>3131.4998450039488</c:v>
                </c:pt>
                <c:pt idx="9">
                  <c:v>2961.3463832657512</c:v>
                </c:pt>
                <c:pt idx="10">
                  <c:v>2832.5589258797431</c:v>
                </c:pt>
                <c:pt idx="11">
                  <c:v>2737.50292859298</c:v>
                </c:pt>
                <c:pt idx="12">
                  <c:v>2678.3168587372811</c:v>
                </c:pt>
                <c:pt idx="13">
                  <c:v>2634.5123924576292</c:v>
                </c:pt>
                <c:pt idx="14">
                  <c:v>2604.5114004757033</c:v>
                </c:pt>
                <c:pt idx="15">
                  <c:v>2604.3826921354848</c:v>
                </c:pt>
                <c:pt idx="16">
                  <c:v>2640.886012658018</c:v>
                </c:pt>
                <c:pt idx="17">
                  <c:v>2718.8349014749228</c:v>
                </c:pt>
                <c:pt idx="18">
                  <c:v>2818.9978421028641</c:v>
                </c:pt>
                <c:pt idx="19">
                  <c:v>2912.6366237138009</c:v>
                </c:pt>
                <c:pt idx="20">
                  <c:v>2981.670533182215</c:v>
                </c:pt>
                <c:pt idx="21">
                  <c:v>3018.017904278116</c:v>
                </c:pt>
                <c:pt idx="22">
                  <c:v>2994.627285137738</c:v>
                </c:pt>
                <c:pt idx="23">
                  <c:v>2912.3187385220049</c:v>
                </c:pt>
                <c:pt idx="24">
                  <c:v>2785.6471190266402</c:v>
                </c:pt>
                <c:pt idx="25">
                  <c:v>2634.6184786484873</c:v>
                </c:pt>
                <c:pt idx="26">
                  <c:v>2484.6453782616527</c:v>
                </c:pt>
                <c:pt idx="27">
                  <c:v>2349.809606849702</c:v>
                </c:pt>
                <c:pt idx="28">
                  <c:v>2252.935396937653</c:v>
                </c:pt>
                <c:pt idx="29">
                  <c:v>2212.1060794013879</c:v>
                </c:pt>
                <c:pt idx="30">
                  <c:v>2230.175097437258</c:v>
                </c:pt>
                <c:pt idx="31">
                  <c:v>2285.8169607835121</c:v>
                </c:pt>
                <c:pt idx="32">
                  <c:v>2337.5840237382026</c:v>
                </c:pt>
                <c:pt idx="33">
                  <c:v>2367.2550130594923</c:v>
                </c:pt>
                <c:pt idx="34">
                  <c:v>2373.2689027891647</c:v>
                </c:pt>
                <c:pt idx="35">
                  <c:v>2345.161813778841</c:v>
                </c:pt>
                <c:pt idx="36">
                  <c:v>2277.1472251010441</c:v>
                </c:pt>
                <c:pt idx="37">
                  <c:v>2187.1615813272369</c:v>
                </c:pt>
                <c:pt idx="38">
                  <c:v>2086.4096891648278</c:v>
                </c:pt>
                <c:pt idx="39">
                  <c:v>1985.4777310285331</c:v>
                </c:pt>
                <c:pt idx="40">
                  <c:v>1890.3782668477747</c:v>
                </c:pt>
                <c:pt idx="41">
                  <c:v>1806.9700422211831</c:v>
                </c:pt>
                <c:pt idx="42">
                  <c:v>1737.9807100508831</c:v>
                </c:pt>
                <c:pt idx="43">
                  <c:v>1681.6355291191901</c:v>
                </c:pt>
                <c:pt idx="44">
                  <c:v>1640.2012143214019</c:v>
                </c:pt>
                <c:pt idx="45">
                  <c:v>1610.5774361263009</c:v>
                </c:pt>
                <c:pt idx="46">
                  <c:v>1592.74474614512</c:v>
                </c:pt>
                <c:pt idx="47">
                  <c:v>1602.8823654045</c:v>
                </c:pt>
                <c:pt idx="48">
                  <c:v>1649.9447218016398</c:v>
                </c:pt>
                <c:pt idx="49">
                  <c:v>1732.721970881923</c:v>
                </c:pt>
                <c:pt idx="50">
                  <c:v>1834.5268963255548</c:v>
                </c:pt>
                <c:pt idx="51">
                  <c:v>1931.8674088597759</c:v>
                </c:pt>
                <c:pt idx="52">
                  <c:v>1998.56481291153</c:v>
                </c:pt>
                <c:pt idx="53">
                  <c:v>2014.584213412732</c:v>
                </c:pt>
                <c:pt idx="54">
                  <c:v>1984.8080574896362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1B2-416B-9CAB-C19619C93B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4400"/>
          <c:min val="1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6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Datos!$K$4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Datos!$A$5:$A$59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Datos!$K$5:$K$59</c:f>
              <c:numCache>
                <c:formatCode>0.0_)</c:formatCode>
                <c:ptCount val="55"/>
                <c:pt idx="0">
                  <c:v>39385.299548575102</c:v>
                </c:pt>
                <c:pt idx="1">
                  <c:v>46364.740386172998</c:v>
                </c:pt>
                <c:pt idx="2">
                  <c:v>43915.033268736399</c:v>
                </c:pt>
                <c:pt idx="3">
                  <c:v>44240.465752106698</c:v>
                </c:pt>
                <c:pt idx="4">
                  <c:v>44625.359794981603</c:v>
                </c:pt>
                <c:pt idx="5">
                  <c:v>45218.216831485901</c:v>
                </c:pt>
                <c:pt idx="6">
                  <c:v>44050.751543755898</c:v>
                </c:pt>
                <c:pt idx="7">
                  <c:v>45353.379076519297</c:v>
                </c:pt>
                <c:pt idx="8">
                  <c:v>48156.106934336902</c:v>
                </c:pt>
                <c:pt idx="9">
                  <c:v>45968.856311044103</c:v>
                </c:pt>
                <c:pt idx="10">
                  <c:v>45669.890408108004</c:v>
                </c:pt>
                <c:pt idx="11">
                  <c:v>45450.591122341102</c:v>
                </c:pt>
                <c:pt idx="12">
                  <c:v>48941.426026375302</c:v>
                </c:pt>
                <c:pt idx="13">
                  <c:v>45527.052764181601</c:v>
                </c:pt>
                <c:pt idx="14">
                  <c:v>46274.501234381103</c:v>
                </c:pt>
                <c:pt idx="15">
                  <c:v>45275.268869890198</c:v>
                </c:pt>
                <c:pt idx="16">
                  <c:v>46628.730285646103</c:v>
                </c:pt>
                <c:pt idx="17">
                  <c:v>47210.466247693403</c:v>
                </c:pt>
                <c:pt idx="18">
                  <c:v>46728.314614742398</c:v>
                </c:pt>
                <c:pt idx="19">
                  <c:v>46854.046129691596</c:v>
                </c:pt>
                <c:pt idx="20">
                  <c:v>47113.332171272901</c:v>
                </c:pt>
                <c:pt idx="21">
                  <c:v>46631.621428535502</c:v>
                </c:pt>
                <c:pt idx="22">
                  <c:v>46281.520729401003</c:v>
                </c:pt>
                <c:pt idx="23">
                  <c:v>47768.8281107648</c:v>
                </c:pt>
                <c:pt idx="24">
                  <c:v>46875.611065464102</c:v>
                </c:pt>
                <c:pt idx="25">
                  <c:v>49272.115275166398</c:v>
                </c:pt>
                <c:pt idx="26">
                  <c:v>48060.017649837602</c:v>
                </c:pt>
                <c:pt idx="27">
                  <c:v>47323.773667619098</c:v>
                </c:pt>
                <c:pt idx="28">
                  <c:v>48811.700921156298</c:v>
                </c:pt>
                <c:pt idx="29">
                  <c:v>48058.582939255997</c:v>
                </c:pt>
                <c:pt idx="30">
                  <c:v>50263.631252409803</c:v>
                </c:pt>
                <c:pt idx="31">
                  <c:v>48704.994620198901</c:v>
                </c:pt>
                <c:pt idx="32">
                  <c:v>48988.670167378899</c:v>
                </c:pt>
                <c:pt idx="33">
                  <c:v>50590.801704638798</c:v>
                </c:pt>
                <c:pt idx="34">
                  <c:v>50130.822185858902</c:v>
                </c:pt>
                <c:pt idx="35">
                  <c:v>49488.9815169781</c:v>
                </c:pt>
                <c:pt idx="36">
                  <c:v>50987.806223133499</c:v>
                </c:pt>
                <c:pt idx="37">
                  <c:v>50551.523601364497</c:v>
                </c:pt>
                <c:pt idx="38">
                  <c:v>51053.141905619501</c:v>
                </c:pt>
                <c:pt idx="39">
                  <c:v>51063.642521643596</c:v>
                </c:pt>
                <c:pt idx="40">
                  <c:v>51640.857700334098</c:v>
                </c:pt>
                <c:pt idx="41">
                  <c:v>52538.385962017397</c:v>
                </c:pt>
                <c:pt idx="42">
                  <c:v>52217.991811810301</c:v>
                </c:pt>
                <c:pt idx="43">
                  <c:v>54486.946719699801</c:v>
                </c:pt>
                <c:pt idx="44">
                  <c:v>54331.745850509302</c:v>
                </c:pt>
                <c:pt idx="45">
                  <c:v>58528.1820759537</c:v>
                </c:pt>
                <c:pt idx="46">
                  <c:v>57061.379407677799</c:v>
                </c:pt>
                <c:pt idx="47">
                  <c:v>57236.287272754897</c:v>
                </c:pt>
                <c:pt idx="48">
                  <c:v>57977.537174379897</c:v>
                </c:pt>
                <c:pt idx="49">
                  <c:v>59705.734457464103</c:v>
                </c:pt>
                <c:pt idx="50">
                  <c:v>64754.194046201701</c:v>
                </c:pt>
                <c:pt idx="51">
                  <c:v>67454.724453189105</c:v>
                </c:pt>
                <c:pt idx="52">
                  <c:v>67440.605913262596</c:v>
                </c:pt>
                <c:pt idx="53">
                  <c:v>68405.367818696701</c:v>
                </c:pt>
                <c:pt idx="54">
                  <c:v>75397.6871013981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8A8-43AA-83D1-2051BEF75EEA}"/>
            </c:ext>
          </c:extLst>
        </c:ser>
        <c:ser>
          <c:idx val="1"/>
          <c:order val="1"/>
          <c:tx>
            <c:strRef>
              <c:f>Datos!$L$4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Datos!$A$5:$A$59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Datos!$L$5:$L$59</c:f>
              <c:numCache>
                <c:formatCode>#,##0.0</c:formatCode>
                <c:ptCount val="55"/>
                <c:pt idx="0">
                  <c:v>42613.486774222816</c:v>
                </c:pt>
                <c:pt idx="1">
                  <c:v>43444.723384196026</c:v>
                </c:pt>
                <c:pt idx="2">
                  <c:v>44037.397574326278</c:v>
                </c:pt>
                <c:pt idx="3">
                  <c:v>44469.54575087304</c:v>
                </c:pt>
                <c:pt idx="4">
                  <c:v>44837.50450493567</c:v>
                </c:pt>
                <c:pt idx="5">
                  <c:v>45209.998892296222</c:v>
                </c:pt>
                <c:pt idx="6">
                  <c:v>45529.863867374057</c:v>
                </c:pt>
                <c:pt idx="7">
                  <c:v>45775.952606607083</c:v>
                </c:pt>
                <c:pt idx="8">
                  <c:v>45920.334461504033</c:v>
                </c:pt>
                <c:pt idx="9">
                  <c:v>45923.280927239568</c:v>
                </c:pt>
                <c:pt idx="10">
                  <c:v>45862.910281402692</c:v>
                </c:pt>
                <c:pt idx="11">
                  <c:v>45832.475367381303</c:v>
                </c:pt>
                <c:pt idx="12">
                  <c:v>45898.519129756307</c:v>
                </c:pt>
                <c:pt idx="13">
                  <c:v>46072.248327827358</c:v>
                </c:pt>
                <c:pt idx="14">
                  <c:v>46319.277006257973</c:v>
                </c:pt>
                <c:pt idx="15">
                  <c:v>46577.017002022243</c:v>
                </c:pt>
                <c:pt idx="16">
                  <c:v>46772.903878402714</c:v>
                </c:pt>
                <c:pt idx="17">
                  <c:v>46863.898881839043</c:v>
                </c:pt>
                <c:pt idx="18">
                  <c:v>46878.813872377694</c:v>
                </c:pt>
                <c:pt idx="19">
                  <c:v>46816.263306487715</c:v>
                </c:pt>
                <c:pt idx="20">
                  <c:v>46751.406415719139</c:v>
                </c:pt>
                <c:pt idx="21">
                  <c:v>46811.156928279568</c:v>
                </c:pt>
                <c:pt idx="22">
                  <c:v>46993.707859779664</c:v>
                </c:pt>
                <c:pt idx="23">
                  <c:v>47281.319364840354</c:v>
                </c:pt>
                <c:pt idx="24">
                  <c:v>47591.98466905336</c:v>
                </c:pt>
                <c:pt idx="25">
                  <c:v>47879.653356286552</c:v>
                </c:pt>
                <c:pt idx="26">
                  <c:v>48117.40938691733</c:v>
                </c:pt>
                <c:pt idx="27">
                  <c:v>48286.81962103767</c:v>
                </c:pt>
                <c:pt idx="28">
                  <c:v>48403.897650789215</c:v>
                </c:pt>
                <c:pt idx="29">
                  <c:v>48552.112726059218</c:v>
                </c:pt>
                <c:pt idx="30">
                  <c:v>48748.564904235864</c:v>
                </c:pt>
                <c:pt idx="31">
                  <c:v>48980.355556638686</c:v>
                </c:pt>
                <c:pt idx="32">
                  <c:v>49244.354092355199</c:v>
                </c:pt>
                <c:pt idx="33">
                  <c:v>49501.521029797463</c:v>
                </c:pt>
                <c:pt idx="34">
                  <c:v>49781.815480851088</c:v>
                </c:pt>
                <c:pt idx="35">
                  <c:v>50074.051677781441</c:v>
                </c:pt>
                <c:pt idx="36">
                  <c:v>50371.810371771528</c:v>
                </c:pt>
                <c:pt idx="37">
                  <c:v>50655.902158225072</c:v>
                </c:pt>
                <c:pt idx="38">
                  <c:v>50925.46772994248</c:v>
                </c:pt>
                <c:pt idx="39">
                  <c:v>51264.939245370115</c:v>
                </c:pt>
                <c:pt idx="40">
                  <c:v>51692.564961672339</c:v>
                </c:pt>
                <c:pt idx="41">
                  <c:v>52231.33651869469</c:v>
                </c:pt>
                <c:pt idx="42">
                  <c:v>52913.390226183139</c:v>
                </c:pt>
                <c:pt idx="43">
                  <c:v>53715.476688395342</c:v>
                </c:pt>
                <c:pt idx="44">
                  <c:v>54493.801618705766</c:v>
                </c:pt>
                <c:pt idx="45">
                  <c:v>55251.102578014848</c:v>
                </c:pt>
                <c:pt idx="46">
                  <c:v>56170.235630280986</c:v>
                </c:pt>
                <c:pt idx="47">
                  <c:v>57419.713549192362</c:v>
                </c:pt>
                <c:pt idx="48">
                  <c:v>59095.818644948908</c:v>
                </c:pt>
                <c:pt idx="49">
                  <c:v>61185.015761779541</c:v>
                </c:pt>
                <c:pt idx="50">
                  <c:v>63556.518012708329</c:v>
                </c:pt>
                <c:pt idx="51">
                  <c:v>65956.678240417998</c:v>
                </c:pt>
                <c:pt idx="52">
                  <c:v>68257.003574445844</c:v>
                </c:pt>
                <c:pt idx="53">
                  <c:v>70342.353566705744</c:v>
                </c:pt>
                <c:pt idx="54">
                  <c:v>72161.116589479512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8A8-43AA-83D1-2051BEF75E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78000"/>
          <c:min val="36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8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Datos!$M$4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Datos!$A$5:$A$59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Datos!$M$5:$M$59</c:f>
              <c:numCache>
                <c:formatCode>#,##0.0</c:formatCode>
                <c:ptCount val="55"/>
                <c:pt idx="0">
                  <c:v>36977.987195530797</c:v>
                </c:pt>
                <c:pt idx="1">
                  <c:v>43755.649770104203</c:v>
                </c:pt>
                <c:pt idx="2">
                  <c:v>41420.694332654602</c:v>
                </c:pt>
                <c:pt idx="3">
                  <c:v>41734.169310929799</c:v>
                </c:pt>
                <c:pt idx="4">
                  <c:v>42050.464778955502</c:v>
                </c:pt>
                <c:pt idx="5">
                  <c:v>42774.108550261102</c:v>
                </c:pt>
                <c:pt idx="6">
                  <c:v>41345.857043551303</c:v>
                </c:pt>
                <c:pt idx="7">
                  <c:v>42905.3806512097</c:v>
                </c:pt>
                <c:pt idx="8">
                  <c:v>45893.6135975492</c:v>
                </c:pt>
                <c:pt idx="9">
                  <c:v>43395.601166111897</c:v>
                </c:pt>
                <c:pt idx="10">
                  <c:v>43056.465396853397</c:v>
                </c:pt>
                <c:pt idx="11">
                  <c:v>42706.656075085302</c:v>
                </c:pt>
                <c:pt idx="12">
                  <c:v>46383.366473379101</c:v>
                </c:pt>
                <c:pt idx="13">
                  <c:v>42900.457039207002</c:v>
                </c:pt>
                <c:pt idx="14">
                  <c:v>43572.002193813903</c:v>
                </c:pt>
                <c:pt idx="15">
                  <c:v>42710.7044515788</c:v>
                </c:pt>
                <c:pt idx="16">
                  <c:v>44297.138146560799</c:v>
                </c:pt>
                <c:pt idx="17">
                  <c:v>44324.483406663603</c:v>
                </c:pt>
                <c:pt idx="18">
                  <c:v>44174.317541887896</c:v>
                </c:pt>
                <c:pt idx="19">
                  <c:v>44169.543559346603</c:v>
                </c:pt>
                <c:pt idx="20">
                  <c:v>44447.3003819101</c:v>
                </c:pt>
                <c:pt idx="21">
                  <c:v>44104.241690763098</c:v>
                </c:pt>
                <c:pt idx="22">
                  <c:v>43825.283685550698</c:v>
                </c:pt>
                <c:pt idx="23">
                  <c:v>45211.464008254203</c:v>
                </c:pt>
                <c:pt idx="24">
                  <c:v>44145.9520038849</c:v>
                </c:pt>
                <c:pt idx="25">
                  <c:v>46483.147190829302</c:v>
                </c:pt>
                <c:pt idx="26">
                  <c:v>45439.825216832498</c:v>
                </c:pt>
                <c:pt idx="27">
                  <c:v>44516.531894895001</c:v>
                </c:pt>
                <c:pt idx="28">
                  <c:v>46070.279366627001</c:v>
                </c:pt>
                <c:pt idx="29">
                  <c:v>44993.701565976196</c:v>
                </c:pt>
                <c:pt idx="30">
                  <c:v>47526.4088100917</c:v>
                </c:pt>
                <c:pt idx="31">
                  <c:v>45944.445090450397</c:v>
                </c:pt>
                <c:pt idx="32">
                  <c:v>45900.648663750697</c:v>
                </c:pt>
                <c:pt idx="33">
                  <c:v>47575.099586272801</c:v>
                </c:pt>
                <c:pt idx="34">
                  <c:v>47228.6352823056</c:v>
                </c:pt>
                <c:pt idx="35">
                  <c:v>46456.390958230397</c:v>
                </c:pt>
                <c:pt idx="36">
                  <c:v>47962.72362492</c:v>
                </c:pt>
                <c:pt idx="37">
                  <c:v>47880.179067937199</c:v>
                </c:pt>
                <c:pt idx="38">
                  <c:v>48374.095055104903</c:v>
                </c:pt>
                <c:pt idx="39">
                  <c:v>48150.417401939703</c:v>
                </c:pt>
                <c:pt idx="40">
                  <c:v>48791.906376084902</c:v>
                </c:pt>
                <c:pt idx="41">
                  <c:v>49746.078530922299</c:v>
                </c:pt>
                <c:pt idx="42">
                  <c:v>49391.936190376997</c:v>
                </c:pt>
                <c:pt idx="43">
                  <c:v>51679.156137926497</c:v>
                </c:pt>
                <c:pt idx="44">
                  <c:v>51534.855832457702</c:v>
                </c:pt>
                <c:pt idx="45">
                  <c:v>55713.032098187403</c:v>
                </c:pt>
                <c:pt idx="46">
                  <c:v>54012.411558879103</c:v>
                </c:pt>
                <c:pt idx="47">
                  <c:v>54080.802935349697</c:v>
                </c:pt>
                <c:pt idx="48">
                  <c:v>54568.377309072799</c:v>
                </c:pt>
                <c:pt idx="49">
                  <c:v>56161.701193241097</c:v>
                </c:pt>
                <c:pt idx="50">
                  <c:v>61162.850913832503</c:v>
                </c:pt>
                <c:pt idx="51">
                  <c:v>63626.171018645298</c:v>
                </c:pt>
                <c:pt idx="52">
                  <c:v>63576.109088473</c:v>
                </c:pt>
                <c:pt idx="53">
                  <c:v>65331.834056494801</c:v>
                </c:pt>
                <c:pt idx="54">
                  <c:v>71739.005537349803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82-49AD-815D-F9B8FE8C5C85}"/>
            </c:ext>
          </c:extLst>
        </c:ser>
        <c:ser>
          <c:idx val="1"/>
          <c:order val="1"/>
          <c:tx>
            <c:strRef>
              <c:f>Datos!$N$4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Datos!$A$5:$A$59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Datos!$N$5:$N$59</c:f>
              <c:numCache>
                <c:formatCode>#,##0.0</c:formatCode>
                <c:ptCount val="55"/>
                <c:pt idx="0">
                  <c:v>40099.259574741096</c:v>
                </c:pt>
                <c:pt idx="1">
                  <c:v>40946.7873835641</c:v>
                </c:pt>
                <c:pt idx="2">
                  <c:v>41537.201291521502</c:v>
                </c:pt>
                <c:pt idx="3">
                  <c:v>41954.919209566899</c:v>
                </c:pt>
                <c:pt idx="4">
                  <c:v>42305.4241860615</c:v>
                </c:pt>
                <c:pt idx="5">
                  <c:v>42666.176358175406</c:v>
                </c:pt>
                <c:pt idx="6">
                  <c:v>42983.366575766995</c:v>
                </c:pt>
                <c:pt idx="7">
                  <c:v>43229.274520479601</c:v>
                </c:pt>
                <c:pt idx="8">
                  <c:v>43369.517548777301</c:v>
                </c:pt>
                <c:pt idx="9">
                  <c:v>43359.087400403703</c:v>
                </c:pt>
                <c:pt idx="10">
                  <c:v>43278.978632000399</c:v>
                </c:pt>
                <c:pt idx="11">
                  <c:v>43230.865778762098</c:v>
                </c:pt>
                <c:pt idx="12">
                  <c:v>43288.022187672497</c:v>
                </c:pt>
                <c:pt idx="13">
                  <c:v>43463.420245691399</c:v>
                </c:pt>
                <c:pt idx="14">
                  <c:v>43716.1223346314</c:v>
                </c:pt>
                <c:pt idx="15">
                  <c:v>43973.8290657986</c:v>
                </c:pt>
                <c:pt idx="16">
                  <c:v>44161.753855654199</c:v>
                </c:pt>
                <c:pt idx="17">
                  <c:v>44241.8158441122</c:v>
                </c:pt>
                <c:pt idx="18">
                  <c:v>44251.943777332403</c:v>
                </c:pt>
                <c:pt idx="19">
                  <c:v>44198.350645883002</c:v>
                </c:pt>
                <c:pt idx="20">
                  <c:v>44152.200339683099</c:v>
                </c:pt>
                <c:pt idx="21">
                  <c:v>44233.645474528399</c:v>
                </c:pt>
                <c:pt idx="22">
                  <c:v>44426.510608077202</c:v>
                </c:pt>
                <c:pt idx="23">
                  <c:v>44701.412248698201</c:v>
                </c:pt>
                <c:pt idx="24">
                  <c:v>44978.219042946599</c:v>
                </c:pt>
                <c:pt idx="25">
                  <c:v>45222.954835678596</c:v>
                </c:pt>
                <c:pt idx="26">
                  <c:v>45421.886018524201</c:v>
                </c:pt>
                <c:pt idx="27">
                  <c:v>45559.588029599203</c:v>
                </c:pt>
                <c:pt idx="28">
                  <c:v>45648.651035740098</c:v>
                </c:pt>
                <c:pt idx="29">
                  <c:v>45767.267874064601</c:v>
                </c:pt>
                <c:pt idx="30">
                  <c:v>45927.944009282597</c:v>
                </c:pt>
                <c:pt idx="31">
                  <c:v>46118.556826723296</c:v>
                </c:pt>
                <c:pt idx="32">
                  <c:v>46344.458751913</c:v>
                </c:pt>
                <c:pt idx="33">
                  <c:v>46578.660468695402</c:v>
                </c:pt>
                <c:pt idx="34">
                  <c:v>46858.363465644601</c:v>
                </c:pt>
                <c:pt idx="35">
                  <c:v>47173.073450015698</c:v>
                </c:pt>
                <c:pt idx="36">
                  <c:v>47506.457905935298</c:v>
                </c:pt>
                <c:pt idx="37">
                  <c:v>47827.7730206423</c:v>
                </c:pt>
                <c:pt idx="38">
                  <c:v>48125.615559146798</c:v>
                </c:pt>
                <c:pt idx="39">
                  <c:v>48481.588125549199</c:v>
                </c:pt>
                <c:pt idx="40">
                  <c:v>48916.101798794101</c:v>
                </c:pt>
                <c:pt idx="41">
                  <c:v>49453.269295189202</c:v>
                </c:pt>
                <c:pt idx="42">
                  <c:v>50123.238863676699</c:v>
                </c:pt>
                <c:pt idx="43">
                  <c:v>50897.873564194204</c:v>
                </c:pt>
                <c:pt idx="44">
                  <c:v>51627.071721235799</c:v>
                </c:pt>
                <c:pt idx="45">
                  <c:v>52306.230393214697</c:v>
                </c:pt>
                <c:pt idx="46">
                  <c:v>53117.182686130094</c:v>
                </c:pt>
                <c:pt idx="47">
                  <c:v>54234.317857432601</c:v>
                </c:pt>
                <c:pt idx="48">
                  <c:v>55765.2904439345</c:v>
                </c:pt>
                <c:pt idx="49">
                  <c:v>57713.4093313946</c:v>
                </c:pt>
                <c:pt idx="50">
                  <c:v>59966.837509290301</c:v>
                </c:pt>
                <c:pt idx="51">
                  <c:v>62284.506097656995</c:v>
                </c:pt>
                <c:pt idx="52">
                  <c:v>64539.192096751794</c:v>
                </c:pt>
                <c:pt idx="53">
                  <c:v>66607.979738711598</c:v>
                </c:pt>
                <c:pt idx="54">
                  <c:v>68428.836625530908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82-49AD-815D-F9B8FE8C5C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72000"/>
          <c:min val="35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9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011830065359477"/>
          <c:y val="3.5908730158730154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Datos!$O$4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Datos!$A$5:$A$59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Datos!$O$5:$O$59</c:f>
              <c:numCache>
                <c:formatCode>#,##0.0</c:formatCode>
                <c:ptCount val="55"/>
                <c:pt idx="0">
                  <c:v>10586.447689558199</c:v>
                </c:pt>
                <c:pt idx="1">
                  <c:v>15402.8866757573</c:v>
                </c:pt>
                <c:pt idx="2">
                  <c:v>13266.498693522901</c:v>
                </c:pt>
                <c:pt idx="3">
                  <c:v>13661.944940605399</c:v>
                </c:pt>
                <c:pt idx="4">
                  <c:v>13201.3490846939</c:v>
                </c:pt>
                <c:pt idx="5">
                  <c:v>14098.108124685699</c:v>
                </c:pt>
                <c:pt idx="6">
                  <c:v>12527.6176494744</c:v>
                </c:pt>
                <c:pt idx="7">
                  <c:v>14720.9166472294</c:v>
                </c:pt>
                <c:pt idx="8">
                  <c:v>15664.899561071299</c:v>
                </c:pt>
                <c:pt idx="9">
                  <c:v>14564.627935263599</c:v>
                </c:pt>
                <c:pt idx="10">
                  <c:v>14735.358033221501</c:v>
                </c:pt>
                <c:pt idx="11">
                  <c:v>14563.5346224446</c:v>
                </c:pt>
                <c:pt idx="12">
                  <c:v>17145.426105117</c:v>
                </c:pt>
                <c:pt idx="13">
                  <c:v>14324.493345532201</c:v>
                </c:pt>
                <c:pt idx="14">
                  <c:v>15505.610425499801</c:v>
                </c:pt>
                <c:pt idx="15">
                  <c:v>13531.8458705516</c:v>
                </c:pt>
                <c:pt idx="16">
                  <c:v>16248.7857604655</c:v>
                </c:pt>
                <c:pt idx="17">
                  <c:v>15454.8111212124</c:v>
                </c:pt>
                <c:pt idx="18">
                  <c:v>16742.775078068498</c:v>
                </c:pt>
                <c:pt idx="19">
                  <c:v>16196.118013891901</c:v>
                </c:pt>
                <c:pt idx="20">
                  <c:v>16728.829673136701</c:v>
                </c:pt>
                <c:pt idx="21">
                  <c:v>16950.529202195801</c:v>
                </c:pt>
                <c:pt idx="22">
                  <c:v>15811.8544248996</c:v>
                </c:pt>
                <c:pt idx="23">
                  <c:v>17048.860834159001</c:v>
                </c:pt>
                <c:pt idx="24">
                  <c:v>15895.5730931254</c:v>
                </c:pt>
                <c:pt idx="25">
                  <c:v>17500.5794920675</c:v>
                </c:pt>
                <c:pt idx="26">
                  <c:v>15970.7887830613</c:v>
                </c:pt>
                <c:pt idx="27">
                  <c:v>16152.5162956149</c:v>
                </c:pt>
                <c:pt idx="28">
                  <c:v>16618.834342285401</c:v>
                </c:pt>
                <c:pt idx="29">
                  <c:v>15918.7695612674</c:v>
                </c:pt>
                <c:pt idx="30">
                  <c:v>16831.2101765523</c:v>
                </c:pt>
                <c:pt idx="31">
                  <c:v>16022.5582941045</c:v>
                </c:pt>
                <c:pt idx="32">
                  <c:v>15600.290951597201</c:v>
                </c:pt>
                <c:pt idx="33">
                  <c:v>17356.087220456</c:v>
                </c:pt>
                <c:pt idx="34">
                  <c:v>16112.4939571177</c:v>
                </c:pt>
                <c:pt idx="35">
                  <c:v>15400.2962694129</c:v>
                </c:pt>
                <c:pt idx="36">
                  <c:v>15909.830870562701</c:v>
                </c:pt>
                <c:pt idx="37">
                  <c:v>15504.1895951359</c:v>
                </c:pt>
                <c:pt idx="38">
                  <c:v>16103.0466664345</c:v>
                </c:pt>
                <c:pt idx="39">
                  <c:v>15462.1047769875</c:v>
                </c:pt>
                <c:pt idx="40">
                  <c:v>15578.599202556001</c:v>
                </c:pt>
                <c:pt idx="41">
                  <c:v>16105.2907279254</c:v>
                </c:pt>
                <c:pt idx="42">
                  <c:v>15578.1301480815</c:v>
                </c:pt>
                <c:pt idx="43">
                  <c:v>16095.133648106001</c:v>
                </c:pt>
                <c:pt idx="44">
                  <c:v>15139.040755579799</c:v>
                </c:pt>
                <c:pt idx="45">
                  <c:v>14991.3826223208</c:v>
                </c:pt>
                <c:pt idx="46">
                  <c:v>16072.724060893201</c:v>
                </c:pt>
                <c:pt idx="47">
                  <c:v>15223.531760624701</c:v>
                </c:pt>
                <c:pt idx="48">
                  <c:v>14915.505145110899</c:v>
                </c:pt>
                <c:pt idx="49">
                  <c:v>15053.6067010197</c:v>
                </c:pt>
                <c:pt idx="50">
                  <c:v>16332.968127292301</c:v>
                </c:pt>
                <c:pt idx="51">
                  <c:v>16451.3190415481</c:v>
                </c:pt>
                <c:pt idx="52">
                  <c:v>15675.538552727499</c:v>
                </c:pt>
                <c:pt idx="53">
                  <c:v>16615.606940744601</c:v>
                </c:pt>
                <c:pt idx="54">
                  <c:v>16068.2240773715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E67-480F-969F-ABD41DEB9E03}"/>
            </c:ext>
          </c:extLst>
        </c:ser>
        <c:ser>
          <c:idx val="1"/>
          <c:order val="1"/>
          <c:tx>
            <c:strRef>
              <c:f>Datos!$P$4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Datos!$A$5:$A$59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Datos!$P$5:$P$59</c:f>
              <c:numCache>
                <c:formatCode>#,##0.0</c:formatCode>
                <c:ptCount val="55"/>
                <c:pt idx="0">
                  <c:v>12837.0310552882</c:v>
                </c:pt>
                <c:pt idx="1">
                  <c:v>13177.0787990069</c:v>
                </c:pt>
                <c:pt idx="2">
                  <c:v>13381.0701002269</c:v>
                </c:pt>
                <c:pt idx="3">
                  <c:v>13538.5363779156</c:v>
                </c:pt>
                <c:pt idx="4">
                  <c:v>13729.608828730899</c:v>
                </c:pt>
                <c:pt idx="5">
                  <c:v>13996.917849657701</c:v>
                </c:pt>
                <c:pt idx="6">
                  <c:v>14300.8654394398</c:v>
                </c:pt>
                <c:pt idx="7">
                  <c:v>14584.3579136637</c:v>
                </c:pt>
                <c:pt idx="8">
                  <c:v>14755.2940443265</c:v>
                </c:pt>
                <c:pt idx="9">
                  <c:v>14791.069571616301</c:v>
                </c:pt>
                <c:pt idx="10">
                  <c:v>14729.7570147798</c:v>
                </c:pt>
                <c:pt idx="11">
                  <c:v>14678.375128760599</c:v>
                </c:pt>
                <c:pt idx="12">
                  <c:v>14714.4398953658</c:v>
                </c:pt>
                <c:pt idx="13">
                  <c:v>14875.2250966272</c:v>
                </c:pt>
                <c:pt idx="14">
                  <c:v>15148.050008025</c:v>
                </c:pt>
                <c:pt idx="15">
                  <c:v>15465.5662731743</c:v>
                </c:pt>
                <c:pt idx="16">
                  <c:v>15793.8557262382</c:v>
                </c:pt>
                <c:pt idx="17">
                  <c:v>16083.683536487501</c:v>
                </c:pt>
                <c:pt idx="18">
                  <c:v>16313.5204836704</c:v>
                </c:pt>
                <c:pt idx="19">
                  <c:v>16446.765605025201</c:v>
                </c:pt>
                <c:pt idx="20">
                  <c:v>16521.4272172768</c:v>
                </c:pt>
                <c:pt idx="21">
                  <c:v>16572.032978583698</c:v>
                </c:pt>
                <c:pt idx="22">
                  <c:v>16578.980801049001</c:v>
                </c:pt>
                <c:pt idx="23">
                  <c:v>16566.487728701501</c:v>
                </c:pt>
                <c:pt idx="24">
                  <c:v>16522.429804381602</c:v>
                </c:pt>
                <c:pt idx="25">
                  <c:v>16482.964899765</c:v>
                </c:pt>
                <c:pt idx="26">
                  <c:v>16447.5031917952</c:v>
                </c:pt>
                <c:pt idx="27">
                  <c:v>16403.852240244101</c:v>
                </c:pt>
                <c:pt idx="28">
                  <c:v>16337.7879602332</c:v>
                </c:pt>
                <c:pt idx="29">
                  <c:v>16280.0896057604</c:v>
                </c:pt>
                <c:pt idx="30">
                  <c:v>16242.7921003591</c:v>
                </c:pt>
                <c:pt idx="31">
                  <c:v>16195.099246240299</c:v>
                </c:pt>
                <c:pt idx="32">
                  <c:v>16123.3255918707</c:v>
                </c:pt>
                <c:pt idx="33">
                  <c:v>16014.530287801101</c:v>
                </c:pt>
                <c:pt idx="34">
                  <c:v>15920.557853026799</c:v>
                </c:pt>
                <c:pt idx="35">
                  <c:v>15833.3385899319</c:v>
                </c:pt>
                <c:pt idx="36">
                  <c:v>15762.7696534265</c:v>
                </c:pt>
                <c:pt idx="37">
                  <c:v>15716.4887884253</c:v>
                </c:pt>
                <c:pt idx="38">
                  <c:v>15702.616407642099</c:v>
                </c:pt>
                <c:pt idx="39">
                  <c:v>15741.8343149108</c:v>
                </c:pt>
                <c:pt idx="40">
                  <c:v>15774.124935026301</c:v>
                </c:pt>
                <c:pt idx="41">
                  <c:v>15756.765856509301</c:v>
                </c:pt>
                <c:pt idx="42">
                  <c:v>15709.6175129086</c:v>
                </c:pt>
                <c:pt idx="43">
                  <c:v>15647.1868426973</c:v>
                </c:pt>
                <c:pt idx="44">
                  <c:v>15535.042987912801</c:v>
                </c:pt>
                <c:pt idx="45">
                  <c:v>15394.012117779699</c:v>
                </c:pt>
                <c:pt idx="46">
                  <c:v>15291.345709561299</c:v>
                </c:pt>
                <c:pt idx="47">
                  <c:v>15280.927295343199</c:v>
                </c:pt>
                <c:pt idx="48">
                  <c:v>15380.708709464599</c:v>
                </c:pt>
                <c:pt idx="49">
                  <c:v>15556.6106734273</c:v>
                </c:pt>
                <c:pt idx="50">
                  <c:v>15763.6501481749</c:v>
                </c:pt>
                <c:pt idx="51">
                  <c:v>15965.303603530399</c:v>
                </c:pt>
                <c:pt idx="52">
                  <c:v>16162.8155837045</c:v>
                </c:pt>
                <c:pt idx="53">
                  <c:v>16331.923007744501</c:v>
                </c:pt>
                <c:pt idx="54">
                  <c:v>16448.291726168402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E67-480F-969F-ABD41DEB9E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18000"/>
          <c:min val="10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2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Datos!$Q$4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Datos!$A$5:$A$59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Datos!$Q$5:$Q$59</c:f>
              <c:numCache>
                <c:formatCode>#,##0.0</c:formatCode>
                <c:ptCount val="55"/>
                <c:pt idx="0">
                  <c:v>26391.5395059726</c:v>
                </c:pt>
                <c:pt idx="1">
                  <c:v>28352.763094346901</c:v>
                </c:pt>
                <c:pt idx="2">
                  <c:v>28154.195639131802</c:v>
                </c:pt>
                <c:pt idx="3">
                  <c:v>28072.2243703245</c:v>
                </c:pt>
                <c:pt idx="4">
                  <c:v>28849.1156942616</c:v>
                </c:pt>
                <c:pt idx="5">
                  <c:v>28676.000425575301</c:v>
                </c:pt>
                <c:pt idx="6">
                  <c:v>28818.239394077002</c:v>
                </c:pt>
                <c:pt idx="7">
                  <c:v>28184.4640039804</c:v>
                </c:pt>
                <c:pt idx="8">
                  <c:v>30228.714036477901</c:v>
                </c:pt>
                <c:pt idx="9">
                  <c:v>28830.9732308483</c:v>
                </c:pt>
                <c:pt idx="10">
                  <c:v>28321.107363632</c:v>
                </c:pt>
                <c:pt idx="11">
                  <c:v>28143.1214526408</c:v>
                </c:pt>
                <c:pt idx="12">
                  <c:v>29237.940368262</c:v>
                </c:pt>
                <c:pt idx="13">
                  <c:v>28575.963693674701</c:v>
                </c:pt>
                <c:pt idx="14">
                  <c:v>28066.391768313999</c:v>
                </c:pt>
                <c:pt idx="15">
                  <c:v>29178.858581027202</c:v>
                </c:pt>
                <c:pt idx="16">
                  <c:v>28048.352386095201</c:v>
                </c:pt>
                <c:pt idx="17">
                  <c:v>28869.672285451201</c:v>
                </c:pt>
                <c:pt idx="18">
                  <c:v>27431.542463819402</c:v>
                </c:pt>
                <c:pt idx="19">
                  <c:v>27973.425545454698</c:v>
                </c:pt>
                <c:pt idx="20">
                  <c:v>27718.470708773399</c:v>
                </c:pt>
                <c:pt idx="21">
                  <c:v>27153.7124885673</c:v>
                </c:pt>
                <c:pt idx="22">
                  <c:v>28013.429260651101</c:v>
                </c:pt>
                <c:pt idx="23">
                  <c:v>28162.603174095198</c:v>
                </c:pt>
                <c:pt idx="24">
                  <c:v>28250.3789107595</c:v>
                </c:pt>
                <c:pt idx="25">
                  <c:v>28982.567698761701</c:v>
                </c:pt>
                <c:pt idx="26">
                  <c:v>29469.036433771202</c:v>
                </c:pt>
                <c:pt idx="27">
                  <c:v>28364.015599280101</c:v>
                </c:pt>
                <c:pt idx="28">
                  <c:v>29451.445024341599</c:v>
                </c:pt>
                <c:pt idx="29">
                  <c:v>29074.932004708699</c:v>
                </c:pt>
                <c:pt idx="30">
                  <c:v>30695.198633539301</c:v>
                </c:pt>
                <c:pt idx="31">
                  <c:v>29921.886796345902</c:v>
                </c:pt>
                <c:pt idx="32">
                  <c:v>30300.357712153502</c:v>
                </c:pt>
                <c:pt idx="33">
                  <c:v>30219.012365816801</c:v>
                </c:pt>
                <c:pt idx="34">
                  <c:v>31116.141325187898</c:v>
                </c:pt>
                <c:pt idx="35">
                  <c:v>31056.0946888176</c:v>
                </c:pt>
                <c:pt idx="36">
                  <c:v>32052.892754357301</c:v>
                </c:pt>
                <c:pt idx="37">
                  <c:v>32375.989472801401</c:v>
                </c:pt>
                <c:pt idx="38">
                  <c:v>32271.0483886703</c:v>
                </c:pt>
                <c:pt idx="39">
                  <c:v>32688.312624952199</c:v>
                </c:pt>
                <c:pt idx="40">
                  <c:v>33213.307173528898</c:v>
                </c:pt>
                <c:pt idx="41">
                  <c:v>33640.7878029969</c:v>
                </c:pt>
                <c:pt idx="42">
                  <c:v>33813.806042295502</c:v>
                </c:pt>
                <c:pt idx="43">
                  <c:v>35584.022489820403</c:v>
                </c:pt>
                <c:pt idx="44">
                  <c:v>36395.815076877901</c:v>
                </c:pt>
                <c:pt idx="45">
                  <c:v>40721.649475866601</c:v>
                </c:pt>
                <c:pt idx="46">
                  <c:v>37939.687497985899</c:v>
                </c:pt>
                <c:pt idx="47">
                  <c:v>38857.271174725</c:v>
                </c:pt>
                <c:pt idx="48">
                  <c:v>39652.872163961903</c:v>
                </c:pt>
                <c:pt idx="49">
                  <c:v>41108.094492221397</c:v>
                </c:pt>
                <c:pt idx="50">
                  <c:v>44829.882786540198</c:v>
                </c:pt>
                <c:pt idx="51">
                  <c:v>47174.851977097198</c:v>
                </c:pt>
                <c:pt idx="52">
                  <c:v>47900.570535745501</c:v>
                </c:pt>
                <c:pt idx="53">
                  <c:v>48716.227115750196</c:v>
                </c:pt>
                <c:pt idx="54">
                  <c:v>55670.781459978403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AE1-400D-93A0-0752667280A0}"/>
            </c:ext>
          </c:extLst>
        </c:ser>
        <c:ser>
          <c:idx val="1"/>
          <c:order val="1"/>
          <c:tx>
            <c:strRef>
              <c:f>Datos!$R$4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Datos!$A$5:$A$59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Datos!$R$5:$R$59</c:f>
              <c:numCache>
                <c:formatCode>#,##0.0</c:formatCode>
                <c:ptCount val="55"/>
                <c:pt idx="0">
                  <c:v>27262.228519452899</c:v>
                </c:pt>
                <c:pt idx="1">
                  <c:v>27769.7085845572</c:v>
                </c:pt>
                <c:pt idx="2">
                  <c:v>28156.1311912946</c:v>
                </c:pt>
                <c:pt idx="3">
                  <c:v>28416.382831651299</c:v>
                </c:pt>
                <c:pt idx="4">
                  <c:v>28575.815357330601</c:v>
                </c:pt>
                <c:pt idx="5">
                  <c:v>28669.258508517702</c:v>
                </c:pt>
                <c:pt idx="6">
                  <c:v>28682.501136327199</c:v>
                </c:pt>
                <c:pt idx="7">
                  <c:v>28644.916606815899</c:v>
                </c:pt>
                <c:pt idx="8">
                  <c:v>28614.223504450802</c:v>
                </c:pt>
                <c:pt idx="9">
                  <c:v>28568.017828787401</c:v>
                </c:pt>
                <c:pt idx="10">
                  <c:v>28549.221617220599</c:v>
                </c:pt>
                <c:pt idx="11">
                  <c:v>28552.490650001499</c:v>
                </c:pt>
                <c:pt idx="12">
                  <c:v>28573.582292306699</c:v>
                </c:pt>
                <c:pt idx="13">
                  <c:v>28588.195149064199</c:v>
                </c:pt>
                <c:pt idx="14">
                  <c:v>28568.072326606401</c:v>
                </c:pt>
                <c:pt idx="15">
                  <c:v>28508.2627926243</c:v>
                </c:pt>
                <c:pt idx="16">
                  <c:v>28367.898129416</c:v>
                </c:pt>
                <c:pt idx="17">
                  <c:v>28158.132307624699</c:v>
                </c:pt>
                <c:pt idx="18">
                  <c:v>27938.423293661999</c:v>
                </c:pt>
                <c:pt idx="19">
                  <c:v>27751.585040857801</c:v>
                </c:pt>
                <c:pt idx="20">
                  <c:v>27630.773122406299</c:v>
                </c:pt>
                <c:pt idx="21">
                  <c:v>27661.612495944701</c:v>
                </c:pt>
                <c:pt idx="22">
                  <c:v>27847.529807028201</c:v>
                </c:pt>
                <c:pt idx="23">
                  <c:v>28134.924519996701</c:v>
                </c:pt>
                <c:pt idx="24">
                  <c:v>28455.789238565001</c:v>
                </c:pt>
                <c:pt idx="25">
                  <c:v>28739.9899359136</c:v>
                </c:pt>
                <c:pt idx="26">
                  <c:v>28974.382826729001</c:v>
                </c:pt>
                <c:pt idx="27">
                  <c:v>29155.735789355102</c:v>
                </c:pt>
                <c:pt idx="28">
                  <c:v>29310.863075506899</c:v>
                </c:pt>
                <c:pt idx="29">
                  <c:v>29487.1782683042</c:v>
                </c:pt>
                <c:pt idx="30">
                  <c:v>29685.151908923501</c:v>
                </c:pt>
                <c:pt idx="31">
                  <c:v>29923.457580482998</c:v>
                </c:pt>
                <c:pt idx="32">
                  <c:v>30221.1331600423</c:v>
                </c:pt>
                <c:pt idx="33">
                  <c:v>30564.130180894299</c:v>
                </c:pt>
                <c:pt idx="34">
                  <c:v>30937.805612617802</c:v>
                </c:pt>
                <c:pt idx="35">
                  <c:v>31339.734860083801</c:v>
                </c:pt>
                <c:pt idx="36">
                  <c:v>31743.6882525088</c:v>
                </c:pt>
                <c:pt idx="37">
                  <c:v>32111.284232217</c:v>
                </c:pt>
                <c:pt idx="38">
                  <c:v>32422.9991515047</c:v>
                </c:pt>
                <c:pt idx="39">
                  <c:v>32739.753810638402</c:v>
                </c:pt>
                <c:pt idx="40">
                  <c:v>33141.976863767799</c:v>
                </c:pt>
                <c:pt idx="41">
                  <c:v>33696.503438679902</c:v>
                </c:pt>
                <c:pt idx="42">
                  <c:v>34413.621350768102</c:v>
                </c:pt>
                <c:pt idx="43">
                  <c:v>35250.686721496902</c:v>
                </c:pt>
                <c:pt idx="44">
                  <c:v>36092.028733323001</c:v>
                </c:pt>
                <c:pt idx="45">
                  <c:v>36912.218275435</c:v>
                </c:pt>
                <c:pt idx="46">
                  <c:v>37825.836976568797</c:v>
                </c:pt>
                <c:pt idx="47">
                  <c:v>38953.3905620894</c:v>
                </c:pt>
                <c:pt idx="48">
                  <c:v>40384.581734469903</c:v>
                </c:pt>
                <c:pt idx="49">
                  <c:v>42156.798657967302</c:v>
                </c:pt>
                <c:pt idx="50">
                  <c:v>44203.187361115401</c:v>
                </c:pt>
                <c:pt idx="51">
                  <c:v>46319.202494126599</c:v>
                </c:pt>
                <c:pt idx="52">
                  <c:v>48376.376513047297</c:v>
                </c:pt>
                <c:pt idx="53">
                  <c:v>50276.056730967102</c:v>
                </c:pt>
                <c:pt idx="54">
                  <c:v>51980.544899362503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AE1-400D-93A0-0752667280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57000"/>
          <c:min val="24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8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Datos!$S$4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Datos!$C$5:$C$59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Datos!$S$5:$S$59</c:f>
              <c:numCache>
                <c:formatCode>#,##0.0</c:formatCode>
                <c:ptCount val="55"/>
                <c:pt idx="0">
                  <c:v>45327.319475449003</c:v>
                </c:pt>
                <c:pt idx="1">
                  <c:v>48481.927023265896</c:v>
                </c:pt>
                <c:pt idx="2">
                  <c:v>49616.670772535203</c:v>
                </c:pt>
                <c:pt idx="3">
                  <c:v>50971.656889264799</c:v>
                </c:pt>
                <c:pt idx="4">
                  <c:v>51583.465202708299</c:v>
                </c:pt>
                <c:pt idx="5">
                  <c:v>53502.750825679999</c:v>
                </c:pt>
                <c:pt idx="6">
                  <c:v>53107.811273624298</c:v>
                </c:pt>
                <c:pt idx="7">
                  <c:v>51660.673522051598</c:v>
                </c:pt>
                <c:pt idx="8">
                  <c:v>51431.158300875199</c:v>
                </c:pt>
                <c:pt idx="9">
                  <c:v>50928.099045159201</c:v>
                </c:pt>
                <c:pt idx="10">
                  <c:v>49076.730409065902</c:v>
                </c:pt>
                <c:pt idx="11">
                  <c:v>50171.933260715799</c:v>
                </c:pt>
                <c:pt idx="12">
                  <c:v>51466.463043691503</c:v>
                </c:pt>
                <c:pt idx="13">
                  <c:v>50629.982852953603</c:v>
                </c:pt>
                <c:pt idx="14">
                  <c:v>49894.738281677499</c:v>
                </c:pt>
                <c:pt idx="15">
                  <c:v>51149.257035739</c:v>
                </c:pt>
                <c:pt idx="16">
                  <c:v>50521.5520308134</c:v>
                </c:pt>
                <c:pt idx="17">
                  <c:v>50386.320805027601</c:v>
                </c:pt>
                <c:pt idx="18">
                  <c:v>49589.460731830397</c:v>
                </c:pt>
                <c:pt idx="19">
                  <c:v>49938.302857908602</c:v>
                </c:pt>
                <c:pt idx="20">
                  <c:v>51975.699815682499</c:v>
                </c:pt>
                <c:pt idx="21">
                  <c:v>50751.682152059198</c:v>
                </c:pt>
                <c:pt idx="22">
                  <c:v>50209.462670847199</c:v>
                </c:pt>
                <c:pt idx="23">
                  <c:v>50209.453043816902</c:v>
                </c:pt>
                <c:pt idx="24">
                  <c:v>50328.187512099699</c:v>
                </c:pt>
                <c:pt idx="25">
                  <c:v>54199.534149301202</c:v>
                </c:pt>
                <c:pt idx="26">
                  <c:v>52849.514193671799</c:v>
                </c:pt>
                <c:pt idx="27">
                  <c:v>53018.053045864297</c:v>
                </c:pt>
                <c:pt idx="28">
                  <c:v>52164.750052677002</c:v>
                </c:pt>
                <c:pt idx="29">
                  <c:v>53405.612506552498</c:v>
                </c:pt>
                <c:pt idx="30">
                  <c:v>52762.649609662003</c:v>
                </c:pt>
                <c:pt idx="31">
                  <c:v>54294.959911869199</c:v>
                </c:pt>
                <c:pt idx="32">
                  <c:v>51219.622932348197</c:v>
                </c:pt>
                <c:pt idx="33">
                  <c:v>52443.5251806952</c:v>
                </c:pt>
                <c:pt idx="34">
                  <c:v>53903.251151384298</c:v>
                </c:pt>
                <c:pt idx="35">
                  <c:v>53013.379888272</c:v>
                </c:pt>
                <c:pt idx="36">
                  <c:v>53006.417823374402</c:v>
                </c:pt>
                <c:pt idx="37">
                  <c:v>51406.825374257503</c:v>
                </c:pt>
                <c:pt idx="38">
                  <c:v>53401.142765675599</c:v>
                </c:pt>
                <c:pt idx="39">
                  <c:v>53852.547384003599</c:v>
                </c:pt>
                <c:pt idx="40">
                  <c:v>53571.279522415498</c:v>
                </c:pt>
                <c:pt idx="41">
                  <c:v>54015.249111735</c:v>
                </c:pt>
                <c:pt idx="42">
                  <c:v>53446.997365057599</c:v>
                </c:pt>
                <c:pt idx="43">
                  <c:v>56090.296168209403</c:v>
                </c:pt>
                <c:pt idx="44">
                  <c:v>56821.378908211103</c:v>
                </c:pt>
                <c:pt idx="45">
                  <c:v>58662.123782502596</c:v>
                </c:pt>
                <c:pt idx="46">
                  <c:v>59045.722930920703</c:v>
                </c:pt>
                <c:pt idx="47">
                  <c:v>59759.643741038497</c:v>
                </c:pt>
                <c:pt idx="48">
                  <c:v>60671.873108297397</c:v>
                </c:pt>
                <c:pt idx="49">
                  <c:v>62151.6935703044</c:v>
                </c:pt>
                <c:pt idx="50">
                  <c:v>64238.076394712698</c:v>
                </c:pt>
                <c:pt idx="51">
                  <c:v>66676.220908358897</c:v>
                </c:pt>
                <c:pt idx="52">
                  <c:v>69006.344183851601</c:v>
                </c:pt>
                <c:pt idx="53">
                  <c:v>66688.700196577396</c:v>
                </c:pt>
                <c:pt idx="54">
                  <c:v>76798.227426341502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42A-4088-94AC-5F624819D800}"/>
            </c:ext>
          </c:extLst>
        </c:ser>
        <c:ser>
          <c:idx val="1"/>
          <c:order val="1"/>
          <c:tx>
            <c:strRef>
              <c:f>Datos!$T$4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Datos!$C$5:$C$59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Datos!$T$5:$T$59</c:f>
              <c:numCache>
                <c:formatCode>#,##0.0</c:formatCode>
                <c:ptCount val="55"/>
                <c:pt idx="0">
                  <c:v>47473.098528991926</c:v>
                </c:pt>
                <c:pt idx="1">
                  <c:v>48749.8118638546</c:v>
                </c:pt>
                <c:pt idx="2">
                  <c:v>49969.701069934767</c:v>
                </c:pt>
                <c:pt idx="3">
                  <c:v>51041.628475018013</c:v>
                </c:pt>
                <c:pt idx="4">
                  <c:v>51881.945424190963</c:v>
                </c:pt>
                <c:pt idx="5">
                  <c:v>52351.34708344128</c:v>
                </c:pt>
                <c:pt idx="6">
                  <c:v>52371.022666735269</c:v>
                </c:pt>
                <c:pt idx="7">
                  <c:v>52014.254144580074</c:v>
                </c:pt>
                <c:pt idx="8">
                  <c:v>51493.670506669951</c:v>
                </c:pt>
                <c:pt idx="9">
                  <c:v>50964.546884017807</c:v>
                </c:pt>
                <c:pt idx="10">
                  <c:v>50582.27452266062</c:v>
                </c:pt>
                <c:pt idx="11">
                  <c:v>50415.519861297769</c:v>
                </c:pt>
                <c:pt idx="12">
                  <c:v>50452.580141954801</c:v>
                </c:pt>
                <c:pt idx="13">
                  <c:v>50566.485841920919</c:v>
                </c:pt>
                <c:pt idx="14">
                  <c:v>50636.689428624784</c:v>
                </c:pt>
                <c:pt idx="15">
                  <c:v>50617.130476521968</c:v>
                </c:pt>
                <c:pt idx="16">
                  <c:v>50528.696128860844</c:v>
                </c:pt>
                <c:pt idx="17">
                  <c:v>50433.568390548739</c:v>
                </c:pt>
                <c:pt idx="18">
                  <c:v>50383.105721426422</c:v>
                </c:pt>
                <c:pt idx="19">
                  <c:v>50339.667596382234</c:v>
                </c:pt>
                <c:pt idx="20">
                  <c:v>50305.765960628021</c:v>
                </c:pt>
                <c:pt idx="21">
                  <c:v>50330.247544566839</c:v>
                </c:pt>
                <c:pt idx="22">
                  <c:v>50485.621967695282</c:v>
                </c:pt>
                <c:pt idx="23">
                  <c:v>50745.707678917934</c:v>
                </c:pt>
                <c:pt idx="24">
                  <c:v>51119.918333544032</c:v>
                </c:pt>
                <c:pt idx="25">
                  <c:v>51575.776272597963</c:v>
                </c:pt>
                <c:pt idx="26">
                  <c:v>52086.158083387119</c:v>
                </c:pt>
                <c:pt idx="27">
                  <c:v>52566.504772010507</c:v>
                </c:pt>
                <c:pt idx="28">
                  <c:v>52896.742957208924</c:v>
                </c:pt>
                <c:pt idx="29">
                  <c:v>53062.68994920492</c:v>
                </c:pt>
                <c:pt idx="30">
                  <c:v>53122.981602148357</c:v>
                </c:pt>
                <c:pt idx="31">
                  <c:v>53140.268043699616</c:v>
                </c:pt>
                <c:pt idx="32">
                  <c:v>53141.926539465676</c:v>
                </c:pt>
                <c:pt idx="33">
                  <c:v>53147.428404748898</c:v>
                </c:pt>
                <c:pt idx="34">
                  <c:v>53168.875853044665</c:v>
                </c:pt>
                <c:pt idx="35">
                  <c:v>53205.933697593537</c:v>
                </c:pt>
                <c:pt idx="36">
                  <c:v>53254.235092954274</c:v>
                </c:pt>
                <c:pt idx="37">
                  <c:v>53280.401054925445</c:v>
                </c:pt>
                <c:pt idx="38">
                  <c:v>53325.686489646258</c:v>
                </c:pt>
                <c:pt idx="39">
                  <c:v>53429.772150426885</c:v>
                </c:pt>
                <c:pt idx="40">
                  <c:v>53715.515663953185</c:v>
                </c:pt>
                <c:pt idx="41">
                  <c:v>54271.173613027269</c:v>
                </c:pt>
                <c:pt idx="42">
                  <c:v>55042.512580202427</c:v>
                </c:pt>
                <c:pt idx="43">
                  <c:v>55965.439970290769</c:v>
                </c:pt>
                <c:pt idx="44">
                  <c:v>56952.08088282228</c:v>
                </c:pt>
                <c:pt idx="45">
                  <c:v>57922.116326577852</c:v>
                </c:pt>
                <c:pt idx="46">
                  <c:v>58873.032182619078</c:v>
                </c:pt>
                <c:pt idx="47">
                  <c:v>59914.700572092152</c:v>
                </c:pt>
                <c:pt idx="48">
                  <c:v>61165.600146613288</c:v>
                </c:pt>
                <c:pt idx="49">
                  <c:v>62708.405757725166</c:v>
                </c:pt>
                <c:pt idx="50">
                  <c:v>64545.884267128196</c:v>
                </c:pt>
                <c:pt idx="51">
                  <c:v>66570.339029901923</c:v>
                </c:pt>
                <c:pt idx="52">
                  <c:v>68641.399920590964</c:v>
                </c:pt>
                <c:pt idx="53">
                  <c:v>70617.508732467439</c:v>
                </c:pt>
                <c:pt idx="54">
                  <c:v>72438.815294691289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42A-4088-94AC-5F624819D8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78000"/>
          <c:min val="44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8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95261437908497"/>
          <c:y val="3.5908730158730154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Datos!$U$4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Datos!$C$5:$C$59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Datos!$U$5:$U$59</c:f>
              <c:numCache>
                <c:formatCode>#,##0.0</c:formatCode>
                <c:ptCount val="55"/>
                <c:pt idx="0">
                  <c:v>4941.3799677348197</c:v>
                </c:pt>
                <c:pt idx="1">
                  <c:v>4869.7696012726101</c:v>
                </c:pt>
                <c:pt idx="2">
                  <c:v>5782.1101438277101</c:v>
                </c:pt>
                <c:pt idx="3">
                  <c:v>6605.5552518725999</c:v>
                </c:pt>
                <c:pt idx="4">
                  <c:v>6961.6243453103098</c:v>
                </c:pt>
                <c:pt idx="5">
                  <c:v>8055.0100621793699</c:v>
                </c:pt>
                <c:pt idx="6">
                  <c:v>7964.5779185502597</c:v>
                </c:pt>
                <c:pt idx="7">
                  <c:v>6608.2849429479202</c:v>
                </c:pt>
                <c:pt idx="8">
                  <c:v>6715.0532540056402</c:v>
                </c:pt>
                <c:pt idx="9">
                  <c:v>5996.7963564319598</c:v>
                </c:pt>
                <c:pt idx="10">
                  <c:v>5061.4607366275104</c:v>
                </c:pt>
                <c:pt idx="11">
                  <c:v>5288.52515838813</c:v>
                </c:pt>
                <c:pt idx="12">
                  <c:v>5803.44663713912</c:v>
                </c:pt>
                <c:pt idx="13">
                  <c:v>5626.6207260666997</c:v>
                </c:pt>
                <c:pt idx="14">
                  <c:v>5253.1561053211399</c:v>
                </c:pt>
                <c:pt idx="15">
                  <c:v>5025.5146940637896</c:v>
                </c:pt>
                <c:pt idx="16">
                  <c:v>4036.9390599703702</c:v>
                </c:pt>
                <c:pt idx="17">
                  <c:v>3714.4503925802201</c:v>
                </c:pt>
                <c:pt idx="18">
                  <c:v>4176.8123896344296</c:v>
                </c:pt>
                <c:pt idx="19">
                  <c:v>4896.9518120575503</c:v>
                </c:pt>
                <c:pt idx="20">
                  <c:v>5681.7375128980902</c:v>
                </c:pt>
                <c:pt idx="21">
                  <c:v>5334.4226107040504</c:v>
                </c:pt>
                <c:pt idx="22">
                  <c:v>4925.1696191335805</c:v>
                </c:pt>
                <c:pt idx="23">
                  <c:v>4488.02587204065</c:v>
                </c:pt>
                <c:pt idx="24">
                  <c:v>4358.5945303748103</c:v>
                </c:pt>
                <c:pt idx="25">
                  <c:v>4695.3055305560301</c:v>
                </c:pt>
                <c:pt idx="26">
                  <c:v>4908.46230273111</c:v>
                </c:pt>
                <c:pt idx="27">
                  <c:v>4006.5084298317001</c:v>
                </c:pt>
                <c:pt idx="28">
                  <c:v>4127.94651348759</c:v>
                </c:pt>
                <c:pt idx="29">
                  <c:v>4139.5770759597199</c:v>
                </c:pt>
                <c:pt idx="30">
                  <c:v>3941.0785647632301</c:v>
                </c:pt>
                <c:pt idx="31">
                  <c:v>4112.3298011199104</c:v>
                </c:pt>
                <c:pt idx="32">
                  <c:v>3959.80942252471</c:v>
                </c:pt>
                <c:pt idx="33">
                  <c:v>3822.4632063245299</c:v>
                </c:pt>
                <c:pt idx="34">
                  <c:v>3909.6132315663699</c:v>
                </c:pt>
                <c:pt idx="35">
                  <c:v>4180.0730229029996</c:v>
                </c:pt>
                <c:pt idx="36">
                  <c:v>4189.9919719880399</c:v>
                </c:pt>
                <c:pt idx="37">
                  <c:v>3949.1650352736801</c:v>
                </c:pt>
                <c:pt idx="38">
                  <c:v>3284.90392385526</c:v>
                </c:pt>
                <c:pt idx="39">
                  <c:v>4751.7951134745699</c:v>
                </c:pt>
                <c:pt idx="40">
                  <c:v>3878.1165438763601</c:v>
                </c:pt>
                <c:pt idx="41">
                  <c:v>3794.1885721654598</c:v>
                </c:pt>
                <c:pt idx="42">
                  <c:v>3704.9605795232601</c:v>
                </c:pt>
                <c:pt idx="43">
                  <c:v>3696.60537815527</c:v>
                </c:pt>
                <c:pt idx="44">
                  <c:v>3717.8852043759598</c:v>
                </c:pt>
                <c:pt idx="45">
                  <c:v>3712.92959543089</c:v>
                </c:pt>
                <c:pt idx="46">
                  <c:v>4098.8024928079103</c:v>
                </c:pt>
                <c:pt idx="47">
                  <c:v>3920.6588973876701</c:v>
                </c:pt>
                <c:pt idx="48">
                  <c:v>3463.3652591466998</c:v>
                </c:pt>
                <c:pt idx="49">
                  <c:v>3886.9835148107099</c:v>
                </c:pt>
                <c:pt idx="50">
                  <c:v>4324.1194291696302</c:v>
                </c:pt>
                <c:pt idx="51">
                  <c:v>4774.5040871191804</c:v>
                </c:pt>
                <c:pt idx="52">
                  <c:v>5155.6127965868</c:v>
                </c:pt>
                <c:pt idx="53">
                  <c:v>5082.8710508276899</c:v>
                </c:pt>
                <c:pt idx="54">
                  <c:v>5183.2156189715597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E5C-4A42-836F-7721A3A88B1A}"/>
            </c:ext>
          </c:extLst>
        </c:ser>
        <c:ser>
          <c:idx val="1"/>
          <c:order val="1"/>
          <c:tx>
            <c:strRef>
              <c:f>Datos!$V$4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Datos!$C$5:$C$59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Datos!$V$5:$V$59</c:f>
              <c:numCache>
                <c:formatCode>#,##0.0</c:formatCode>
                <c:ptCount val="55"/>
                <c:pt idx="0">
                  <c:v>5159.3346914446302</c:v>
                </c:pt>
                <c:pt idx="1">
                  <c:v>5542.1546915751805</c:v>
                </c:pt>
                <c:pt idx="2">
                  <c:v>6039.5541934756702</c:v>
                </c:pt>
                <c:pt idx="3">
                  <c:v>6577.6415121931195</c:v>
                </c:pt>
                <c:pt idx="4">
                  <c:v>7042.6827843260398</c:v>
                </c:pt>
                <c:pt idx="5">
                  <c:v>7309.0157762666795</c:v>
                </c:pt>
                <c:pt idx="6">
                  <c:v>7288.3942398278896</c:v>
                </c:pt>
                <c:pt idx="7">
                  <c:v>6999.6157005441091</c:v>
                </c:pt>
                <c:pt idx="8">
                  <c:v>6568.2748074875708</c:v>
                </c:pt>
                <c:pt idx="9">
                  <c:v>6136.3336898873595</c:v>
                </c:pt>
                <c:pt idx="10">
                  <c:v>5813.4590108293205</c:v>
                </c:pt>
                <c:pt idx="11">
                  <c:v>5624.4505146683796</c:v>
                </c:pt>
                <c:pt idx="12">
                  <c:v>5512.4236546906704</c:v>
                </c:pt>
                <c:pt idx="13">
                  <c:v>5365.8195555806706</c:v>
                </c:pt>
                <c:pt idx="14">
                  <c:v>5142.5911904939694</c:v>
                </c:pt>
                <c:pt idx="15">
                  <c:v>4870.7422803166701</c:v>
                </c:pt>
                <c:pt idx="16">
                  <c:v>4622.3693880304199</c:v>
                </c:pt>
                <c:pt idx="17">
                  <c:v>4497.6981268621203</c:v>
                </c:pt>
                <c:pt idx="18">
                  <c:v>4536.6580327274005</c:v>
                </c:pt>
                <c:pt idx="19">
                  <c:v>4689.94503929233</c:v>
                </c:pt>
                <c:pt idx="20">
                  <c:v>4857.3265140987096</c:v>
                </c:pt>
                <c:pt idx="21">
                  <c:v>4965.3618788838103</c:v>
                </c:pt>
                <c:pt idx="22">
                  <c:v>4965.8172578241401</c:v>
                </c:pt>
                <c:pt idx="23">
                  <c:v>4856.0703664113807</c:v>
                </c:pt>
                <c:pt idx="24">
                  <c:v>4687.8383235491601</c:v>
                </c:pt>
                <c:pt idx="25">
                  <c:v>4511.3786449005802</c:v>
                </c:pt>
                <c:pt idx="26">
                  <c:v>4361.6217350592296</c:v>
                </c:pt>
                <c:pt idx="27">
                  <c:v>4242.3602201465501</c:v>
                </c:pt>
                <c:pt idx="28">
                  <c:v>4148.9472895485897</c:v>
                </c:pt>
                <c:pt idx="29">
                  <c:v>4066.2705818509799</c:v>
                </c:pt>
                <c:pt idx="30">
                  <c:v>4003.0291635646299</c:v>
                </c:pt>
                <c:pt idx="31">
                  <c:v>3971.4821106937397</c:v>
                </c:pt>
                <c:pt idx="32">
                  <c:v>3968.3078923858602</c:v>
                </c:pt>
                <c:pt idx="33">
                  <c:v>3979.8935766291997</c:v>
                </c:pt>
                <c:pt idx="34">
                  <c:v>4002.2306042464097</c:v>
                </c:pt>
                <c:pt idx="35">
                  <c:v>4030.4858151318599</c:v>
                </c:pt>
                <c:pt idx="36">
                  <c:v>4045.5009657967203</c:v>
                </c:pt>
                <c:pt idx="37">
                  <c:v>4033.86407976603</c:v>
                </c:pt>
                <c:pt idx="38">
                  <c:v>3992.0451004922702</c:v>
                </c:pt>
                <c:pt idx="39">
                  <c:v>3923.93013621719</c:v>
                </c:pt>
                <c:pt idx="40">
                  <c:v>3843.5653436708899</c:v>
                </c:pt>
                <c:pt idx="41">
                  <c:v>3777.10458498663</c:v>
                </c:pt>
                <c:pt idx="42">
                  <c:v>3741.9143387500699</c:v>
                </c:pt>
                <c:pt idx="43">
                  <c:v>3738.9932753180801</c:v>
                </c:pt>
                <c:pt idx="44">
                  <c:v>3757.5124254048096</c:v>
                </c:pt>
                <c:pt idx="45">
                  <c:v>3785.1949022495901</c:v>
                </c:pt>
                <c:pt idx="46">
                  <c:v>3817.4470623696398</c:v>
                </c:pt>
                <c:pt idx="47">
                  <c:v>3871.4274612321597</c:v>
                </c:pt>
                <c:pt idx="48">
                  <c:v>3973.2238503856197</c:v>
                </c:pt>
                <c:pt idx="49">
                  <c:v>4148.8877685413299</c:v>
                </c:pt>
                <c:pt idx="50">
                  <c:v>4387.2856335347797</c:v>
                </c:pt>
                <c:pt idx="51">
                  <c:v>4644.2722650380001</c:v>
                </c:pt>
                <c:pt idx="52">
                  <c:v>4863.2911292201397</c:v>
                </c:pt>
                <c:pt idx="53">
                  <c:v>5001.8668178717899</c:v>
                </c:pt>
                <c:pt idx="54">
                  <c:v>5049.4817954685304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E5C-4A42-836F-7721A3A88B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8500"/>
          <c:min val="25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2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FFF36E69C3249968D779353D3735D" ma:contentTypeVersion="6" ma:contentTypeDescription="Create a new document." ma:contentTypeScope="" ma:versionID="b9b7394bbaf6375f98976018ab5a05e8">
  <xsd:schema xmlns:xsd="http://www.w3.org/2001/XMLSchema" xmlns:xs="http://www.w3.org/2001/XMLSchema" xmlns:p="http://schemas.microsoft.com/office/2006/metadata/properties" xmlns:ns2="a86ee325-94b0-4f30-847e-6646843bcaf7" xmlns:ns3="1ba99075-95a4-4d57-a0ef-fc2aa316c235" targetNamespace="http://schemas.microsoft.com/office/2006/metadata/properties" ma:root="true" ma:fieldsID="b9419c27c86b62fca67cde58947acef3" ns2:_="" ns3:_="">
    <xsd:import namespace="a86ee325-94b0-4f30-847e-6646843bcaf7"/>
    <xsd:import namespace="1ba99075-95a4-4d57-a0ef-fc2aa316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ee325-94b0-4f30-847e-6646843bc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99075-95a4-4d57-a0ef-fc2aa316c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61E3AB-ACD0-4968-82D0-A6116F0EAA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F70BD1-D96E-4CAA-AA06-60B40EF08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ee325-94b0-4f30-847e-6646843bcaf7"/>
    <ds:schemaRef ds:uri="1ba99075-95a4-4d57-a0ef-fc2aa316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4</TotalTime>
  <Pages>9</Pages>
  <Words>2495</Words>
  <Characters>13724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Balanza Comercial de Mercancías de México (BCMM)</vt:lpstr>
    </vt:vector>
  </TitlesOfParts>
  <Manager>INEGI</Manager>
  <Company>INEGI</Company>
  <LinksUpToDate>false</LinksUpToDate>
  <CharactersWithSpaces>16187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Balanza Comercial de Mercancías de México (BCMM)</dc:title>
  <dc:subject>Balanza Comercial de Mercancías de México (BCMM)</dc:subject>
  <dc:creator>INEGI</dc:creator>
  <cp:keywords>Balanza Comercial de México</cp:keywords>
  <cp:lastModifiedBy>GUILLEN MEDINA MOISES</cp:lastModifiedBy>
  <cp:revision>4</cp:revision>
  <cp:lastPrinted>2026-08-26T16:37:00Z</cp:lastPrinted>
  <dcterms:created xsi:type="dcterms:W3CDTF">2026-08-26T16:37:00Z</dcterms:created>
  <dcterms:modified xsi:type="dcterms:W3CDTF">2026-08-26T18:14:00Z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0x0101008E8FFF36E69C3249968D779353D3735D</vt:lpwstr>
  </property>
  <property fmtid="{D5CDD505-2E9C-101B-9397-08002B2CF9AE}" pid="3" name="GrammarlyDocumentId">
    <vt:lpwstr>a35cb6cf-1fec-469c-9ba9-5b917c56253c</vt:lpwstr>
  </property>
</Properties>
</file>