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F6770" w14:textId="648169C8" w:rsidR="00522B5C" w:rsidRDefault="00522B5C" w:rsidP="0018152D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487038">
        <w:rPr>
          <w:b/>
          <w:bCs/>
          <w:color w:val="07BFBA"/>
        </w:rPr>
        <w:t xml:space="preserve">Próxima publicación: </w:t>
      </w:r>
      <w:r w:rsidR="00FF1220">
        <w:rPr>
          <w:b/>
          <w:bCs/>
          <w:color w:val="07BFBA"/>
        </w:rPr>
        <w:t>2</w:t>
      </w:r>
      <w:r w:rsidR="00115602">
        <w:rPr>
          <w:b/>
          <w:bCs/>
          <w:color w:val="07BFBA"/>
        </w:rPr>
        <w:t>7</w:t>
      </w:r>
      <w:r w:rsidR="00FF1220">
        <w:rPr>
          <w:b/>
          <w:bCs/>
          <w:color w:val="07BFBA"/>
        </w:rPr>
        <w:t xml:space="preserve"> </w:t>
      </w:r>
      <w:r>
        <w:rPr>
          <w:b/>
          <w:bCs/>
          <w:color w:val="07BFBA"/>
        </w:rPr>
        <w:t xml:space="preserve">de </w:t>
      </w:r>
      <w:r w:rsidR="000B4393">
        <w:rPr>
          <w:b/>
          <w:bCs/>
          <w:color w:val="07BFBA"/>
        </w:rPr>
        <w:t>ju</w:t>
      </w:r>
      <w:r w:rsidR="00115602">
        <w:rPr>
          <w:b/>
          <w:bCs/>
          <w:color w:val="07BFBA"/>
        </w:rPr>
        <w:t>l</w:t>
      </w:r>
      <w:r w:rsidR="000B4393">
        <w:rPr>
          <w:b/>
          <w:bCs/>
          <w:color w:val="07BFBA"/>
        </w:rPr>
        <w:t>io</w:t>
      </w:r>
      <w:r w:rsidR="00AD65BE">
        <w:rPr>
          <w:b/>
          <w:bCs/>
          <w:color w:val="07BFBA"/>
        </w:rPr>
        <w:t xml:space="preserve"> </w:t>
      </w:r>
      <w:r w:rsidRPr="00487038">
        <w:rPr>
          <w:b/>
          <w:bCs/>
          <w:color w:val="07BFBA"/>
        </w:rPr>
        <w:t>de 202</w:t>
      </w:r>
      <w:r w:rsidR="00E9103C">
        <w:rPr>
          <w:b/>
          <w:bCs/>
          <w:color w:val="07BFBA"/>
        </w:rPr>
        <w:t>6</w:t>
      </w:r>
    </w:p>
    <w:tbl>
      <w:tblPr>
        <w:tblStyle w:val="Tablaconcuadrcula"/>
        <w:tblW w:w="8165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9"/>
        <w:gridCol w:w="170"/>
        <w:gridCol w:w="1304"/>
        <w:gridCol w:w="1304"/>
        <w:gridCol w:w="170"/>
        <w:gridCol w:w="1304"/>
        <w:gridCol w:w="1304"/>
      </w:tblGrid>
      <w:tr w:rsidR="00A2505B" w14:paraId="5FBB9661" w14:textId="77777777" w:rsidTr="00295175">
        <w:trPr>
          <w:trHeight w:hRule="exact" w:val="794"/>
          <w:jc w:val="center"/>
        </w:trPr>
        <w:tc>
          <w:tcPr>
            <w:tcW w:w="2608" w:type="dxa"/>
            <w:shd w:val="clear" w:color="auto" w:fill="C0C0C0"/>
            <w:vAlign w:val="center"/>
          </w:tcPr>
          <w:p w14:paraId="4AF6CD30" w14:textId="6C480144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E569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Saldo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792A7E94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C0C0C0"/>
            <w:vAlign w:val="center"/>
          </w:tcPr>
          <w:p w14:paraId="32F06415" w14:textId="21657C4D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E569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Exportaciones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4B3C3964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C0C0C0"/>
            <w:vAlign w:val="center"/>
          </w:tcPr>
          <w:p w14:paraId="2437B217" w14:textId="4D5E4D58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E569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Importaciones</w:t>
            </w:r>
          </w:p>
        </w:tc>
      </w:tr>
      <w:tr w:rsidR="00A2505B" w:rsidRPr="00A2505B" w14:paraId="306BC149" w14:textId="77777777" w:rsidTr="00295175">
        <w:trPr>
          <w:trHeight w:hRule="exact" w:val="227"/>
          <w:jc w:val="center"/>
        </w:trPr>
        <w:tc>
          <w:tcPr>
            <w:tcW w:w="2608" w:type="dxa"/>
            <w:shd w:val="clear" w:color="auto" w:fill="F2F2F2"/>
            <w:vAlign w:val="center"/>
          </w:tcPr>
          <w:p w14:paraId="3A84F742" w14:textId="7A88C1D0" w:rsidR="00A2505B" w:rsidRPr="002E5699" w:rsidRDefault="00A90527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1A0E67A9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/>
            <w:vAlign w:val="center"/>
          </w:tcPr>
          <w:p w14:paraId="0E55FD03" w14:textId="2FE801D1" w:rsidR="00A2505B" w:rsidRPr="002E5699" w:rsidRDefault="00A90527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13D82140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/>
            <w:vAlign w:val="center"/>
          </w:tcPr>
          <w:p w14:paraId="31CF6E80" w14:textId="2E2A111E" w:rsidR="00A2505B" w:rsidRPr="002E5699" w:rsidRDefault="00A90527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</w:tr>
      <w:tr w:rsidR="00A2505B" w:rsidRPr="00A2505B" w14:paraId="1AF7BD30" w14:textId="77777777" w:rsidTr="00295175">
        <w:trPr>
          <w:trHeight w:hRule="exact" w:val="227"/>
          <w:jc w:val="center"/>
        </w:trPr>
        <w:tc>
          <w:tcPr>
            <w:tcW w:w="2608" w:type="dxa"/>
            <w:shd w:val="clear" w:color="auto" w:fill="F2F2F2"/>
            <w:vAlign w:val="center"/>
          </w:tcPr>
          <w:p w14:paraId="30E2E629" w14:textId="32F7A622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millones de dólares (mdd)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0BA4882B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F2F2F2"/>
            <w:vAlign w:val="center"/>
          </w:tcPr>
          <w:p w14:paraId="420881DC" w14:textId="61AD2B22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mdd</w:t>
            </w:r>
          </w:p>
        </w:tc>
        <w:tc>
          <w:tcPr>
            <w:tcW w:w="1304" w:type="dxa"/>
            <w:shd w:val="clear" w:color="auto" w:fill="F2F2F2"/>
            <w:vAlign w:val="center"/>
          </w:tcPr>
          <w:p w14:paraId="5B6A9D27" w14:textId="4B5CADD0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variación anual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41BBEE8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F2F2F2"/>
            <w:vAlign w:val="center"/>
          </w:tcPr>
          <w:p w14:paraId="577786AC" w14:textId="3D84E512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mdd</w:t>
            </w:r>
          </w:p>
        </w:tc>
        <w:tc>
          <w:tcPr>
            <w:tcW w:w="1304" w:type="dxa"/>
            <w:shd w:val="clear" w:color="auto" w:fill="F2F2F2"/>
            <w:vAlign w:val="center"/>
          </w:tcPr>
          <w:p w14:paraId="07457533" w14:textId="2E54BB95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variación anual</w:t>
            </w:r>
          </w:p>
        </w:tc>
      </w:tr>
      <w:tr w:rsidR="00A2505B" w14:paraId="3346F69A" w14:textId="77777777" w:rsidTr="00D975E3">
        <w:trPr>
          <w:trHeight w:hRule="exact" w:val="567"/>
          <w:jc w:val="center"/>
        </w:trPr>
        <w:tc>
          <w:tcPr>
            <w:tcW w:w="2608" w:type="dxa"/>
            <w:shd w:val="clear" w:color="auto" w:fill="FFFFFF" w:themeFill="background1"/>
            <w:vAlign w:val="center"/>
          </w:tcPr>
          <w:p w14:paraId="2D218885" w14:textId="7EC21884" w:rsidR="00A2505B" w:rsidRPr="002E5699" w:rsidRDefault="00770B75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6"/>
                <w:szCs w:val="26"/>
                <w:lang w:val="es-MX" w:eastAsia="es-MX"/>
              </w:rPr>
              <w:t>2</w:t>
            </w:r>
            <w:r w:rsidR="008B5F82">
              <w:rPr>
                <w:sz w:val="26"/>
                <w:szCs w:val="26"/>
                <w:lang w:val="es-MX" w:eastAsia="es-MX"/>
              </w:rPr>
              <w:t> </w:t>
            </w:r>
            <w:r>
              <w:rPr>
                <w:sz w:val="26"/>
                <w:szCs w:val="26"/>
                <w:lang w:val="es-MX" w:eastAsia="es-MX"/>
              </w:rPr>
              <w:t>259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7A7F24FD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7ABAF378" w14:textId="4A8F776D" w:rsidR="00A2505B" w:rsidRPr="002E5699" w:rsidRDefault="00770B75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6"/>
                <w:szCs w:val="26"/>
                <w:lang w:val="es-MX" w:eastAsia="es-MX"/>
              </w:rPr>
              <w:t>69</w:t>
            </w:r>
            <w:r w:rsidR="0013406E">
              <w:rPr>
                <w:sz w:val="26"/>
                <w:szCs w:val="26"/>
                <w:lang w:val="es-MX" w:eastAsia="es-MX"/>
              </w:rPr>
              <w:t> </w:t>
            </w:r>
            <w:r>
              <w:rPr>
                <w:sz w:val="26"/>
                <w:szCs w:val="26"/>
                <w:lang w:val="es-MX" w:eastAsia="es-MX"/>
              </w:rPr>
              <w:t>544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711B42A5" w14:textId="09D7B635" w:rsidR="00A2505B" w:rsidRPr="002E5699" w:rsidRDefault="002A01E6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916AC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C1053F" w:rsidRPr="008E498D">
              <w:rPr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770B75">
              <w:rPr>
                <w:kern w:val="24"/>
                <w:sz w:val="26"/>
                <w:szCs w:val="26"/>
                <w:lang w:val="es-ES" w:eastAsia="es-MX"/>
              </w:rPr>
              <w:t>25.4</w:t>
            </w:r>
            <w:r w:rsidR="0013406E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2505B" w:rsidRPr="006F451B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3DD89E1E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3A36A736" w14:textId="01CF9EE1" w:rsidR="00A2505B" w:rsidRPr="002E5699" w:rsidRDefault="008B5F82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2D3AC7">
              <w:rPr>
                <w:color w:val="000000"/>
                <w:kern w:val="24"/>
                <w:sz w:val="26"/>
                <w:szCs w:val="26"/>
                <w:lang w:val="es-ES" w:eastAsia="es-MX"/>
              </w:rPr>
              <w:t>7</w:t>
            </w:r>
            <w:r w:rsidR="0013406E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770B75">
              <w:rPr>
                <w:color w:val="000000"/>
                <w:kern w:val="24"/>
                <w:sz w:val="26"/>
                <w:szCs w:val="26"/>
                <w:lang w:val="es-ES" w:eastAsia="es-MX"/>
              </w:rPr>
              <w:t>285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3BB8EC13" w14:textId="745D5E13" w:rsidR="00A2505B" w:rsidRPr="002E5699" w:rsidRDefault="0080205F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916AC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64692D">
              <w:rPr>
                <w:color w:val="808080"/>
                <w:kern w:val="24"/>
                <w:lang w:val="es-ES" w:eastAsia="es-MX"/>
              </w:rPr>
              <w:t xml:space="preserve"> </w:t>
            </w:r>
            <w:r w:rsidR="006C4A95">
              <w:rPr>
                <w:color w:val="000000"/>
                <w:kern w:val="24"/>
                <w:sz w:val="26"/>
                <w:szCs w:val="26"/>
                <w:lang w:val="es-ES" w:eastAsia="es-MX"/>
              </w:rPr>
              <w:t>2</w:t>
            </w:r>
            <w:r w:rsidR="008B5F82">
              <w:rPr>
                <w:color w:val="000000"/>
                <w:kern w:val="24"/>
                <w:sz w:val="26"/>
                <w:szCs w:val="26"/>
                <w:lang w:val="es-ES" w:eastAsia="es-MX"/>
              </w:rPr>
              <w:t>4</w:t>
            </w:r>
            <w:r w:rsidR="00A25108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770B75">
              <w:rPr>
                <w:color w:val="000000"/>
                <w:kern w:val="24"/>
                <w:sz w:val="26"/>
                <w:szCs w:val="26"/>
                <w:lang w:val="es-ES" w:eastAsia="es-MX"/>
              </w:rPr>
              <w:t>0</w:t>
            </w:r>
            <w:r w:rsidR="00B81CEA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A2505B" w:rsidRPr="006F451B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60527C8B" w14:textId="684C92A3" w:rsidR="002554A9" w:rsidRPr="00223076" w:rsidRDefault="007D3A67" w:rsidP="00BA3DC0">
      <w:pPr>
        <w:pStyle w:val="Prrafodelista"/>
        <w:spacing w:before="240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Aumentaron </w:t>
      </w:r>
      <w:r w:rsidR="006E4958" w:rsidRPr="00223076">
        <w:rPr>
          <w:b/>
          <w:bCs/>
          <w:szCs w:val="28"/>
        </w:rPr>
        <w:t xml:space="preserve">las exportaciones </w:t>
      </w:r>
      <w:r w:rsidR="00770B75">
        <w:rPr>
          <w:b/>
          <w:bCs/>
          <w:szCs w:val="28"/>
        </w:rPr>
        <w:t>25.4</w:t>
      </w:r>
      <w:r w:rsidR="00FE0B4E">
        <w:rPr>
          <w:b/>
          <w:bCs/>
          <w:szCs w:val="28"/>
        </w:rPr>
        <w:t> </w:t>
      </w:r>
      <w:r w:rsidR="006E4958" w:rsidRPr="00223076">
        <w:rPr>
          <w:b/>
          <w:bCs/>
          <w:szCs w:val="28"/>
        </w:rPr>
        <w:t xml:space="preserve">% </w:t>
      </w:r>
      <w:r w:rsidR="006017DF" w:rsidRPr="00223076">
        <w:rPr>
          <w:b/>
          <w:bCs/>
          <w:szCs w:val="28"/>
        </w:rPr>
        <w:br/>
      </w:r>
      <w:r w:rsidR="001231D6" w:rsidRPr="00223076">
        <w:rPr>
          <w:b/>
          <w:bCs/>
          <w:szCs w:val="28"/>
        </w:rPr>
        <w:t>y las</w:t>
      </w:r>
      <w:r w:rsidR="006E4958" w:rsidRPr="00223076">
        <w:rPr>
          <w:b/>
          <w:bCs/>
          <w:szCs w:val="28"/>
        </w:rPr>
        <w:t xml:space="preserve"> importaciones</w:t>
      </w:r>
      <w:r w:rsidR="00483B73" w:rsidRPr="00223076">
        <w:rPr>
          <w:b/>
          <w:bCs/>
          <w:szCs w:val="28"/>
        </w:rPr>
        <w:t xml:space="preserve"> </w:t>
      </w:r>
      <w:r w:rsidR="00957ECC">
        <w:rPr>
          <w:b/>
          <w:bCs/>
          <w:szCs w:val="28"/>
        </w:rPr>
        <w:t>2</w:t>
      </w:r>
      <w:r w:rsidR="008B5F82">
        <w:rPr>
          <w:b/>
          <w:bCs/>
          <w:szCs w:val="28"/>
        </w:rPr>
        <w:t>4</w:t>
      </w:r>
      <w:r w:rsidR="00A25108">
        <w:rPr>
          <w:b/>
          <w:bCs/>
          <w:szCs w:val="28"/>
        </w:rPr>
        <w:t>.</w:t>
      </w:r>
      <w:r w:rsidR="00770B75">
        <w:rPr>
          <w:b/>
          <w:bCs/>
          <w:szCs w:val="28"/>
        </w:rPr>
        <w:t>0</w:t>
      </w:r>
      <w:r w:rsidR="00FE0B4E">
        <w:rPr>
          <w:b/>
          <w:bCs/>
          <w:szCs w:val="28"/>
        </w:rPr>
        <w:t> </w:t>
      </w:r>
      <w:r w:rsidR="006017DF" w:rsidRPr="00223076">
        <w:rPr>
          <w:b/>
          <w:bCs/>
          <w:szCs w:val="28"/>
        </w:rPr>
        <w:t>%</w:t>
      </w:r>
      <w:r w:rsidR="006E4958" w:rsidRPr="00223076">
        <w:rPr>
          <w:b/>
          <w:bCs/>
          <w:szCs w:val="28"/>
        </w:rPr>
        <w:t xml:space="preserve"> </w:t>
      </w:r>
      <w:r w:rsidR="006017DF" w:rsidRPr="00223076">
        <w:rPr>
          <w:b/>
          <w:bCs/>
          <w:szCs w:val="28"/>
        </w:rPr>
        <w:t>a tasa anual</w:t>
      </w:r>
      <w:r w:rsidR="006B513A" w:rsidRPr="00223076">
        <w:rPr>
          <w:b/>
          <w:bCs/>
          <w:szCs w:val="28"/>
        </w:rPr>
        <w:t>,</w:t>
      </w:r>
      <w:r w:rsidR="00DD1185" w:rsidRPr="00223076">
        <w:rPr>
          <w:b/>
          <w:bCs/>
          <w:szCs w:val="28"/>
        </w:rPr>
        <w:t xml:space="preserve"> </w:t>
      </w:r>
      <w:r w:rsidR="006B513A" w:rsidRPr="00223076">
        <w:rPr>
          <w:b/>
          <w:bCs/>
          <w:szCs w:val="28"/>
        </w:rPr>
        <w:t>e</w:t>
      </w:r>
      <w:r w:rsidR="00DD1185" w:rsidRPr="00223076">
        <w:rPr>
          <w:b/>
          <w:bCs/>
          <w:szCs w:val="28"/>
        </w:rPr>
        <w:t xml:space="preserve">n </w:t>
      </w:r>
      <w:r w:rsidR="00A90527">
        <w:rPr>
          <w:b/>
          <w:bCs/>
          <w:szCs w:val="28"/>
        </w:rPr>
        <w:t>mayo</w:t>
      </w:r>
      <w:r w:rsidR="00FE0372">
        <w:rPr>
          <w:b/>
          <w:bCs/>
          <w:szCs w:val="28"/>
        </w:rPr>
        <w:t xml:space="preserve"> </w:t>
      </w:r>
      <w:r w:rsidR="00DD1185" w:rsidRPr="00223076">
        <w:rPr>
          <w:b/>
          <w:bCs/>
          <w:szCs w:val="28"/>
        </w:rPr>
        <w:t>de 202</w:t>
      </w:r>
      <w:r w:rsidR="00A25108">
        <w:rPr>
          <w:b/>
          <w:bCs/>
          <w:szCs w:val="28"/>
        </w:rPr>
        <w:t>6</w:t>
      </w:r>
    </w:p>
    <w:p w14:paraId="02BA3EB6" w14:textId="77777777" w:rsidR="001E5BC4" w:rsidRPr="00483CF4" w:rsidRDefault="001E5BC4" w:rsidP="00860067">
      <w:pPr>
        <w:pStyle w:val="Prrafodelista"/>
        <w:spacing w:before="240"/>
        <w:ind w:left="0"/>
        <w:jc w:val="center"/>
        <w:rPr>
          <w:b/>
          <w:bCs/>
          <w:iCs/>
          <w:smallCaps/>
          <w:sz w:val="26"/>
          <w:szCs w:val="26"/>
        </w:rPr>
      </w:pPr>
      <w:bookmarkStart w:id="1" w:name="_Hlk151644455"/>
      <w:bookmarkStart w:id="2" w:name="_Hlk147145049"/>
      <w:bookmarkStart w:id="3" w:name="_Hlk148018231"/>
      <w:bookmarkStart w:id="4" w:name="_Hlk148955175"/>
      <w:r w:rsidRPr="00483CF4">
        <w:rPr>
          <w:b/>
          <w:bCs/>
          <w:iCs/>
          <w:smallCaps/>
          <w:sz w:val="26"/>
          <w:szCs w:val="26"/>
        </w:rPr>
        <w:t>i. cifras originales</w:t>
      </w:r>
    </w:p>
    <w:p w14:paraId="6051D2FF" w14:textId="77777777" w:rsidR="00D95115" w:rsidRPr="0023242D" w:rsidRDefault="00D95115" w:rsidP="00860067">
      <w:pPr>
        <w:pStyle w:val="p01"/>
        <w:keepLines w:val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23242D">
        <w:rPr>
          <w:rFonts w:ascii="Arial" w:hAnsi="Arial" w:cs="Arial"/>
          <w:bCs/>
          <w:color w:val="003057"/>
          <w:sz w:val="20"/>
          <w:szCs w:val="18"/>
          <w:lang w:val="es-MX"/>
        </w:rPr>
        <w:t>Cuadro 1</w:t>
      </w:r>
    </w:p>
    <w:p w14:paraId="3E1879CC" w14:textId="2A7941B2" w:rsidR="00D95115" w:rsidRPr="00223076" w:rsidRDefault="00D95115" w:rsidP="00D95115">
      <w:pPr>
        <w:pStyle w:val="p01"/>
        <w:keepNext/>
        <w:widowControl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223076">
        <w:rPr>
          <w:rFonts w:ascii="Arial" w:hAnsi="Arial" w:cs="Arial"/>
          <w:b/>
          <w:color w:val="003057"/>
          <w:sz w:val="22"/>
          <w:lang w:val="es-MX"/>
        </w:rPr>
        <w:t xml:space="preserve">Balanza Comercial de Mercancías de </w:t>
      </w:r>
      <w:r w:rsidR="00BB7148">
        <w:rPr>
          <w:rFonts w:ascii="Arial" w:hAnsi="Arial" w:cs="Arial"/>
          <w:b/>
          <w:color w:val="003057"/>
          <w:sz w:val="22"/>
          <w:lang w:val="es-MX"/>
        </w:rPr>
        <w:t>México</w:t>
      </w:r>
    </w:p>
    <w:p w14:paraId="4C0555EF" w14:textId="2AA4D154" w:rsidR="00D95115" w:rsidRPr="001E5BC4" w:rsidRDefault="00A90527" w:rsidP="00D95115">
      <w:pPr>
        <w:pStyle w:val="p0"/>
        <w:keepNext/>
        <w:widowControl/>
        <w:spacing w:before="0"/>
        <w:ind w:right="-23"/>
        <w:jc w:val="center"/>
        <w:rPr>
          <w:rFonts w:ascii="Arial" w:hAnsi="Arial"/>
          <w:color w:val="27251F"/>
          <w:sz w:val="20"/>
          <w:szCs w:val="20"/>
          <w:lang w:val="es-MX"/>
        </w:rPr>
      </w:pPr>
      <w:r>
        <w:rPr>
          <w:rFonts w:ascii="Arial" w:hAnsi="Arial"/>
          <w:color w:val="27251F"/>
          <w:sz w:val="20"/>
          <w:szCs w:val="20"/>
          <w:lang w:val="es-MX"/>
        </w:rPr>
        <w:t>mayo</w:t>
      </w:r>
      <w:r w:rsidR="005023E3">
        <w:rPr>
          <w:rFonts w:ascii="Arial" w:hAnsi="Arial"/>
          <w:color w:val="27251F"/>
          <w:sz w:val="20"/>
          <w:szCs w:val="20"/>
          <w:lang w:val="es-MX"/>
        </w:rPr>
        <w:t xml:space="preserve"> </w:t>
      </w:r>
      <w:r w:rsidR="00D95115" w:rsidRPr="001E5BC4">
        <w:rPr>
          <w:rFonts w:ascii="Arial" w:hAnsi="Arial"/>
          <w:color w:val="27251F"/>
          <w:sz w:val="20"/>
          <w:szCs w:val="20"/>
          <w:lang w:val="es-MX"/>
        </w:rPr>
        <w:t xml:space="preserve">de </w:t>
      </w:r>
      <w:r w:rsidR="00892179">
        <w:rPr>
          <w:rFonts w:ascii="Arial" w:hAnsi="Arial"/>
          <w:color w:val="27251F"/>
          <w:sz w:val="20"/>
          <w:szCs w:val="20"/>
          <w:lang w:val="es-MX"/>
        </w:rPr>
        <w:t>2026</w:t>
      </w:r>
      <w:r w:rsidR="00D95115" w:rsidRPr="00295175">
        <w:rPr>
          <w:rFonts w:ascii="Arial" w:hAnsi="Arial"/>
          <w:color w:val="27251F"/>
          <w:sz w:val="20"/>
          <w:szCs w:val="20"/>
          <w:vertAlign w:val="superscript"/>
          <w:lang w:val="es-MX"/>
        </w:rPr>
        <w:t>1/</w:t>
      </w:r>
    </w:p>
    <w:p w14:paraId="44E3B246" w14:textId="77777777" w:rsidR="00143109" w:rsidRDefault="004C1437" w:rsidP="00143109">
      <w:pPr>
        <w:pStyle w:val="p0"/>
        <w:keepNext/>
        <w:widowControl/>
        <w:spacing w:before="0"/>
        <w:ind w:right="-23"/>
        <w:jc w:val="center"/>
        <w:rPr>
          <w:rFonts w:ascii="Arial" w:hAnsi="Arial"/>
          <w:color w:val="27251F"/>
          <w:sz w:val="18"/>
          <w:szCs w:val="18"/>
          <w:lang w:val="es-MX"/>
        </w:rPr>
      </w:pPr>
      <w:r w:rsidRPr="001E5BC4">
        <w:rPr>
          <w:rFonts w:ascii="Arial" w:hAnsi="Arial"/>
          <w:color w:val="27251F"/>
          <w:sz w:val="18"/>
          <w:szCs w:val="18"/>
          <w:lang w:val="es-MX"/>
        </w:rPr>
        <w:t>(millones de dólares y variación porcentual anual)</w:t>
      </w:r>
    </w:p>
    <w:tbl>
      <w:tblPr>
        <w:tblW w:w="7819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7"/>
        <w:gridCol w:w="1198"/>
        <w:gridCol w:w="1199"/>
        <w:gridCol w:w="1337"/>
        <w:gridCol w:w="1338"/>
      </w:tblGrid>
      <w:tr w:rsidR="00143109" w14:paraId="337F2FD9" w14:textId="77777777" w:rsidTr="009E4F86">
        <w:trPr>
          <w:trHeight w:val="340"/>
          <w:jc w:val="center"/>
        </w:trPr>
        <w:tc>
          <w:tcPr>
            <w:tcW w:w="2747" w:type="dxa"/>
            <w:vMerge w:val="restart"/>
            <w:shd w:val="clear" w:color="auto" w:fill="80DDD7"/>
            <w:vAlign w:val="center"/>
          </w:tcPr>
          <w:p w14:paraId="6E3AF1C2" w14:textId="77777777" w:rsidR="00143109" w:rsidRPr="001E5BC4" w:rsidRDefault="00143109" w:rsidP="00086193">
            <w:pPr>
              <w:widowControl w:val="0"/>
              <w:ind w:left="567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>Concepto</w:t>
            </w:r>
          </w:p>
        </w:tc>
        <w:tc>
          <w:tcPr>
            <w:tcW w:w="2397" w:type="dxa"/>
            <w:gridSpan w:val="2"/>
            <w:shd w:val="clear" w:color="auto" w:fill="80DDD7"/>
            <w:vAlign w:val="center"/>
            <w:hideMark/>
          </w:tcPr>
          <w:p w14:paraId="66598082" w14:textId="0BE80842" w:rsidR="00143109" w:rsidRPr="001E5BC4" w:rsidRDefault="00143109" w:rsidP="00086193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Mayo de 202</w:t>
            </w:r>
            <w:r w:rsidR="004C3080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675" w:type="dxa"/>
            <w:gridSpan w:val="2"/>
            <w:shd w:val="clear" w:color="auto" w:fill="80DDD7"/>
            <w:vAlign w:val="center"/>
            <w:hideMark/>
          </w:tcPr>
          <w:p w14:paraId="12A3DDC3" w14:textId="61C6D2C6" w:rsidR="00143109" w:rsidRPr="001E5BC4" w:rsidRDefault="00143109" w:rsidP="00086193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E</w:t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ne</w:t>
            </w:r>
            <w:r w:rsidR="004C47D0">
              <w:rPr>
                <w:b/>
                <w:bCs/>
                <w:color w:val="000000"/>
                <w:sz w:val="18"/>
                <w:szCs w:val="18"/>
              </w:rPr>
              <w:t>ro</w:t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b/>
                <w:bCs/>
                <w:color w:val="000000"/>
                <w:sz w:val="18"/>
                <w:szCs w:val="18"/>
              </w:rPr>
              <w:t>may</w:t>
            </w:r>
            <w:r w:rsidR="004C47D0">
              <w:rPr>
                <w:b/>
                <w:bCs/>
                <w:color w:val="000000"/>
                <w:sz w:val="18"/>
                <w:szCs w:val="18"/>
              </w:rPr>
              <w:t>o</w:t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de 202</w:t>
            </w:r>
            <w:r w:rsidR="004C3080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143109" w14:paraId="34BB41E2" w14:textId="77777777" w:rsidTr="009E4F86">
        <w:trPr>
          <w:trHeight w:val="510"/>
          <w:jc w:val="center"/>
        </w:trPr>
        <w:tc>
          <w:tcPr>
            <w:tcW w:w="2747" w:type="dxa"/>
            <w:vMerge/>
            <w:shd w:val="clear" w:color="auto" w:fill="C2D69B" w:themeFill="accent3" w:themeFillTint="99"/>
            <w:vAlign w:val="center"/>
          </w:tcPr>
          <w:p w14:paraId="315B5F8A" w14:textId="77777777" w:rsidR="00143109" w:rsidRPr="001E5BC4" w:rsidRDefault="00143109" w:rsidP="00086193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shd w:val="clear" w:color="auto" w:fill="BDEDEA"/>
            <w:vAlign w:val="center"/>
            <w:hideMark/>
          </w:tcPr>
          <w:p w14:paraId="196D0475" w14:textId="77777777" w:rsidR="00143109" w:rsidRPr="001E5BC4" w:rsidRDefault="00143109" w:rsidP="00086193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millones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de dólares</w:t>
            </w:r>
          </w:p>
        </w:tc>
        <w:tc>
          <w:tcPr>
            <w:tcW w:w="1199" w:type="dxa"/>
            <w:shd w:val="clear" w:color="auto" w:fill="BDEDEA"/>
            <w:vAlign w:val="center"/>
            <w:hideMark/>
          </w:tcPr>
          <w:p w14:paraId="0650AF62" w14:textId="77777777" w:rsidR="00143109" w:rsidRPr="001E5BC4" w:rsidRDefault="00143109" w:rsidP="00086193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variación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% anual</w:t>
            </w:r>
          </w:p>
        </w:tc>
        <w:tc>
          <w:tcPr>
            <w:tcW w:w="1337" w:type="dxa"/>
            <w:shd w:val="clear" w:color="auto" w:fill="BDEDEA"/>
            <w:vAlign w:val="center"/>
            <w:hideMark/>
          </w:tcPr>
          <w:p w14:paraId="606502E3" w14:textId="77777777" w:rsidR="00143109" w:rsidRPr="001E5BC4" w:rsidRDefault="00143109" w:rsidP="00086193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millones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de dólares</w:t>
            </w:r>
          </w:p>
        </w:tc>
        <w:tc>
          <w:tcPr>
            <w:tcW w:w="1338" w:type="dxa"/>
            <w:shd w:val="clear" w:color="auto" w:fill="BDEDEA"/>
            <w:vAlign w:val="center"/>
            <w:hideMark/>
          </w:tcPr>
          <w:p w14:paraId="1E2CB8D3" w14:textId="77777777" w:rsidR="00143109" w:rsidRPr="001E5BC4" w:rsidRDefault="00143109" w:rsidP="00086193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variación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% anual</w:t>
            </w:r>
          </w:p>
        </w:tc>
      </w:tr>
      <w:tr w:rsidR="00143109" w14:paraId="7C2BE66E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noWrap/>
            <w:vAlign w:val="center"/>
            <w:hideMark/>
          </w:tcPr>
          <w:p w14:paraId="0EDB3CAB" w14:textId="77777777" w:rsidR="00143109" w:rsidRPr="00C24D4B" w:rsidRDefault="00143109" w:rsidP="00086193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  <w:r w:rsidRPr="00C24D4B">
              <w:rPr>
                <w:b/>
                <w:bCs/>
                <w:color w:val="000000"/>
                <w:sz w:val="18"/>
                <w:szCs w:val="18"/>
              </w:rPr>
              <w:t>Exportaciones totales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0BB31D21" w14:textId="77777777" w:rsidR="00143109" w:rsidRPr="00C24D4B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69</w:t>
            </w:r>
            <w:r w:rsidRPr="00C24D4B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544.5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71712685" w14:textId="77777777" w:rsidR="00143109" w:rsidRPr="00C24D4B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1CDFAA9D" w14:textId="77777777" w:rsidR="00143109" w:rsidRPr="00C24D4B" w:rsidRDefault="00143109" w:rsidP="00086193">
            <w:pPr>
              <w:widowControl w:val="0"/>
              <w:ind w:right="21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317 172.3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4BA10AE6" w14:textId="77777777" w:rsidR="00143109" w:rsidRPr="00C24D4B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22.6</w:t>
            </w:r>
          </w:p>
        </w:tc>
      </w:tr>
      <w:tr w:rsidR="00143109" w14:paraId="4AF3D9C2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3B33F1BD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vAlign w:val="center"/>
            <w:hideMark/>
          </w:tcPr>
          <w:p w14:paraId="52CDA92A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423.3</w:t>
            </w:r>
          </w:p>
        </w:tc>
        <w:tc>
          <w:tcPr>
            <w:tcW w:w="1199" w:type="dxa"/>
            <w:vAlign w:val="center"/>
            <w:hideMark/>
          </w:tcPr>
          <w:p w14:paraId="36DF915E" w14:textId="129C47A7" w:rsidR="00143109" w:rsidRPr="00F9707F" w:rsidRDefault="001459A4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1337" w:type="dxa"/>
            <w:vAlign w:val="center"/>
            <w:hideMark/>
          </w:tcPr>
          <w:p w14:paraId="39D88636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8 775.1</w:t>
            </w:r>
          </w:p>
        </w:tc>
        <w:tc>
          <w:tcPr>
            <w:tcW w:w="1338" w:type="dxa"/>
            <w:vAlign w:val="center"/>
            <w:hideMark/>
          </w:tcPr>
          <w:p w14:paraId="42A18EE6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-9.8</w:t>
            </w:r>
          </w:p>
        </w:tc>
      </w:tr>
      <w:tr w:rsidR="00143109" w14:paraId="38EEC8A7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07F5B6E8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78768412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67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121.2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75B5A3AB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5454BE26" w14:textId="77777777" w:rsidR="00143109" w:rsidRPr="00B8579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308</w:t>
            </w:r>
            <w:r w:rsidRPr="00B8579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397.2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520F885A" w14:textId="77777777" w:rsidR="00143109" w:rsidRPr="00B8579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23.9</w:t>
            </w:r>
          </w:p>
        </w:tc>
      </w:tr>
      <w:tr w:rsidR="00143109" w14:paraId="4711487A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3B946DFC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</w:t>
            </w:r>
            <w:r w:rsidRPr="00F9707F">
              <w:rPr>
                <w:color w:val="000000"/>
                <w:sz w:val="18"/>
                <w:szCs w:val="18"/>
              </w:rPr>
              <w:t>gropecuarias</w:t>
            </w:r>
          </w:p>
        </w:tc>
        <w:tc>
          <w:tcPr>
            <w:tcW w:w="1198" w:type="dxa"/>
            <w:vAlign w:val="center"/>
            <w:hideMark/>
          </w:tcPr>
          <w:p w14:paraId="484C22AE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</w:t>
            </w:r>
            <w:r w:rsidRPr="00A73231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996.7</w:t>
            </w:r>
          </w:p>
        </w:tc>
        <w:tc>
          <w:tcPr>
            <w:tcW w:w="1199" w:type="dxa"/>
            <w:vAlign w:val="center"/>
            <w:hideMark/>
          </w:tcPr>
          <w:p w14:paraId="2BDB47A7" w14:textId="78A00A7D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2.</w:t>
            </w:r>
            <w:r w:rsidR="00453EF7">
              <w:rPr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37" w:type="dxa"/>
            <w:vAlign w:val="center"/>
            <w:hideMark/>
          </w:tcPr>
          <w:p w14:paraId="16588E5D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10 082.6</w:t>
            </w:r>
          </w:p>
        </w:tc>
        <w:tc>
          <w:tcPr>
            <w:tcW w:w="1338" w:type="dxa"/>
            <w:vAlign w:val="center"/>
            <w:hideMark/>
          </w:tcPr>
          <w:p w14:paraId="5E5A3E34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-4.2</w:t>
            </w:r>
          </w:p>
        </w:tc>
      </w:tr>
      <w:tr w:rsidR="00143109" w14:paraId="2C25C23C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7D164642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Extractivas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5A925F4A" w14:textId="77777777" w:rsidR="00143109" w:rsidRPr="00F9707F" w:rsidRDefault="00143109" w:rsidP="00086193">
            <w:pPr>
              <w:widowControl w:val="0"/>
              <w:ind w:right="194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2 134.4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3C5E89E7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88.7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11DD2B9A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9 632.1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6CDE6DC3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87.8</w:t>
            </w:r>
          </w:p>
        </w:tc>
      </w:tr>
      <w:tr w:rsidR="00143109" w14:paraId="1610849F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3F993CF5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Manufactureras</w:t>
            </w:r>
          </w:p>
        </w:tc>
        <w:tc>
          <w:tcPr>
            <w:tcW w:w="1198" w:type="dxa"/>
            <w:vAlign w:val="center"/>
            <w:hideMark/>
          </w:tcPr>
          <w:p w14:paraId="74C44F94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62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990.1</w:t>
            </w:r>
          </w:p>
        </w:tc>
        <w:tc>
          <w:tcPr>
            <w:tcW w:w="1199" w:type="dxa"/>
            <w:vAlign w:val="center"/>
            <w:hideMark/>
          </w:tcPr>
          <w:p w14:paraId="2A2DD308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1337" w:type="dxa"/>
            <w:vAlign w:val="center"/>
            <w:hideMark/>
          </w:tcPr>
          <w:p w14:paraId="3B05B3E5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288 682.5</w:t>
            </w:r>
          </w:p>
        </w:tc>
        <w:tc>
          <w:tcPr>
            <w:tcW w:w="1338" w:type="dxa"/>
            <w:vAlign w:val="center"/>
            <w:hideMark/>
          </w:tcPr>
          <w:p w14:paraId="64D337CC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23.7</w:t>
            </w:r>
          </w:p>
        </w:tc>
      </w:tr>
      <w:tr w:rsidR="00143109" w14:paraId="2B6DA303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12BC96BD" w14:textId="77777777" w:rsidR="00143109" w:rsidRPr="00F9707F" w:rsidRDefault="00143109" w:rsidP="00086193">
            <w:pPr>
              <w:widowControl w:val="0"/>
              <w:ind w:left="340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Automotrices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67EF955E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15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777.8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6D4226A4" w14:textId="3B93A4F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-2.</w:t>
            </w:r>
            <w:r w:rsidR="003E5DDC">
              <w:rPr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1DD14636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74 692.8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007F3700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-0.5</w:t>
            </w:r>
          </w:p>
        </w:tc>
      </w:tr>
      <w:tr w:rsidR="00143109" w14:paraId="4EB9ED9A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281383C8" w14:textId="77777777" w:rsidR="00143109" w:rsidRPr="00F9707F" w:rsidRDefault="00143109" w:rsidP="00086193">
            <w:pPr>
              <w:widowControl w:val="0"/>
              <w:ind w:left="340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automotrices</w:t>
            </w:r>
          </w:p>
        </w:tc>
        <w:tc>
          <w:tcPr>
            <w:tcW w:w="1198" w:type="dxa"/>
            <w:vAlign w:val="center"/>
            <w:hideMark/>
          </w:tcPr>
          <w:p w14:paraId="0FB35EE5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47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212.2</w:t>
            </w:r>
          </w:p>
        </w:tc>
        <w:tc>
          <w:tcPr>
            <w:tcW w:w="1199" w:type="dxa"/>
            <w:vAlign w:val="center"/>
            <w:hideMark/>
          </w:tcPr>
          <w:p w14:paraId="6F4C411B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337" w:type="dxa"/>
            <w:vAlign w:val="center"/>
            <w:hideMark/>
          </w:tcPr>
          <w:p w14:paraId="5B6A9D0F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213 989.7</w:t>
            </w:r>
          </w:p>
        </w:tc>
        <w:tc>
          <w:tcPr>
            <w:tcW w:w="1338" w:type="dxa"/>
            <w:vAlign w:val="center"/>
            <w:hideMark/>
          </w:tcPr>
          <w:p w14:paraId="24182E6E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35.2</w:t>
            </w:r>
          </w:p>
        </w:tc>
      </w:tr>
      <w:tr w:rsidR="00143109" w14:paraId="416B4105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noWrap/>
            <w:vAlign w:val="center"/>
            <w:hideMark/>
          </w:tcPr>
          <w:p w14:paraId="4DDD1D43" w14:textId="77777777" w:rsidR="00143109" w:rsidRPr="00C24D4B" w:rsidRDefault="00143109" w:rsidP="00086193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  <w:r w:rsidRPr="00C24D4B">
              <w:rPr>
                <w:b/>
                <w:bCs/>
                <w:color w:val="000000"/>
                <w:sz w:val="18"/>
                <w:szCs w:val="18"/>
              </w:rPr>
              <w:t xml:space="preserve">Importaciones totales 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36B877E5" w14:textId="77777777" w:rsidR="00143109" w:rsidRPr="00C24D4B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67</w:t>
            </w:r>
            <w:r w:rsidRPr="00C24D4B">
              <w:rPr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color w:val="000000"/>
                <w:sz w:val="18"/>
                <w:szCs w:val="18"/>
              </w:rPr>
              <w:t>285.3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5DDC5CE3" w14:textId="77777777" w:rsidR="00143109" w:rsidRPr="00C24D4B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69E4625B" w14:textId="77777777" w:rsidR="00143109" w:rsidRPr="00C24D4B" w:rsidRDefault="00143109" w:rsidP="00086193">
            <w:pPr>
              <w:widowControl w:val="0"/>
              <w:ind w:right="211"/>
              <w:jc w:val="righ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311</w:t>
            </w:r>
            <w:r w:rsidRPr="00C24D4B">
              <w:rPr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color w:val="000000"/>
                <w:sz w:val="18"/>
                <w:szCs w:val="18"/>
              </w:rPr>
              <w:t>404.9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799E1A7E" w14:textId="77777777" w:rsidR="00143109" w:rsidRPr="00C24D4B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20.8</w:t>
            </w:r>
          </w:p>
        </w:tc>
      </w:tr>
      <w:tr w:rsidR="00143109" w14:paraId="77FC71EB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4AAA305C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vAlign w:val="center"/>
            <w:hideMark/>
          </w:tcPr>
          <w:p w14:paraId="7E0E2790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5 065.1</w:t>
            </w:r>
          </w:p>
        </w:tc>
        <w:tc>
          <w:tcPr>
            <w:tcW w:w="1199" w:type="dxa"/>
            <w:vAlign w:val="center"/>
            <w:hideMark/>
          </w:tcPr>
          <w:p w14:paraId="0010BFF8" w14:textId="2EBF554C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27.</w:t>
            </w:r>
            <w:r w:rsidR="00453EF7">
              <w:rPr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337" w:type="dxa"/>
            <w:vAlign w:val="center"/>
            <w:hideMark/>
          </w:tcPr>
          <w:p w14:paraId="1DA13BED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20 723.3</w:t>
            </w:r>
          </w:p>
        </w:tc>
        <w:tc>
          <w:tcPr>
            <w:tcW w:w="1338" w:type="dxa"/>
            <w:vAlign w:val="center"/>
            <w:hideMark/>
          </w:tcPr>
          <w:p w14:paraId="4D84BABB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6.5</w:t>
            </w:r>
          </w:p>
        </w:tc>
      </w:tr>
      <w:tr w:rsidR="00143109" w14:paraId="59F564C3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2AAB4A58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084FE31F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62 220.2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7BC8C4DF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60358A15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290 681.6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00FF3734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22.0</w:t>
            </w:r>
          </w:p>
        </w:tc>
      </w:tr>
      <w:tr w:rsidR="00143109" w14:paraId="1C148F69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36276063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Bienes de consumo</w:t>
            </w:r>
          </w:p>
        </w:tc>
        <w:tc>
          <w:tcPr>
            <w:tcW w:w="1198" w:type="dxa"/>
            <w:vAlign w:val="center"/>
            <w:hideMark/>
          </w:tcPr>
          <w:p w14:paraId="1FA98936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304.8</w:t>
            </w:r>
          </w:p>
        </w:tc>
        <w:tc>
          <w:tcPr>
            <w:tcW w:w="1199" w:type="dxa"/>
            <w:vAlign w:val="center"/>
            <w:hideMark/>
          </w:tcPr>
          <w:p w14:paraId="4601AEE3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337" w:type="dxa"/>
            <w:vAlign w:val="center"/>
            <w:hideMark/>
          </w:tcPr>
          <w:p w14:paraId="499F253D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39 264.7</w:t>
            </w:r>
          </w:p>
        </w:tc>
        <w:tc>
          <w:tcPr>
            <w:tcW w:w="1338" w:type="dxa"/>
            <w:vAlign w:val="center"/>
            <w:hideMark/>
          </w:tcPr>
          <w:p w14:paraId="796468C7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6.9</w:t>
            </w:r>
          </w:p>
        </w:tc>
      </w:tr>
      <w:tr w:rsidR="00143109" w14:paraId="3FBF7AC5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5BCE5F06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172045A5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1 732.6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4C1C83F6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7CFF56F8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6 561.9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6AB869CB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9.1</w:t>
            </w:r>
          </w:p>
        </w:tc>
      </w:tr>
      <w:tr w:rsidR="00143109" w14:paraId="2D8E7268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2FD5B23B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vAlign w:val="center"/>
            <w:hideMark/>
          </w:tcPr>
          <w:p w14:paraId="34235308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572.2</w:t>
            </w:r>
          </w:p>
        </w:tc>
        <w:tc>
          <w:tcPr>
            <w:tcW w:w="1199" w:type="dxa"/>
            <w:vAlign w:val="center"/>
            <w:hideMark/>
          </w:tcPr>
          <w:p w14:paraId="4A352C54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3.1</w:t>
            </w:r>
          </w:p>
        </w:tc>
        <w:tc>
          <w:tcPr>
            <w:tcW w:w="1337" w:type="dxa"/>
            <w:vAlign w:val="center"/>
            <w:hideMark/>
          </w:tcPr>
          <w:p w14:paraId="74F264DC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32 702.8</w:t>
            </w:r>
          </w:p>
        </w:tc>
        <w:tc>
          <w:tcPr>
            <w:tcW w:w="1338" w:type="dxa"/>
            <w:vAlign w:val="center"/>
            <w:hideMark/>
          </w:tcPr>
          <w:p w14:paraId="12143DAB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6.5</w:t>
            </w:r>
          </w:p>
        </w:tc>
      </w:tr>
      <w:tr w:rsidR="00143109" w14:paraId="28706E2F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4CC7DCD7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Bienes intermedios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2A7014E0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54 314.0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28DD9704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29.8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57F72C6C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249 310.6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40701F60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25.8</w:t>
            </w:r>
          </w:p>
        </w:tc>
      </w:tr>
      <w:tr w:rsidR="00143109" w14:paraId="36FBDD2D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7C3FBF69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vAlign w:val="center"/>
            <w:hideMark/>
          </w:tcPr>
          <w:p w14:paraId="349F2425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332.5</w:t>
            </w:r>
          </w:p>
        </w:tc>
        <w:tc>
          <w:tcPr>
            <w:tcW w:w="1199" w:type="dxa"/>
            <w:vAlign w:val="center"/>
            <w:hideMark/>
          </w:tcPr>
          <w:p w14:paraId="583A62CD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31.5</w:t>
            </w:r>
          </w:p>
        </w:tc>
        <w:tc>
          <w:tcPr>
            <w:tcW w:w="1337" w:type="dxa"/>
            <w:vAlign w:val="center"/>
            <w:hideMark/>
          </w:tcPr>
          <w:p w14:paraId="52ED37A0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14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161.3</w:t>
            </w:r>
          </w:p>
        </w:tc>
        <w:tc>
          <w:tcPr>
            <w:tcW w:w="1338" w:type="dxa"/>
            <w:vAlign w:val="center"/>
            <w:hideMark/>
          </w:tcPr>
          <w:p w14:paraId="717BD734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5.4</w:t>
            </w:r>
          </w:p>
        </w:tc>
      </w:tr>
      <w:tr w:rsidR="00143109" w14:paraId="2FD10E5B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7760E7C7" w14:textId="77777777" w:rsidR="00143109" w:rsidRPr="00F9707F" w:rsidRDefault="00143109" w:rsidP="00086193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5BA8B4BA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50 981.5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722A3216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29.7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57D0731F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235 149.2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72DD5349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27.3</w:t>
            </w:r>
          </w:p>
        </w:tc>
      </w:tr>
      <w:tr w:rsidR="00143109" w14:paraId="2FBD5841" w14:textId="77777777" w:rsidTr="009E4F86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02209633" w14:textId="77777777" w:rsidR="00143109" w:rsidRPr="00F9707F" w:rsidRDefault="00143109" w:rsidP="00086193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Bienes de capital</w:t>
            </w:r>
          </w:p>
        </w:tc>
        <w:tc>
          <w:tcPr>
            <w:tcW w:w="1198" w:type="dxa"/>
            <w:vAlign w:val="center"/>
            <w:hideMark/>
          </w:tcPr>
          <w:p w14:paraId="372ECD89" w14:textId="77777777" w:rsidR="00143109" w:rsidRPr="00F9707F" w:rsidRDefault="00143109" w:rsidP="00086193">
            <w:pPr>
              <w:widowControl w:val="0"/>
              <w:tabs>
                <w:tab w:val="decimal" w:pos="340"/>
              </w:tabs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</w:t>
            </w:r>
            <w:r w:rsidRPr="00F9707F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666.5</w:t>
            </w:r>
          </w:p>
        </w:tc>
        <w:tc>
          <w:tcPr>
            <w:tcW w:w="1199" w:type="dxa"/>
            <w:vAlign w:val="center"/>
            <w:hideMark/>
          </w:tcPr>
          <w:p w14:paraId="198FE4A7" w14:textId="77777777" w:rsidR="00143109" w:rsidRPr="00F9707F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337" w:type="dxa"/>
            <w:vAlign w:val="center"/>
            <w:hideMark/>
          </w:tcPr>
          <w:p w14:paraId="4043AA04" w14:textId="77777777" w:rsidR="00143109" w:rsidRPr="00F9707F" w:rsidRDefault="00143109" w:rsidP="00086193">
            <w:pPr>
              <w:widowControl w:val="0"/>
              <w:ind w:right="21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22 829.6</w:t>
            </w:r>
          </w:p>
        </w:tc>
        <w:tc>
          <w:tcPr>
            <w:tcW w:w="1338" w:type="dxa"/>
            <w:vAlign w:val="center"/>
            <w:hideMark/>
          </w:tcPr>
          <w:p w14:paraId="7EDE4300" w14:textId="77777777" w:rsidR="00143109" w:rsidRPr="00F9707F" w:rsidRDefault="00143109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-0.4</w:t>
            </w:r>
          </w:p>
        </w:tc>
      </w:tr>
      <w:tr w:rsidR="00143109" w14:paraId="6DB79164" w14:textId="77777777" w:rsidTr="009E4F86">
        <w:trPr>
          <w:trHeight w:val="255"/>
          <w:jc w:val="center"/>
        </w:trPr>
        <w:tc>
          <w:tcPr>
            <w:tcW w:w="2747" w:type="dxa"/>
            <w:shd w:val="clear" w:color="auto" w:fill="C0C0C0"/>
            <w:noWrap/>
            <w:vAlign w:val="center"/>
            <w:hideMark/>
          </w:tcPr>
          <w:p w14:paraId="0DEF75D5" w14:textId="77777777" w:rsidR="00143109" w:rsidRPr="00C24D4B" w:rsidRDefault="00143109" w:rsidP="00086193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  <w:r w:rsidRPr="00483CF4">
              <w:rPr>
                <w:b/>
                <w:bCs/>
                <w:color w:val="000000"/>
                <w:sz w:val="18"/>
                <w:szCs w:val="18"/>
                <w:shd w:val="clear" w:color="auto" w:fill="C0C0C0"/>
              </w:rPr>
              <w:t>Sa</w:t>
            </w:r>
            <w:r w:rsidRPr="00C24D4B">
              <w:rPr>
                <w:b/>
                <w:bCs/>
                <w:color w:val="000000"/>
                <w:sz w:val="18"/>
                <w:szCs w:val="18"/>
              </w:rPr>
              <w:t>ldo de la balanza comercial</w:t>
            </w:r>
          </w:p>
        </w:tc>
        <w:tc>
          <w:tcPr>
            <w:tcW w:w="1198" w:type="dxa"/>
            <w:shd w:val="clear" w:color="auto" w:fill="C0C0C0"/>
            <w:vAlign w:val="center"/>
            <w:hideMark/>
          </w:tcPr>
          <w:p w14:paraId="3688130B" w14:textId="77777777" w:rsidR="00143109" w:rsidRPr="00C24D4B" w:rsidRDefault="00143109" w:rsidP="00086193">
            <w:pPr>
              <w:widowControl w:val="0"/>
              <w:ind w:right="21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2 259.2</w:t>
            </w:r>
          </w:p>
        </w:tc>
        <w:tc>
          <w:tcPr>
            <w:tcW w:w="1199" w:type="dxa"/>
            <w:shd w:val="clear" w:color="auto" w:fill="C0C0C0"/>
            <w:vAlign w:val="center"/>
            <w:hideMark/>
          </w:tcPr>
          <w:p w14:paraId="1D4F5C59" w14:textId="77777777" w:rsidR="00143109" w:rsidRPr="00C24D4B" w:rsidRDefault="00143109" w:rsidP="00086193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83.4</w:t>
            </w:r>
          </w:p>
        </w:tc>
        <w:tc>
          <w:tcPr>
            <w:tcW w:w="1337" w:type="dxa"/>
            <w:shd w:val="clear" w:color="auto" w:fill="C0C0C0"/>
            <w:vAlign w:val="center"/>
            <w:hideMark/>
          </w:tcPr>
          <w:p w14:paraId="08968386" w14:textId="77777777" w:rsidR="00143109" w:rsidRPr="00C24D4B" w:rsidRDefault="00143109" w:rsidP="00086193">
            <w:pPr>
              <w:widowControl w:val="0"/>
              <w:ind w:right="21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5 767.4</w:t>
            </w:r>
          </w:p>
        </w:tc>
        <w:tc>
          <w:tcPr>
            <w:tcW w:w="1338" w:type="dxa"/>
            <w:shd w:val="clear" w:color="auto" w:fill="C0C0C0"/>
            <w:vAlign w:val="center"/>
            <w:hideMark/>
          </w:tcPr>
          <w:p w14:paraId="11406035" w14:textId="50CAC1B5" w:rsidR="00143109" w:rsidRPr="0058407A" w:rsidRDefault="0058407A" w:rsidP="00086193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rFonts w:ascii="Arial Negrita" w:hAnsi="Arial Negrita"/>
                <w:b/>
                <w:bCs/>
                <w:smallCaps/>
                <w:color w:val="000000"/>
                <w:sz w:val="18"/>
                <w:szCs w:val="18"/>
              </w:rPr>
            </w:pPr>
            <w:r>
              <w:rPr>
                <w:rFonts w:ascii="Arial Negrita" w:hAnsi="Arial Negrita"/>
                <w:b/>
                <w:bCs/>
                <w:smallCaps/>
                <w:color w:val="000000"/>
                <w:sz w:val="18"/>
                <w:szCs w:val="18"/>
              </w:rPr>
              <w:t>s.s.</w:t>
            </w:r>
          </w:p>
        </w:tc>
      </w:tr>
    </w:tbl>
    <w:p w14:paraId="06E8F593" w14:textId="3FD9E56A" w:rsidR="00D61E22" w:rsidRPr="001E5BC4" w:rsidRDefault="00D61E22" w:rsidP="007A71C7">
      <w:pPr>
        <w:pStyle w:val="p0"/>
        <w:keepNext/>
        <w:widowControl/>
        <w:spacing w:before="0"/>
        <w:ind w:left="1701" w:right="-23" w:hanging="708"/>
        <w:rPr>
          <w:rFonts w:ascii="Arial" w:hAnsi="Arial"/>
          <w:color w:val="4D565E"/>
          <w:sz w:val="16"/>
          <w:szCs w:val="16"/>
          <w:lang w:val="es-ES"/>
        </w:rPr>
      </w:pPr>
      <w:r w:rsidRPr="007A71C7">
        <w:rPr>
          <w:rFonts w:ascii="Arial" w:hAnsi="Arial"/>
          <w:color w:val="4D565E"/>
          <w:sz w:val="16"/>
          <w:szCs w:val="16"/>
        </w:rPr>
        <w:t>Nota:</w:t>
      </w:r>
      <w:r w:rsidR="007A71C7" w:rsidRPr="007A71C7">
        <w:rPr>
          <w:rFonts w:ascii="Arial" w:hAnsi="Arial"/>
          <w:color w:val="4D565E"/>
          <w:sz w:val="16"/>
          <w:szCs w:val="16"/>
        </w:rPr>
        <w:tab/>
      </w:r>
      <w:r w:rsidRPr="007A71C7">
        <w:rPr>
          <w:rFonts w:ascii="Arial" w:hAnsi="Arial"/>
          <w:color w:val="4D565E"/>
          <w:sz w:val="16"/>
          <w:szCs w:val="16"/>
        </w:rPr>
        <w:t>Debido al redondeo de las cifras, las sumas de los parciales pueden no coincidir con los totales.</w:t>
      </w:r>
    </w:p>
    <w:p w14:paraId="3221AF97" w14:textId="77777777" w:rsidR="00D61E22" w:rsidRDefault="00D61E22" w:rsidP="007A71C7">
      <w:pPr>
        <w:pStyle w:val="p0"/>
        <w:keepLines w:val="0"/>
        <w:spacing w:before="0"/>
        <w:ind w:left="1701" w:right="1368" w:hanging="708"/>
        <w:rPr>
          <w:rFonts w:ascii="Arial" w:hAnsi="Arial"/>
          <w:color w:val="4D565E"/>
          <w:sz w:val="16"/>
          <w:szCs w:val="16"/>
        </w:rPr>
      </w:pPr>
      <w:r w:rsidRPr="001E5BC4">
        <w:rPr>
          <w:rFonts w:ascii="Arial" w:hAnsi="Arial"/>
          <w:color w:val="4D565E"/>
          <w:sz w:val="16"/>
          <w:szCs w:val="16"/>
          <w:vertAlign w:val="superscript"/>
        </w:rPr>
        <w:t>1</w:t>
      </w:r>
      <w:r>
        <w:rPr>
          <w:rFonts w:ascii="Arial" w:hAnsi="Arial"/>
          <w:color w:val="4D565E"/>
          <w:sz w:val="16"/>
          <w:szCs w:val="16"/>
          <w:vertAlign w:val="superscript"/>
        </w:rPr>
        <w:t>/</w:t>
      </w:r>
      <w:r w:rsidRPr="001E5BC4">
        <w:rPr>
          <w:rFonts w:ascii="Arial" w:hAnsi="Arial"/>
          <w:color w:val="4D565E"/>
          <w:sz w:val="16"/>
          <w:szCs w:val="16"/>
        </w:rPr>
        <w:tab/>
        <w:t>Cifras oportunas.</w:t>
      </w:r>
    </w:p>
    <w:p w14:paraId="26E1E8F9" w14:textId="7C2AE46A" w:rsidR="00CE3779" w:rsidRDefault="007A71C7" w:rsidP="007A71C7">
      <w:pPr>
        <w:pStyle w:val="p0"/>
        <w:keepLines w:val="0"/>
        <w:spacing w:before="0"/>
        <w:ind w:left="1666" w:right="1368" w:hanging="673"/>
        <w:rPr>
          <w:rFonts w:ascii="Arial" w:hAnsi="Arial"/>
          <w:color w:val="4D565E"/>
          <w:sz w:val="16"/>
          <w:szCs w:val="16"/>
        </w:rPr>
      </w:pPr>
      <w:r w:rsidRPr="00156BD4">
        <w:rPr>
          <w:rFonts w:ascii="Arial" w:hAnsi="Arial"/>
          <w:color w:val="4D565E"/>
          <w:sz w:val="16"/>
          <w:szCs w:val="16"/>
        </w:rPr>
        <w:t>s.s.</w:t>
      </w:r>
      <w:r w:rsidR="00CE3779">
        <w:rPr>
          <w:rFonts w:ascii="Arial" w:hAnsi="Arial"/>
          <w:color w:val="4D565E"/>
          <w:sz w:val="16"/>
          <w:szCs w:val="16"/>
        </w:rPr>
        <w:tab/>
        <w:t>Sin significado.</w:t>
      </w:r>
    </w:p>
    <w:p w14:paraId="68F49FAD" w14:textId="1A5A76FA" w:rsidR="004D561E" w:rsidRPr="00DA1584" w:rsidRDefault="00D61E22" w:rsidP="007A71C7">
      <w:pPr>
        <w:pStyle w:val="p0"/>
        <w:keepLines w:val="0"/>
        <w:spacing w:before="0"/>
        <w:ind w:left="1666" w:right="1134" w:hanging="673"/>
        <w:rPr>
          <w:rFonts w:ascii="Arial" w:hAnsi="Arial"/>
          <w:b/>
          <w:iCs/>
          <w:color w:val="808080" w:themeColor="background1" w:themeShade="80"/>
          <w:sz w:val="16"/>
          <w:szCs w:val="16"/>
        </w:rPr>
      </w:pPr>
      <w:r w:rsidRPr="00B26483">
        <w:rPr>
          <w:rFonts w:ascii="Arial" w:hAnsi="Arial"/>
          <w:color w:val="4D565E"/>
          <w:sz w:val="16"/>
          <w:szCs w:val="16"/>
        </w:rPr>
        <w:t>Fuente:</w:t>
      </w:r>
      <w:r w:rsidRPr="00B26483">
        <w:rPr>
          <w:rFonts w:ascii="Arial" w:hAnsi="Arial"/>
          <w:color w:val="4D565E"/>
          <w:sz w:val="16"/>
          <w:szCs w:val="16"/>
        </w:rPr>
        <w:tab/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Servicio de Administración Tributaria</w:t>
      </w:r>
      <w:r w:rsidRPr="00B26483">
        <w:rPr>
          <w:rFonts w:ascii="Arial" w:hAnsi="Arial"/>
          <w:color w:val="4D565E"/>
          <w:spacing w:val="-2"/>
          <w:sz w:val="16"/>
          <w:szCs w:val="16"/>
        </w:rPr>
        <w:t xml:space="preserve"> (</w:t>
      </w:r>
      <w:proofErr w:type="spellStart"/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sat</w:t>
      </w:r>
      <w:proofErr w:type="spellEnd"/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)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, Secretaría de Economía (</w:t>
      </w:r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se)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 xml:space="preserve">, Banco de México e </w:t>
      </w:r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inegi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 xml:space="preserve">. Balanza Comercial de Mercancías de México </w:t>
      </w:r>
      <w:r w:rsidRPr="00B26483">
        <w:rPr>
          <w:rFonts w:ascii="Arial" w:hAnsi="Arial"/>
          <w:color w:val="4D565E"/>
          <w:spacing w:val="3"/>
          <w:sz w:val="16"/>
          <w:szCs w:val="16"/>
          <w:lang w:val="es-ES"/>
        </w:rPr>
        <w:t>(</w:t>
      </w:r>
      <w:proofErr w:type="spellStart"/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bcmm</w:t>
      </w:r>
      <w:proofErr w:type="spellEnd"/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)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, 202</w:t>
      </w:r>
      <w:r w:rsidR="00DA1584">
        <w:rPr>
          <w:rFonts w:ascii="Arial" w:hAnsi="Arial"/>
          <w:color w:val="4D565E"/>
          <w:spacing w:val="-2"/>
          <w:sz w:val="16"/>
          <w:szCs w:val="16"/>
          <w:lang w:val="es-ES"/>
        </w:rPr>
        <w:t>6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.</w:t>
      </w:r>
      <w:r w:rsidR="004D561E" w:rsidRPr="00DA1584">
        <w:rPr>
          <w:rFonts w:ascii="Arial" w:hAnsi="Arial"/>
          <w:i/>
          <w:iCs/>
          <w:sz w:val="16"/>
          <w:szCs w:val="16"/>
        </w:rPr>
        <w:br w:type="page"/>
      </w:r>
    </w:p>
    <w:p w14:paraId="251042A0" w14:textId="0D78A8E9" w:rsidR="00F47DC0" w:rsidRPr="00223076" w:rsidRDefault="00F47DC0" w:rsidP="00E108E4">
      <w:pPr>
        <w:pStyle w:val="titulos"/>
        <w:spacing w:before="240"/>
        <w:ind w:left="284"/>
        <w:rPr>
          <w:rFonts w:cs="Arial"/>
          <w:i w:val="0"/>
          <w:iCs/>
          <w:u w:val="none"/>
        </w:rPr>
      </w:pPr>
      <w:r w:rsidRPr="00223076">
        <w:rPr>
          <w:rFonts w:cs="Arial"/>
          <w:i w:val="0"/>
          <w:iCs/>
          <w:u w:val="none"/>
        </w:rPr>
        <w:lastRenderedPageBreak/>
        <w:t xml:space="preserve">Saldo de la balanza comercial de mercancías </w:t>
      </w:r>
    </w:p>
    <w:p w14:paraId="4E7AE6AC" w14:textId="1B87B128" w:rsidR="00265891" w:rsidRDefault="002540BA" w:rsidP="00E108E4">
      <w:pPr>
        <w:pStyle w:val="Textoindependiente211"/>
        <w:keepNext/>
        <w:keepLines/>
        <w:numPr>
          <w:ilvl w:val="12"/>
          <w:numId w:val="0"/>
        </w:numPr>
        <w:spacing w:before="240" w:after="0" w:line="300" w:lineRule="exact"/>
        <w:rPr>
          <w:sz w:val="24"/>
          <w:szCs w:val="24"/>
        </w:rPr>
      </w:pPr>
      <w:r w:rsidRPr="009C75E6">
        <w:rPr>
          <w:sz w:val="24"/>
          <w:szCs w:val="24"/>
          <w:lang w:val="es-MX"/>
        </w:rPr>
        <w:t>En</w:t>
      </w:r>
      <w:r w:rsidR="001F7E57" w:rsidRPr="009C75E6">
        <w:rPr>
          <w:sz w:val="24"/>
          <w:szCs w:val="24"/>
          <w:lang w:val="es-MX"/>
        </w:rPr>
        <w:t xml:space="preserve"> </w:t>
      </w:r>
      <w:r w:rsidR="00A90527">
        <w:rPr>
          <w:sz w:val="24"/>
          <w:szCs w:val="24"/>
          <w:lang w:val="es-MX"/>
        </w:rPr>
        <w:t>mayo</w:t>
      </w:r>
      <w:r w:rsidR="00FE0372">
        <w:rPr>
          <w:sz w:val="24"/>
          <w:szCs w:val="24"/>
          <w:lang w:val="es-MX"/>
        </w:rPr>
        <w:t xml:space="preserve"> </w:t>
      </w:r>
      <w:r w:rsidRPr="009C75E6">
        <w:rPr>
          <w:sz w:val="24"/>
          <w:szCs w:val="24"/>
          <w:lang w:val="es-MX"/>
        </w:rPr>
        <w:t xml:space="preserve">de </w:t>
      </w:r>
      <w:r w:rsidR="00892179">
        <w:rPr>
          <w:sz w:val="24"/>
          <w:szCs w:val="24"/>
          <w:lang w:val="es-MX"/>
        </w:rPr>
        <w:t>2026</w:t>
      </w:r>
      <w:r w:rsidRPr="009C75E6">
        <w:rPr>
          <w:sz w:val="24"/>
          <w:szCs w:val="24"/>
          <w:lang w:val="es-MX"/>
        </w:rPr>
        <w:t xml:space="preserve">, la información oportuna de comercio exterior </w:t>
      </w:r>
      <w:r w:rsidR="00CE0C6C">
        <w:rPr>
          <w:sz w:val="24"/>
          <w:szCs w:val="24"/>
          <w:lang w:val="es-MX"/>
        </w:rPr>
        <w:t>registró</w:t>
      </w:r>
      <w:r w:rsidR="006A4AFD">
        <w:rPr>
          <w:sz w:val="24"/>
          <w:szCs w:val="24"/>
          <w:lang w:val="es-MX"/>
        </w:rPr>
        <w:t xml:space="preserve"> </w:t>
      </w:r>
      <w:r w:rsidRPr="009C75E6">
        <w:rPr>
          <w:sz w:val="24"/>
          <w:szCs w:val="24"/>
          <w:lang w:val="es-MX"/>
        </w:rPr>
        <w:t xml:space="preserve">un </w:t>
      </w:r>
      <w:r w:rsidR="004F5F8D">
        <w:rPr>
          <w:sz w:val="24"/>
          <w:szCs w:val="24"/>
          <w:lang w:val="es-MX"/>
        </w:rPr>
        <w:t>superávit</w:t>
      </w:r>
      <w:r w:rsidR="006A2375">
        <w:rPr>
          <w:sz w:val="24"/>
          <w:szCs w:val="24"/>
          <w:lang w:val="es-MX"/>
        </w:rPr>
        <w:t xml:space="preserve"> </w:t>
      </w:r>
      <w:r w:rsidRPr="009C75E6">
        <w:rPr>
          <w:sz w:val="24"/>
          <w:szCs w:val="24"/>
          <w:lang w:val="es-MX"/>
        </w:rPr>
        <w:t xml:space="preserve">comercial de </w:t>
      </w:r>
      <w:r w:rsidR="00E83435">
        <w:rPr>
          <w:sz w:val="24"/>
          <w:szCs w:val="24"/>
          <w:lang w:val="es-MX"/>
        </w:rPr>
        <w:t>2</w:t>
      </w:r>
      <w:r w:rsidR="004F5F8D">
        <w:rPr>
          <w:sz w:val="24"/>
          <w:szCs w:val="24"/>
          <w:lang w:val="es-MX"/>
        </w:rPr>
        <w:t> </w:t>
      </w:r>
      <w:r w:rsidR="00E83435">
        <w:rPr>
          <w:sz w:val="24"/>
          <w:szCs w:val="24"/>
          <w:lang w:val="es-MX"/>
        </w:rPr>
        <w:t>259</w:t>
      </w:r>
      <w:r w:rsidR="004F5F8D">
        <w:rPr>
          <w:sz w:val="24"/>
          <w:szCs w:val="24"/>
          <w:lang w:val="es-MX"/>
        </w:rPr>
        <w:t xml:space="preserve"> </w:t>
      </w:r>
      <w:r w:rsidRPr="009C75E6">
        <w:rPr>
          <w:sz w:val="24"/>
          <w:szCs w:val="24"/>
          <w:lang w:val="es-MX"/>
        </w:rPr>
        <w:t>millones de dólares</w:t>
      </w:r>
      <w:r w:rsidR="00873351">
        <w:rPr>
          <w:sz w:val="24"/>
          <w:szCs w:val="24"/>
          <w:lang w:val="es-MX"/>
        </w:rPr>
        <w:t xml:space="preserve"> (mdd)</w:t>
      </w:r>
      <w:r w:rsidRPr="009C75E6">
        <w:rPr>
          <w:sz w:val="24"/>
          <w:szCs w:val="24"/>
          <w:lang w:val="es-MX"/>
        </w:rPr>
        <w:t xml:space="preserve">. </w:t>
      </w:r>
      <w:r w:rsidR="00265891" w:rsidRPr="009C75E6">
        <w:rPr>
          <w:sz w:val="24"/>
          <w:szCs w:val="24"/>
          <w:lang w:val="es-MX"/>
        </w:rPr>
        <w:t xml:space="preserve">Dicho </w:t>
      </w:r>
      <w:r w:rsidR="005271B7">
        <w:rPr>
          <w:sz w:val="24"/>
          <w:szCs w:val="24"/>
          <w:lang w:val="es-MX"/>
        </w:rPr>
        <w:t xml:space="preserve">superávit </w:t>
      </w:r>
      <w:r w:rsidR="00265891" w:rsidRPr="009C75E6">
        <w:rPr>
          <w:sz w:val="24"/>
          <w:szCs w:val="24"/>
          <w:lang w:val="es-MX"/>
        </w:rPr>
        <w:t xml:space="preserve">se compara con el de </w:t>
      </w:r>
      <w:r w:rsidR="00E83435">
        <w:rPr>
          <w:sz w:val="24"/>
          <w:szCs w:val="24"/>
          <w:lang w:val="es-MX"/>
        </w:rPr>
        <w:t>4</w:t>
      </w:r>
      <w:r w:rsidR="00F46152">
        <w:rPr>
          <w:sz w:val="24"/>
          <w:szCs w:val="24"/>
          <w:lang w:val="es-MX"/>
        </w:rPr>
        <w:t> </w:t>
      </w:r>
      <w:r w:rsidR="00453EF7">
        <w:rPr>
          <w:sz w:val="24"/>
          <w:szCs w:val="24"/>
          <w:lang w:val="es-MX"/>
        </w:rPr>
        <w:t>520 </w:t>
      </w:r>
      <w:r w:rsidR="006873D7">
        <w:rPr>
          <w:sz w:val="24"/>
          <w:szCs w:val="24"/>
          <w:lang w:val="es-MX"/>
        </w:rPr>
        <w:t>m</w:t>
      </w:r>
      <w:r w:rsidR="00514E49">
        <w:rPr>
          <w:sz w:val="24"/>
          <w:szCs w:val="24"/>
          <w:lang w:val="es-MX"/>
        </w:rPr>
        <w:t>d</w:t>
      </w:r>
      <w:r w:rsidR="006873D7">
        <w:rPr>
          <w:sz w:val="24"/>
          <w:szCs w:val="24"/>
          <w:lang w:val="es-MX"/>
        </w:rPr>
        <w:t xml:space="preserve">d </w:t>
      </w:r>
      <w:r w:rsidR="00A16C97">
        <w:rPr>
          <w:sz w:val="24"/>
          <w:szCs w:val="24"/>
          <w:lang w:val="es-MX"/>
        </w:rPr>
        <w:t xml:space="preserve">reportado </w:t>
      </w:r>
      <w:r w:rsidR="00265891" w:rsidRPr="009C75E6">
        <w:rPr>
          <w:sz w:val="24"/>
          <w:szCs w:val="24"/>
          <w:lang w:val="es-MX"/>
        </w:rPr>
        <w:t xml:space="preserve">en </w:t>
      </w:r>
      <w:r w:rsidR="00E83435">
        <w:rPr>
          <w:sz w:val="24"/>
          <w:szCs w:val="24"/>
          <w:lang w:val="es-MX"/>
        </w:rPr>
        <w:t>abril</w:t>
      </w:r>
      <w:r w:rsidR="00265891" w:rsidRPr="00921954">
        <w:rPr>
          <w:sz w:val="24"/>
          <w:szCs w:val="24"/>
          <w:lang w:val="es-MX"/>
        </w:rPr>
        <w:t xml:space="preserve">. </w:t>
      </w:r>
      <w:r w:rsidR="00E05267">
        <w:rPr>
          <w:sz w:val="24"/>
          <w:szCs w:val="24"/>
          <w:lang w:val="es-MX"/>
        </w:rPr>
        <w:t>La</w:t>
      </w:r>
      <w:r w:rsidR="004F5F8D">
        <w:rPr>
          <w:sz w:val="24"/>
          <w:szCs w:val="24"/>
          <w:lang w:val="es-MX"/>
        </w:rPr>
        <w:t xml:space="preserve"> </w:t>
      </w:r>
      <w:r w:rsidR="004407EA">
        <w:rPr>
          <w:sz w:val="24"/>
          <w:szCs w:val="24"/>
          <w:lang w:val="es-MX"/>
        </w:rPr>
        <w:t>reducción</w:t>
      </w:r>
      <w:r w:rsidR="00E05267">
        <w:rPr>
          <w:sz w:val="24"/>
          <w:szCs w:val="24"/>
          <w:lang w:val="es-MX"/>
        </w:rPr>
        <w:t xml:space="preserve"> </w:t>
      </w:r>
      <w:r w:rsidR="004F5F8D">
        <w:rPr>
          <w:sz w:val="24"/>
          <w:szCs w:val="24"/>
          <w:lang w:val="es-MX"/>
        </w:rPr>
        <w:t xml:space="preserve">del </w:t>
      </w:r>
      <w:r w:rsidR="004A2690">
        <w:rPr>
          <w:sz w:val="24"/>
          <w:szCs w:val="24"/>
          <w:lang w:val="es-MX"/>
        </w:rPr>
        <w:t>s</w:t>
      </w:r>
      <w:r w:rsidR="0073433F">
        <w:rPr>
          <w:sz w:val="24"/>
          <w:szCs w:val="24"/>
          <w:lang w:val="es-MX"/>
        </w:rPr>
        <w:t>uperávit comercial</w:t>
      </w:r>
      <w:r w:rsidR="003B4A75">
        <w:rPr>
          <w:sz w:val="24"/>
          <w:szCs w:val="24"/>
          <w:lang w:val="es-MX"/>
        </w:rPr>
        <w:t>,</w:t>
      </w:r>
      <w:r w:rsidR="00622E92" w:rsidRPr="00622E92">
        <w:rPr>
          <w:sz w:val="24"/>
          <w:szCs w:val="24"/>
          <w:lang w:val="es-MX"/>
        </w:rPr>
        <w:t xml:space="preserve"> entre </w:t>
      </w:r>
      <w:r w:rsidR="00E83435">
        <w:rPr>
          <w:sz w:val="24"/>
          <w:szCs w:val="24"/>
          <w:lang w:val="es-MX"/>
        </w:rPr>
        <w:t>abril</w:t>
      </w:r>
      <w:r w:rsidR="00622E92" w:rsidRPr="00622E92">
        <w:rPr>
          <w:sz w:val="24"/>
          <w:szCs w:val="24"/>
          <w:lang w:val="es-MX"/>
        </w:rPr>
        <w:t xml:space="preserve"> y </w:t>
      </w:r>
      <w:r w:rsidR="00A90527">
        <w:rPr>
          <w:sz w:val="24"/>
          <w:szCs w:val="24"/>
          <w:lang w:val="es-MX"/>
        </w:rPr>
        <w:t>mayo</w:t>
      </w:r>
      <w:r w:rsidR="003B4A75">
        <w:rPr>
          <w:sz w:val="24"/>
          <w:szCs w:val="24"/>
          <w:lang w:val="es-MX"/>
        </w:rPr>
        <w:t>,</w:t>
      </w:r>
      <w:r w:rsidR="00622E92" w:rsidRPr="00622E92">
        <w:rPr>
          <w:sz w:val="24"/>
          <w:szCs w:val="24"/>
          <w:lang w:val="es-MX"/>
        </w:rPr>
        <w:t xml:space="preserve"> se originó de un</w:t>
      </w:r>
      <w:r w:rsidR="004407EA">
        <w:rPr>
          <w:sz w:val="24"/>
          <w:szCs w:val="24"/>
          <w:lang w:val="es-MX"/>
        </w:rPr>
        <w:t xml:space="preserve"> menor</w:t>
      </w:r>
      <w:r w:rsidR="0073433F">
        <w:rPr>
          <w:sz w:val="24"/>
          <w:szCs w:val="24"/>
          <w:lang w:val="es-MX"/>
        </w:rPr>
        <w:t xml:space="preserve"> superávit </w:t>
      </w:r>
      <w:r w:rsidR="00622E92" w:rsidRPr="00622E92">
        <w:rPr>
          <w:sz w:val="24"/>
          <w:szCs w:val="24"/>
          <w:lang w:val="es-MX"/>
        </w:rPr>
        <w:t>de la balanza de productos no petroleros</w:t>
      </w:r>
      <w:r w:rsidR="00622E92">
        <w:rPr>
          <w:sz w:val="24"/>
          <w:szCs w:val="24"/>
          <w:lang w:val="es-MX"/>
        </w:rPr>
        <w:t xml:space="preserve"> </w:t>
      </w:r>
      <w:r w:rsidR="00662E15" w:rsidRPr="00921954">
        <w:rPr>
          <w:sz w:val="24"/>
          <w:szCs w:val="24"/>
        </w:rPr>
        <w:t>—</w:t>
      </w:r>
      <w:r w:rsidR="00662E15" w:rsidRPr="00662E15">
        <w:rPr>
          <w:sz w:val="24"/>
          <w:szCs w:val="24"/>
        </w:rPr>
        <w:t xml:space="preserve">que pasó de </w:t>
      </w:r>
      <w:r w:rsidR="00E83435">
        <w:rPr>
          <w:sz w:val="24"/>
          <w:szCs w:val="24"/>
        </w:rPr>
        <w:t>7</w:t>
      </w:r>
      <w:r w:rsidR="00C652CB">
        <w:rPr>
          <w:sz w:val="24"/>
          <w:szCs w:val="24"/>
        </w:rPr>
        <w:t> </w:t>
      </w:r>
      <w:r w:rsidR="00453EF7">
        <w:rPr>
          <w:sz w:val="24"/>
          <w:szCs w:val="24"/>
        </w:rPr>
        <w:t>216 </w:t>
      </w:r>
      <w:r w:rsidR="00A05BB6" w:rsidRPr="00242EF7">
        <w:rPr>
          <w:sz w:val="24"/>
          <w:szCs w:val="24"/>
        </w:rPr>
        <w:t>m</w:t>
      </w:r>
      <w:r w:rsidR="00582303">
        <w:rPr>
          <w:sz w:val="24"/>
          <w:szCs w:val="24"/>
        </w:rPr>
        <w:t>dd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en</w:t>
      </w:r>
      <w:r w:rsidR="00400597">
        <w:rPr>
          <w:sz w:val="24"/>
          <w:szCs w:val="24"/>
        </w:rPr>
        <w:t> </w:t>
      </w:r>
      <w:r w:rsidR="00E83435">
        <w:rPr>
          <w:sz w:val="24"/>
          <w:szCs w:val="24"/>
        </w:rPr>
        <w:t>abril</w:t>
      </w:r>
      <w:r w:rsidR="00622E92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a </w:t>
      </w:r>
      <w:r w:rsidR="00E83435">
        <w:rPr>
          <w:sz w:val="24"/>
          <w:szCs w:val="24"/>
        </w:rPr>
        <w:t>4</w:t>
      </w:r>
      <w:r w:rsidR="00437C7D">
        <w:rPr>
          <w:sz w:val="24"/>
          <w:szCs w:val="24"/>
        </w:rPr>
        <w:t> </w:t>
      </w:r>
      <w:r w:rsidR="00E83435">
        <w:rPr>
          <w:sz w:val="24"/>
          <w:szCs w:val="24"/>
        </w:rPr>
        <w:t>901</w:t>
      </w:r>
      <w:r w:rsidR="006A651E">
        <w:rPr>
          <w:sz w:val="24"/>
          <w:szCs w:val="24"/>
        </w:rPr>
        <w:t xml:space="preserve"> </w:t>
      </w:r>
      <w:r w:rsidR="00076AC9">
        <w:rPr>
          <w:sz w:val="24"/>
          <w:szCs w:val="24"/>
        </w:rPr>
        <w:t>m</w:t>
      </w:r>
      <w:r w:rsidR="00582303">
        <w:rPr>
          <w:sz w:val="24"/>
          <w:szCs w:val="24"/>
        </w:rPr>
        <w:t>dd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en</w:t>
      </w:r>
      <w:r w:rsidR="001644F9">
        <w:rPr>
          <w:sz w:val="24"/>
          <w:szCs w:val="24"/>
        </w:rPr>
        <w:t xml:space="preserve"> </w:t>
      </w:r>
      <w:r w:rsidR="00A90527">
        <w:rPr>
          <w:sz w:val="24"/>
          <w:szCs w:val="24"/>
        </w:rPr>
        <w:t>mayo</w:t>
      </w:r>
      <w:r w:rsidR="00A05BB6" w:rsidRPr="00921954">
        <w:rPr>
          <w:sz w:val="24"/>
          <w:szCs w:val="24"/>
        </w:rPr>
        <w:t>—</w:t>
      </w:r>
      <w:r w:rsidR="0020134E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</w:t>
      </w:r>
      <w:r w:rsidR="004407EA" w:rsidRPr="004407EA">
        <w:rPr>
          <w:sz w:val="24"/>
          <w:szCs w:val="24"/>
          <w:lang w:val="es-MX"/>
        </w:rPr>
        <w:t>toda vez que el déficit de la balanza de productos petroleros se mantuvo en un nivel similar</w:t>
      </w:r>
      <w:r w:rsidR="004407EA" w:rsidRPr="00BA64F6">
        <w:rPr>
          <w:rFonts w:ascii="Calibri" w:hAnsi="Calibri" w:cs="Calibri"/>
          <w:spacing w:val="5"/>
          <w:szCs w:val="22"/>
        </w:rPr>
        <w:t xml:space="preserve"> </w:t>
      </w:r>
      <w:r w:rsidR="00A05BB6" w:rsidRPr="00921954">
        <w:rPr>
          <w:sz w:val="24"/>
          <w:szCs w:val="24"/>
        </w:rPr>
        <w:t>—</w:t>
      </w:r>
      <w:r w:rsidR="00A05BB6" w:rsidRPr="00242EF7">
        <w:rPr>
          <w:sz w:val="24"/>
          <w:szCs w:val="24"/>
        </w:rPr>
        <w:t>que</w:t>
      </w:r>
      <w:r w:rsidR="0096290E">
        <w:rPr>
          <w:sz w:val="24"/>
          <w:szCs w:val="24"/>
        </w:rPr>
        <w:t xml:space="preserve"> </w:t>
      </w:r>
      <w:r w:rsidR="00A05BB6" w:rsidRPr="00242EF7">
        <w:rPr>
          <w:sz w:val="24"/>
          <w:szCs w:val="24"/>
        </w:rPr>
        <w:t xml:space="preserve">pasó de </w:t>
      </w:r>
      <w:r w:rsidR="004F5F8D">
        <w:rPr>
          <w:sz w:val="24"/>
          <w:szCs w:val="24"/>
        </w:rPr>
        <w:t>2 </w:t>
      </w:r>
      <w:r w:rsidR="00E83435">
        <w:rPr>
          <w:sz w:val="24"/>
          <w:szCs w:val="24"/>
        </w:rPr>
        <w:t>696</w:t>
      </w:r>
      <w:r w:rsidR="004F5F8D">
        <w:rPr>
          <w:sz w:val="24"/>
          <w:szCs w:val="24"/>
        </w:rPr>
        <w:t xml:space="preserve"> </w:t>
      </w:r>
      <w:r w:rsidR="00A05BB6" w:rsidRPr="00242EF7">
        <w:rPr>
          <w:sz w:val="24"/>
          <w:szCs w:val="24"/>
        </w:rPr>
        <w:t>m</w:t>
      </w:r>
      <w:r w:rsidR="002A0313">
        <w:rPr>
          <w:sz w:val="24"/>
          <w:szCs w:val="24"/>
        </w:rPr>
        <w:t>dd</w:t>
      </w:r>
      <w:r w:rsidR="00A05BB6" w:rsidRPr="00242EF7">
        <w:rPr>
          <w:sz w:val="24"/>
          <w:szCs w:val="24"/>
        </w:rPr>
        <w:t xml:space="preserve"> a </w:t>
      </w:r>
      <w:r w:rsidR="00BE0B7E">
        <w:rPr>
          <w:sz w:val="24"/>
          <w:szCs w:val="24"/>
        </w:rPr>
        <w:t>2 </w:t>
      </w:r>
      <w:r w:rsidR="006D4474">
        <w:rPr>
          <w:sz w:val="24"/>
          <w:szCs w:val="24"/>
        </w:rPr>
        <w:t>6</w:t>
      </w:r>
      <w:r w:rsidR="00E83435">
        <w:rPr>
          <w:sz w:val="24"/>
          <w:szCs w:val="24"/>
        </w:rPr>
        <w:t>42</w:t>
      </w:r>
      <w:r w:rsidR="00BE0B7E">
        <w:rPr>
          <w:sz w:val="24"/>
          <w:szCs w:val="24"/>
        </w:rPr>
        <w:t xml:space="preserve"> </w:t>
      </w:r>
      <w:r w:rsidR="00A05BB6" w:rsidRPr="00242EF7">
        <w:rPr>
          <w:sz w:val="24"/>
          <w:szCs w:val="24"/>
        </w:rPr>
        <w:t>m</w:t>
      </w:r>
      <w:r w:rsidR="002A0313">
        <w:rPr>
          <w:sz w:val="24"/>
          <w:szCs w:val="24"/>
        </w:rPr>
        <w:t>dd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en esa misma comparación</w:t>
      </w:r>
      <w:r w:rsidR="0058407A" w:rsidRPr="00921954">
        <w:rPr>
          <w:sz w:val="24"/>
          <w:szCs w:val="24"/>
        </w:rPr>
        <w:t>—</w:t>
      </w:r>
      <w:r w:rsidR="00315994" w:rsidRPr="00E00CFB">
        <w:rPr>
          <w:sz w:val="24"/>
          <w:szCs w:val="24"/>
        </w:rPr>
        <w:t>.</w:t>
      </w:r>
      <w:r w:rsidR="00315994" w:rsidRPr="00E00CFB">
        <w:rPr>
          <w:rFonts w:cs="Arial"/>
          <w:sz w:val="24"/>
          <w:szCs w:val="24"/>
          <w:vertAlign w:val="superscript"/>
        </w:rPr>
        <w:footnoteReference w:id="2"/>
      </w:r>
    </w:p>
    <w:p w14:paraId="56F1D409" w14:textId="175E9742" w:rsidR="00ED47EC" w:rsidRPr="009903CB" w:rsidRDefault="00ED47EC" w:rsidP="00E108E4">
      <w:pPr>
        <w:pStyle w:val="Textoindependiente211"/>
        <w:keepNext/>
        <w:keepLines/>
        <w:numPr>
          <w:ilvl w:val="12"/>
          <w:numId w:val="0"/>
        </w:numPr>
        <w:spacing w:before="240" w:after="0" w:line="300" w:lineRule="exact"/>
        <w:rPr>
          <w:sz w:val="24"/>
          <w:szCs w:val="24"/>
        </w:rPr>
      </w:pPr>
      <w:r w:rsidRPr="009903CB">
        <w:rPr>
          <w:sz w:val="24"/>
          <w:szCs w:val="24"/>
        </w:rPr>
        <w:t xml:space="preserve">Para </w:t>
      </w:r>
      <w:r w:rsidR="00A90527">
        <w:rPr>
          <w:sz w:val="24"/>
          <w:szCs w:val="24"/>
        </w:rPr>
        <w:t>los primero</w:t>
      </w:r>
      <w:r w:rsidR="005A6BBF">
        <w:rPr>
          <w:sz w:val="24"/>
          <w:szCs w:val="24"/>
        </w:rPr>
        <w:t>s</w:t>
      </w:r>
      <w:r w:rsidR="00A90527">
        <w:rPr>
          <w:sz w:val="24"/>
          <w:szCs w:val="24"/>
        </w:rPr>
        <w:t xml:space="preserve"> cinco meses</w:t>
      </w:r>
      <w:r w:rsidRPr="009903CB">
        <w:rPr>
          <w:sz w:val="24"/>
          <w:szCs w:val="24"/>
        </w:rPr>
        <w:t xml:space="preserve"> de 2026, la balanza comercial presentó un </w:t>
      </w:r>
      <w:r w:rsidR="00DA4299">
        <w:rPr>
          <w:sz w:val="24"/>
          <w:szCs w:val="24"/>
        </w:rPr>
        <w:t xml:space="preserve">superávit </w:t>
      </w:r>
      <w:r w:rsidRPr="009903CB">
        <w:rPr>
          <w:sz w:val="24"/>
          <w:szCs w:val="24"/>
        </w:rPr>
        <w:t xml:space="preserve">de </w:t>
      </w:r>
      <w:r w:rsidR="000B17D3">
        <w:rPr>
          <w:sz w:val="24"/>
          <w:szCs w:val="24"/>
        </w:rPr>
        <w:t>5</w:t>
      </w:r>
      <w:r w:rsidR="006C50B2" w:rsidRPr="009903CB">
        <w:rPr>
          <w:sz w:val="24"/>
          <w:szCs w:val="24"/>
        </w:rPr>
        <w:t> </w:t>
      </w:r>
      <w:r w:rsidR="000B17D3">
        <w:rPr>
          <w:sz w:val="24"/>
          <w:szCs w:val="24"/>
        </w:rPr>
        <w:t>767</w:t>
      </w:r>
      <w:r w:rsidR="003F0BE9">
        <w:rPr>
          <w:sz w:val="24"/>
          <w:szCs w:val="24"/>
        </w:rPr>
        <w:t> </w:t>
      </w:r>
      <w:r w:rsidRPr="009903CB">
        <w:rPr>
          <w:sz w:val="24"/>
          <w:szCs w:val="24"/>
        </w:rPr>
        <w:t xml:space="preserve">mdd. </w:t>
      </w:r>
      <w:r w:rsidR="00CC6E21" w:rsidRPr="009903CB">
        <w:rPr>
          <w:sz w:val="24"/>
          <w:szCs w:val="24"/>
        </w:rPr>
        <w:t>En</w:t>
      </w:r>
      <w:r w:rsidR="00CC6E21">
        <w:rPr>
          <w:sz w:val="24"/>
          <w:szCs w:val="24"/>
        </w:rPr>
        <w:t> </w:t>
      </w:r>
      <w:r w:rsidRPr="009903CB">
        <w:rPr>
          <w:sz w:val="24"/>
          <w:szCs w:val="24"/>
        </w:rPr>
        <w:t>el</w:t>
      </w:r>
      <w:r w:rsidR="00AD6DA7">
        <w:rPr>
          <w:sz w:val="24"/>
          <w:szCs w:val="24"/>
        </w:rPr>
        <w:t> </w:t>
      </w:r>
      <w:r w:rsidRPr="009903CB">
        <w:rPr>
          <w:sz w:val="24"/>
          <w:szCs w:val="24"/>
        </w:rPr>
        <w:t xml:space="preserve">mismo periodo de 2025 </w:t>
      </w:r>
      <w:r w:rsidR="00676A1A">
        <w:rPr>
          <w:sz w:val="24"/>
          <w:szCs w:val="24"/>
        </w:rPr>
        <w:t>reportó</w:t>
      </w:r>
      <w:r w:rsidRPr="009903CB">
        <w:rPr>
          <w:sz w:val="24"/>
          <w:szCs w:val="24"/>
        </w:rPr>
        <w:t xml:space="preserve"> un </w:t>
      </w:r>
      <w:r w:rsidR="00DA2952">
        <w:rPr>
          <w:sz w:val="24"/>
          <w:szCs w:val="24"/>
        </w:rPr>
        <w:t>superávit</w:t>
      </w:r>
      <w:r w:rsidRPr="009903CB">
        <w:rPr>
          <w:sz w:val="24"/>
          <w:szCs w:val="24"/>
        </w:rPr>
        <w:t xml:space="preserve"> de </w:t>
      </w:r>
      <w:r w:rsidR="00DA2952">
        <w:rPr>
          <w:sz w:val="24"/>
          <w:szCs w:val="24"/>
        </w:rPr>
        <w:t>918</w:t>
      </w:r>
      <w:r w:rsidRPr="009903CB">
        <w:rPr>
          <w:sz w:val="24"/>
          <w:szCs w:val="24"/>
        </w:rPr>
        <w:t xml:space="preserve"> mdd.</w:t>
      </w:r>
    </w:p>
    <w:p w14:paraId="44E4B8C4" w14:textId="7DB7D953" w:rsidR="006E4958" w:rsidRPr="00FE0480" w:rsidRDefault="006E4958" w:rsidP="00B135C1">
      <w:pPr>
        <w:pStyle w:val="p01"/>
        <w:keepLines w:val="0"/>
        <w:jc w:val="center"/>
        <w:rPr>
          <w:rFonts w:cs="Arial"/>
          <w:bCs/>
          <w:color w:val="003057"/>
          <w:sz w:val="20"/>
          <w:szCs w:val="18"/>
        </w:rPr>
      </w:pPr>
      <w:r w:rsidRPr="00FE0480">
        <w:rPr>
          <w:rFonts w:ascii="Arial" w:hAnsi="Arial" w:cs="Arial"/>
          <w:bCs/>
          <w:color w:val="003057"/>
          <w:sz w:val="20"/>
          <w:szCs w:val="18"/>
          <w:lang w:val="es-MX"/>
        </w:rPr>
        <w:t>Cuadro 2</w:t>
      </w:r>
    </w:p>
    <w:p w14:paraId="1590FE17" w14:textId="53CEAD2B" w:rsidR="006E4958" w:rsidRPr="003F4F46" w:rsidRDefault="00505E32" w:rsidP="003842C6">
      <w:pPr>
        <w:pStyle w:val="p01"/>
        <w:keepNext/>
        <w:widowControl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3F4F46">
        <w:rPr>
          <w:rFonts w:ascii="Arial" w:hAnsi="Arial" w:cs="Arial"/>
          <w:b/>
          <w:color w:val="003057"/>
          <w:sz w:val="22"/>
          <w:lang w:val="es-MX"/>
        </w:rPr>
        <w:t>B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 xml:space="preserve">alanza </w:t>
      </w:r>
      <w:r w:rsidRPr="003F4F46">
        <w:rPr>
          <w:rFonts w:ascii="Arial" w:hAnsi="Arial" w:cs="Arial"/>
          <w:b/>
          <w:color w:val="003057"/>
          <w:sz w:val="22"/>
          <w:lang w:val="es-MX"/>
        </w:rPr>
        <w:t>C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 xml:space="preserve">omercial de </w:t>
      </w:r>
      <w:r w:rsidRPr="003F4F46">
        <w:rPr>
          <w:rFonts w:ascii="Arial" w:hAnsi="Arial" w:cs="Arial"/>
          <w:b/>
          <w:color w:val="003057"/>
          <w:sz w:val="22"/>
          <w:lang w:val="es-MX"/>
        </w:rPr>
        <w:t>M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 xml:space="preserve">ercancías de </w:t>
      </w:r>
      <w:r w:rsidRPr="003F4F46">
        <w:rPr>
          <w:rFonts w:ascii="Arial" w:hAnsi="Arial" w:cs="Arial"/>
          <w:b/>
          <w:color w:val="003057"/>
          <w:sz w:val="22"/>
          <w:lang w:val="es-MX"/>
        </w:rPr>
        <w:t>M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>éxico</w:t>
      </w:r>
    </w:p>
    <w:p w14:paraId="11CE6C8E" w14:textId="1937B197" w:rsidR="002441F5" w:rsidRPr="003F4F46" w:rsidRDefault="002441F5" w:rsidP="002441F5">
      <w:pPr>
        <w:pStyle w:val="BI-cuadrogrficaperiodo"/>
        <w:rPr>
          <w:color w:val="27251F"/>
        </w:rPr>
      </w:pPr>
      <w:r w:rsidRPr="003F4F46">
        <w:rPr>
          <w:color w:val="27251F"/>
        </w:rPr>
        <w:t xml:space="preserve">a </w:t>
      </w:r>
      <w:r w:rsidR="00A90527">
        <w:rPr>
          <w:color w:val="27251F"/>
        </w:rPr>
        <w:t>mayo</w:t>
      </w:r>
      <w:r w:rsidR="00FE0372">
        <w:rPr>
          <w:color w:val="27251F"/>
        </w:rPr>
        <w:t xml:space="preserve"> </w:t>
      </w:r>
      <w:r w:rsidRPr="003F4F46">
        <w:rPr>
          <w:color w:val="27251F"/>
        </w:rPr>
        <w:t xml:space="preserve">de </w:t>
      </w:r>
      <w:r w:rsidR="00892179">
        <w:rPr>
          <w:color w:val="27251F"/>
        </w:rPr>
        <w:t>2026</w:t>
      </w:r>
    </w:p>
    <w:p w14:paraId="76706562" w14:textId="0821BFF9" w:rsidR="006E4958" w:rsidRDefault="006E4958" w:rsidP="002441F5">
      <w:pPr>
        <w:pStyle w:val="BI-cuadrogrficaperiodo"/>
        <w:rPr>
          <w:color w:val="27251F"/>
          <w:sz w:val="18"/>
          <w:szCs w:val="18"/>
        </w:rPr>
      </w:pPr>
      <w:r w:rsidRPr="003F4F46">
        <w:rPr>
          <w:color w:val="27251F"/>
          <w:sz w:val="18"/>
          <w:szCs w:val="18"/>
        </w:rPr>
        <w:t>(millones de dólares)</w:t>
      </w:r>
    </w:p>
    <w:tbl>
      <w:tblPr>
        <w:tblStyle w:val="Tablaconcuadrcula"/>
        <w:tblW w:w="8737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8"/>
        <w:gridCol w:w="1033"/>
        <w:gridCol w:w="1033"/>
        <w:gridCol w:w="1087"/>
        <w:gridCol w:w="1065"/>
        <w:gridCol w:w="948"/>
        <w:gridCol w:w="1113"/>
      </w:tblGrid>
      <w:tr w:rsidR="00ED5BB8" w14:paraId="411544B1" w14:textId="77777777" w:rsidTr="00811E65">
        <w:trPr>
          <w:trHeight w:val="283"/>
          <w:jc w:val="center"/>
        </w:trPr>
        <w:tc>
          <w:tcPr>
            <w:tcW w:w="2458" w:type="dxa"/>
            <w:vMerge w:val="restart"/>
            <w:shd w:val="clear" w:color="auto" w:fill="80DDD7"/>
            <w:vAlign w:val="center"/>
          </w:tcPr>
          <w:p w14:paraId="3A1EAEBF" w14:textId="77777777" w:rsidR="00ED5BB8" w:rsidRPr="001E5BC4" w:rsidRDefault="00ED5BB8" w:rsidP="00541D02">
            <w:pPr>
              <w:jc w:val="center"/>
              <w:rPr>
                <w:b/>
                <w:bCs/>
                <w:sz w:val="18"/>
                <w:szCs w:val="18"/>
              </w:rPr>
            </w:pPr>
            <w:r w:rsidRPr="001E5BC4">
              <w:rPr>
                <w:b/>
                <w:bCs/>
                <w:sz w:val="18"/>
                <w:szCs w:val="18"/>
              </w:rPr>
              <w:t>Concepto</w:t>
            </w:r>
          </w:p>
        </w:tc>
        <w:tc>
          <w:tcPr>
            <w:tcW w:w="1033" w:type="dxa"/>
            <w:vMerge w:val="restart"/>
            <w:shd w:val="clear" w:color="auto" w:fill="80DDD7"/>
            <w:vAlign w:val="center"/>
          </w:tcPr>
          <w:p w14:paraId="4622AE1A" w14:textId="6441DFDB" w:rsidR="00ED5BB8" w:rsidRPr="001E5BC4" w:rsidRDefault="00ED5BB8" w:rsidP="00FA214F">
            <w:pPr>
              <w:jc w:val="center"/>
              <w:rPr>
                <w:b/>
                <w:bCs/>
                <w:sz w:val="18"/>
                <w:szCs w:val="18"/>
              </w:rPr>
            </w:pPr>
            <w:r w:rsidRPr="001E5BC4">
              <w:rPr>
                <w:b/>
                <w:bCs/>
                <w:sz w:val="18"/>
                <w:szCs w:val="18"/>
              </w:rPr>
              <w:t>202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33" w:type="dxa"/>
            <w:vMerge w:val="restart"/>
            <w:shd w:val="clear" w:color="auto" w:fill="80DDD7"/>
            <w:vAlign w:val="center"/>
          </w:tcPr>
          <w:p w14:paraId="3B7DF7AF" w14:textId="7AFFEE72" w:rsidR="00ED5BB8" w:rsidRPr="001E5BC4" w:rsidRDefault="00ED5BB8" w:rsidP="00ED5BB8">
            <w:pPr>
              <w:jc w:val="center"/>
              <w:rPr>
                <w:b/>
                <w:bCs/>
                <w:sz w:val="18"/>
                <w:szCs w:val="18"/>
              </w:rPr>
            </w:pPr>
            <w:r w:rsidRPr="001E5BC4">
              <w:rPr>
                <w:b/>
                <w:bCs/>
                <w:sz w:val="18"/>
                <w:szCs w:val="18"/>
              </w:rPr>
              <w:t>202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213" w:type="dxa"/>
            <w:gridSpan w:val="4"/>
            <w:shd w:val="clear" w:color="auto" w:fill="80DDD7"/>
            <w:vAlign w:val="center"/>
          </w:tcPr>
          <w:p w14:paraId="6A93BF0D" w14:textId="6C80358C" w:rsidR="00ED5BB8" w:rsidRPr="001E5BC4" w:rsidRDefault="00ED5BB8" w:rsidP="00541D0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</w:tr>
      <w:tr w:rsidR="00A90527" w14:paraId="0BE450FA" w14:textId="77777777" w:rsidTr="00811E65">
        <w:trPr>
          <w:trHeight w:val="283"/>
          <w:jc w:val="center"/>
        </w:trPr>
        <w:tc>
          <w:tcPr>
            <w:tcW w:w="2458" w:type="dxa"/>
            <w:vMerge/>
            <w:vAlign w:val="center"/>
          </w:tcPr>
          <w:p w14:paraId="67F91483" w14:textId="77777777" w:rsidR="00A90527" w:rsidRPr="001E5BC4" w:rsidRDefault="00A90527" w:rsidP="00A90527">
            <w:pPr>
              <w:jc w:val="center"/>
              <w:rPr>
                <w:b/>
                <w:bCs/>
              </w:rPr>
            </w:pPr>
          </w:p>
        </w:tc>
        <w:tc>
          <w:tcPr>
            <w:tcW w:w="1033" w:type="dxa"/>
            <w:vMerge/>
            <w:shd w:val="clear" w:color="auto" w:fill="BDEDEA"/>
            <w:vAlign w:val="center"/>
          </w:tcPr>
          <w:p w14:paraId="5994DA1A" w14:textId="2AE0B9A6" w:rsidR="00A90527" w:rsidRPr="00B10FED" w:rsidRDefault="00A90527" w:rsidP="00A90527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1033" w:type="dxa"/>
            <w:vMerge/>
            <w:shd w:val="clear" w:color="auto" w:fill="BDEDEA"/>
            <w:vAlign w:val="center"/>
          </w:tcPr>
          <w:p w14:paraId="4FF05151" w14:textId="3D2A5565" w:rsidR="00A90527" w:rsidRPr="001E5BC4" w:rsidRDefault="00A90527" w:rsidP="00A905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87" w:type="dxa"/>
            <w:shd w:val="clear" w:color="auto" w:fill="BDEDEA"/>
            <w:vAlign w:val="center"/>
          </w:tcPr>
          <w:p w14:paraId="516C70EF" w14:textId="3AA0E9AC" w:rsidR="00A90527" w:rsidRPr="001E5BC4" w:rsidRDefault="00A90527" w:rsidP="00A9052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mar.</w:t>
            </w:r>
          </w:p>
        </w:tc>
        <w:tc>
          <w:tcPr>
            <w:tcW w:w="1065" w:type="dxa"/>
            <w:shd w:val="clear" w:color="auto" w:fill="BDEDEA"/>
            <w:vAlign w:val="center"/>
          </w:tcPr>
          <w:p w14:paraId="483558DD" w14:textId="2175E745" w:rsidR="00A90527" w:rsidRPr="00B10FED" w:rsidRDefault="00A90527" w:rsidP="00A90527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abr.</w:t>
            </w:r>
          </w:p>
        </w:tc>
        <w:tc>
          <w:tcPr>
            <w:tcW w:w="948" w:type="dxa"/>
            <w:shd w:val="clear" w:color="auto" w:fill="BDEDEA"/>
            <w:vAlign w:val="center"/>
          </w:tcPr>
          <w:p w14:paraId="671E1041" w14:textId="1F0B4D88" w:rsidR="00A90527" w:rsidRDefault="00A90527" w:rsidP="00A90527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val="es-ES"/>
              </w:rPr>
              <w:t>may</w:t>
            </w:r>
            <w:proofErr w:type="spellEnd"/>
            <w:r>
              <w:rPr>
                <w:b/>
                <w:bCs/>
                <w:sz w:val="18"/>
                <w:szCs w:val="18"/>
                <w:lang w:val="es-ES"/>
              </w:rPr>
              <w:t>.</w:t>
            </w:r>
            <w:r w:rsidRPr="001E5BC4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1113" w:type="dxa"/>
            <w:shd w:val="clear" w:color="auto" w:fill="BDEDEA"/>
            <w:vAlign w:val="center"/>
          </w:tcPr>
          <w:p w14:paraId="419F0089" w14:textId="3CC2DC5A" w:rsidR="00A90527" w:rsidRPr="001E5BC4" w:rsidRDefault="00A90527" w:rsidP="00A90527">
            <w:pPr>
              <w:ind w:left="-9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</w:t>
            </w:r>
            <w:r w:rsidRPr="001E5BC4">
              <w:rPr>
                <w:b/>
                <w:bCs/>
                <w:sz w:val="18"/>
                <w:szCs w:val="18"/>
              </w:rPr>
              <w:t>ne</w:t>
            </w:r>
            <w:r>
              <w:rPr>
                <w:b/>
                <w:bCs/>
                <w:sz w:val="18"/>
                <w:szCs w:val="18"/>
              </w:rPr>
              <w:t>.-may.</w:t>
            </w:r>
            <w:r w:rsidRPr="001E5BC4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</w:tr>
      <w:tr w:rsidR="00A90527" w14:paraId="4DB4806A" w14:textId="77777777" w:rsidTr="00811E65">
        <w:trPr>
          <w:trHeight w:val="255"/>
          <w:jc w:val="center"/>
        </w:trPr>
        <w:tc>
          <w:tcPr>
            <w:tcW w:w="2458" w:type="dxa"/>
            <w:shd w:val="clear" w:color="auto" w:fill="F2F2F2" w:themeFill="background1" w:themeFillShade="F2"/>
            <w:vAlign w:val="center"/>
          </w:tcPr>
          <w:p w14:paraId="51034C0E" w14:textId="77777777" w:rsidR="00A90527" w:rsidRDefault="00A90527" w:rsidP="00A90527">
            <w:pPr>
              <w:ind w:left="57"/>
            </w:pPr>
            <w:r w:rsidRPr="00843651">
              <w:rPr>
                <w:b/>
                <w:spacing w:val="-6"/>
                <w:sz w:val="18"/>
                <w:szCs w:val="18"/>
              </w:rPr>
              <w:t xml:space="preserve">Exportaciones </w:t>
            </w:r>
            <w:r>
              <w:rPr>
                <w:b/>
                <w:spacing w:val="-6"/>
                <w:sz w:val="18"/>
                <w:szCs w:val="18"/>
              </w:rPr>
              <w:t>t</w:t>
            </w:r>
            <w:r w:rsidRPr="00843651">
              <w:rPr>
                <w:b/>
                <w:spacing w:val="-6"/>
                <w:sz w:val="18"/>
                <w:szCs w:val="18"/>
              </w:rPr>
              <w:t>otales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068988A3" w14:textId="30E8C2EF" w:rsidR="00A90527" w:rsidRPr="00751E4B" w:rsidRDefault="00A90527" w:rsidP="00A90527">
            <w:pPr>
              <w:ind w:right="186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617 677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1B12FF25" w14:textId="53A88AAF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664 837</w:t>
            </w:r>
          </w:p>
        </w:tc>
        <w:tc>
          <w:tcPr>
            <w:tcW w:w="1087" w:type="dxa"/>
            <w:shd w:val="clear" w:color="auto" w:fill="F2F2F2" w:themeFill="background1" w:themeFillShade="F2"/>
            <w:vAlign w:val="center"/>
          </w:tcPr>
          <w:p w14:paraId="42D2DD32" w14:textId="1CC7BBF0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70 727</w:t>
            </w:r>
          </w:p>
        </w:tc>
        <w:tc>
          <w:tcPr>
            <w:tcW w:w="1065" w:type="dxa"/>
            <w:shd w:val="clear" w:color="auto" w:fill="F2F2F2" w:themeFill="background1" w:themeFillShade="F2"/>
            <w:vAlign w:val="center"/>
          </w:tcPr>
          <w:p w14:paraId="2E7CAE31" w14:textId="4A3B460C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b/>
                <w:bCs/>
                <w:sz w:val="18"/>
                <w:szCs w:val="18"/>
              </w:rPr>
              <w:t>72 042</w:t>
            </w:r>
          </w:p>
        </w:tc>
        <w:tc>
          <w:tcPr>
            <w:tcW w:w="948" w:type="dxa"/>
            <w:shd w:val="clear" w:color="auto" w:fill="F2F2F2" w:themeFill="background1" w:themeFillShade="F2"/>
            <w:vAlign w:val="center"/>
          </w:tcPr>
          <w:p w14:paraId="6818BCED" w14:textId="23373076" w:rsidR="00A90527" w:rsidRDefault="00DA2952" w:rsidP="00A90527">
            <w:pPr>
              <w:ind w:right="227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69 544</w:t>
            </w:r>
          </w:p>
        </w:tc>
        <w:tc>
          <w:tcPr>
            <w:tcW w:w="1113" w:type="dxa"/>
            <w:shd w:val="clear" w:color="auto" w:fill="F2F2F2" w:themeFill="background1" w:themeFillShade="F2"/>
            <w:vAlign w:val="center"/>
          </w:tcPr>
          <w:p w14:paraId="00335E47" w14:textId="46E337F1" w:rsidR="00A90527" w:rsidRDefault="00DA2952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b/>
                <w:bCs/>
                <w:sz w:val="18"/>
                <w:szCs w:val="18"/>
              </w:rPr>
              <w:t>317 172</w:t>
            </w:r>
          </w:p>
        </w:tc>
      </w:tr>
      <w:tr w:rsidR="00A90527" w14:paraId="254B9AE4" w14:textId="77777777" w:rsidTr="00811E65">
        <w:trPr>
          <w:trHeight w:val="255"/>
          <w:jc w:val="center"/>
        </w:trPr>
        <w:tc>
          <w:tcPr>
            <w:tcW w:w="2458" w:type="dxa"/>
            <w:vAlign w:val="center"/>
          </w:tcPr>
          <w:p w14:paraId="20AF4C4F" w14:textId="77777777" w:rsidR="00A90527" w:rsidRDefault="00A90527" w:rsidP="00A90527">
            <w:pPr>
              <w:ind w:left="227"/>
            </w:pPr>
            <w:r w:rsidRPr="00843651">
              <w:rPr>
                <w:sz w:val="18"/>
                <w:szCs w:val="18"/>
              </w:rPr>
              <w:t>Petrolera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1033" w:type="dxa"/>
            <w:vAlign w:val="center"/>
          </w:tcPr>
          <w:p w14:paraId="000F46D9" w14:textId="30CE1088" w:rsidR="00A90527" w:rsidRPr="00141811" w:rsidRDefault="00A90527" w:rsidP="00A90527">
            <w:pPr>
              <w:ind w:right="18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28 860</w:t>
            </w:r>
          </w:p>
        </w:tc>
        <w:tc>
          <w:tcPr>
            <w:tcW w:w="1033" w:type="dxa"/>
            <w:vAlign w:val="center"/>
          </w:tcPr>
          <w:p w14:paraId="3D681789" w14:textId="7C2E92A1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21 246</w:t>
            </w:r>
          </w:p>
        </w:tc>
        <w:tc>
          <w:tcPr>
            <w:tcW w:w="1087" w:type="dxa"/>
            <w:vAlign w:val="center"/>
          </w:tcPr>
          <w:p w14:paraId="5D5BC885" w14:textId="61AFF548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1 707</w:t>
            </w:r>
          </w:p>
        </w:tc>
        <w:tc>
          <w:tcPr>
            <w:tcW w:w="1065" w:type="dxa"/>
            <w:vAlign w:val="center"/>
          </w:tcPr>
          <w:p w14:paraId="252889C8" w14:textId="6039604D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sz w:val="18"/>
                <w:szCs w:val="18"/>
              </w:rPr>
              <w:t>2 047</w:t>
            </w:r>
          </w:p>
        </w:tc>
        <w:tc>
          <w:tcPr>
            <w:tcW w:w="948" w:type="dxa"/>
            <w:vAlign w:val="center"/>
          </w:tcPr>
          <w:p w14:paraId="70A1F5FD" w14:textId="4491B64D" w:rsidR="00A90527" w:rsidRDefault="00A90527" w:rsidP="00A90527">
            <w:pPr>
              <w:ind w:right="22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  <w:r w:rsidR="00DA2952">
              <w:rPr>
                <w:sz w:val="18"/>
                <w:szCs w:val="18"/>
              </w:rPr>
              <w:t>423</w:t>
            </w:r>
          </w:p>
        </w:tc>
        <w:tc>
          <w:tcPr>
            <w:tcW w:w="1113" w:type="dxa"/>
            <w:vAlign w:val="center"/>
          </w:tcPr>
          <w:p w14:paraId="1F3A93FA" w14:textId="67CE1189" w:rsidR="00A90527" w:rsidRDefault="00DA2952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sz w:val="18"/>
                <w:szCs w:val="18"/>
              </w:rPr>
              <w:t>8 775</w:t>
            </w:r>
          </w:p>
        </w:tc>
      </w:tr>
      <w:tr w:rsidR="00A90527" w14:paraId="0B082B59" w14:textId="77777777" w:rsidTr="00811E65">
        <w:trPr>
          <w:trHeight w:val="255"/>
          <w:jc w:val="center"/>
        </w:trPr>
        <w:tc>
          <w:tcPr>
            <w:tcW w:w="2458" w:type="dxa"/>
            <w:shd w:val="clear" w:color="auto" w:fill="F2F2F2" w:themeFill="background1" w:themeFillShade="F2"/>
            <w:vAlign w:val="center"/>
          </w:tcPr>
          <w:p w14:paraId="6081D1BA" w14:textId="77777777" w:rsidR="00A90527" w:rsidRDefault="00A90527" w:rsidP="00A90527">
            <w:pPr>
              <w:ind w:left="227"/>
            </w:pPr>
            <w:r w:rsidRPr="00843651">
              <w:rPr>
                <w:sz w:val="18"/>
                <w:szCs w:val="18"/>
              </w:rPr>
              <w:t xml:space="preserve">No </w:t>
            </w:r>
            <w:r>
              <w:rPr>
                <w:sz w:val="18"/>
                <w:szCs w:val="18"/>
              </w:rPr>
              <w:t>p</w:t>
            </w:r>
            <w:r w:rsidRPr="00843651">
              <w:rPr>
                <w:sz w:val="18"/>
                <w:szCs w:val="18"/>
              </w:rPr>
              <w:t>etroleras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6F57AF8C" w14:textId="4937798A" w:rsidR="00A90527" w:rsidRPr="00141811" w:rsidRDefault="00A90527" w:rsidP="00A90527">
            <w:pPr>
              <w:ind w:right="18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588 817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3A6730FA" w14:textId="46BAF358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643 592</w:t>
            </w:r>
          </w:p>
        </w:tc>
        <w:tc>
          <w:tcPr>
            <w:tcW w:w="1087" w:type="dxa"/>
            <w:shd w:val="clear" w:color="auto" w:fill="F2F2F2" w:themeFill="background1" w:themeFillShade="F2"/>
            <w:vAlign w:val="center"/>
          </w:tcPr>
          <w:p w14:paraId="23CEBC64" w14:textId="1B7B0AAB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69 020</w:t>
            </w:r>
          </w:p>
        </w:tc>
        <w:tc>
          <w:tcPr>
            <w:tcW w:w="1065" w:type="dxa"/>
            <w:shd w:val="clear" w:color="auto" w:fill="F2F2F2" w:themeFill="background1" w:themeFillShade="F2"/>
            <w:vAlign w:val="center"/>
          </w:tcPr>
          <w:p w14:paraId="4D1E0C70" w14:textId="08983DAC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sz w:val="18"/>
                <w:szCs w:val="18"/>
              </w:rPr>
              <w:t>69 995</w:t>
            </w:r>
          </w:p>
        </w:tc>
        <w:tc>
          <w:tcPr>
            <w:tcW w:w="948" w:type="dxa"/>
            <w:shd w:val="clear" w:color="auto" w:fill="F2F2F2" w:themeFill="background1" w:themeFillShade="F2"/>
            <w:vAlign w:val="center"/>
          </w:tcPr>
          <w:p w14:paraId="54EF64F5" w14:textId="4BFA3B89" w:rsidR="00A90527" w:rsidRDefault="002B730E" w:rsidP="00A90527">
            <w:pPr>
              <w:ind w:right="22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67 121</w:t>
            </w:r>
          </w:p>
        </w:tc>
        <w:tc>
          <w:tcPr>
            <w:tcW w:w="1113" w:type="dxa"/>
            <w:shd w:val="clear" w:color="auto" w:fill="F2F2F2" w:themeFill="background1" w:themeFillShade="F2"/>
            <w:vAlign w:val="center"/>
          </w:tcPr>
          <w:p w14:paraId="14D002CD" w14:textId="1C9AF6D3" w:rsidR="00A90527" w:rsidRDefault="002B730E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sz w:val="18"/>
                <w:szCs w:val="18"/>
              </w:rPr>
              <w:t>308 397</w:t>
            </w:r>
          </w:p>
        </w:tc>
      </w:tr>
      <w:tr w:rsidR="00A90527" w14:paraId="36CB4BB1" w14:textId="77777777" w:rsidTr="00811E65">
        <w:trPr>
          <w:trHeight w:val="255"/>
          <w:jc w:val="center"/>
        </w:trPr>
        <w:tc>
          <w:tcPr>
            <w:tcW w:w="2458" w:type="dxa"/>
            <w:vAlign w:val="center"/>
          </w:tcPr>
          <w:p w14:paraId="5373A3A3" w14:textId="77777777" w:rsidR="00A90527" w:rsidRDefault="00A90527" w:rsidP="00A90527">
            <w:pPr>
              <w:ind w:left="57"/>
            </w:pPr>
            <w:r w:rsidRPr="00843651">
              <w:rPr>
                <w:b/>
                <w:spacing w:val="-6"/>
                <w:sz w:val="18"/>
                <w:szCs w:val="18"/>
              </w:rPr>
              <w:t xml:space="preserve">Importaciones </w:t>
            </w:r>
            <w:r>
              <w:rPr>
                <w:b/>
                <w:spacing w:val="-6"/>
                <w:sz w:val="18"/>
                <w:szCs w:val="18"/>
              </w:rPr>
              <w:t>t</w:t>
            </w:r>
            <w:r w:rsidRPr="00843651">
              <w:rPr>
                <w:b/>
                <w:spacing w:val="-6"/>
                <w:sz w:val="18"/>
                <w:szCs w:val="18"/>
              </w:rPr>
              <w:t>otales</w:t>
            </w:r>
          </w:p>
        </w:tc>
        <w:tc>
          <w:tcPr>
            <w:tcW w:w="1033" w:type="dxa"/>
            <w:vAlign w:val="center"/>
          </w:tcPr>
          <w:p w14:paraId="165987CC" w14:textId="2A301867" w:rsidR="00A90527" w:rsidRPr="00751E4B" w:rsidRDefault="00A90527" w:rsidP="00A90527">
            <w:pPr>
              <w:ind w:right="186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636 218</w:t>
            </w:r>
          </w:p>
        </w:tc>
        <w:tc>
          <w:tcPr>
            <w:tcW w:w="1033" w:type="dxa"/>
            <w:vAlign w:val="center"/>
          </w:tcPr>
          <w:p w14:paraId="465CA1A7" w14:textId="6301C7B2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664 066</w:t>
            </w:r>
          </w:p>
        </w:tc>
        <w:tc>
          <w:tcPr>
            <w:tcW w:w="1087" w:type="dxa"/>
            <w:vAlign w:val="center"/>
          </w:tcPr>
          <w:p w14:paraId="6AB25C3B" w14:textId="54C6D3A5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64 795</w:t>
            </w:r>
          </w:p>
        </w:tc>
        <w:tc>
          <w:tcPr>
            <w:tcW w:w="1065" w:type="dxa"/>
            <w:vAlign w:val="center"/>
          </w:tcPr>
          <w:p w14:paraId="57893819" w14:textId="515AE9C7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b/>
                <w:bCs/>
                <w:sz w:val="18"/>
                <w:szCs w:val="18"/>
              </w:rPr>
              <w:t>67 522</w:t>
            </w:r>
          </w:p>
        </w:tc>
        <w:tc>
          <w:tcPr>
            <w:tcW w:w="948" w:type="dxa"/>
            <w:vAlign w:val="center"/>
          </w:tcPr>
          <w:p w14:paraId="6140D9AA" w14:textId="06A01B13" w:rsidR="00A90527" w:rsidRDefault="00A90527" w:rsidP="00A90527">
            <w:pPr>
              <w:ind w:right="227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67 </w:t>
            </w:r>
            <w:r w:rsidR="0029772E">
              <w:rPr>
                <w:b/>
                <w:bCs/>
                <w:sz w:val="18"/>
                <w:szCs w:val="18"/>
              </w:rPr>
              <w:t>285</w:t>
            </w:r>
          </w:p>
        </w:tc>
        <w:tc>
          <w:tcPr>
            <w:tcW w:w="1113" w:type="dxa"/>
            <w:vAlign w:val="center"/>
          </w:tcPr>
          <w:p w14:paraId="4639E9CE" w14:textId="3EAA10ED" w:rsidR="00A90527" w:rsidRDefault="00B759BF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b/>
                <w:bCs/>
                <w:sz w:val="18"/>
                <w:szCs w:val="18"/>
              </w:rPr>
              <w:t>311 4</w:t>
            </w:r>
            <w:r w:rsidR="0058407A">
              <w:rPr>
                <w:b/>
                <w:bCs/>
                <w:sz w:val="18"/>
                <w:szCs w:val="18"/>
              </w:rPr>
              <w:t>05</w:t>
            </w:r>
          </w:p>
        </w:tc>
      </w:tr>
      <w:tr w:rsidR="00A90527" w14:paraId="280836BF" w14:textId="77777777" w:rsidTr="00811E65">
        <w:trPr>
          <w:trHeight w:val="255"/>
          <w:jc w:val="center"/>
        </w:trPr>
        <w:tc>
          <w:tcPr>
            <w:tcW w:w="2458" w:type="dxa"/>
            <w:shd w:val="clear" w:color="auto" w:fill="F2F2F2" w:themeFill="background1" w:themeFillShade="F2"/>
            <w:vAlign w:val="center"/>
          </w:tcPr>
          <w:p w14:paraId="3023A68F" w14:textId="77777777" w:rsidR="00A90527" w:rsidRDefault="00A90527" w:rsidP="00A90527">
            <w:pPr>
              <w:ind w:left="227"/>
            </w:pPr>
            <w:r w:rsidRPr="00843651">
              <w:rPr>
                <w:sz w:val="18"/>
                <w:szCs w:val="18"/>
              </w:rPr>
              <w:t>Petroleras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62B98CF2" w14:textId="305D9645" w:rsidR="00A90527" w:rsidRPr="00141811" w:rsidRDefault="00A90527" w:rsidP="00A90527">
            <w:pPr>
              <w:ind w:right="18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50 087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3C627B61" w14:textId="1A28C299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46 797</w:t>
            </w:r>
          </w:p>
        </w:tc>
        <w:tc>
          <w:tcPr>
            <w:tcW w:w="1087" w:type="dxa"/>
            <w:shd w:val="clear" w:color="auto" w:fill="F2F2F2" w:themeFill="background1" w:themeFillShade="F2"/>
            <w:vAlign w:val="center"/>
          </w:tcPr>
          <w:p w14:paraId="2924009F" w14:textId="256C0C6C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4 095</w:t>
            </w:r>
          </w:p>
        </w:tc>
        <w:tc>
          <w:tcPr>
            <w:tcW w:w="1065" w:type="dxa"/>
            <w:shd w:val="clear" w:color="auto" w:fill="F2F2F2" w:themeFill="background1" w:themeFillShade="F2"/>
            <w:vAlign w:val="center"/>
          </w:tcPr>
          <w:p w14:paraId="65389912" w14:textId="59EC11E4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sz w:val="18"/>
                <w:szCs w:val="18"/>
              </w:rPr>
              <w:t>4 743</w:t>
            </w:r>
          </w:p>
        </w:tc>
        <w:tc>
          <w:tcPr>
            <w:tcW w:w="948" w:type="dxa"/>
            <w:shd w:val="clear" w:color="auto" w:fill="F2F2F2" w:themeFill="background1" w:themeFillShade="F2"/>
            <w:vAlign w:val="center"/>
          </w:tcPr>
          <w:p w14:paraId="4D2AB41D" w14:textId="1183AACC" w:rsidR="00A90527" w:rsidRDefault="00237F28" w:rsidP="00A90527">
            <w:pPr>
              <w:ind w:right="22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5 065</w:t>
            </w:r>
          </w:p>
        </w:tc>
        <w:tc>
          <w:tcPr>
            <w:tcW w:w="1113" w:type="dxa"/>
            <w:shd w:val="clear" w:color="auto" w:fill="F2F2F2" w:themeFill="background1" w:themeFillShade="F2"/>
            <w:vAlign w:val="center"/>
          </w:tcPr>
          <w:p w14:paraId="4755220D" w14:textId="403C3FDB" w:rsidR="00A90527" w:rsidRDefault="00237F28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sz w:val="18"/>
                <w:szCs w:val="18"/>
              </w:rPr>
              <w:t>20</w:t>
            </w:r>
            <w:r w:rsidR="00A9052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723</w:t>
            </w:r>
          </w:p>
        </w:tc>
      </w:tr>
      <w:tr w:rsidR="00A90527" w14:paraId="62266951" w14:textId="77777777" w:rsidTr="00811E65">
        <w:trPr>
          <w:trHeight w:val="255"/>
          <w:jc w:val="center"/>
        </w:trPr>
        <w:tc>
          <w:tcPr>
            <w:tcW w:w="2458" w:type="dxa"/>
            <w:vAlign w:val="center"/>
          </w:tcPr>
          <w:p w14:paraId="5E29180C" w14:textId="77777777" w:rsidR="00A90527" w:rsidRDefault="00A90527" w:rsidP="00A90527">
            <w:pPr>
              <w:ind w:left="227"/>
            </w:pPr>
            <w:r w:rsidRPr="00843651">
              <w:rPr>
                <w:sz w:val="18"/>
                <w:szCs w:val="18"/>
              </w:rPr>
              <w:t xml:space="preserve">No </w:t>
            </w:r>
            <w:r>
              <w:rPr>
                <w:sz w:val="18"/>
                <w:szCs w:val="18"/>
              </w:rPr>
              <w:t>p</w:t>
            </w:r>
            <w:r w:rsidRPr="00843651">
              <w:rPr>
                <w:sz w:val="18"/>
                <w:szCs w:val="18"/>
              </w:rPr>
              <w:t>etroleras</w:t>
            </w:r>
          </w:p>
        </w:tc>
        <w:tc>
          <w:tcPr>
            <w:tcW w:w="1033" w:type="dxa"/>
            <w:vAlign w:val="center"/>
          </w:tcPr>
          <w:p w14:paraId="698C7C51" w14:textId="5EEF0C36" w:rsidR="00A90527" w:rsidRPr="00141811" w:rsidRDefault="00A90527" w:rsidP="00A90527">
            <w:pPr>
              <w:ind w:right="18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586 131</w:t>
            </w:r>
          </w:p>
        </w:tc>
        <w:tc>
          <w:tcPr>
            <w:tcW w:w="1033" w:type="dxa"/>
            <w:vAlign w:val="center"/>
          </w:tcPr>
          <w:p w14:paraId="483571F7" w14:textId="6396E5E1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617 269</w:t>
            </w:r>
          </w:p>
        </w:tc>
        <w:tc>
          <w:tcPr>
            <w:tcW w:w="1087" w:type="dxa"/>
            <w:vAlign w:val="center"/>
          </w:tcPr>
          <w:p w14:paraId="4561DC1C" w14:textId="085477D0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60 700</w:t>
            </w:r>
          </w:p>
        </w:tc>
        <w:tc>
          <w:tcPr>
            <w:tcW w:w="1065" w:type="dxa"/>
            <w:vAlign w:val="center"/>
          </w:tcPr>
          <w:p w14:paraId="5645EDAB" w14:textId="2D58B6E4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sz w:val="18"/>
                <w:szCs w:val="18"/>
              </w:rPr>
              <w:t>62 779</w:t>
            </w:r>
          </w:p>
        </w:tc>
        <w:tc>
          <w:tcPr>
            <w:tcW w:w="948" w:type="dxa"/>
            <w:vAlign w:val="center"/>
          </w:tcPr>
          <w:p w14:paraId="67B5EC99" w14:textId="5E637BFC" w:rsidR="00A90527" w:rsidRDefault="004C2C69" w:rsidP="00A90527">
            <w:pPr>
              <w:ind w:right="22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62 220</w:t>
            </w:r>
          </w:p>
        </w:tc>
        <w:tc>
          <w:tcPr>
            <w:tcW w:w="1113" w:type="dxa"/>
            <w:vAlign w:val="center"/>
          </w:tcPr>
          <w:p w14:paraId="53BBAE9C" w14:textId="3209A1C1" w:rsidR="00A90527" w:rsidRDefault="004C2C69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sz w:val="18"/>
                <w:szCs w:val="18"/>
              </w:rPr>
              <w:t>290 682</w:t>
            </w:r>
          </w:p>
        </w:tc>
      </w:tr>
      <w:tr w:rsidR="00A90527" w14:paraId="412E4CB3" w14:textId="77777777" w:rsidTr="00811E65">
        <w:trPr>
          <w:trHeight w:val="255"/>
          <w:jc w:val="center"/>
        </w:trPr>
        <w:tc>
          <w:tcPr>
            <w:tcW w:w="2458" w:type="dxa"/>
            <w:shd w:val="clear" w:color="auto" w:fill="C0C0C0"/>
            <w:vAlign w:val="center"/>
          </w:tcPr>
          <w:p w14:paraId="76A32FAD" w14:textId="77777777" w:rsidR="00A90527" w:rsidRPr="00843651" w:rsidRDefault="00A90527" w:rsidP="00A90527">
            <w:pPr>
              <w:ind w:left="57"/>
              <w:rPr>
                <w:b/>
                <w:sz w:val="18"/>
                <w:szCs w:val="18"/>
              </w:rPr>
            </w:pPr>
            <w:r w:rsidRPr="00843651">
              <w:rPr>
                <w:b/>
                <w:sz w:val="18"/>
                <w:szCs w:val="18"/>
              </w:rPr>
              <w:t xml:space="preserve">Balanza </w:t>
            </w:r>
            <w:r>
              <w:rPr>
                <w:b/>
                <w:sz w:val="18"/>
                <w:szCs w:val="18"/>
              </w:rPr>
              <w:t>c</w:t>
            </w:r>
            <w:r w:rsidRPr="00843651">
              <w:rPr>
                <w:b/>
                <w:sz w:val="18"/>
                <w:szCs w:val="18"/>
              </w:rPr>
              <w:t xml:space="preserve">omercial </w:t>
            </w:r>
            <w:r>
              <w:rPr>
                <w:b/>
                <w:sz w:val="18"/>
                <w:szCs w:val="18"/>
              </w:rPr>
              <w:t>t</w:t>
            </w:r>
            <w:r w:rsidRPr="00843651">
              <w:rPr>
                <w:b/>
                <w:sz w:val="18"/>
                <w:szCs w:val="18"/>
              </w:rPr>
              <w:t>otal</w:t>
            </w:r>
          </w:p>
        </w:tc>
        <w:tc>
          <w:tcPr>
            <w:tcW w:w="1033" w:type="dxa"/>
            <w:shd w:val="clear" w:color="auto" w:fill="C0C0C0"/>
            <w:vAlign w:val="center"/>
          </w:tcPr>
          <w:p w14:paraId="6D68E539" w14:textId="083745BB" w:rsidR="00A90527" w:rsidRPr="00751E4B" w:rsidRDefault="00A90527" w:rsidP="00A90527">
            <w:pPr>
              <w:ind w:right="186"/>
              <w:jc w:val="right"/>
              <w:rPr>
                <w:b/>
                <w:bCs/>
                <w:sz w:val="18"/>
                <w:szCs w:val="18"/>
              </w:rPr>
            </w:pPr>
            <w:r w:rsidRPr="00AE5270">
              <w:rPr>
                <w:b/>
                <w:bCs/>
                <w:sz w:val="18"/>
                <w:szCs w:val="18"/>
              </w:rPr>
              <w:t>-</w:t>
            </w:r>
            <w:r>
              <w:rPr>
                <w:b/>
                <w:bCs/>
                <w:sz w:val="18"/>
                <w:szCs w:val="18"/>
              </w:rPr>
              <w:t>18 541</w:t>
            </w:r>
          </w:p>
        </w:tc>
        <w:tc>
          <w:tcPr>
            <w:tcW w:w="1033" w:type="dxa"/>
            <w:shd w:val="clear" w:color="auto" w:fill="C0C0C0"/>
            <w:vAlign w:val="center"/>
          </w:tcPr>
          <w:p w14:paraId="568CFB2B" w14:textId="735D3A55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771</w:t>
            </w:r>
          </w:p>
        </w:tc>
        <w:tc>
          <w:tcPr>
            <w:tcW w:w="1087" w:type="dxa"/>
            <w:shd w:val="clear" w:color="auto" w:fill="C0C0C0"/>
            <w:vAlign w:val="center"/>
          </w:tcPr>
          <w:p w14:paraId="798C8519" w14:textId="56FAA143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5 932</w:t>
            </w:r>
          </w:p>
        </w:tc>
        <w:tc>
          <w:tcPr>
            <w:tcW w:w="1065" w:type="dxa"/>
            <w:shd w:val="clear" w:color="auto" w:fill="C0C0C0"/>
            <w:vAlign w:val="center"/>
          </w:tcPr>
          <w:p w14:paraId="1EDB002D" w14:textId="49D97F48" w:rsidR="00A90527" w:rsidRDefault="00A90527" w:rsidP="00A90527">
            <w:pPr>
              <w:tabs>
                <w:tab w:val="decimal" w:pos="339"/>
              </w:tabs>
              <w:ind w:right="284"/>
              <w:jc w:val="right"/>
            </w:pPr>
            <w:r>
              <w:rPr>
                <w:b/>
                <w:bCs/>
                <w:sz w:val="18"/>
                <w:szCs w:val="18"/>
              </w:rPr>
              <w:t>4 520</w:t>
            </w:r>
          </w:p>
        </w:tc>
        <w:tc>
          <w:tcPr>
            <w:tcW w:w="948" w:type="dxa"/>
            <w:shd w:val="clear" w:color="auto" w:fill="C0C0C0"/>
            <w:vAlign w:val="center"/>
          </w:tcPr>
          <w:p w14:paraId="17FD94CE" w14:textId="0069F02C" w:rsidR="00A90527" w:rsidRPr="00AE5270" w:rsidRDefault="000B17D3" w:rsidP="00A90527">
            <w:pPr>
              <w:ind w:right="227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2 259</w:t>
            </w:r>
          </w:p>
        </w:tc>
        <w:tc>
          <w:tcPr>
            <w:tcW w:w="1113" w:type="dxa"/>
            <w:shd w:val="clear" w:color="auto" w:fill="C0C0C0"/>
            <w:vAlign w:val="center"/>
          </w:tcPr>
          <w:p w14:paraId="52A28DFF" w14:textId="7426F4E6" w:rsidR="00A90527" w:rsidRDefault="000B17D3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b/>
                <w:bCs/>
                <w:sz w:val="18"/>
                <w:szCs w:val="18"/>
              </w:rPr>
              <w:t>5 767</w:t>
            </w:r>
          </w:p>
        </w:tc>
      </w:tr>
      <w:tr w:rsidR="00A90527" w14:paraId="5170ED59" w14:textId="77777777" w:rsidTr="00811E65">
        <w:trPr>
          <w:trHeight w:val="255"/>
          <w:jc w:val="center"/>
        </w:trPr>
        <w:tc>
          <w:tcPr>
            <w:tcW w:w="2458" w:type="dxa"/>
            <w:vAlign w:val="center"/>
          </w:tcPr>
          <w:p w14:paraId="2841396F" w14:textId="77777777" w:rsidR="00A90527" w:rsidRPr="00843651" w:rsidRDefault="00A90527" w:rsidP="00A90527">
            <w:pPr>
              <w:ind w:left="227"/>
              <w:rPr>
                <w:sz w:val="18"/>
                <w:szCs w:val="18"/>
              </w:rPr>
            </w:pPr>
            <w:r w:rsidRPr="00843651">
              <w:rPr>
                <w:sz w:val="18"/>
                <w:szCs w:val="18"/>
              </w:rPr>
              <w:t>Petrolera</w:t>
            </w:r>
          </w:p>
        </w:tc>
        <w:tc>
          <w:tcPr>
            <w:tcW w:w="1033" w:type="dxa"/>
            <w:vAlign w:val="center"/>
          </w:tcPr>
          <w:p w14:paraId="694518F6" w14:textId="3FA5BBF9" w:rsidR="00A90527" w:rsidRPr="00141811" w:rsidRDefault="00A90527" w:rsidP="00A90527">
            <w:pPr>
              <w:ind w:right="18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-21 226</w:t>
            </w:r>
          </w:p>
        </w:tc>
        <w:tc>
          <w:tcPr>
            <w:tcW w:w="1033" w:type="dxa"/>
            <w:vAlign w:val="center"/>
          </w:tcPr>
          <w:p w14:paraId="6FF28E2A" w14:textId="3D76AAD2" w:rsidR="00A90527" w:rsidRPr="00AE5270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-25 552</w:t>
            </w:r>
          </w:p>
        </w:tc>
        <w:tc>
          <w:tcPr>
            <w:tcW w:w="1087" w:type="dxa"/>
            <w:vAlign w:val="center"/>
          </w:tcPr>
          <w:p w14:paraId="4744CFED" w14:textId="43C53ED8" w:rsidR="00A90527" w:rsidRPr="00AE5270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-2 388</w:t>
            </w:r>
          </w:p>
        </w:tc>
        <w:tc>
          <w:tcPr>
            <w:tcW w:w="1065" w:type="dxa"/>
            <w:vAlign w:val="center"/>
          </w:tcPr>
          <w:p w14:paraId="35E99BE1" w14:textId="47ECA933" w:rsidR="00A90527" w:rsidRPr="00B56F38" w:rsidRDefault="00A90527" w:rsidP="00A90527">
            <w:pPr>
              <w:tabs>
                <w:tab w:val="decimal" w:pos="339"/>
              </w:tabs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-2 696</w:t>
            </w:r>
          </w:p>
        </w:tc>
        <w:tc>
          <w:tcPr>
            <w:tcW w:w="948" w:type="dxa"/>
            <w:vAlign w:val="center"/>
          </w:tcPr>
          <w:p w14:paraId="6C51B193" w14:textId="5A57C13E" w:rsidR="00A90527" w:rsidRDefault="00A90527" w:rsidP="00A90527">
            <w:pPr>
              <w:ind w:right="22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-2 6</w:t>
            </w:r>
            <w:r w:rsidR="000B17D3">
              <w:rPr>
                <w:sz w:val="18"/>
                <w:szCs w:val="18"/>
              </w:rPr>
              <w:t>42</w:t>
            </w:r>
          </w:p>
        </w:tc>
        <w:tc>
          <w:tcPr>
            <w:tcW w:w="1113" w:type="dxa"/>
            <w:vAlign w:val="center"/>
          </w:tcPr>
          <w:p w14:paraId="5E0DC5FA" w14:textId="3376F39E" w:rsidR="00A90527" w:rsidRDefault="00A90527" w:rsidP="00A90527">
            <w:pPr>
              <w:tabs>
                <w:tab w:val="decimal" w:pos="463"/>
              </w:tabs>
              <w:ind w:right="284"/>
              <w:jc w:val="right"/>
            </w:pPr>
            <w:r>
              <w:rPr>
                <w:sz w:val="18"/>
                <w:szCs w:val="18"/>
              </w:rPr>
              <w:t>-</w:t>
            </w:r>
            <w:r w:rsidR="000B17D3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 xml:space="preserve"> </w:t>
            </w:r>
            <w:r w:rsidR="000B17D3">
              <w:rPr>
                <w:sz w:val="18"/>
                <w:szCs w:val="18"/>
              </w:rPr>
              <w:t>948</w:t>
            </w:r>
          </w:p>
        </w:tc>
      </w:tr>
      <w:tr w:rsidR="00A90527" w14:paraId="76D64A50" w14:textId="77777777" w:rsidTr="00811E65">
        <w:trPr>
          <w:trHeight w:val="255"/>
          <w:jc w:val="center"/>
        </w:trPr>
        <w:tc>
          <w:tcPr>
            <w:tcW w:w="2458" w:type="dxa"/>
            <w:shd w:val="clear" w:color="auto" w:fill="F2F2F2" w:themeFill="background1" w:themeFillShade="F2"/>
            <w:vAlign w:val="center"/>
          </w:tcPr>
          <w:p w14:paraId="744E4DE3" w14:textId="77777777" w:rsidR="00A90527" w:rsidRDefault="00A90527" w:rsidP="00A90527">
            <w:pPr>
              <w:ind w:left="227"/>
              <w:rPr>
                <w:sz w:val="18"/>
                <w:szCs w:val="18"/>
              </w:rPr>
            </w:pPr>
            <w:r w:rsidRPr="00843651">
              <w:rPr>
                <w:sz w:val="18"/>
                <w:szCs w:val="18"/>
              </w:rPr>
              <w:t xml:space="preserve">No </w:t>
            </w:r>
            <w:r>
              <w:rPr>
                <w:sz w:val="18"/>
                <w:szCs w:val="18"/>
              </w:rPr>
              <w:t>p</w:t>
            </w:r>
            <w:r w:rsidRPr="00843651">
              <w:rPr>
                <w:sz w:val="18"/>
                <w:szCs w:val="18"/>
              </w:rPr>
              <w:t>etrolera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7B0F0681" w14:textId="483AC497" w:rsidR="00A90527" w:rsidRPr="00141811" w:rsidRDefault="00A90527" w:rsidP="00A90527">
            <w:pPr>
              <w:ind w:right="18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2 686</w:t>
            </w:r>
          </w:p>
        </w:tc>
        <w:tc>
          <w:tcPr>
            <w:tcW w:w="1033" w:type="dxa"/>
            <w:shd w:val="clear" w:color="auto" w:fill="F2F2F2" w:themeFill="background1" w:themeFillShade="F2"/>
            <w:vAlign w:val="center"/>
          </w:tcPr>
          <w:p w14:paraId="73EDA62D" w14:textId="7AD8118D" w:rsidR="00A90527" w:rsidRDefault="00A90527" w:rsidP="00A90527">
            <w:pPr>
              <w:tabs>
                <w:tab w:val="decimal" w:pos="516"/>
              </w:tabs>
              <w:ind w:right="21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26 323</w:t>
            </w:r>
          </w:p>
        </w:tc>
        <w:tc>
          <w:tcPr>
            <w:tcW w:w="1087" w:type="dxa"/>
            <w:shd w:val="clear" w:color="auto" w:fill="F2F2F2" w:themeFill="background1" w:themeFillShade="F2"/>
            <w:vAlign w:val="center"/>
          </w:tcPr>
          <w:p w14:paraId="7F0D09A0" w14:textId="43103EB8" w:rsidR="00A90527" w:rsidRDefault="00A90527" w:rsidP="00A90527">
            <w:pPr>
              <w:tabs>
                <w:tab w:val="decimal" w:pos="339"/>
              </w:tabs>
              <w:ind w:right="29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8 320</w:t>
            </w:r>
          </w:p>
        </w:tc>
        <w:tc>
          <w:tcPr>
            <w:tcW w:w="1065" w:type="dxa"/>
            <w:shd w:val="clear" w:color="auto" w:fill="F2F2F2" w:themeFill="background1" w:themeFillShade="F2"/>
            <w:vAlign w:val="center"/>
          </w:tcPr>
          <w:p w14:paraId="323733F0" w14:textId="5EF7E5AB" w:rsidR="00A90527" w:rsidRPr="00AE5270" w:rsidRDefault="00A90527" w:rsidP="00A90527">
            <w:pPr>
              <w:tabs>
                <w:tab w:val="decimal" w:pos="339"/>
              </w:tabs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7 216</w:t>
            </w:r>
          </w:p>
        </w:tc>
        <w:tc>
          <w:tcPr>
            <w:tcW w:w="948" w:type="dxa"/>
            <w:shd w:val="clear" w:color="auto" w:fill="F2F2F2" w:themeFill="background1" w:themeFillShade="F2"/>
            <w:vAlign w:val="center"/>
          </w:tcPr>
          <w:p w14:paraId="117135D2" w14:textId="51DCD178" w:rsidR="00A90527" w:rsidRDefault="000B17D3" w:rsidP="00A90527">
            <w:pPr>
              <w:ind w:right="22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4 901</w:t>
            </w:r>
          </w:p>
        </w:tc>
        <w:tc>
          <w:tcPr>
            <w:tcW w:w="1113" w:type="dxa"/>
            <w:shd w:val="clear" w:color="auto" w:fill="F2F2F2" w:themeFill="background1" w:themeFillShade="F2"/>
            <w:vAlign w:val="center"/>
          </w:tcPr>
          <w:p w14:paraId="0AD05EEC" w14:textId="6EA40559" w:rsidR="00A90527" w:rsidRDefault="00A90527" w:rsidP="00A90527">
            <w:pPr>
              <w:tabs>
                <w:tab w:val="decimal" w:pos="463"/>
              </w:tabs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0B17D3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 xml:space="preserve"> </w:t>
            </w:r>
            <w:r w:rsidR="000B17D3">
              <w:rPr>
                <w:sz w:val="18"/>
                <w:szCs w:val="18"/>
              </w:rPr>
              <w:t>716</w:t>
            </w:r>
          </w:p>
        </w:tc>
      </w:tr>
    </w:tbl>
    <w:p w14:paraId="6BDD00AE" w14:textId="51910329" w:rsidR="006E4958" w:rsidRPr="001E5BC4" w:rsidRDefault="00505E32" w:rsidP="00895B8A">
      <w:pPr>
        <w:pStyle w:val="Textoindependiente211"/>
        <w:numPr>
          <w:ilvl w:val="12"/>
          <w:numId w:val="0"/>
        </w:numPr>
        <w:spacing w:after="0"/>
        <w:ind w:left="1190" w:right="567" w:hanging="602"/>
        <w:rPr>
          <w:rFonts w:cs="Arial"/>
          <w:color w:val="4D565E"/>
          <w:sz w:val="16"/>
          <w:szCs w:val="16"/>
        </w:rPr>
      </w:pPr>
      <w:r w:rsidRPr="001E5BC4">
        <w:rPr>
          <w:rFonts w:cs="Arial"/>
          <w:color w:val="4D565E"/>
          <w:sz w:val="16"/>
          <w:szCs w:val="16"/>
          <w:vertAlign w:val="superscript"/>
        </w:rPr>
        <w:t>1</w:t>
      </w:r>
      <w:r w:rsidR="007B437F">
        <w:rPr>
          <w:rFonts w:cs="Arial"/>
          <w:color w:val="4D565E"/>
          <w:sz w:val="16"/>
          <w:szCs w:val="16"/>
          <w:vertAlign w:val="superscript"/>
        </w:rPr>
        <w:t>/</w:t>
      </w:r>
      <w:r w:rsidR="006E4958" w:rsidRPr="001E5BC4">
        <w:rPr>
          <w:rFonts w:cs="Arial"/>
          <w:color w:val="4D565E"/>
          <w:sz w:val="16"/>
          <w:szCs w:val="16"/>
        </w:rPr>
        <w:tab/>
        <w:t>Cifras oportunas.</w:t>
      </w:r>
    </w:p>
    <w:p w14:paraId="29209A22" w14:textId="7BEF8183" w:rsidR="004D1DFF" w:rsidRPr="001E5BC4" w:rsidRDefault="006E4958" w:rsidP="00895B8A">
      <w:pPr>
        <w:pStyle w:val="Textoindependiente211"/>
        <w:numPr>
          <w:ilvl w:val="12"/>
          <w:numId w:val="0"/>
        </w:numPr>
        <w:spacing w:after="0"/>
        <w:ind w:left="1190" w:right="567" w:hanging="602"/>
        <w:jc w:val="left"/>
        <w:rPr>
          <w:rFonts w:cs="Arial"/>
          <w:color w:val="4D565E"/>
          <w:sz w:val="16"/>
          <w:szCs w:val="16"/>
          <w:lang w:val="es-ES"/>
        </w:rPr>
      </w:pPr>
      <w:r w:rsidRPr="001E5BC4">
        <w:rPr>
          <w:rFonts w:cs="Arial"/>
          <w:color w:val="4D565E"/>
          <w:sz w:val="16"/>
          <w:szCs w:val="16"/>
        </w:rPr>
        <w:t>Fuente:</w:t>
      </w:r>
      <w:r w:rsidRPr="001E5BC4">
        <w:rPr>
          <w:rFonts w:cs="Arial"/>
          <w:color w:val="4D565E"/>
          <w:sz w:val="16"/>
          <w:szCs w:val="16"/>
        </w:rPr>
        <w:tab/>
      </w:r>
      <w:r w:rsidR="00134F30" w:rsidRPr="001E5BC4">
        <w:rPr>
          <w:color w:val="4D565E"/>
          <w:spacing w:val="-2"/>
          <w:sz w:val="16"/>
          <w:szCs w:val="16"/>
          <w:lang w:val="es-ES"/>
        </w:rPr>
        <w:t>Servicio de Administración Tributaria</w:t>
      </w:r>
      <w:r w:rsidR="00134F30" w:rsidRPr="001E5BC4">
        <w:rPr>
          <w:color w:val="4D565E"/>
          <w:spacing w:val="-2"/>
          <w:sz w:val="16"/>
          <w:szCs w:val="16"/>
        </w:rPr>
        <w:t xml:space="preserve"> (</w:t>
      </w:r>
      <w:proofErr w:type="spellStart"/>
      <w:r w:rsidR="00134F30" w:rsidRPr="001E5BC4">
        <w:rPr>
          <w:smallCaps/>
          <w:color w:val="4D565E"/>
          <w:spacing w:val="-2"/>
          <w:sz w:val="16"/>
          <w:szCs w:val="16"/>
          <w:lang w:val="es-ES"/>
        </w:rPr>
        <w:t>sat</w:t>
      </w:r>
      <w:proofErr w:type="spellEnd"/>
      <w:r w:rsidR="00134F30" w:rsidRPr="001E5BC4">
        <w:rPr>
          <w:smallCaps/>
          <w:color w:val="4D565E"/>
          <w:spacing w:val="-2"/>
          <w:sz w:val="16"/>
          <w:szCs w:val="16"/>
          <w:lang w:val="es-ES"/>
        </w:rPr>
        <w:t>)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, </w:t>
      </w:r>
      <w:r w:rsidR="00134F30" w:rsidRPr="001E5BC4">
        <w:rPr>
          <w:color w:val="4D565E"/>
          <w:spacing w:val="-2"/>
          <w:sz w:val="16"/>
          <w:szCs w:val="16"/>
          <w:lang w:val="es-ES"/>
        </w:rPr>
        <w:t>Secretaría de Economía (</w:t>
      </w:r>
      <w:r w:rsidR="00134F30" w:rsidRPr="005025C3">
        <w:rPr>
          <w:smallCaps/>
          <w:color w:val="4D565E"/>
          <w:spacing w:val="-2"/>
          <w:sz w:val="16"/>
          <w:szCs w:val="16"/>
          <w:lang w:val="es-ES"/>
        </w:rPr>
        <w:t>se</w:t>
      </w:r>
      <w:r w:rsidR="00134F30" w:rsidRPr="001E5BC4">
        <w:rPr>
          <w:smallCaps/>
          <w:color w:val="4D565E"/>
          <w:spacing w:val="-2"/>
          <w:sz w:val="16"/>
          <w:szCs w:val="16"/>
          <w:lang w:val="es-ES"/>
        </w:rPr>
        <w:t>)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, Banco de México e </w:t>
      </w:r>
      <w:r w:rsidRPr="001E5BC4">
        <w:rPr>
          <w:rFonts w:cs="Arial"/>
          <w:smallCaps/>
          <w:color w:val="4D565E"/>
          <w:spacing w:val="3"/>
          <w:sz w:val="16"/>
          <w:szCs w:val="16"/>
          <w:lang w:val="es-ES"/>
        </w:rPr>
        <w:t>inegi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. </w:t>
      </w:r>
      <w:r w:rsidR="00322177">
        <w:rPr>
          <w:rFonts w:cs="Arial"/>
          <w:color w:val="4D565E"/>
          <w:spacing w:val="3"/>
          <w:sz w:val="16"/>
          <w:szCs w:val="16"/>
          <w:lang w:val="es-ES"/>
        </w:rPr>
        <w:br/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>Balanza Comercial de Mercancías de México</w:t>
      </w:r>
      <w:r w:rsidR="007D213A">
        <w:rPr>
          <w:rFonts w:cs="Arial"/>
          <w:color w:val="4D565E"/>
          <w:spacing w:val="3"/>
          <w:sz w:val="16"/>
          <w:szCs w:val="16"/>
          <w:lang w:val="es-ES"/>
        </w:rPr>
        <w:t xml:space="preserve"> </w:t>
      </w:r>
      <w:r w:rsidR="007D213A" w:rsidRPr="00E608F9">
        <w:rPr>
          <w:rFonts w:cs="Arial"/>
          <w:color w:val="4D565E"/>
          <w:spacing w:val="3"/>
          <w:sz w:val="16"/>
          <w:szCs w:val="16"/>
          <w:lang w:val="es-ES"/>
        </w:rPr>
        <w:t>(</w:t>
      </w:r>
      <w:proofErr w:type="spellStart"/>
      <w:r w:rsidR="007D213A" w:rsidRPr="00E608F9">
        <w:rPr>
          <w:smallCaps/>
          <w:color w:val="4D565E"/>
          <w:spacing w:val="-2"/>
          <w:sz w:val="16"/>
          <w:szCs w:val="16"/>
          <w:lang w:val="es-ES"/>
        </w:rPr>
        <w:t>bcmm</w:t>
      </w:r>
      <w:proofErr w:type="spellEnd"/>
      <w:r w:rsidR="007D213A" w:rsidRPr="00E608F9">
        <w:rPr>
          <w:smallCaps/>
          <w:color w:val="4D565E"/>
          <w:spacing w:val="-2"/>
          <w:sz w:val="16"/>
          <w:szCs w:val="16"/>
          <w:lang w:val="es-ES"/>
        </w:rPr>
        <w:t>)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>, 202</w:t>
      </w:r>
      <w:r w:rsidR="00FE0372">
        <w:rPr>
          <w:rFonts w:cs="Arial"/>
          <w:color w:val="4D565E"/>
          <w:spacing w:val="3"/>
          <w:sz w:val="16"/>
          <w:szCs w:val="16"/>
          <w:lang w:val="es-ES"/>
        </w:rPr>
        <w:t>6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. </w:t>
      </w:r>
    </w:p>
    <w:p w14:paraId="5A541352" w14:textId="783EF4CF" w:rsidR="00B14FDF" w:rsidRPr="00223076" w:rsidRDefault="00B14FDF" w:rsidP="00E108E4">
      <w:pPr>
        <w:pStyle w:val="titulos"/>
        <w:spacing w:before="240"/>
        <w:ind w:left="284"/>
        <w:rPr>
          <w:rFonts w:cs="Arial"/>
          <w:i w:val="0"/>
          <w:iCs/>
          <w:u w:val="none"/>
        </w:rPr>
      </w:pPr>
      <w:r w:rsidRPr="00223076">
        <w:rPr>
          <w:rFonts w:cs="Arial"/>
          <w:i w:val="0"/>
          <w:iCs/>
          <w:u w:val="none"/>
        </w:rPr>
        <w:t>Exportaciones totales de mercancías</w:t>
      </w:r>
    </w:p>
    <w:p w14:paraId="6572EB79" w14:textId="3FA4175C" w:rsidR="00650BD0" w:rsidRDefault="002F62F6" w:rsidP="00683673">
      <w:pPr>
        <w:pStyle w:val="Textoindependiente21"/>
        <w:numPr>
          <w:ilvl w:val="12"/>
          <w:numId w:val="0"/>
        </w:numPr>
        <w:spacing w:before="240"/>
        <w:rPr>
          <w:color w:val="auto"/>
        </w:rPr>
      </w:pPr>
      <w:r w:rsidRPr="00877BC3">
        <w:rPr>
          <w:color w:val="auto"/>
        </w:rPr>
        <w:t xml:space="preserve">En el </w:t>
      </w:r>
      <w:r w:rsidR="005A323F">
        <w:rPr>
          <w:color w:val="auto"/>
        </w:rPr>
        <w:t>quinto</w:t>
      </w:r>
      <w:r w:rsidRPr="00877BC3">
        <w:rPr>
          <w:color w:val="auto"/>
        </w:rPr>
        <w:t xml:space="preserve"> mes del año en curso, e</w:t>
      </w:r>
      <w:r w:rsidR="00683673" w:rsidRPr="00877BC3">
        <w:rPr>
          <w:color w:val="auto"/>
        </w:rPr>
        <w:t xml:space="preserve">l valor de las exportaciones de mercancías </w:t>
      </w:r>
      <w:r w:rsidR="00877BC3" w:rsidRPr="00877BC3">
        <w:rPr>
          <w:color w:val="auto"/>
        </w:rPr>
        <w:t xml:space="preserve">fue de </w:t>
      </w:r>
      <w:r w:rsidR="005A323F">
        <w:rPr>
          <w:color w:val="auto"/>
        </w:rPr>
        <w:t>69</w:t>
      </w:r>
      <w:r w:rsidR="00D33D76" w:rsidRPr="00877BC3">
        <w:rPr>
          <w:color w:val="auto"/>
        </w:rPr>
        <w:t> </w:t>
      </w:r>
      <w:r w:rsidR="005A323F">
        <w:rPr>
          <w:color w:val="auto"/>
        </w:rPr>
        <w:t>544</w:t>
      </w:r>
      <w:r w:rsidR="00054F4B" w:rsidRPr="00877BC3">
        <w:rPr>
          <w:color w:val="auto"/>
        </w:rPr>
        <w:t> </w:t>
      </w:r>
      <w:r w:rsidR="00873351" w:rsidRPr="00877BC3">
        <w:rPr>
          <w:color w:val="auto"/>
        </w:rPr>
        <w:t>mdd</w:t>
      </w:r>
      <w:r w:rsidR="00683673" w:rsidRPr="00877BC3">
        <w:rPr>
          <w:color w:val="auto"/>
        </w:rPr>
        <w:t xml:space="preserve">, monto </w:t>
      </w:r>
      <w:r w:rsidR="008420F2" w:rsidRPr="00877BC3">
        <w:rPr>
          <w:color w:val="auto"/>
        </w:rPr>
        <w:t>superior</w:t>
      </w:r>
      <w:r w:rsidR="00016C42" w:rsidRPr="00877BC3">
        <w:rPr>
          <w:color w:val="auto"/>
        </w:rPr>
        <w:t xml:space="preserve"> </w:t>
      </w:r>
      <w:r w:rsidR="00683673" w:rsidRPr="00877BC3">
        <w:rPr>
          <w:color w:val="auto"/>
        </w:rPr>
        <w:t xml:space="preserve">en </w:t>
      </w:r>
      <w:r w:rsidR="005A323F">
        <w:rPr>
          <w:color w:val="auto"/>
        </w:rPr>
        <w:t>25.4</w:t>
      </w:r>
      <w:r w:rsidR="00D33D76" w:rsidRPr="00877BC3">
        <w:rPr>
          <w:color w:val="auto"/>
        </w:rPr>
        <w:t> </w:t>
      </w:r>
      <w:r w:rsidR="00683673" w:rsidRPr="00877BC3">
        <w:rPr>
          <w:color w:val="auto"/>
        </w:rPr>
        <w:t>% al del mismo mes de 202</w:t>
      </w:r>
      <w:r w:rsidR="00D9393C" w:rsidRPr="00877BC3">
        <w:rPr>
          <w:color w:val="auto"/>
        </w:rPr>
        <w:t>5</w:t>
      </w:r>
      <w:r w:rsidR="00683673" w:rsidRPr="00877BC3">
        <w:rPr>
          <w:color w:val="auto"/>
        </w:rPr>
        <w:t xml:space="preserve">. </w:t>
      </w:r>
      <w:r w:rsidR="00877BC3" w:rsidRPr="00877BC3">
        <w:rPr>
          <w:color w:val="auto"/>
        </w:rPr>
        <w:t>Dicha tasa result</w:t>
      </w:r>
      <w:r w:rsidR="003F0BE9">
        <w:rPr>
          <w:color w:val="auto"/>
        </w:rPr>
        <w:t>ó</w:t>
      </w:r>
      <w:r w:rsidR="00877BC3" w:rsidRPr="00877BC3">
        <w:rPr>
          <w:color w:val="auto"/>
        </w:rPr>
        <w:t xml:space="preserve"> de </w:t>
      </w:r>
      <w:r w:rsidR="004407EA">
        <w:rPr>
          <w:color w:val="auto"/>
        </w:rPr>
        <w:t>avances</w:t>
      </w:r>
      <w:r w:rsidR="00683673" w:rsidRPr="00877BC3">
        <w:rPr>
          <w:color w:val="auto"/>
        </w:rPr>
        <w:t xml:space="preserve"> de </w:t>
      </w:r>
      <w:r w:rsidR="005A323F">
        <w:rPr>
          <w:color w:val="auto"/>
        </w:rPr>
        <w:t>25.6</w:t>
      </w:r>
      <w:r w:rsidR="00454F8A" w:rsidRPr="00877BC3">
        <w:rPr>
          <w:color w:val="auto"/>
        </w:rPr>
        <w:t> </w:t>
      </w:r>
      <w:r w:rsidR="00683673" w:rsidRPr="00877BC3">
        <w:rPr>
          <w:color w:val="auto"/>
        </w:rPr>
        <w:t xml:space="preserve">% en las exportaciones </w:t>
      </w:r>
      <w:r w:rsidR="005E44CD" w:rsidRPr="00877BC3">
        <w:rPr>
          <w:color w:val="auto"/>
        </w:rPr>
        <w:t xml:space="preserve">no </w:t>
      </w:r>
      <w:r w:rsidR="00BA2082" w:rsidRPr="00877BC3">
        <w:rPr>
          <w:color w:val="auto"/>
        </w:rPr>
        <w:t>p</w:t>
      </w:r>
      <w:r w:rsidR="00683673" w:rsidRPr="00877BC3">
        <w:rPr>
          <w:color w:val="auto"/>
        </w:rPr>
        <w:t xml:space="preserve">etroleras y de </w:t>
      </w:r>
      <w:r w:rsidR="004407EA">
        <w:rPr>
          <w:color w:val="auto"/>
        </w:rPr>
        <w:t>18.0</w:t>
      </w:r>
      <w:r w:rsidR="00454F8A" w:rsidRPr="00877BC3">
        <w:rPr>
          <w:color w:val="auto"/>
        </w:rPr>
        <w:t> </w:t>
      </w:r>
      <w:r w:rsidR="00683673" w:rsidRPr="00877BC3">
        <w:rPr>
          <w:color w:val="auto"/>
        </w:rPr>
        <w:t xml:space="preserve">% en las petroleras. </w:t>
      </w:r>
      <w:r w:rsidR="003F0BE9" w:rsidRPr="00877BC3">
        <w:rPr>
          <w:color w:val="auto"/>
        </w:rPr>
        <w:t>Al</w:t>
      </w:r>
      <w:r w:rsidR="003F0BE9">
        <w:rPr>
          <w:color w:val="auto"/>
        </w:rPr>
        <w:t> </w:t>
      </w:r>
      <w:r w:rsidR="00683673" w:rsidRPr="00877BC3">
        <w:rPr>
          <w:color w:val="auto"/>
        </w:rPr>
        <w:t>interior de las exportaciones no petroleras</w:t>
      </w:r>
      <w:r w:rsidR="003416E6" w:rsidRPr="00877BC3">
        <w:rPr>
          <w:color w:val="auto"/>
        </w:rPr>
        <w:t xml:space="preserve">, </w:t>
      </w:r>
      <w:r w:rsidR="009B4FAF" w:rsidRPr="009B4FAF">
        <w:rPr>
          <w:color w:val="auto"/>
        </w:rPr>
        <w:t xml:space="preserve">se presentaron </w:t>
      </w:r>
      <w:r w:rsidR="00453EF7">
        <w:rPr>
          <w:color w:val="auto"/>
        </w:rPr>
        <w:t xml:space="preserve">incrementos </w:t>
      </w:r>
      <w:r w:rsidR="009B4FAF" w:rsidRPr="009B4FAF">
        <w:rPr>
          <w:color w:val="auto"/>
        </w:rPr>
        <w:t>anuales de 27.2</w:t>
      </w:r>
      <w:r w:rsidR="009704F3">
        <w:rPr>
          <w:color w:val="auto"/>
        </w:rPr>
        <w:t> </w:t>
      </w:r>
      <w:r w:rsidR="009B4FAF" w:rsidRPr="009B4FAF">
        <w:rPr>
          <w:color w:val="auto"/>
        </w:rPr>
        <w:t>% en las dirigidas a Estados Unidos y de 17.7</w:t>
      </w:r>
      <w:r w:rsidR="009704F3">
        <w:rPr>
          <w:color w:val="auto"/>
        </w:rPr>
        <w:t> </w:t>
      </w:r>
      <w:r w:rsidR="009B4FAF" w:rsidRPr="009B4FAF">
        <w:rPr>
          <w:color w:val="auto"/>
        </w:rPr>
        <w:t>% en las canalizadas al resto del mundo</w:t>
      </w:r>
      <w:r w:rsidR="009B4FAF">
        <w:rPr>
          <w:color w:val="auto"/>
        </w:rPr>
        <w:t xml:space="preserve"> </w:t>
      </w:r>
      <w:r w:rsidR="00683673" w:rsidRPr="00877BC3">
        <w:rPr>
          <w:color w:val="auto"/>
        </w:rPr>
        <w:t>(ver</w:t>
      </w:r>
      <w:r w:rsidR="007023FC" w:rsidRPr="00877BC3">
        <w:rPr>
          <w:color w:val="auto"/>
        </w:rPr>
        <w:t> </w:t>
      </w:r>
      <w:r w:rsidR="00683673" w:rsidRPr="00877BC3">
        <w:rPr>
          <w:color w:val="auto"/>
        </w:rPr>
        <w:t>cuadros</w:t>
      </w:r>
      <w:r w:rsidR="007023FC" w:rsidRPr="00877BC3">
        <w:rPr>
          <w:color w:val="auto"/>
        </w:rPr>
        <w:t> </w:t>
      </w:r>
      <w:r w:rsidR="00683673" w:rsidRPr="00877BC3">
        <w:rPr>
          <w:color w:val="auto"/>
        </w:rPr>
        <w:t>2</w:t>
      </w:r>
      <w:r w:rsidR="007023FC" w:rsidRPr="00877BC3">
        <w:rPr>
          <w:color w:val="auto"/>
        </w:rPr>
        <w:t> </w:t>
      </w:r>
      <w:r w:rsidR="00683673" w:rsidRPr="00877BC3">
        <w:rPr>
          <w:color w:val="auto"/>
        </w:rPr>
        <w:t>y</w:t>
      </w:r>
      <w:r w:rsidR="007023FC" w:rsidRPr="00877BC3">
        <w:rPr>
          <w:color w:val="auto"/>
        </w:rPr>
        <w:t> </w:t>
      </w:r>
      <w:r w:rsidR="00683673" w:rsidRPr="00877BC3">
        <w:rPr>
          <w:color w:val="auto"/>
        </w:rPr>
        <w:t>3).</w:t>
      </w:r>
    </w:p>
    <w:p w14:paraId="37624172" w14:textId="77777777" w:rsidR="00650BD0" w:rsidRDefault="00650BD0">
      <w:pPr>
        <w:jc w:val="left"/>
        <w:rPr>
          <w:rFonts w:cs="Times New Roman"/>
          <w:szCs w:val="20"/>
          <w:lang w:val="es-MX"/>
        </w:rPr>
      </w:pPr>
      <w:r>
        <w:br w:type="page"/>
      </w:r>
    </w:p>
    <w:p w14:paraId="100C5E57" w14:textId="07BE474D" w:rsidR="006E4958" w:rsidRPr="00FE0480" w:rsidRDefault="006E4958" w:rsidP="00060698">
      <w:pPr>
        <w:pStyle w:val="p01"/>
        <w:keepLines w:val="0"/>
        <w:jc w:val="center"/>
        <w:rPr>
          <w:rFonts w:cs="Arial"/>
          <w:b/>
          <w:smallCaps/>
          <w:color w:val="003057"/>
        </w:rPr>
      </w:pPr>
      <w:r w:rsidRPr="00FE0480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Cuadro 3</w:t>
      </w:r>
    </w:p>
    <w:p w14:paraId="458BF9DC" w14:textId="136876FB" w:rsidR="006E4958" w:rsidRPr="00756EE5" w:rsidRDefault="00505E32" w:rsidP="003842C6">
      <w:pPr>
        <w:pStyle w:val="p01"/>
        <w:keepNext/>
        <w:widowControl/>
        <w:spacing w:before="0"/>
        <w:jc w:val="center"/>
        <w:rPr>
          <w:rFonts w:ascii="Arial" w:hAnsi="Arial" w:cs="Arial"/>
          <w:b/>
          <w:color w:val="003057"/>
          <w:sz w:val="22"/>
          <w:highlight w:val="yellow"/>
          <w:lang w:val="es-MX"/>
        </w:rPr>
      </w:pPr>
      <w:r w:rsidRPr="003842C6">
        <w:rPr>
          <w:rFonts w:ascii="Arial" w:hAnsi="Arial" w:cs="Arial"/>
          <w:b/>
          <w:color w:val="003057"/>
          <w:sz w:val="22"/>
          <w:lang w:val="es-MX"/>
        </w:rPr>
        <w:t>Exportaciones no petroleras a distintos mercados</w:t>
      </w:r>
    </w:p>
    <w:p w14:paraId="661E4C37" w14:textId="32E45C7A" w:rsidR="00754AC4" w:rsidRPr="00076D8F" w:rsidRDefault="00754AC4" w:rsidP="00D50099">
      <w:pPr>
        <w:pStyle w:val="p0"/>
        <w:keepNext/>
        <w:widowControl/>
        <w:spacing w:before="0"/>
        <w:jc w:val="center"/>
        <w:rPr>
          <w:rFonts w:ascii="Arial" w:hAnsi="Arial"/>
          <w:color w:val="27251F"/>
          <w:sz w:val="20"/>
          <w:szCs w:val="20"/>
          <w:lang w:val="es-MX"/>
        </w:rPr>
      </w:pPr>
      <w:r w:rsidRPr="00076D8F">
        <w:rPr>
          <w:rFonts w:ascii="Arial" w:hAnsi="Arial"/>
          <w:color w:val="27251F"/>
          <w:sz w:val="20"/>
          <w:szCs w:val="20"/>
          <w:lang w:val="es-MX"/>
        </w:rPr>
        <w:t xml:space="preserve">a </w:t>
      </w:r>
      <w:r w:rsidR="00A90527">
        <w:rPr>
          <w:rFonts w:ascii="Arial" w:hAnsi="Arial"/>
          <w:color w:val="27251F"/>
          <w:sz w:val="20"/>
          <w:szCs w:val="20"/>
          <w:lang w:val="es-MX"/>
        </w:rPr>
        <w:t>mayo</w:t>
      </w:r>
      <w:r w:rsidR="00FE0372">
        <w:rPr>
          <w:rFonts w:ascii="Arial" w:hAnsi="Arial"/>
          <w:color w:val="27251F"/>
          <w:sz w:val="20"/>
          <w:szCs w:val="20"/>
          <w:lang w:val="es-MX"/>
        </w:rPr>
        <w:t xml:space="preserve"> </w:t>
      </w:r>
      <w:r w:rsidRPr="00076D8F">
        <w:rPr>
          <w:rFonts w:ascii="Arial" w:hAnsi="Arial"/>
          <w:color w:val="27251F"/>
          <w:sz w:val="20"/>
          <w:szCs w:val="20"/>
          <w:lang w:val="es-MX"/>
        </w:rPr>
        <w:t xml:space="preserve">de </w:t>
      </w:r>
      <w:r w:rsidR="00892179">
        <w:rPr>
          <w:rFonts w:ascii="Arial" w:hAnsi="Arial"/>
          <w:color w:val="27251F"/>
          <w:sz w:val="20"/>
          <w:szCs w:val="20"/>
          <w:lang w:val="es-MX"/>
        </w:rPr>
        <w:t>2026</w:t>
      </w:r>
    </w:p>
    <w:p w14:paraId="314E4363" w14:textId="59C642B2" w:rsidR="00CE1442" w:rsidRDefault="006E4958" w:rsidP="00D50099">
      <w:pPr>
        <w:pStyle w:val="p0"/>
        <w:keepNext/>
        <w:widowControl/>
        <w:spacing w:before="0"/>
        <w:jc w:val="center"/>
        <w:rPr>
          <w:rFonts w:ascii="Arial" w:hAnsi="Arial"/>
          <w:color w:val="27251F"/>
          <w:sz w:val="18"/>
          <w:szCs w:val="18"/>
          <w:lang w:val="es-MX"/>
        </w:rPr>
      </w:pPr>
      <w:r w:rsidRPr="00076D8F">
        <w:rPr>
          <w:rFonts w:ascii="Arial" w:hAnsi="Arial"/>
          <w:color w:val="27251F"/>
          <w:sz w:val="18"/>
          <w:szCs w:val="18"/>
          <w:lang w:val="es-MX"/>
        </w:rPr>
        <w:t>(participación y variación)</w:t>
      </w:r>
    </w:p>
    <w:tbl>
      <w:tblPr>
        <w:tblW w:w="8737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4"/>
        <w:gridCol w:w="1265"/>
        <w:gridCol w:w="1125"/>
        <w:gridCol w:w="875"/>
        <w:gridCol w:w="968"/>
        <w:gridCol w:w="1150"/>
        <w:gridCol w:w="1150"/>
      </w:tblGrid>
      <w:tr w:rsidR="001C1CE5" w:rsidRPr="00075546" w14:paraId="02A0AC34" w14:textId="77777777" w:rsidTr="00895B8A">
        <w:trPr>
          <w:trHeight w:val="283"/>
          <w:jc w:val="center"/>
        </w:trPr>
        <w:tc>
          <w:tcPr>
            <w:tcW w:w="1261" w:type="pct"/>
            <w:vMerge w:val="restart"/>
            <w:shd w:val="clear" w:color="auto" w:fill="80DDD7"/>
            <w:vAlign w:val="center"/>
          </w:tcPr>
          <w:p w14:paraId="79E83B00" w14:textId="77777777" w:rsidR="001C1CE5" w:rsidRPr="001E5BC4" w:rsidRDefault="001C1CE5" w:rsidP="00BC60FB">
            <w:pPr>
              <w:keepNext/>
              <w:keepLines/>
              <w:widowControl w:val="0"/>
              <w:jc w:val="center"/>
              <w:rPr>
                <w:b/>
                <w:bCs/>
                <w:snapToGrid w:val="0"/>
                <w:sz w:val="18"/>
                <w:szCs w:val="18"/>
                <w:lang w:eastAsia="en-US"/>
              </w:rPr>
            </w:pPr>
            <w:r w:rsidRPr="001E5BC4">
              <w:rPr>
                <w:b/>
                <w:bCs/>
                <w:snapToGrid w:val="0"/>
                <w:sz w:val="18"/>
                <w:szCs w:val="18"/>
                <w:lang w:eastAsia="en-US"/>
              </w:rPr>
              <w:t>Concepto</w:t>
            </w:r>
          </w:p>
        </w:tc>
        <w:tc>
          <w:tcPr>
            <w:tcW w:w="724" w:type="pct"/>
            <w:vMerge w:val="restart"/>
            <w:shd w:val="clear" w:color="auto" w:fill="80DDD7"/>
            <w:vAlign w:val="center"/>
          </w:tcPr>
          <w:p w14:paraId="5D2C7233" w14:textId="7776C71E" w:rsidR="001C1CE5" w:rsidRPr="001E5BC4" w:rsidRDefault="001C1CE5" w:rsidP="00541D0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A71DDD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Participación porcentual</w:t>
            </w:r>
            <w:r w:rsidRPr="00A71DDD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br/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ene.-</w:t>
            </w:r>
            <w:proofErr w:type="spellStart"/>
            <w:r w:rsidR="00A90527">
              <w:rPr>
                <w:rFonts w:cs="Arial"/>
                <w:b/>
                <w:bCs/>
                <w:color w:val="000000"/>
                <w:sz w:val="18"/>
                <w:szCs w:val="18"/>
              </w:rPr>
              <w:t>may</w:t>
            </w:r>
            <w:proofErr w:type="spellEnd"/>
            <w:r w:rsidRPr="00A71DDD">
              <w:rPr>
                <w:rFonts w:cs="Arial"/>
                <w:b/>
                <w:bCs/>
                <w:color w:val="000000"/>
                <w:sz w:val="18"/>
                <w:szCs w:val="18"/>
              </w:rPr>
              <w:t>.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br/>
              <w:t xml:space="preserve">de </w:t>
            </w:r>
            <w:r w:rsidRPr="00A71DDD">
              <w:rPr>
                <w:rFonts w:cs="Arial"/>
                <w:b/>
                <w:bCs/>
                <w:color w:val="000000"/>
                <w:sz w:val="18"/>
                <w:szCs w:val="18"/>
              </w:rPr>
              <w:t>202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6</w:t>
            </w:r>
            <w:r w:rsidRPr="002E5699">
              <w:rPr>
                <w:rFonts w:ascii="Arial Negrita" w:hAnsi="Arial Negrita" w:cs="Arial"/>
                <w:b/>
                <w:bCs/>
                <w:color w:val="000000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3015" w:type="pct"/>
            <w:gridSpan w:val="5"/>
            <w:shd w:val="clear" w:color="auto" w:fill="80DDD7"/>
            <w:vAlign w:val="center"/>
          </w:tcPr>
          <w:p w14:paraId="0D25EA78" w14:textId="479033E8" w:rsidR="001C1CE5" w:rsidRPr="001E5BC4" w:rsidRDefault="001C1CE5" w:rsidP="00541D0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1E5BC4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Variación porcentual anual</w:t>
            </w:r>
          </w:p>
        </w:tc>
      </w:tr>
      <w:tr w:rsidR="001C1CE5" w:rsidRPr="00075546" w14:paraId="16E4D9EE" w14:textId="77777777" w:rsidTr="00895B8A">
        <w:trPr>
          <w:trHeight w:val="283"/>
          <w:jc w:val="center"/>
        </w:trPr>
        <w:tc>
          <w:tcPr>
            <w:tcW w:w="1261" w:type="pct"/>
            <w:vMerge/>
            <w:shd w:val="clear" w:color="auto" w:fill="C2D69B" w:themeFill="accent3" w:themeFillTint="99"/>
            <w:vAlign w:val="center"/>
          </w:tcPr>
          <w:p w14:paraId="68FAF99D" w14:textId="77777777" w:rsidR="001C1CE5" w:rsidRPr="001E5BC4" w:rsidRDefault="001C1CE5" w:rsidP="00541D02">
            <w:pPr>
              <w:keepNext/>
              <w:keepLines/>
              <w:widowControl w:val="0"/>
              <w:jc w:val="center"/>
              <w:rPr>
                <w:b/>
                <w:bCs/>
                <w:snapToGrid w:val="0"/>
                <w:sz w:val="18"/>
                <w:szCs w:val="18"/>
                <w:lang w:eastAsia="en-US"/>
              </w:rPr>
            </w:pPr>
          </w:p>
        </w:tc>
        <w:tc>
          <w:tcPr>
            <w:tcW w:w="724" w:type="pct"/>
            <w:vMerge/>
            <w:shd w:val="clear" w:color="auto" w:fill="C2D69B" w:themeFill="accent3" w:themeFillTint="99"/>
            <w:vAlign w:val="center"/>
          </w:tcPr>
          <w:p w14:paraId="7F46FB1D" w14:textId="77777777" w:rsidR="001C1CE5" w:rsidRPr="001E5BC4" w:rsidRDefault="001C1CE5" w:rsidP="00541D0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-109" w:right="-106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644" w:type="pct"/>
            <w:shd w:val="clear" w:color="auto" w:fill="BDEDEA"/>
            <w:vAlign w:val="center"/>
          </w:tcPr>
          <w:p w14:paraId="611C7AC6" w14:textId="02242C75" w:rsidR="001C1CE5" w:rsidRPr="001E5BC4" w:rsidRDefault="001C1CE5" w:rsidP="00541D0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1E5BC4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202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5</w:t>
            </w:r>
          </w:p>
        </w:tc>
        <w:tc>
          <w:tcPr>
            <w:tcW w:w="2371" w:type="pct"/>
            <w:gridSpan w:val="4"/>
            <w:shd w:val="clear" w:color="auto" w:fill="BDEDEA"/>
            <w:vAlign w:val="center"/>
          </w:tcPr>
          <w:p w14:paraId="1C9EE5DC" w14:textId="0E84FDF6" w:rsidR="001C1CE5" w:rsidRPr="001E5BC4" w:rsidRDefault="001C1CE5" w:rsidP="00541D0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2026</w:t>
            </w:r>
          </w:p>
        </w:tc>
      </w:tr>
      <w:tr w:rsidR="00A90527" w:rsidRPr="00075546" w14:paraId="4A0F887C" w14:textId="77777777" w:rsidTr="00895B8A">
        <w:trPr>
          <w:trHeight w:val="283"/>
          <w:jc w:val="center"/>
        </w:trPr>
        <w:tc>
          <w:tcPr>
            <w:tcW w:w="1261" w:type="pct"/>
            <w:vMerge/>
            <w:shd w:val="clear" w:color="auto" w:fill="C2D69B" w:themeFill="accent3" w:themeFillTint="99"/>
            <w:vAlign w:val="center"/>
          </w:tcPr>
          <w:p w14:paraId="64892AFE" w14:textId="77777777" w:rsidR="00A90527" w:rsidRPr="001E5BC4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724" w:type="pct"/>
            <w:vMerge/>
            <w:shd w:val="clear" w:color="auto" w:fill="C2D69B" w:themeFill="accent3" w:themeFillTint="99"/>
            <w:vAlign w:val="center"/>
          </w:tcPr>
          <w:p w14:paraId="7D434091" w14:textId="77777777" w:rsidR="00A90527" w:rsidRPr="001E5BC4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-109" w:right="-106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644" w:type="pct"/>
            <w:shd w:val="clear" w:color="auto" w:fill="80DDD7"/>
            <w:vAlign w:val="center"/>
          </w:tcPr>
          <w:p w14:paraId="5ADD84DE" w14:textId="2ECED633" w:rsidR="00A90527" w:rsidRPr="001E5BC4" w:rsidRDefault="00A90527" w:rsidP="00A90527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anual</w:t>
            </w:r>
          </w:p>
        </w:tc>
        <w:tc>
          <w:tcPr>
            <w:tcW w:w="501" w:type="pct"/>
            <w:shd w:val="clear" w:color="auto" w:fill="80DDD7"/>
            <w:vAlign w:val="center"/>
          </w:tcPr>
          <w:p w14:paraId="7F3F2764" w14:textId="1F7F6FD9" w:rsidR="00A90527" w:rsidRPr="001E5BC4" w:rsidRDefault="00A90527" w:rsidP="00A90527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mar.</w:t>
            </w:r>
          </w:p>
        </w:tc>
        <w:tc>
          <w:tcPr>
            <w:tcW w:w="554" w:type="pct"/>
            <w:shd w:val="clear" w:color="auto" w:fill="80DDD7"/>
            <w:vAlign w:val="center"/>
          </w:tcPr>
          <w:p w14:paraId="34D71300" w14:textId="15CFF175" w:rsidR="00A90527" w:rsidRPr="00B10FED" w:rsidRDefault="00A90527" w:rsidP="00A90527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abr.</w:t>
            </w:r>
          </w:p>
        </w:tc>
        <w:tc>
          <w:tcPr>
            <w:tcW w:w="658" w:type="pct"/>
            <w:shd w:val="clear" w:color="auto" w:fill="80DDD7"/>
            <w:vAlign w:val="center"/>
          </w:tcPr>
          <w:p w14:paraId="5C3D46B9" w14:textId="2C026DEC" w:rsidR="00A90527" w:rsidRDefault="00A90527" w:rsidP="00A90527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may.</w:t>
            </w:r>
            <w:r w:rsidRPr="001E5BC4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b/>
                <w:bCs/>
                <w:color w:val="000000"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658" w:type="pct"/>
            <w:shd w:val="clear" w:color="auto" w:fill="80DDD7"/>
            <w:vAlign w:val="center"/>
          </w:tcPr>
          <w:p w14:paraId="3A00C197" w14:textId="3A492D83" w:rsidR="00A90527" w:rsidRPr="001E5BC4" w:rsidRDefault="00A90527" w:rsidP="00A90527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e</w:t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ne.</w:t>
            </w:r>
            <w:r>
              <w:rPr>
                <w:b/>
                <w:bCs/>
                <w:color w:val="000000"/>
                <w:sz w:val="18"/>
                <w:szCs w:val="18"/>
              </w:rPr>
              <w:t>-may.</w:t>
            </w:r>
            <w:r w:rsidRPr="001E5BC4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b/>
                <w:bCs/>
                <w:color w:val="000000"/>
                <w:sz w:val="18"/>
                <w:szCs w:val="18"/>
                <w:vertAlign w:val="superscript"/>
              </w:rPr>
              <w:t>/</w:t>
            </w:r>
          </w:p>
        </w:tc>
      </w:tr>
      <w:tr w:rsidR="00A90527" w:rsidRPr="00CE1442" w14:paraId="230F226A" w14:textId="77777777" w:rsidTr="00895B8A">
        <w:trPr>
          <w:trHeight w:val="255"/>
          <w:jc w:val="center"/>
        </w:trPr>
        <w:tc>
          <w:tcPr>
            <w:tcW w:w="1261" w:type="pct"/>
            <w:shd w:val="clear" w:color="auto" w:fill="C0C0C0"/>
            <w:vAlign w:val="center"/>
          </w:tcPr>
          <w:p w14:paraId="50F3D397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57"/>
              <w:rPr>
                <w:rFonts w:cs="Arial"/>
                <w:b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Total</w:t>
            </w:r>
          </w:p>
        </w:tc>
        <w:tc>
          <w:tcPr>
            <w:tcW w:w="724" w:type="pct"/>
            <w:shd w:val="clear" w:color="auto" w:fill="C0C0C0"/>
            <w:vAlign w:val="center"/>
          </w:tcPr>
          <w:p w14:paraId="350919D4" w14:textId="77777777" w:rsidR="00A90527" w:rsidRPr="00CE1442" w:rsidRDefault="00A90527" w:rsidP="00A90527">
            <w:pPr>
              <w:tabs>
                <w:tab w:val="decimal" w:pos="285"/>
              </w:tabs>
              <w:jc w:val="center"/>
              <w:rPr>
                <w:b/>
                <w:sz w:val="18"/>
                <w:szCs w:val="18"/>
              </w:rPr>
            </w:pPr>
            <w:r w:rsidRPr="00CE1442">
              <w:rPr>
                <w:b/>
                <w:bCs/>
                <w:sz w:val="18"/>
                <w:szCs w:val="18"/>
              </w:rPr>
              <w:t>100.00</w:t>
            </w:r>
          </w:p>
        </w:tc>
        <w:tc>
          <w:tcPr>
            <w:tcW w:w="644" w:type="pct"/>
            <w:shd w:val="clear" w:color="auto" w:fill="C0C0C0"/>
            <w:vAlign w:val="center"/>
          </w:tcPr>
          <w:p w14:paraId="1ACCFD1D" w14:textId="306A0AFC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9.3</w:t>
            </w:r>
          </w:p>
        </w:tc>
        <w:tc>
          <w:tcPr>
            <w:tcW w:w="501" w:type="pct"/>
            <w:shd w:val="clear" w:color="auto" w:fill="C0C0C0"/>
            <w:vAlign w:val="center"/>
          </w:tcPr>
          <w:p w14:paraId="45170EC9" w14:textId="268A3B4C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29.6</w:t>
            </w:r>
          </w:p>
        </w:tc>
        <w:tc>
          <w:tcPr>
            <w:tcW w:w="554" w:type="pct"/>
            <w:shd w:val="clear" w:color="auto" w:fill="C0C0C0"/>
            <w:vAlign w:val="center"/>
          </w:tcPr>
          <w:p w14:paraId="209F1947" w14:textId="5DDB8570" w:rsidR="00A90527" w:rsidRPr="00CE1442" w:rsidRDefault="00A90527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 w:rsidRPr="00B67B1E">
              <w:rPr>
                <w:b/>
                <w:bCs/>
                <w:sz w:val="18"/>
                <w:szCs w:val="18"/>
              </w:rPr>
              <w:t>33.5</w:t>
            </w:r>
          </w:p>
        </w:tc>
        <w:tc>
          <w:tcPr>
            <w:tcW w:w="658" w:type="pct"/>
            <w:shd w:val="clear" w:color="auto" w:fill="C0C0C0"/>
            <w:vAlign w:val="center"/>
          </w:tcPr>
          <w:p w14:paraId="6376035D" w14:textId="6EB8B193" w:rsidR="00A90527" w:rsidRDefault="001459A4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25.6</w:t>
            </w:r>
          </w:p>
        </w:tc>
        <w:tc>
          <w:tcPr>
            <w:tcW w:w="658" w:type="pct"/>
            <w:shd w:val="clear" w:color="auto" w:fill="C0C0C0"/>
            <w:vAlign w:val="center"/>
          </w:tcPr>
          <w:p w14:paraId="12996D9F" w14:textId="6112CB8D" w:rsidR="00A90527" w:rsidRPr="00CE1442" w:rsidRDefault="001459A4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23.9</w:t>
            </w:r>
          </w:p>
        </w:tc>
      </w:tr>
      <w:tr w:rsidR="00A90527" w:rsidRPr="00CE1442" w14:paraId="06C2F4D2" w14:textId="77777777" w:rsidTr="00895B8A">
        <w:trPr>
          <w:trHeight w:val="255"/>
          <w:jc w:val="center"/>
        </w:trPr>
        <w:tc>
          <w:tcPr>
            <w:tcW w:w="1261" w:type="pct"/>
            <w:vAlign w:val="center"/>
          </w:tcPr>
          <w:p w14:paraId="16A7F216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113"/>
              <w:rPr>
                <w:rFonts w:cs="Arial"/>
                <w:b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Estados Unidos</w:t>
            </w:r>
          </w:p>
        </w:tc>
        <w:tc>
          <w:tcPr>
            <w:tcW w:w="724" w:type="pct"/>
            <w:vAlign w:val="center"/>
          </w:tcPr>
          <w:p w14:paraId="43FEE499" w14:textId="6F0BC61B" w:rsidR="00A90527" w:rsidRPr="00CE1442" w:rsidRDefault="00A90527" w:rsidP="00A90527">
            <w:pPr>
              <w:tabs>
                <w:tab w:val="decimal" w:pos="285"/>
              </w:tabs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83.</w:t>
            </w:r>
            <w:r w:rsidR="001459A4">
              <w:rPr>
                <w:b/>
                <w:bCs/>
                <w:sz w:val="18"/>
                <w:szCs w:val="18"/>
              </w:rPr>
              <w:t>91</w:t>
            </w:r>
          </w:p>
        </w:tc>
        <w:tc>
          <w:tcPr>
            <w:tcW w:w="644" w:type="pct"/>
            <w:vAlign w:val="center"/>
          </w:tcPr>
          <w:p w14:paraId="73FE9132" w14:textId="1ECB5F9D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8.8</w:t>
            </w:r>
          </w:p>
        </w:tc>
        <w:tc>
          <w:tcPr>
            <w:tcW w:w="501" w:type="pct"/>
            <w:vAlign w:val="center"/>
          </w:tcPr>
          <w:p w14:paraId="08152DC5" w14:textId="5B37D44A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28.2</w:t>
            </w:r>
          </w:p>
        </w:tc>
        <w:tc>
          <w:tcPr>
            <w:tcW w:w="554" w:type="pct"/>
            <w:vAlign w:val="center"/>
          </w:tcPr>
          <w:p w14:paraId="2F8982C2" w14:textId="022A9683" w:rsidR="00A90527" w:rsidRPr="00CE1442" w:rsidRDefault="00A90527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34.8</w:t>
            </w:r>
          </w:p>
        </w:tc>
        <w:tc>
          <w:tcPr>
            <w:tcW w:w="658" w:type="pct"/>
            <w:vAlign w:val="center"/>
          </w:tcPr>
          <w:p w14:paraId="647AF5F0" w14:textId="277F186C" w:rsidR="00A90527" w:rsidRDefault="001459A4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27.2</w:t>
            </w:r>
          </w:p>
        </w:tc>
        <w:tc>
          <w:tcPr>
            <w:tcW w:w="658" w:type="pct"/>
            <w:vAlign w:val="center"/>
          </w:tcPr>
          <w:p w14:paraId="496A1C0D" w14:textId="1357AFDD" w:rsidR="00A90527" w:rsidRPr="00CE1442" w:rsidRDefault="001459A4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23.5</w:t>
            </w:r>
          </w:p>
        </w:tc>
      </w:tr>
      <w:tr w:rsidR="00A90527" w:rsidRPr="00CE1442" w14:paraId="40EF3BF1" w14:textId="77777777" w:rsidTr="00895B8A">
        <w:trPr>
          <w:trHeight w:val="255"/>
          <w:jc w:val="center"/>
        </w:trPr>
        <w:tc>
          <w:tcPr>
            <w:tcW w:w="1261" w:type="pct"/>
            <w:shd w:val="clear" w:color="auto" w:fill="F2F2F2"/>
            <w:vAlign w:val="center"/>
          </w:tcPr>
          <w:p w14:paraId="0036C474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color w:val="auto"/>
                <w:sz w:val="18"/>
                <w:szCs w:val="18"/>
                <w:lang w:val="es-ES"/>
              </w:rPr>
              <w:t>Automotriz</w:t>
            </w:r>
          </w:p>
        </w:tc>
        <w:tc>
          <w:tcPr>
            <w:tcW w:w="724" w:type="pct"/>
            <w:shd w:val="clear" w:color="auto" w:fill="F2F2F2"/>
            <w:vAlign w:val="center"/>
          </w:tcPr>
          <w:p w14:paraId="501B5767" w14:textId="185651E8" w:rsidR="00A90527" w:rsidRPr="00CE1442" w:rsidRDefault="00A90527" w:rsidP="00A90527">
            <w:pPr>
              <w:tabs>
                <w:tab w:val="decimal" w:pos="285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</w:t>
            </w:r>
            <w:r w:rsidR="001459A4">
              <w:rPr>
                <w:sz w:val="18"/>
                <w:szCs w:val="18"/>
              </w:rPr>
              <w:t>07</w:t>
            </w:r>
          </w:p>
        </w:tc>
        <w:tc>
          <w:tcPr>
            <w:tcW w:w="644" w:type="pct"/>
            <w:shd w:val="clear" w:color="auto" w:fill="F2F2F2"/>
            <w:vAlign w:val="center"/>
          </w:tcPr>
          <w:p w14:paraId="26192A33" w14:textId="576355CB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-5.6</w:t>
            </w:r>
          </w:p>
        </w:tc>
        <w:tc>
          <w:tcPr>
            <w:tcW w:w="501" w:type="pct"/>
            <w:shd w:val="clear" w:color="auto" w:fill="F2F2F2"/>
            <w:vAlign w:val="center"/>
          </w:tcPr>
          <w:p w14:paraId="2E74A82A" w14:textId="527A0F40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-3.4</w:t>
            </w:r>
          </w:p>
        </w:tc>
        <w:tc>
          <w:tcPr>
            <w:tcW w:w="554" w:type="pct"/>
            <w:shd w:val="clear" w:color="auto" w:fill="F2F2F2"/>
            <w:vAlign w:val="center"/>
          </w:tcPr>
          <w:p w14:paraId="4C643198" w14:textId="5AA06D17" w:rsidR="00A90527" w:rsidRPr="00CE1442" w:rsidRDefault="00A90527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</w:t>
            </w:r>
          </w:p>
        </w:tc>
        <w:tc>
          <w:tcPr>
            <w:tcW w:w="658" w:type="pct"/>
            <w:shd w:val="clear" w:color="auto" w:fill="F2F2F2"/>
            <w:vAlign w:val="center"/>
          </w:tcPr>
          <w:p w14:paraId="360690FE" w14:textId="5E6DDFBE" w:rsidR="00A90527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-3.5</w:t>
            </w:r>
          </w:p>
        </w:tc>
        <w:tc>
          <w:tcPr>
            <w:tcW w:w="658" w:type="pct"/>
            <w:shd w:val="clear" w:color="auto" w:fill="F2F2F2"/>
            <w:vAlign w:val="center"/>
          </w:tcPr>
          <w:p w14:paraId="3ACF61FF" w14:textId="50E04503" w:rsidR="00A90527" w:rsidRPr="00CE1442" w:rsidRDefault="00A90527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1459A4">
              <w:rPr>
                <w:sz w:val="18"/>
                <w:szCs w:val="18"/>
              </w:rPr>
              <w:t>4.8</w:t>
            </w:r>
          </w:p>
        </w:tc>
      </w:tr>
      <w:tr w:rsidR="00A90527" w:rsidRPr="00CE1442" w14:paraId="1E696176" w14:textId="77777777" w:rsidTr="00895B8A">
        <w:trPr>
          <w:trHeight w:val="255"/>
          <w:jc w:val="center"/>
        </w:trPr>
        <w:tc>
          <w:tcPr>
            <w:tcW w:w="1261" w:type="pct"/>
            <w:vAlign w:val="center"/>
          </w:tcPr>
          <w:p w14:paraId="34DB7141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color w:val="auto"/>
                <w:sz w:val="18"/>
                <w:szCs w:val="18"/>
                <w:lang w:val="es-ES"/>
              </w:rPr>
              <w:t>Otras</w:t>
            </w:r>
          </w:p>
        </w:tc>
        <w:tc>
          <w:tcPr>
            <w:tcW w:w="724" w:type="pct"/>
            <w:vAlign w:val="center"/>
          </w:tcPr>
          <w:p w14:paraId="6194A93F" w14:textId="6D61C73A" w:rsidR="00A90527" w:rsidRPr="00CE1442" w:rsidRDefault="00A90527" w:rsidP="00A90527">
            <w:pPr>
              <w:tabs>
                <w:tab w:val="decimal" w:pos="285"/>
              </w:tabs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63.</w:t>
            </w:r>
            <w:r w:rsidR="001459A4">
              <w:rPr>
                <w:sz w:val="18"/>
                <w:szCs w:val="18"/>
              </w:rPr>
              <w:t>84</w:t>
            </w:r>
          </w:p>
        </w:tc>
        <w:tc>
          <w:tcPr>
            <w:tcW w:w="644" w:type="pct"/>
            <w:vAlign w:val="center"/>
          </w:tcPr>
          <w:p w14:paraId="3919C8F5" w14:textId="552AA00C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16.2</w:t>
            </w:r>
          </w:p>
        </w:tc>
        <w:tc>
          <w:tcPr>
            <w:tcW w:w="501" w:type="pct"/>
            <w:vAlign w:val="center"/>
          </w:tcPr>
          <w:p w14:paraId="2D3F1ED8" w14:textId="4893AB5E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43.9</w:t>
            </w:r>
          </w:p>
        </w:tc>
        <w:tc>
          <w:tcPr>
            <w:tcW w:w="554" w:type="pct"/>
            <w:vAlign w:val="center"/>
          </w:tcPr>
          <w:p w14:paraId="698F1504" w14:textId="0A8BC73D" w:rsidR="00A90527" w:rsidRPr="00CE1442" w:rsidRDefault="00A90527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47.2</w:t>
            </w:r>
          </w:p>
        </w:tc>
        <w:tc>
          <w:tcPr>
            <w:tcW w:w="658" w:type="pct"/>
            <w:vAlign w:val="center"/>
          </w:tcPr>
          <w:p w14:paraId="3F729452" w14:textId="2FDB6111" w:rsidR="00A90527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40.7</w:t>
            </w:r>
          </w:p>
        </w:tc>
        <w:tc>
          <w:tcPr>
            <w:tcW w:w="658" w:type="pct"/>
            <w:vAlign w:val="center"/>
          </w:tcPr>
          <w:p w14:paraId="31261E69" w14:textId="0B1583AD" w:rsidR="00A90527" w:rsidRPr="00CE1442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36.2</w:t>
            </w:r>
          </w:p>
        </w:tc>
      </w:tr>
      <w:tr w:rsidR="00A90527" w:rsidRPr="00CE1442" w14:paraId="7D249979" w14:textId="77777777" w:rsidTr="00895B8A">
        <w:trPr>
          <w:trHeight w:val="255"/>
          <w:jc w:val="center"/>
        </w:trPr>
        <w:tc>
          <w:tcPr>
            <w:tcW w:w="1261" w:type="pct"/>
            <w:shd w:val="clear" w:color="auto" w:fill="F2F2F2"/>
            <w:vAlign w:val="center"/>
          </w:tcPr>
          <w:p w14:paraId="4BCCB200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113"/>
              <w:rPr>
                <w:rFonts w:cs="Arial"/>
                <w:b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 xml:space="preserve">Resto del </w:t>
            </w:r>
            <w:r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m</w:t>
            </w:r>
            <w:r w:rsidRPr="00CE1442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undo</w:t>
            </w:r>
          </w:p>
        </w:tc>
        <w:tc>
          <w:tcPr>
            <w:tcW w:w="724" w:type="pct"/>
            <w:shd w:val="clear" w:color="auto" w:fill="F2F2F2"/>
            <w:vAlign w:val="center"/>
          </w:tcPr>
          <w:p w14:paraId="06D58471" w14:textId="6DB21CAF" w:rsidR="00A90527" w:rsidRPr="00CE1442" w:rsidRDefault="00A90527" w:rsidP="00A90527">
            <w:pPr>
              <w:tabs>
                <w:tab w:val="decimal" w:pos="285"/>
              </w:tabs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</w:t>
            </w:r>
            <w:r w:rsidR="001459A4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644" w:type="pct"/>
            <w:shd w:val="clear" w:color="auto" w:fill="F2F2F2"/>
            <w:vAlign w:val="center"/>
          </w:tcPr>
          <w:p w14:paraId="586B1ACE" w14:textId="61AA22B2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11.8</w:t>
            </w:r>
          </w:p>
        </w:tc>
        <w:tc>
          <w:tcPr>
            <w:tcW w:w="501" w:type="pct"/>
            <w:shd w:val="clear" w:color="auto" w:fill="F2F2F2"/>
            <w:vAlign w:val="center"/>
          </w:tcPr>
          <w:p w14:paraId="1FF0486C" w14:textId="24ED3EC4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36.9</w:t>
            </w:r>
          </w:p>
        </w:tc>
        <w:tc>
          <w:tcPr>
            <w:tcW w:w="554" w:type="pct"/>
            <w:shd w:val="clear" w:color="auto" w:fill="F2F2F2"/>
            <w:vAlign w:val="center"/>
          </w:tcPr>
          <w:p w14:paraId="60172D2D" w14:textId="20D089BF" w:rsidR="00A90527" w:rsidRPr="00CE1442" w:rsidRDefault="00A90527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26.7</w:t>
            </w:r>
          </w:p>
        </w:tc>
        <w:tc>
          <w:tcPr>
            <w:tcW w:w="658" w:type="pct"/>
            <w:shd w:val="clear" w:color="auto" w:fill="F2F2F2"/>
            <w:vAlign w:val="center"/>
          </w:tcPr>
          <w:p w14:paraId="7F742288" w14:textId="6F458218" w:rsidR="00A90527" w:rsidRDefault="001459A4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17.7</w:t>
            </w:r>
          </w:p>
        </w:tc>
        <w:tc>
          <w:tcPr>
            <w:tcW w:w="658" w:type="pct"/>
            <w:shd w:val="clear" w:color="auto" w:fill="F2F2F2"/>
            <w:vAlign w:val="center"/>
          </w:tcPr>
          <w:p w14:paraId="742CFE4C" w14:textId="130381A1" w:rsidR="00A90527" w:rsidRPr="00CE1442" w:rsidRDefault="001459A4" w:rsidP="00A90527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25.6</w:t>
            </w:r>
          </w:p>
        </w:tc>
      </w:tr>
      <w:tr w:rsidR="00A90527" w:rsidRPr="00CE1442" w14:paraId="720CD6E0" w14:textId="77777777" w:rsidTr="00895B8A">
        <w:trPr>
          <w:trHeight w:val="255"/>
          <w:jc w:val="center"/>
        </w:trPr>
        <w:tc>
          <w:tcPr>
            <w:tcW w:w="1261" w:type="pct"/>
            <w:vAlign w:val="center"/>
          </w:tcPr>
          <w:p w14:paraId="0020BE82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color w:val="auto"/>
                <w:sz w:val="18"/>
                <w:szCs w:val="18"/>
                <w:lang w:val="es-ES"/>
              </w:rPr>
              <w:t>Automotriz</w:t>
            </w:r>
          </w:p>
        </w:tc>
        <w:tc>
          <w:tcPr>
            <w:tcW w:w="724" w:type="pct"/>
            <w:vAlign w:val="center"/>
          </w:tcPr>
          <w:p w14:paraId="033924F9" w14:textId="03DFEF87" w:rsidR="00A90527" w:rsidRPr="00CE1442" w:rsidRDefault="00A90527" w:rsidP="00A90527">
            <w:pPr>
              <w:tabs>
                <w:tab w:val="decimal" w:pos="285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1459A4">
              <w:rPr>
                <w:sz w:val="18"/>
                <w:szCs w:val="18"/>
              </w:rPr>
              <w:t>15</w:t>
            </w:r>
          </w:p>
        </w:tc>
        <w:tc>
          <w:tcPr>
            <w:tcW w:w="644" w:type="pct"/>
            <w:vAlign w:val="center"/>
          </w:tcPr>
          <w:p w14:paraId="7A310389" w14:textId="6C8352BA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4.6</w:t>
            </w:r>
          </w:p>
        </w:tc>
        <w:tc>
          <w:tcPr>
            <w:tcW w:w="501" w:type="pct"/>
            <w:vAlign w:val="center"/>
          </w:tcPr>
          <w:p w14:paraId="45618CB0" w14:textId="0BC18503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39.2</w:t>
            </w:r>
          </w:p>
        </w:tc>
        <w:tc>
          <w:tcPr>
            <w:tcW w:w="554" w:type="pct"/>
            <w:vAlign w:val="center"/>
          </w:tcPr>
          <w:p w14:paraId="4A5F27C2" w14:textId="37F4C43F" w:rsidR="00A90527" w:rsidRPr="00CE1442" w:rsidRDefault="00A90527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22.5</w:t>
            </w:r>
          </w:p>
        </w:tc>
        <w:tc>
          <w:tcPr>
            <w:tcW w:w="658" w:type="pct"/>
            <w:vAlign w:val="center"/>
          </w:tcPr>
          <w:p w14:paraId="1823FF26" w14:textId="0B713471" w:rsidR="00A90527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</w:t>
            </w:r>
          </w:p>
        </w:tc>
        <w:tc>
          <w:tcPr>
            <w:tcW w:w="658" w:type="pct"/>
            <w:vAlign w:val="center"/>
          </w:tcPr>
          <w:p w14:paraId="3F8525ED" w14:textId="62B49804" w:rsidR="00A90527" w:rsidRPr="00CE1442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27.1</w:t>
            </w:r>
          </w:p>
        </w:tc>
      </w:tr>
      <w:tr w:rsidR="00A90527" w:rsidRPr="00CE1442" w14:paraId="45473CBB" w14:textId="77777777" w:rsidTr="00895B8A">
        <w:trPr>
          <w:trHeight w:val="255"/>
          <w:jc w:val="center"/>
        </w:trPr>
        <w:tc>
          <w:tcPr>
            <w:tcW w:w="1261" w:type="pct"/>
            <w:shd w:val="clear" w:color="auto" w:fill="F2F2F2"/>
            <w:vAlign w:val="center"/>
          </w:tcPr>
          <w:p w14:paraId="719C5126" w14:textId="77777777" w:rsidR="00A90527" w:rsidRPr="00CE1442" w:rsidRDefault="00A90527" w:rsidP="00A90527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CE1442">
              <w:rPr>
                <w:rFonts w:cs="Arial"/>
                <w:color w:val="auto"/>
                <w:sz w:val="18"/>
                <w:szCs w:val="18"/>
                <w:lang w:val="es-ES"/>
              </w:rPr>
              <w:t>Otras</w:t>
            </w:r>
          </w:p>
        </w:tc>
        <w:tc>
          <w:tcPr>
            <w:tcW w:w="724" w:type="pct"/>
            <w:shd w:val="clear" w:color="auto" w:fill="F2F2F2"/>
            <w:vAlign w:val="center"/>
          </w:tcPr>
          <w:p w14:paraId="14E20FB9" w14:textId="5B713D64" w:rsidR="00A90527" w:rsidRPr="00CE1442" w:rsidRDefault="001459A4" w:rsidP="00A90527">
            <w:pPr>
              <w:tabs>
                <w:tab w:val="decimal" w:pos="285"/>
              </w:tabs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11.94</w:t>
            </w:r>
          </w:p>
        </w:tc>
        <w:tc>
          <w:tcPr>
            <w:tcW w:w="644" w:type="pct"/>
            <w:shd w:val="clear" w:color="auto" w:fill="F2F2F2"/>
            <w:vAlign w:val="center"/>
          </w:tcPr>
          <w:p w14:paraId="78A7DD9E" w14:textId="4D750088" w:rsidR="00A90527" w:rsidRPr="00CE1442" w:rsidRDefault="00A90527" w:rsidP="00A90527">
            <w:pPr>
              <w:tabs>
                <w:tab w:val="decimal" w:pos="494"/>
              </w:tabs>
              <w:ind w:right="-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</w:t>
            </w:r>
          </w:p>
        </w:tc>
        <w:tc>
          <w:tcPr>
            <w:tcW w:w="501" w:type="pct"/>
            <w:shd w:val="clear" w:color="auto" w:fill="F2F2F2"/>
            <w:vAlign w:val="center"/>
          </w:tcPr>
          <w:p w14:paraId="5AEDE72A" w14:textId="1DBB5E4D" w:rsidR="00A90527" w:rsidRPr="00CE1442" w:rsidRDefault="00A90527" w:rsidP="00A90527">
            <w:pPr>
              <w:tabs>
                <w:tab w:val="decimal" w:pos="502"/>
              </w:tabs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36.1</w:t>
            </w:r>
          </w:p>
        </w:tc>
        <w:tc>
          <w:tcPr>
            <w:tcW w:w="554" w:type="pct"/>
            <w:shd w:val="clear" w:color="auto" w:fill="F2F2F2"/>
            <w:vAlign w:val="center"/>
          </w:tcPr>
          <w:p w14:paraId="73CA1E55" w14:textId="5CF567FF" w:rsidR="00A90527" w:rsidRPr="00CE1442" w:rsidRDefault="00A90527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28.1</w:t>
            </w:r>
          </w:p>
        </w:tc>
        <w:tc>
          <w:tcPr>
            <w:tcW w:w="658" w:type="pct"/>
            <w:shd w:val="clear" w:color="auto" w:fill="F2F2F2"/>
            <w:vAlign w:val="center"/>
          </w:tcPr>
          <w:p w14:paraId="75391917" w14:textId="27CFADE3" w:rsidR="00A90527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22.4</w:t>
            </w:r>
          </w:p>
        </w:tc>
        <w:tc>
          <w:tcPr>
            <w:tcW w:w="658" w:type="pct"/>
            <w:shd w:val="clear" w:color="auto" w:fill="F2F2F2"/>
            <w:vAlign w:val="center"/>
          </w:tcPr>
          <w:p w14:paraId="2BFA882F" w14:textId="22577CF5" w:rsidR="00A90527" w:rsidRPr="00CE1442" w:rsidRDefault="001459A4" w:rsidP="00A90527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25.1</w:t>
            </w:r>
          </w:p>
        </w:tc>
      </w:tr>
    </w:tbl>
    <w:p w14:paraId="45AEE290" w14:textId="5E427E10" w:rsidR="006E4958" w:rsidRPr="00174119" w:rsidRDefault="007B437F" w:rsidP="00174119">
      <w:pPr>
        <w:pStyle w:val="Textoindependiente211"/>
        <w:numPr>
          <w:ilvl w:val="12"/>
          <w:numId w:val="0"/>
        </w:numPr>
        <w:spacing w:after="0"/>
        <w:ind w:left="1276" w:right="567" w:hanging="567"/>
        <w:jc w:val="left"/>
        <w:rPr>
          <w:rFonts w:cs="Arial"/>
          <w:bCs/>
          <w:iCs/>
          <w:color w:val="4D565E"/>
          <w:sz w:val="16"/>
          <w:szCs w:val="16"/>
          <w:lang w:val="es-MX"/>
        </w:rPr>
      </w:pPr>
      <w:r w:rsidRPr="003F4F46">
        <w:rPr>
          <w:rFonts w:cs="Arial"/>
          <w:color w:val="4D565E"/>
          <w:sz w:val="16"/>
          <w:szCs w:val="16"/>
          <w:vertAlign w:val="superscript"/>
          <w:lang w:val="es-MX"/>
        </w:rPr>
        <w:t>1</w:t>
      </w:r>
      <w:r w:rsidRPr="003F4F46">
        <w:rPr>
          <w:rFonts w:cs="Arial"/>
          <w:bCs/>
          <w:iCs/>
          <w:color w:val="4D565E"/>
          <w:sz w:val="16"/>
          <w:szCs w:val="16"/>
          <w:vertAlign w:val="superscript"/>
        </w:rPr>
        <w:t>/</w:t>
      </w:r>
      <w:r w:rsidRPr="003F4F46">
        <w:rPr>
          <w:rFonts w:cs="Arial"/>
          <w:color w:val="4D565E"/>
          <w:sz w:val="16"/>
          <w:szCs w:val="16"/>
          <w:vertAlign w:val="superscript"/>
          <w:lang w:val="es-MX"/>
        </w:rPr>
        <w:tab/>
      </w:r>
      <w:r w:rsidR="006E4958" w:rsidRPr="003F4F46">
        <w:rPr>
          <w:rFonts w:cs="Arial"/>
          <w:color w:val="4D565E"/>
          <w:sz w:val="16"/>
          <w:szCs w:val="16"/>
          <w:lang w:val="es-MX"/>
        </w:rPr>
        <w:t>Cifras oportunas.</w:t>
      </w:r>
    </w:p>
    <w:p w14:paraId="61369736" w14:textId="157A2636" w:rsidR="006E4958" w:rsidRPr="00174119" w:rsidRDefault="006E4958" w:rsidP="00895B8A">
      <w:pPr>
        <w:pStyle w:val="Textoindependiente211"/>
        <w:numPr>
          <w:ilvl w:val="12"/>
          <w:numId w:val="0"/>
        </w:numPr>
        <w:spacing w:after="0"/>
        <w:ind w:left="1276" w:right="567" w:hanging="567"/>
        <w:jc w:val="left"/>
        <w:rPr>
          <w:color w:val="4D565E"/>
          <w:sz w:val="16"/>
          <w:szCs w:val="14"/>
        </w:rPr>
      </w:pPr>
      <w:r w:rsidRPr="003F4F46">
        <w:rPr>
          <w:rFonts w:cs="Arial"/>
          <w:bCs/>
          <w:iCs/>
          <w:color w:val="4D565E"/>
          <w:sz w:val="16"/>
          <w:szCs w:val="16"/>
        </w:rPr>
        <w:t>Fuente:</w:t>
      </w:r>
      <w:r w:rsidRPr="00895B8A">
        <w:rPr>
          <w:rFonts w:cs="Arial"/>
          <w:color w:val="4D565E"/>
          <w:sz w:val="16"/>
          <w:szCs w:val="16"/>
        </w:rPr>
        <w:tab/>
      </w:r>
      <w:r w:rsidR="00134F30" w:rsidRPr="003F4F46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3F4F46">
        <w:rPr>
          <w:color w:val="4D565E"/>
          <w:sz w:val="16"/>
          <w:szCs w:val="16"/>
        </w:rPr>
        <w:t xml:space="preserve"> (</w:t>
      </w:r>
      <w:proofErr w:type="spellStart"/>
      <w:r w:rsidR="00134F30" w:rsidRPr="003F4F46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3F4F46">
        <w:rPr>
          <w:smallCaps/>
          <w:color w:val="4D565E"/>
          <w:sz w:val="16"/>
          <w:szCs w:val="16"/>
          <w:lang w:val="es-ES"/>
        </w:rPr>
        <w:t>)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, </w:t>
      </w:r>
      <w:r w:rsidR="007D213A" w:rsidRPr="003F4F46">
        <w:rPr>
          <w:color w:val="4D565E"/>
          <w:sz w:val="16"/>
          <w:szCs w:val="16"/>
          <w:lang w:val="es-ES"/>
        </w:rPr>
        <w:t>Secretaría de Economía (</w:t>
      </w:r>
      <w:r w:rsidR="007D213A" w:rsidRPr="003F4F46">
        <w:rPr>
          <w:smallCaps/>
          <w:color w:val="4D565E"/>
          <w:sz w:val="16"/>
          <w:szCs w:val="16"/>
          <w:lang w:val="es-ES"/>
        </w:rPr>
        <w:t>se)</w:t>
      </w:r>
      <w:r w:rsidR="007D213A" w:rsidRPr="003F4F46">
        <w:rPr>
          <w:rFonts w:cs="Arial"/>
          <w:color w:val="4D565E"/>
          <w:sz w:val="16"/>
          <w:szCs w:val="16"/>
          <w:lang w:val="es-ES"/>
        </w:rPr>
        <w:t xml:space="preserve">, 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Banco de México e </w:t>
      </w:r>
      <w:r w:rsidRPr="003F4F46">
        <w:rPr>
          <w:rFonts w:cs="Arial"/>
          <w:bCs/>
          <w:iCs/>
          <w:smallCaps/>
          <w:color w:val="4D565E"/>
          <w:sz w:val="16"/>
          <w:szCs w:val="16"/>
          <w:lang w:val="es-ES"/>
        </w:rPr>
        <w:t>inegi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. </w:t>
      </w:r>
      <w:r w:rsidR="00322177">
        <w:rPr>
          <w:rFonts w:cs="Arial"/>
          <w:bCs/>
          <w:iCs/>
          <w:color w:val="4D565E"/>
          <w:sz w:val="16"/>
          <w:szCs w:val="16"/>
          <w:lang w:val="es-ES"/>
        </w:rPr>
        <w:br/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>Balanza Comercial de Mercancías de México</w:t>
      </w:r>
      <w:r w:rsidR="007D213A"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 </w:t>
      </w:r>
      <w:r w:rsidR="007D213A" w:rsidRPr="003F4F46">
        <w:rPr>
          <w:rFonts w:cs="Arial"/>
          <w:color w:val="4D565E"/>
          <w:sz w:val="16"/>
          <w:szCs w:val="16"/>
          <w:lang w:val="es-ES"/>
        </w:rPr>
        <w:t>(</w:t>
      </w:r>
      <w:proofErr w:type="spellStart"/>
      <w:r w:rsidR="007D213A" w:rsidRPr="003F4F46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3F4F46">
        <w:rPr>
          <w:smallCaps/>
          <w:color w:val="4D565E"/>
          <w:sz w:val="16"/>
          <w:szCs w:val="16"/>
          <w:lang w:val="es-ES"/>
        </w:rPr>
        <w:t>)</w:t>
      </w:r>
      <w:r w:rsidR="007D213A" w:rsidRPr="003F4F46">
        <w:rPr>
          <w:rFonts w:cs="Arial"/>
          <w:color w:val="4D565E"/>
          <w:sz w:val="16"/>
          <w:szCs w:val="16"/>
          <w:lang w:val="es-ES"/>
        </w:rPr>
        <w:t>,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 202</w:t>
      </w:r>
      <w:r w:rsidR="00FE0372">
        <w:rPr>
          <w:rFonts w:cs="Arial"/>
          <w:bCs/>
          <w:iCs/>
          <w:color w:val="4D565E"/>
          <w:sz w:val="16"/>
          <w:szCs w:val="16"/>
          <w:lang w:val="es-ES"/>
        </w:rPr>
        <w:t>6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>.</w:t>
      </w:r>
    </w:p>
    <w:p w14:paraId="598C6284" w14:textId="613E6A50" w:rsidR="006E4958" w:rsidRPr="004B0FC6" w:rsidRDefault="006E4958" w:rsidP="002B1E3F">
      <w:pPr>
        <w:pStyle w:val="titulos"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Exportaciones por tipo de mercancía</w:t>
      </w:r>
    </w:p>
    <w:p w14:paraId="1C4519B6" w14:textId="42B197EA" w:rsidR="00E325E1" w:rsidRDefault="00C53743" w:rsidP="00A935A3">
      <w:pPr>
        <w:pStyle w:val="Textoindependiente21"/>
        <w:numPr>
          <w:ilvl w:val="12"/>
          <w:numId w:val="0"/>
        </w:numPr>
        <w:spacing w:before="240"/>
        <w:rPr>
          <w:color w:val="auto"/>
        </w:rPr>
      </w:pPr>
      <w:r>
        <w:rPr>
          <w:color w:val="auto"/>
        </w:rPr>
        <w:t>En</w:t>
      </w:r>
      <w:r w:rsidR="00884577">
        <w:rPr>
          <w:color w:val="auto"/>
        </w:rPr>
        <w:t xml:space="preserve"> </w:t>
      </w:r>
      <w:r w:rsidR="00A90527">
        <w:rPr>
          <w:color w:val="auto"/>
        </w:rPr>
        <w:t>mayo</w:t>
      </w:r>
      <w:r w:rsidR="00784333">
        <w:rPr>
          <w:color w:val="auto"/>
        </w:rPr>
        <w:t xml:space="preserve"> </w:t>
      </w:r>
      <w:r w:rsidR="00884577" w:rsidRPr="006959F3">
        <w:rPr>
          <w:color w:val="auto"/>
        </w:rPr>
        <w:t xml:space="preserve">de </w:t>
      </w:r>
      <w:r w:rsidR="00884577">
        <w:rPr>
          <w:color w:val="auto"/>
        </w:rPr>
        <w:t>2026</w:t>
      </w:r>
      <w:r>
        <w:rPr>
          <w:color w:val="auto"/>
        </w:rPr>
        <w:t xml:space="preserve">, </w:t>
      </w:r>
      <w:r w:rsidR="002E3F19">
        <w:rPr>
          <w:color w:val="auto"/>
        </w:rPr>
        <w:t xml:space="preserve">el valor de </w:t>
      </w:r>
      <w:r>
        <w:rPr>
          <w:color w:val="auto"/>
        </w:rPr>
        <w:t>l</w:t>
      </w:r>
      <w:r w:rsidRPr="00C53743">
        <w:rPr>
          <w:color w:val="auto"/>
        </w:rPr>
        <w:t>as exportaciones de productos manufacturados fue</w:t>
      </w:r>
      <w:r w:rsidR="002E3F19">
        <w:rPr>
          <w:color w:val="auto"/>
        </w:rPr>
        <w:t xml:space="preserve"> </w:t>
      </w:r>
      <w:r w:rsidRPr="00C53743">
        <w:rPr>
          <w:color w:val="auto"/>
        </w:rPr>
        <w:t>de</w:t>
      </w:r>
      <w:r>
        <w:rPr>
          <w:color w:val="auto"/>
        </w:rPr>
        <w:t xml:space="preserve"> </w:t>
      </w:r>
      <w:r w:rsidR="00B70C17">
        <w:rPr>
          <w:color w:val="auto"/>
        </w:rPr>
        <w:t>6</w:t>
      </w:r>
      <w:r w:rsidR="000B0D53">
        <w:rPr>
          <w:color w:val="auto"/>
        </w:rPr>
        <w:t>2</w:t>
      </w:r>
      <w:r w:rsidR="00B70C17">
        <w:rPr>
          <w:color w:val="auto"/>
        </w:rPr>
        <w:t> </w:t>
      </w:r>
      <w:r w:rsidR="000B0D53">
        <w:rPr>
          <w:color w:val="auto"/>
        </w:rPr>
        <w:t>990</w:t>
      </w:r>
      <w:r w:rsidR="00054F4B">
        <w:rPr>
          <w:color w:val="auto"/>
        </w:rPr>
        <w:t> </w:t>
      </w:r>
      <w:r w:rsidR="006A651E">
        <w:rPr>
          <w:color w:val="auto"/>
        </w:rPr>
        <w:t>mdd, lo</w:t>
      </w:r>
      <w:r w:rsidR="00123D16">
        <w:rPr>
          <w:color w:val="auto"/>
        </w:rPr>
        <w:t xml:space="preserve"> </w:t>
      </w:r>
      <w:r w:rsidR="00AA3481">
        <w:rPr>
          <w:color w:val="auto"/>
        </w:rPr>
        <w:t>que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representó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un</w:t>
      </w:r>
      <w:r w:rsidR="00123D16">
        <w:rPr>
          <w:color w:val="auto"/>
        </w:rPr>
        <w:t xml:space="preserve"> </w:t>
      </w:r>
      <w:r w:rsidR="002F33CF">
        <w:rPr>
          <w:color w:val="auto"/>
        </w:rPr>
        <w:t>incremento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de</w:t>
      </w:r>
      <w:r w:rsidR="00123D16">
        <w:rPr>
          <w:color w:val="auto"/>
        </w:rPr>
        <w:t xml:space="preserve"> </w:t>
      </w:r>
      <w:r w:rsidR="000B0D53">
        <w:rPr>
          <w:color w:val="auto"/>
        </w:rPr>
        <w:t>25.1</w:t>
      </w:r>
      <w:r w:rsidR="00B21F17">
        <w:rPr>
          <w:color w:val="auto"/>
        </w:rPr>
        <w:t> </w:t>
      </w:r>
      <w:r w:rsidRPr="00C53743">
        <w:rPr>
          <w:color w:val="auto"/>
        </w:rPr>
        <w:t>%</w:t>
      </w:r>
      <w:r w:rsidR="00123D16">
        <w:rPr>
          <w:color w:val="auto"/>
        </w:rPr>
        <w:t xml:space="preserve"> </w:t>
      </w:r>
      <w:r w:rsidR="00AA3481">
        <w:rPr>
          <w:color w:val="auto"/>
        </w:rPr>
        <w:t>a</w:t>
      </w:r>
      <w:r w:rsidR="00123D16">
        <w:rPr>
          <w:color w:val="auto"/>
        </w:rPr>
        <w:t xml:space="preserve"> </w:t>
      </w:r>
      <w:r w:rsidR="00AA3481">
        <w:rPr>
          <w:color w:val="auto"/>
        </w:rPr>
        <w:t>tasa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anual</w:t>
      </w:r>
      <w:r>
        <w:rPr>
          <w:color w:val="auto"/>
        </w:rPr>
        <w:t>.</w:t>
      </w:r>
      <w:r w:rsidRPr="00C53743">
        <w:rPr>
          <w:color w:val="auto"/>
        </w:rPr>
        <w:t xml:space="preserve"> </w:t>
      </w:r>
      <w:r w:rsidR="00BA5A0B" w:rsidRPr="00BA5A0B">
        <w:rPr>
          <w:color w:val="auto"/>
        </w:rPr>
        <w:t xml:space="preserve">Los aumentos más </w:t>
      </w:r>
      <w:r w:rsidR="00453EF7">
        <w:rPr>
          <w:color w:val="auto"/>
        </w:rPr>
        <w:t xml:space="preserve">significativos </w:t>
      </w:r>
      <w:r w:rsidR="00BA5A0B" w:rsidRPr="00BA5A0B">
        <w:rPr>
          <w:color w:val="auto"/>
        </w:rPr>
        <w:t xml:space="preserve">se observaron en las exportaciones de maquinaria y equipo especial para industrias diversas (98.1%), de productos de la </w:t>
      </w:r>
      <w:proofErr w:type="spellStart"/>
      <w:r w:rsidR="00BA5A0B" w:rsidRPr="00BA5A0B">
        <w:rPr>
          <w:color w:val="auto"/>
        </w:rPr>
        <w:t>minerometalurgia</w:t>
      </w:r>
      <w:proofErr w:type="spellEnd"/>
      <w:r w:rsidR="00BA5A0B" w:rsidRPr="00BA5A0B">
        <w:rPr>
          <w:color w:val="auto"/>
        </w:rPr>
        <w:t xml:space="preserve"> (47.2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>%), de equipos y aparatos eléctricos y electrónicos (13.8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>%), de productos plásticos y de caucho (4.3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>%) y de alimentos, bebidas y tabaco (4.2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 xml:space="preserve">%). Por su parte, las exportaciones de productos automotrices </w:t>
      </w:r>
      <w:r w:rsidR="00BA5A0B">
        <w:rPr>
          <w:color w:val="auto"/>
        </w:rPr>
        <w:t>mostraron</w:t>
      </w:r>
      <w:r w:rsidR="00BA5A0B" w:rsidRPr="00BA5A0B">
        <w:rPr>
          <w:color w:val="auto"/>
        </w:rPr>
        <w:t xml:space="preserve"> una caída anual de 2.2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>%, la cual result</w:t>
      </w:r>
      <w:r w:rsidR="004C7C5A">
        <w:rPr>
          <w:color w:val="auto"/>
        </w:rPr>
        <w:t xml:space="preserve">ó </w:t>
      </w:r>
      <w:r w:rsidR="00BA5A0B" w:rsidRPr="00BA5A0B">
        <w:rPr>
          <w:color w:val="auto"/>
        </w:rPr>
        <w:t>de un descenso de 3.5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 xml:space="preserve">% en las ventas canalizadas a Estados Unidos y de un </w:t>
      </w:r>
      <w:r w:rsidR="00557BAE">
        <w:rPr>
          <w:color w:val="auto"/>
        </w:rPr>
        <w:t>alza</w:t>
      </w:r>
      <w:r w:rsidR="00BA5A0B" w:rsidRPr="00BA5A0B">
        <w:rPr>
          <w:color w:val="auto"/>
        </w:rPr>
        <w:t xml:space="preserve"> de 5.7</w:t>
      </w:r>
      <w:r w:rsidR="00BA5A0B">
        <w:rPr>
          <w:color w:val="auto"/>
        </w:rPr>
        <w:t> </w:t>
      </w:r>
      <w:r w:rsidR="00BA5A0B" w:rsidRPr="00BA5A0B">
        <w:rPr>
          <w:color w:val="auto"/>
        </w:rPr>
        <w:t>% en las ventas dirigidas a otros mercados</w:t>
      </w:r>
      <w:r w:rsidR="00BA5A0B">
        <w:rPr>
          <w:color w:val="auto"/>
        </w:rPr>
        <w:t xml:space="preserve"> </w:t>
      </w:r>
      <w:r w:rsidR="00E325E1" w:rsidRPr="00B46212">
        <w:rPr>
          <w:color w:val="auto"/>
        </w:rPr>
        <w:t>(ver</w:t>
      </w:r>
      <w:r w:rsidR="00102BE5" w:rsidRPr="00B46212">
        <w:rPr>
          <w:color w:val="auto"/>
        </w:rPr>
        <w:t> </w:t>
      </w:r>
      <w:r w:rsidR="00E325E1" w:rsidRPr="00B46212">
        <w:rPr>
          <w:color w:val="auto"/>
        </w:rPr>
        <w:t>cuadro</w:t>
      </w:r>
      <w:r w:rsidR="00102BE5" w:rsidRPr="00B46212">
        <w:rPr>
          <w:color w:val="auto"/>
        </w:rPr>
        <w:t> </w:t>
      </w:r>
      <w:r w:rsidR="00E325E1" w:rsidRPr="00B46212">
        <w:rPr>
          <w:color w:val="auto"/>
        </w:rPr>
        <w:t>3).</w:t>
      </w:r>
    </w:p>
    <w:p w14:paraId="159FB440" w14:textId="1125398E" w:rsidR="00AB0B93" w:rsidRDefault="006959F3" w:rsidP="00A935A3">
      <w:pPr>
        <w:pStyle w:val="Textoindependiente21"/>
        <w:numPr>
          <w:ilvl w:val="12"/>
          <w:numId w:val="0"/>
        </w:numPr>
        <w:spacing w:before="240"/>
        <w:rPr>
          <w:color w:val="auto"/>
        </w:rPr>
      </w:pPr>
      <w:r w:rsidRPr="006959F3">
        <w:rPr>
          <w:color w:val="auto"/>
        </w:rPr>
        <w:t xml:space="preserve">En </w:t>
      </w:r>
      <w:r w:rsidR="00884577">
        <w:rPr>
          <w:color w:val="auto"/>
        </w:rPr>
        <w:t>el mes de referencia</w:t>
      </w:r>
      <w:r w:rsidRPr="006959F3">
        <w:rPr>
          <w:color w:val="auto"/>
        </w:rPr>
        <w:t xml:space="preserve">, el valor de las exportaciones petroleras fue de </w:t>
      </w:r>
      <w:r w:rsidR="007E14E8">
        <w:rPr>
          <w:color w:val="auto"/>
        </w:rPr>
        <w:t>2</w:t>
      </w:r>
      <w:r w:rsidR="004A2690">
        <w:rPr>
          <w:color w:val="auto"/>
        </w:rPr>
        <w:t> </w:t>
      </w:r>
      <w:r w:rsidR="000B0D53">
        <w:rPr>
          <w:color w:val="auto"/>
        </w:rPr>
        <w:t>423</w:t>
      </w:r>
      <w:r w:rsidRPr="006959F3">
        <w:rPr>
          <w:color w:val="auto"/>
        </w:rPr>
        <w:t xml:space="preserve"> </w:t>
      </w:r>
      <w:r w:rsidR="00873351">
        <w:rPr>
          <w:color w:val="auto"/>
        </w:rPr>
        <w:t>mdd</w:t>
      </w:r>
      <w:r w:rsidRPr="006959F3">
        <w:rPr>
          <w:color w:val="auto"/>
        </w:rPr>
        <w:t xml:space="preserve">. </w:t>
      </w:r>
      <w:r w:rsidR="00884577" w:rsidRPr="00577529">
        <w:rPr>
          <w:color w:val="auto"/>
        </w:rPr>
        <w:t>Este</w:t>
      </w:r>
      <w:r w:rsidR="00884577">
        <w:rPr>
          <w:color w:val="auto"/>
        </w:rPr>
        <w:t> </w:t>
      </w:r>
      <w:r w:rsidRPr="00577529">
        <w:rPr>
          <w:color w:val="auto"/>
        </w:rPr>
        <w:t xml:space="preserve">monto se </w:t>
      </w:r>
      <w:r w:rsidR="00562733" w:rsidRPr="00577529">
        <w:rPr>
          <w:color w:val="auto"/>
        </w:rPr>
        <w:t>conformó</w:t>
      </w:r>
      <w:r w:rsidRPr="00577529">
        <w:rPr>
          <w:color w:val="auto"/>
        </w:rPr>
        <w:t xml:space="preserve"> de </w:t>
      </w:r>
      <w:r w:rsidR="00984350">
        <w:rPr>
          <w:color w:val="auto"/>
        </w:rPr>
        <w:t>1 </w:t>
      </w:r>
      <w:r w:rsidR="000B0D53">
        <w:rPr>
          <w:color w:val="auto"/>
        </w:rPr>
        <w:t>936</w:t>
      </w:r>
      <w:r w:rsidRPr="00577529">
        <w:rPr>
          <w:color w:val="auto"/>
        </w:rPr>
        <w:t xml:space="preserve"> m</w:t>
      </w:r>
      <w:r w:rsidR="00B018D8" w:rsidRPr="00577529">
        <w:rPr>
          <w:color w:val="auto"/>
        </w:rPr>
        <w:t xml:space="preserve">dd </w:t>
      </w:r>
      <w:r w:rsidRPr="00577529">
        <w:rPr>
          <w:color w:val="auto"/>
        </w:rPr>
        <w:t>de ventas de petróleo crudo</w:t>
      </w:r>
      <w:r w:rsidRPr="00577529">
        <w:rPr>
          <w:color w:val="auto"/>
          <w:vertAlign w:val="superscript"/>
        </w:rPr>
        <w:footnoteReference w:id="3"/>
      </w:r>
      <w:r w:rsidRPr="00577529">
        <w:rPr>
          <w:color w:val="auto"/>
        </w:rPr>
        <w:t xml:space="preserve"> y de</w:t>
      </w:r>
      <w:r w:rsidR="00E40F1A" w:rsidRPr="00577529">
        <w:rPr>
          <w:color w:val="auto"/>
        </w:rPr>
        <w:t xml:space="preserve"> </w:t>
      </w:r>
      <w:r w:rsidR="000B0D53">
        <w:rPr>
          <w:color w:val="auto"/>
        </w:rPr>
        <w:t>488</w:t>
      </w:r>
      <w:r w:rsidR="000A6608" w:rsidRPr="00577529">
        <w:rPr>
          <w:color w:val="auto"/>
        </w:rPr>
        <w:t xml:space="preserve"> </w:t>
      </w:r>
      <w:r w:rsidRPr="00577529">
        <w:rPr>
          <w:color w:val="auto"/>
        </w:rPr>
        <w:t>m</w:t>
      </w:r>
      <w:r w:rsidR="00A6566E" w:rsidRPr="00577529">
        <w:rPr>
          <w:color w:val="auto"/>
        </w:rPr>
        <w:t>dd</w:t>
      </w:r>
      <w:r w:rsidR="00A7063E" w:rsidRPr="00577529">
        <w:rPr>
          <w:color w:val="auto"/>
        </w:rPr>
        <w:t xml:space="preserve"> </w:t>
      </w:r>
      <w:r w:rsidRPr="00577529">
        <w:rPr>
          <w:color w:val="auto"/>
        </w:rPr>
        <w:t>de exportaciones de otros productos petroleros.</w:t>
      </w:r>
      <w:r w:rsidR="00562733" w:rsidRPr="00577529">
        <w:rPr>
          <w:color w:val="auto"/>
        </w:rPr>
        <w:t xml:space="preserve"> </w:t>
      </w:r>
      <w:r w:rsidR="004918C2" w:rsidRPr="00535A73">
        <w:rPr>
          <w:color w:val="auto"/>
        </w:rPr>
        <w:t xml:space="preserve">En ese mes, </w:t>
      </w:r>
      <w:r w:rsidR="00535A73" w:rsidRPr="00535A73">
        <w:rPr>
          <w:color w:val="auto"/>
        </w:rPr>
        <w:t>el precio promedio de la mezcla mexicana de crudo de exportación se situó en 101.32 dólares por barril, cifra mayor en 6.</w:t>
      </w:r>
      <w:r w:rsidR="004C7C5A" w:rsidRPr="00535A73">
        <w:rPr>
          <w:color w:val="auto"/>
        </w:rPr>
        <w:t>33</w:t>
      </w:r>
      <w:r w:rsidR="004C7C5A">
        <w:rPr>
          <w:color w:val="auto"/>
        </w:rPr>
        <w:t> </w:t>
      </w:r>
      <w:r w:rsidR="00535A73" w:rsidRPr="00535A73">
        <w:rPr>
          <w:color w:val="auto"/>
        </w:rPr>
        <w:t xml:space="preserve">dólares a la del mes previo y en 43.44 dólares a la de mayo de 2025. En cuanto al volumen de crudo exportado, este se ubicó en 616 </w:t>
      </w:r>
      <w:r w:rsidR="00535A73">
        <w:rPr>
          <w:color w:val="auto"/>
        </w:rPr>
        <w:t>mil</w:t>
      </w:r>
      <w:r w:rsidR="00535A73" w:rsidRPr="00535A73">
        <w:rPr>
          <w:color w:val="auto"/>
        </w:rPr>
        <w:t xml:space="preserve"> barriles diarios, nivel superior al de 478 </w:t>
      </w:r>
      <w:r w:rsidR="00535A73">
        <w:rPr>
          <w:color w:val="auto"/>
        </w:rPr>
        <w:t>mil</w:t>
      </w:r>
      <w:r w:rsidR="00535A73" w:rsidRPr="00535A73">
        <w:rPr>
          <w:color w:val="auto"/>
        </w:rPr>
        <w:t xml:space="preserve"> barriles diarios de abril, pero inferior al de</w:t>
      </w:r>
      <w:r w:rsidR="00535A73">
        <w:rPr>
          <w:color w:val="auto"/>
        </w:rPr>
        <w:t xml:space="preserve"> </w:t>
      </w:r>
      <w:r w:rsidR="00535A73" w:rsidRPr="00535A73">
        <w:rPr>
          <w:color w:val="auto"/>
        </w:rPr>
        <w:t xml:space="preserve">743 </w:t>
      </w:r>
      <w:r w:rsidR="00535A73">
        <w:rPr>
          <w:color w:val="auto"/>
        </w:rPr>
        <w:t>mil</w:t>
      </w:r>
      <w:r w:rsidR="00535A73" w:rsidRPr="00535A73">
        <w:rPr>
          <w:color w:val="auto"/>
        </w:rPr>
        <w:t xml:space="preserve"> barriles diarios de mayo de 2025.</w:t>
      </w:r>
    </w:p>
    <w:p w14:paraId="5EC369CB" w14:textId="30409B1A" w:rsidR="006742B1" w:rsidRDefault="006959F3" w:rsidP="00784048">
      <w:pPr>
        <w:pStyle w:val="Textoindependiente211"/>
        <w:numPr>
          <w:ilvl w:val="12"/>
          <w:numId w:val="0"/>
        </w:numPr>
        <w:spacing w:before="180" w:after="240"/>
        <w:rPr>
          <w:sz w:val="24"/>
        </w:rPr>
      </w:pPr>
      <w:r>
        <w:rPr>
          <w:sz w:val="24"/>
          <w:lang w:val="es-MX"/>
        </w:rPr>
        <w:t>E</w:t>
      </w:r>
      <w:r w:rsidRPr="006959F3">
        <w:rPr>
          <w:sz w:val="24"/>
          <w:lang w:val="es-MX"/>
        </w:rPr>
        <w:t>n el</w:t>
      </w:r>
      <w:r w:rsidR="00AA3481">
        <w:rPr>
          <w:sz w:val="24"/>
          <w:lang w:val="es-MX"/>
        </w:rPr>
        <w:t xml:space="preserve"> </w:t>
      </w:r>
      <w:r w:rsidR="0064491B">
        <w:rPr>
          <w:sz w:val="24"/>
          <w:lang w:val="es-MX"/>
        </w:rPr>
        <w:t>quinto</w:t>
      </w:r>
      <w:r w:rsidR="00D46188">
        <w:rPr>
          <w:sz w:val="24"/>
          <w:lang w:val="es-MX"/>
        </w:rPr>
        <w:t xml:space="preserve"> </w:t>
      </w:r>
      <w:r w:rsidRPr="006959F3">
        <w:rPr>
          <w:sz w:val="24"/>
          <w:lang w:val="es-MX"/>
        </w:rPr>
        <w:t xml:space="preserve">mes </w:t>
      </w:r>
      <w:r w:rsidR="00B1017E">
        <w:rPr>
          <w:sz w:val="24"/>
          <w:lang w:val="es-MX"/>
        </w:rPr>
        <w:t xml:space="preserve">de </w:t>
      </w:r>
      <w:r w:rsidR="00892179">
        <w:rPr>
          <w:sz w:val="24"/>
          <w:lang w:val="es-MX"/>
        </w:rPr>
        <w:t>2026</w:t>
      </w:r>
      <w:r>
        <w:rPr>
          <w:sz w:val="24"/>
          <w:lang w:val="es-MX"/>
        </w:rPr>
        <w:t>,</w:t>
      </w:r>
      <w:r w:rsidRPr="006959F3">
        <w:rPr>
          <w:sz w:val="24"/>
          <w:lang w:val="es-MX"/>
        </w:rPr>
        <w:t xml:space="preserve"> </w:t>
      </w:r>
      <w:r>
        <w:rPr>
          <w:sz w:val="24"/>
          <w:lang w:val="es-MX"/>
        </w:rPr>
        <w:t>e</w:t>
      </w:r>
      <w:r w:rsidRPr="006959F3">
        <w:rPr>
          <w:sz w:val="24"/>
          <w:lang w:val="es-MX"/>
        </w:rPr>
        <w:t xml:space="preserve">l valor de las exportaciones agropecuarias y pesqueras fue de </w:t>
      </w:r>
      <w:r w:rsidR="000B0D53">
        <w:rPr>
          <w:sz w:val="24"/>
          <w:lang w:val="es-MX"/>
        </w:rPr>
        <w:t>1</w:t>
      </w:r>
      <w:r w:rsidR="00873351">
        <w:rPr>
          <w:sz w:val="24"/>
          <w:lang w:val="es-MX"/>
        </w:rPr>
        <w:t> </w:t>
      </w:r>
      <w:r w:rsidR="000B0D53">
        <w:rPr>
          <w:sz w:val="24"/>
          <w:szCs w:val="22"/>
        </w:rPr>
        <w:t>997</w:t>
      </w:r>
      <w:r w:rsidR="00054F4B">
        <w:rPr>
          <w:sz w:val="24"/>
          <w:szCs w:val="24"/>
          <w:lang w:val="es-MX"/>
        </w:rPr>
        <w:t> </w:t>
      </w:r>
      <w:r w:rsidR="00AA3481">
        <w:rPr>
          <w:sz w:val="24"/>
          <w:lang w:val="es-MX"/>
        </w:rPr>
        <w:t>mdd</w:t>
      </w:r>
      <w:r w:rsidRPr="006959F3">
        <w:rPr>
          <w:sz w:val="24"/>
          <w:lang w:val="es-MX"/>
        </w:rPr>
        <w:t xml:space="preserve">, </w:t>
      </w:r>
      <w:r w:rsidR="0058407A">
        <w:rPr>
          <w:sz w:val="24"/>
          <w:lang w:val="es-MX"/>
        </w:rPr>
        <w:t xml:space="preserve">monto que implicó un aumento </w:t>
      </w:r>
      <w:r w:rsidR="00D247C6">
        <w:rPr>
          <w:sz w:val="24"/>
          <w:lang w:val="es-MX"/>
        </w:rPr>
        <w:t xml:space="preserve">anual de </w:t>
      </w:r>
      <w:r w:rsidR="000B0D53">
        <w:rPr>
          <w:sz w:val="24"/>
          <w:lang w:val="es-MX"/>
        </w:rPr>
        <w:t>2</w:t>
      </w:r>
      <w:r w:rsidR="00D247C6">
        <w:rPr>
          <w:sz w:val="24"/>
          <w:lang w:val="es-MX"/>
        </w:rPr>
        <w:t>.</w:t>
      </w:r>
      <w:r w:rsidR="0065228C">
        <w:rPr>
          <w:sz w:val="24"/>
          <w:lang w:val="es-MX"/>
        </w:rPr>
        <w:t>2</w:t>
      </w:r>
      <w:r w:rsidR="004C7C5A">
        <w:rPr>
          <w:sz w:val="24"/>
          <w:lang w:val="es-MX"/>
        </w:rPr>
        <w:t xml:space="preserve"> </w:t>
      </w:r>
      <w:r w:rsidR="0058407A">
        <w:rPr>
          <w:sz w:val="24"/>
          <w:lang w:val="es-MX"/>
        </w:rPr>
        <w:t>por ciento</w:t>
      </w:r>
      <w:r w:rsidR="00D247C6">
        <w:rPr>
          <w:sz w:val="24"/>
          <w:lang w:val="es-MX"/>
        </w:rPr>
        <w:t>.</w:t>
      </w:r>
      <w:r w:rsidRPr="006959F3">
        <w:rPr>
          <w:sz w:val="24"/>
          <w:lang w:val="es-MX"/>
        </w:rPr>
        <w:t xml:space="preserve"> </w:t>
      </w:r>
      <w:r w:rsidR="0065228C" w:rsidRPr="0065228C">
        <w:rPr>
          <w:sz w:val="24"/>
          <w:lang w:val="es-MX"/>
        </w:rPr>
        <w:t xml:space="preserve">Los avances más </w:t>
      </w:r>
      <w:r w:rsidR="004C7C5A">
        <w:rPr>
          <w:sz w:val="24"/>
          <w:lang w:val="es-MX"/>
        </w:rPr>
        <w:t xml:space="preserve">pronunciados </w:t>
      </w:r>
      <w:r w:rsidR="0065228C" w:rsidRPr="0065228C">
        <w:rPr>
          <w:sz w:val="24"/>
          <w:lang w:val="es-MX"/>
        </w:rPr>
        <w:t>se registraron en las exportaciones de uvas y pasas (65.4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>%), de jitomate (45.2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>%), de legumbres y hortalizas frescas (28.4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>%), de cítricos (27.5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>%) y de pepino (21.3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 xml:space="preserve">%). En contraste, los retrocesos anuales más relevantes se presentaron en las </w:t>
      </w:r>
      <w:r w:rsidR="0065228C" w:rsidRPr="0065228C">
        <w:rPr>
          <w:sz w:val="24"/>
          <w:lang w:val="es-MX"/>
        </w:rPr>
        <w:lastRenderedPageBreak/>
        <w:t>exportaciones de café crudo en grano (39.6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>%) y de aguacate (22.5</w:t>
      </w:r>
      <w:r w:rsidR="0065228C">
        <w:rPr>
          <w:sz w:val="24"/>
          <w:lang w:val="es-MX"/>
        </w:rPr>
        <w:t> </w:t>
      </w:r>
      <w:r w:rsidR="0065228C" w:rsidRPr="0065228C">
        <w:rPr>
          <w:sz w:val="24"/>
          <w:lang w:val="es-MX"/>
        </w:rPr>
        <w:t xml:space="preserve">%). </w:t>
      </w:r>
      <w:r w:rsidR="006742B1" w:rsidRPr="008E498D">
        <w:rPr>
          <w:spacing w:val="-2"/>
          <w:sz w:val="24"/>
        </w:rPr>
        <w:t>Las</w:t>
      </w:r>
      <w:r w:rsidR="000C0993" w:rsidRPr="008E498D">
        <w:rPr>
          <w:spacing w:val="-2"/>
          <w:sz w:val="24"/>
        </w:rPr>
        <w:t> </w:t>
      </w:r>
      <w:r w:rsidR="006742B1" w:rsidRPr="008E498D">
        <w:rPr>
          <w:spacing w:val="-2"/>
          <w:sz w:val="24"/>
        </w:rPr>
        <w:t xml:space="preserve">exportaciones extractivas se ubicaron en </w:t>
      </w:r>
      <w:r w:rsidR="00E1303D" w:rsidRPr="008E498D">
        <w:rPr>
          <w:spacing w:val="-2"/>
          <w:sz w:val="24"/>
        </w:rPr>
        <w:t>2</w:t>
      </w:r>
      <w:r w:rsidR="00873351" w:rsidRPr="008E498D">
        <w:rPr>
          <w:spacing w:val="-2"/>
          <w:sz w:val="24"/>
        </w:rPr>
        <w:t> </w:t>
      </w:r>
      <w:r w:rsidR="000B0D53" w:rsidRPr="008E498D">
        <w:rPr>
          <w:spacing w:val="-2"/>
          <w:sz w:val="24"/>
        </w:rPr>
        <w:t>134</w:t>
      </w:r>
      <w:r w:rsidR="006742B1" w:rsidRPr="008E498D">
        <w:rPr>
          <w:spacing w:val="-2"/>
          <w:sz w:val="24"/>
        </w:rPr>
        <w:t xml:space="preserve"> </w:t>
      </w:r>
      <w:r w:rsidR="00AA3481" w:rsidRPr="008E498D">
        <w:rPr>
          <w:spacing w:val="-2"/>
          <w:sz w:val="24"/>
        </w:rPr>
        <w:t>mdd</w:t>
      </w:r>
      <w:r w:rsidR="006742B1" w:rsidRPr="008E498D">
        <w:rPr>
          <w:spacing w:val="-2"/>
          <w:sz w:val="24"/>
        </w:rPr>
        <w:t xml:space="preserve">, con un </w:t>
      </w:r>
      <w:r w:rsidR="00953A35" w:rsidRPr="008E498D">
        <w:rPr>
          <w:spacing w:val="-2"/>
          <w:sz w:val="24"/>
        </w:rPr>
        <w:t>alza</w:t>
      </w:r>
      <w:r w:rsidR="006742B1" w:rsidRPr="008E498D">
        <w:rPr>
          <w:spacing w:val="-2"/>
          <w:sz w:val="24"/>
        </w:rPr>
        <w:t xml:space="preserve"> anual de </w:t>
      </w:r>
      <w:r w:rsidR="000B0D53" w:rsidRPr="008E498D">
        <w:rPr>
          <w:spacing w:val="-2"/>
          <w:sz w:val="24"/>
        </w:rPr>
        <w:t>88.7</w:t>
      </w:r>
      <w:r w:rsidR="006B731D" w:rsidRPr="008E498D">
        <w:rPr>
          <w:spacing w:val="-2"/>
          <w:sz w:val="24"/>
        </w:rPr>
        <w:t> </w:t>
      </w:r>
      <w:r w:rsidR="006742B1" w:rsidRPr="008E498D">
        <w:rPr>
          <w:spacing w:val="-2"/>
          <w:sz w:val="24"/>
        </w:rPr>
        <w:t>por</w:t>
      </w:r>
      <w:r w:rsidR="00F10ACB" w:rsidRPr="008E498D">
        <w:rPr>
          <w:spacing w:val="-2"/>
          <w:sz w:val="24"/>
        </w:rPr>
        <w:t> </w:t>
      </w:r>
      <w:r w:rsidR="006742B1" w:rsidRPr="008E498D">
        <w:rPr>
          <w:spacing w:val="-2"/>
          <w:sz w:val="24"/>
        </w:rPr>
        <w:t>ciento.</w:t>
      </w:r>
    </w:p>
    <w:p w14:paraId="775FC08C" w14:textId="61BAFEB2" w:rsidR="00F24252" w:rsidRPr="00330F30" w:rsidRDefault="009E7FF5" w:rsidP="00860067">
      <w:pPr>
        <w:pStyle w:val="Textoindependiente211"/>
        <w:numPr>
          <w:ilvl w:val="12"/>
          <w:numId w:val="0"/>
        </w:numPr>
        <w:spacing w:before="240" w:after="240"/>
        <w:rPr>
          <w:sz w:val="24"/>
        </w:rPr>
      </w:pPr>
      <w:r w:rsidRPr="009E7FF5">
        <w:rPr>
          <w:sz w:val="24"/>
          <w:lang w:val="es-MX"/>
        </w:rPr>
        <w:t>En el periodo enero-</w:t>
      </w:r>
      <w:r w:rsidR="00A90527">
        <w:rPr>
          <w:sz w:val="24"/>
          <w:lang w:val="es-MX"/>
        </w:rPr>
        <w:t>mayo</w:t>
      </w:r>
      <w:r w:rsidRPr="009E7FF5">
        <w:rPr>
          <w:sz w:val="24"/>
          <w:lang w:val="es-MX"/>
        </w:rPr>
        <w:t xml:space="preserve"> de 2026</w:t>
      </w:r>
      <w:r w:rsidR="00F24252" w:rsidRPr="009E7FF5">
        <w:rPr>
          <w:sz w:val="24"/>
          <w:lang w:val="es-MX"/>
        </w:rPr>
        <w:t>,</w:t>
      </w:r>
      <w:r w:rsidR="00F24252" w:rsidRPr="00856DB2">
        <w:rPr>
          <w:sz w:val="24"/>
        </w:rPr>
        <w:t xml:space="preserve"> </w:t>
      </w:r>
      <w:r w:rsidR="00F24252" w:rsidRPr="005A7310">
        <w:rPr>
          <w:sz w:val="24"/>
        </w:rPr>
        <w:t xml:space="preserve">el valor de las exportaciones totales sumó </w:t>
      </w:r>
      <w:r w:rsidR="00067EFB">
        <w:rPr>
          <w:sz w:val="24"/>
        </w:rPr>
        <w:t>317</w:t>
      </w:r>
      <w:r w:rsidR="00CF7C2E">
        <w:rPr>
          <w:sz w:val="24"/>
        </w:rPr>
        <w:t> </w:t>
      </w:r>
      <w:r w:rsidR="00067EFB">
        <w:rPr>
          <w:sz w:val="24"/>
        </w:rPr>
        <w:t>172</w:t>
      </w:r>
      <w:r w:rsidR="00F24252">
        <w:rPr>
          <w:sz w:val="24"/>
        </w:rPr>
        <w:t xml:space="preserve"> </w:t>
      </w:r>
      <w:r w:rsidR="00CF7C2E">
        <w:rPr>
          <w:sz w:val="24"/>
        </w:rPr>
        <w:t>mdd</w:t>
      </w:r>
      <w:r w:rsidR="00CF7C2E" w:rsidRPr="00330F30">
        <w:rPr>
          <w:sz w:val="24"/>
        </w:rPr>
        <w:t>,</w:t>
      </w:r>
      <w:r w:rsidR="00F24252" w:rsidRPr="005A7310">
        <w:rPr>
          <w:sz w:val="24"/>
        </w:rPr>
        <w:t xml:space="preserve"> </w:t>
      </w:r>
      <w:r w:rsidR="00A12B0B">
        <w:rPr>
          <w:sz w:val="24"/>
        </w:rPr>
        <w:t xml:space="preserve">que </w:t>
      </w:r>
      <w:r w:rsidR="00F24252" w:rsidRPr="005A7310">
        <w:rPr>
          <w:sz w:val="24"/>
        </w:rPr>
        <w:t xml:space="preserve">significó un crecimiento anual de </w:t>
      </w:r>
      <w:r w:rsidR="003062AB">
        <w:rPr>
          <w:sz w:val="24"/>
        </w:rPr>
        <w:t>2</w:t>
      </w:r>
      <w:r w:rsidR="00067EFB">
        <w:rPr>
          <w:sz w:val="24"/>
        </w:rPr>
        <w:t>2</w:t>
      </w:r>
      <w:r w:rsidR="003062AB">
        <w:rPr>
          <w:sz w:val="24"/>
        </w:rPr>
        <w:t>.</w:t>
      </w:r>
      <w:r w:rsidR="00067EFB">
        <w:rPr>
          <w:sz w:val="24"/>
        </w:rPr>
        <w:t>6</w:t>
      </w:r>
      <w:r w:rsidR="00F24252" w:rsidRPr="005A7310">
        <w:rPr>
          <w:sz w:val="24"/>
        </w:rPr>
        <w:t xml:space="preserve"> por ciento. </w:t>
      </w:r>
      <w:r w:rsidR="004B4AC3" w:rsidRPr="004B4AC3">
        <w:rPr>
          <w:sz w:val="24"/>
        </w:rPr>
        <w:t>Dicha tasa fue reflejo de un aumento de 23.9</w:t>
      </w:r>
      <w:r w:rsidR="004B4AC3">
        <w:rPr>
          <w:sz w:val="24"/>
        </w:rPr>
        <w:t> </w:t>
      </w:r>
      <w:r w:rsidR="004B4AC3" w:rsidRPr="004B4AC3">
        <w:rPr>
          <w:sz w:val="24"/>
        </w:rPr>
        <w:t>% en las exportaciones no petroleras y de una c</w:t>
      </w:r>
      <w:r w:rsidR="004B4AC3">
        <w:rPr>
          <w:sz w:val="24"/>
        </w:rPr>
        <w:t>aída</w:t>
      </w:r>
      <w:r w:rsidR="004B4AC3" w:rsidRPr="004B4AC3">
        <w:rPr>
          <w:sz w:val="24"/>
        </w:rPr>
        <w:t xml:space="preserve"> de 9.8</w:t>
      </w:r>
      <w:r w:rsidR="004B4AC3">
        <w:rPr>
          <w:sz w:val="24"/>
        </w:rPr>
        <w:t> </w:t>
      </w:r>
      <w:r w:rsidR="004B4AC3" w:rsidRPr="004B4AC3">
        <w:rPr>
          <w:sz w:val="24"/>
        </w:rPr>
        <w:t>% en las petroleras.</w:t>
      </w:r>
    </w:p>
    <w:p w14:paraId="5685DF01" w14:textId="56F5133A" w:rsidR="006E4958" w:rsidRPr="004B0FC6" w:rsidRDefault="006E4958" w:rsidP="00860067">
      <w:pPr>
        <w:pStyle w:val="titulos"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Estructura de las exportaciones</w:t>
      </w:r>
    </w:p>
    <w:p w14:paraId="190B9881" w14:textId="6B71A7F0" w:rsidR="009E5DCF" w:rsidRPr="00B74383" w:rsidRDefault="00DF59CC" w:rsidP="00F10ACB">
      <w:pPr>
        <w:pStyle w:val="Textoindependiente211"/>
        <w:numPr>
          <w:ilvl w:val="12"/>
          <w:numId w:val="0"/>
        </w:numPr>
        <w:spacing w:before="240" w:after="0"/>
        <w:rPr>
          <w:sz w:val="24"/>
          <w:lang w:val="es-MX"/>
        </w:rPr>
      </w:pPr>
      <w:r w:rsidRPr="004B4AC3">
        <w:rPr>
          <w:sz w:val="24"/>
          <w:lang w:val="es-MX"/>
        </w:rPr>
        <w:t>En</w:t>
      </w:r>
      <w:r w:rsidR="007762AD" w:rsidRPr="004B4AC3">
        <w:rPr>
          <w:sz w:val="24"/>
          <w:lang w:val="es-MX"/>
        </w:rPr>
        <w:t xml:space="preserve"> </w:t>
      </w:r>
      <w:r w:rsidR="00CF7C2E" w:rsidRPr="004B4AC3">
        <w:rPr>
          <w:sz w:val="24"/>
          <w:lang w:val="es-MX"/>
        </w:rPr>
        <w:t xml:space="preserve">los </w:t>
      </w:r>
      <w:r w:rsidR="0064491B" w:rsidRPr="004B4AC3">
        <w:rPr>
          <w:sz w:val="24"/>
          <w:lang w:val="es-MX"/>
        </w:rPr>
        <w:t>cinco</w:t>
      </w:r>
      <w:r w:rsidR="00CF7C2E" w:rsidRPr="004B4AC3">
        <w:rPr>
          <w:sz w:val="24"/>
          <w:lang w:val="es-MX"/>
        </w:rPr>
        <w:t xml:space="preserve"> primeros meses</w:t>
      </w:r>
      <w:r w:rsidR="00732CC1" w:rsidRPr="004B4AC3">
        <w:rPr>
          <w:sz w:val="24"/>
          <w:lang w:val="es-MX"/>
        </w:rPr>
        <w:t xml:space="preserve"> </w:t>
      </w:r>
      <w:r w:rsidR="004B4AC3">
        <w:rPr>
          <w:sz w:val="24"/>
          <w:lang w:val="es-MX"/>
        </w:rPr>
        <w:t>de este año</w:t>
      </w:r>
      <w:r w:rsidR="007762AD" w:rsidRPr="004B4AC3">
        <w:rPr>
          <w:sz w:val="24"/>
          <w:lang w:val="es-MX"/>
        </w:rPr>
        <w:t xml:space="preserve">, la estructura del valor de las exportaciones de mercancías fue la siguiente: </w:t>
      </w:r>
      <w:r w:rsidR="00876931" w:rsidRPr="004B4AC3">
        <w:rPr>
          <w:sz w:val="24"/>
          <w:lang w:val="es-MX"/>
        </w:rPr>
        <w:t xml:space="preserve">bienes manufacturados, </w:t>
      </w:r>
      <w:r w:rsidR="00B74383" w:rsidRPr="004B4AC3">
        <w:rPr>
          <w:sz w:val="24"/>
          <w:lang w:val="es-MX"/>
        </w:rPr>
        <w:t>91.</w:t>
      </w:r>
      <w:r w:rsidR="00653E42" w:rsidRPr="004B4AC3">
        <w:rPr>
          <w:sz w:val="24"/>
          <w:lang w:val="es-MX"/>
        </w:rPr>
        <w:t>0</w:t>
      </w:r>
      <w:r w:rsidR="00876931" w:rsidRPr="004B4AC3">
        <w:rPr>
          <w:sz w:val="24"/>
          <w:lang w:val="es-MX"/>
        </w:rPr>
        <w:t> %; bienes agropecuarios, 3.</w:t>
      </w:r>
      <w:r w:rsidR="00653E42" w:rsidRPr="004B4AC3">
        <w:rPr>
          <w:sz w:val="24"/>
          <w:lang w:val="es-MX"/>
        </w:rPr>
        <w:t>2</w:t>
      </w:r>
      <w:r w:rsidR="00876931" w:rsidRPr="004B4AC3">
        <w:rPr>
          <w:sz w:val="24"/>
          <w:lang w:val="es-MX"/>
        </w:rPr>
        <w:t> %; productos extractivos no petroleros, 3.</w:t>
      </w:r>
      <w:r w:rsidR="006A444D" w:rsidRPr="004B4AC3">
        <w:rPr>
          <w:sz w:val="24"/>
          <w:lang w:val="es-MX"/>
        </w:rPr>
        <w:t>0</w:t>
      </w:r>
      <w:r w:rsidR="00876931" w:rsidRPr="004B4AC3">
        <w:rPr>
          <w:sz w:val="24"/>
          <w:lang w:val="es-MX"/>
        </w:rPr>
        <w:t> %; y productos petroleros, 2.</w:t>
      </w:r>
      <w:r w:rsidR="00653E42" w:rsidRPr="004B4AC3">
        <w:rPr>
          <w:sz w:val="24"/>
          <w:lang w:val="es-MX"/>
        </w:rPr>
        <w:t>8</w:t>
      </w:r>
      <w:r w:rsidR="00876931" w:rsidRPr="004B4AC3">
        <w:rPr>
          <w:sz w:val="24"/>
          <w:lang w:val="es-MX"/>
        </w:rPr>
        <w:t xml:space="preserve"> </w:t>
      </w:r>
      <w:r w:rsidR="007B4666" w:rsidRPr="004B4AC3">
        <w:rPr>
          <w:sz w:val="24"/>
          <w:lang w:val="es-MX"/>
        </w:rPr>
        <w:t>por ciento</w:t>
      </w:r>
      <w:r w:rsidR="006A56ED" w:rsidRPr="00B74383">
        <w:rPr>
          <w:sz w:val="24"/>
          <w:lang w:val="es-MX"/>
        </w:rPr>
        <w:t>.</w:t>
      </w:r>
    </w:p>
    <w:p w14:paraId="77D26AD2" w14:textId="61F1233D" w:rsidR="006E4958" w:rsidRPr="004B0FC6" w:rsidRDefault="006E4958" w:rsidP="00860067">
      <w:pPr>
        <w:pStyle w:val="titulos"/>
        <w:spacing w:before="240"/>
        <w:ind w:left="284"/>
        <w:rPr>
          <w:rFonts w:cs="Arial"/>
          <w:i w:val="0"/>
          <w:iCs/>
          <w:u w:val="none"/>
        </w:rPr>
      </w:pPr>
      <w:r w:rsidRPr="006175B6">
        <w:rPr>
          <w:rFonts w:cs="Arial"/>
          <w:i w:val="0"/>
          <w:iCs/>
          <w:u w:val="none"/>
        </w:rPr>
        <w:t>Importaciones totales de mercancías</w:t>
      </w:r>
    </w:p>
    <w:p w14:paraId="1960AD28" w14:textId="7E680C26" w:rsidR="00C0556D" w:rsidRPr="00330F30" w:rsidRDefault="007908C3" w:rsidP="00860067">
      <w:pPr>
        <w:pStyle w:val="Textoindependiente211"/>
        <w:numPr>
          <w:ilvl w:val="12"/>
          <w:numId w:val="0"/>
        </w:numPr>
        <w:spacing w:before="240" w:after="0"/>
        <w:rPr>
          <w:sz w:val="24"/>
        </w:rPr>
      </w:pPr>
      <w:r w:rsidRPr="00330F30">
        <w:rPr>
          <w:sz w:val="24"/>
        </w:rPr>
        <w:t xml:space="preserve">En </w:t>
      </w:r>
      <w:r w:rsidR="00A90527">
        <w:rPr>
          <w:sz w:val="24"/>
        </w:rPr>
        <w:t>mayo</w:t>
      </w:r>
      <w:r w:rsidR="00FE0372">
        <w:rPr>
          <w:sz w:val="24"/>
        </w:rPr>
        <w:t xml:space="preserve"> </w:t>
      </w:r>
      <w:r w:rsidRPr="00330F30">
        <w:rPr>
          <w:sz w:val="24"/>
        </w:rPr>
        <w:t>de 202</w:t>
      </w:r>
      <w:r w:rsidR="00892179">
        <w:rPr>
          <w:sz w:val="24"/>
        </w:rPr>
        <w:t>6</w:t>
      </w:r>
      <w:r w:rsidRPr="00330F30">
        <w:rPr>
          <w:sz w:val="24"/>
        </w:rPr>
        <w:t xml:space="preserve">, el valor de las importaciones de mercancías fue de </w:t>
      </w:r>
      <w:r w:rsidR="003F06BC">
        <w:rPr>
          <w:sz w:val="24"/>
        </w:rPr>
        <w:t>6</w:t>
      </w:r>
      <w:r w:rsidR="004A64D7">
        <w:rPr>
          <w:sz w:val="24"/>
        </w:rPr>
        <w:t>7</w:t>
      </w:r>
      <w:r w:rsidR="00D9393C">
        <w:rPr>
          <w:sz w:val="24"/>
        </w:rPr>
        <w:t> </w:t>
      </w:r>
      <w:r w:rsidR="00D02272">
        <w:rPr>
          <w:sz w:val="24"/>
        </w:rPr>
        <w:t>285</w:t>
      </w:r>
      <w:r w:rsidRPr="00330F30">
        <w:rPr>
          <w:sz w:val="24"/>
        </w:rPr>
        <w:t xml:space="preserve"> </w:t>
      </w:r>
      <w:r w:rsidR="00C6603E">
        <w:rPr>
          <w:sz w:val="24"/>
        </w:rPr>
        <w:t>mdd</w:t>
      </w:r>
      <w:r w:rsidR="00CE03F5">
        <w:rPr>
          <w:sz w:val="24"/>
        </w:rPr>
        <w:t xml:space="preserve"> y </w:t>
      </w:r>
      <w:r w:rsidRPr="00330F30">
        <w:rPr>
          <w:sz w:val="24"/>
        </w:rPr>
        <w:t>representó un</w:t>
      </w:r>
      <w:r w:rsidR="00954A36" w:rsidRPr="00330F30">
        <w:rPr>
          <w:sz w:val="24"/>
        </w:rPr>
        <w:t xml:space="preserve"> </w:t>
      </w:r>
      <w:r w:rsidR="008B6F1E">
        <w:rPr>
          <w:sz w:val="24"/>
        </w:rPr>
        <w:t xml:space="preserve">incremento </w:t>
      </w:r>
      <w:r w:rsidRPr="00330F30">
        <w:rPr>
          <w:sz w:val="24"/>
        </w:rPr>
        <w:t xml:space="preserve">anual de </w:t>
      </w:r>
      <w:r w:rsidR="003F06BC">
        <w:rPr>
          <w:sz w:val="24"/>
        </w:rPr>
        <w:t>24.</w:t>
      </w:r>
      <w:r w:rsidR="00D02272">
        <w:rPr>
          <w:sz w:val="24"/>
        </w:rPr>
        <w:t>0</w:t>
      </w:r>
      <w:r w:rsidRPr="00330F30">
        <w:rPr>
          <w:sz w:val="24"/>
        </w:rPr>
        <w:t xml:space="preserve"> </w:t>
      </w:r>
      <w:r w:rsidR="00C0556D" w:rsidRPr="00330F30">
        <w:rPr>
          <w:sz w:val="24"/>
        </w:rPr>
        <w:t>por ciento.</w:t>
      </w:r>
    </w:p>
    <w:p w14:paraId="428EF9B0" w14:textId="798EE521" w:rsidR="006E4958" w:rsidRPr="004B0FC6" w:rsidRDefault="006E4958" w:rsidP="00F10ACB">
      <w:pPr>
        <w:pStyle w:val="titulos"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Importaciones por tipo de bien</w:t>
      </w:r>
    </w:p>
    <w:p w14:paraId="4A4368D4" w14:textId="59885409" w:rsidR="007908C3" w:rsidRPr="00330F30" w:rsidRDefault="002F15CF" w:rsidP="00860067">
      <w:pPr>
        <w:pStyle w:val="Textoindependiente211"/>
        <w:numPr>
          <w:ilvl w:val="12"/>
          <w:numId w:val="0"/>
        </w:numPr>
        <w:spacing w:before="240" w:after="0"/>
        <w:rPr>
          <w:sz w:val="24"/>
        </w:rPr>
      </w:pPr>
      <w:r w:rsidRPr="00330F30">
        <w:rPr>
          <w:sz w:val="24"/>
        </w:rPr>
        <w:t>En el mes de referencia, l</w:t>
      </w:r>
      <w:r w:rsidR="007908C3" w:rsidRPr="00330F30">
        <w:rPr>
          <w:sz w:val="24"/>
        </w:rPr>
        <w:t xml:space="preserve">as importaciones de bienes de consumo </w:t>
      </w:r>
      <w:r w:rsidR="00283B28">
        <w:rPr>
          <w:sz w:val="24"/>
        </w:rPr>
        <w:t>llegaron a</w:t>
      </w:r>
      <w:r w:rsidR="00924585">
        <w:rPr>
          <w:sz w:val="24"/>
        </w:rPr>
        <w:t xml:space="preserve"> </w:t>
      </w:r>
      <w:r w:rsidR="00D02272">
        <w:rPr>
          <w:sz w:val="24"/>
        </w:rPr>
        <w:t>8 305</w:t>
      </w:r>
      <w:r w:rsidR="002C66A0">
        <w:rPr>
          <w:sz w:val="24"/>
        </w:rPr>
        <w:t xml:space="preserve"> </w:t>
      </w:r>
      <w:r w:rsidR="00C6603E">
        <w:rPr>
          <w:sz w:val="24"/>
        </w:rPr>
        <w:t>mdd</w:t>
      </w:r>
      <w:r w:rsidR="007908C3" w:rsidRPr="00330F30">
        <w:rPr>
          <w:sz w:val="24"/>
        </w:rPr>
        <w:t>, cifra</w:t>
      </w:r>
      <w:r w:rsidR="00AD6DA7">
        <w:rPr>
          <w:sz w:val="24"/>
        </w:rPr>
        <w:t> </w:t>
      </w:r>
      <w:r w:rsidR="007908C3" w:rsidRPr="00330F30">
        <w:rPr>
          <w:sz w:val="24"/>
        </w:rPr>
        <w:t xml:space="preserve">que </w:t>
      </w:r>
      <w:r w:rsidR="00F10ACB">
        <w:rPr>
          <w:sz w:val="24"/>
        </w:rPr>
        <w:t xml:space="preserve">significó </w:t>
      </w:r>
      <w:r w:rsidR="00777C98">
        <w:rPr>
          <w:sz w:val="24"/>
        </w:rPr>
        <w:t xml:space="preserve">un </w:t>
      </w:r>
      <w:r w:rsidR="00605D4D">
        <w:rPr>
          <w:sz w:val="24"/>
        </w:rPr>
        <w:t xml:space="preserve">ascenso </w:t>
      </w:r>
      <w:r w:rsidR="007908C3" w:rsidRPr="00330F30">
        <w:rPr>
          <w:sz w:val="24"/>
        </w:rPr>
        <w:t xml:space="preserve">anual de </w:t>
      </w:r>
      <w:r w:rsidR="00CE4422">
        <w:rPr>
          <w:sz w:val="24"/>
        </w:rPr>
        <w:t>6.5</w:t>
      </w:r>
      <w:r w:rsidR="007908C3" w:rsidRPr="00330F30">
        <w:rPr>
          <w:sz w:val="24"/>
        </w:rPr>
        <w:t xml:space="preserve"> por ciento. </w:t>
      </w:r>
      <w:r w:rsidR="009906F0" w:rsidRPr="009906F0">
        <w:rPr>
          <w:sz w:val="24"/>
          <w:szCs w:val="24"/>
        </w:rPr>
        <w:t xml:space="preserve">Dicha tasa </w:t>
      </w:r>
      <w:r w:rsidR="003A4087" w:rsidRPr="009906F0">
        <w:rPr>
          <w:sz w:val="24"/>
          <w:szCs w:val="24"/>
        </w:rPr>
        <w:t>result</w:t>
      </w:r>
      <w:r w:rsidR="003A4087">
        <w:rPr>
          <w:sz w:val="24"/>
          <w:szCs w:val="24"/>
        </w:rPr>
        <w:t>ó</w:t>
      </w:r>
      <w:r w:rsidR="009906F0" w:rsidRPr="009906F0">
        <w:rPr>
          <w:sz w:val="24"/>
          <w:szCs w:val="24"/>
        </w:rPr>
        <w:t xml:space="preserve"> de </w:t>
      </w:r>
      <w:r w:rsidR="00AD6DA7">
        <w:rPr>
          <w:sz w:val="24"/>
          <w:szCs w:val="24"/>
        </w:rPr>
        <w:t xml:space="preserve">un </w:t>
      </w:r>
      <w:r w:rsidR="002E0F73">
        <w:rPr>
          <w:sz w:val="24"/>
          <w:szCs w:val="24"/>
        </w:rPr>
        <w:t>avance</w:t>
      </w:r>
      <w:r w:rsidR="00261891">
        <w:rPr>
          <w:sz w:val="24"/>
          <w:szCs w:val="24"/>
        </w:rPr>
        <w:t xml:space="preserve"> </w:t>
      </w:r>
      <w:r w:rsidR="009906F0" w:rsidRPr="009906F0">
        <w:rPr>
          <w:sz w:val="24"/>
          <w:szCs w:val="24"/>
        </w:rPr>
        <w:t xml:space="preserve">de </w:t>
      </w:r>
      <w:r w:rsidR="00CE4422">
        <w:rPr>
          <w:sz w:val="24"/>
          <w:szCs w:val="24"/>
        </w:rPr>
        <w:t>3.1</w:t>
      </w:r>
      <w:r w:rsidR="009906F0">
        <w:rPr>
          <w:sz w:val="24"/>
          <w:szCs w:val="24"/>
        </w:rPr>
        <w:t> </w:t>
      </w:r>
      <w:r w:rsidR="009906F0" w:rsidRPr="009906F0">
        <w:rPr>
          <w:sz w:val="24"/>
          <w:szCs w:val="24"/>
        </w:rPr>
        <w:t xml:space="preserve">% </w:t>
      </w:r>
      <w:r w:rsidR="00F253D0" w:rsidRPr="00F253D0">
        <w:rPr>
          <w:sz w:val="24"/>
        </w:rPr>
        <w:t xml:space="preserve">en las importaciones de bienes de consumo no petroleros y de </w:t>
      </w:r>
      <w:r w:rsidR="00FA7962">
        <w:rPr>
          <w:sz w:val="24"/>
        </w:rPr>
        <w:t>21.4</w:t>
      </w:r>
      <w:r w:rsidR="00D032B6">
        <w:rPr>
          <w:sz w:val="24"/>
        </w:rPr>
        <w:t> </w:t>
      </w:r>
      <w:r w:rsidR="00F253D0" w:rsidRPr="00F253D0">
        <w:rPr>
          <w:sz w:val="24"/>
        </w:rPr>
        <w:t>% en las de bienes de consumo petroleros (gasolina y gas butano y propano).</w:t>
      </w:r>
    </w:p>
    <w:p w14:paraId="42864882" w14:textId="75079D11" w:rsidR="007908C3" w:rsidRPr="003E70E7" w:rsidRDefault="008B6F1E" w:rsidP="00860067">
      <w:pPr>
        <w:pStyle w:val="Textoindependiente211"/>
        <w:numPr>
          <w:ilvl w:val="12"/>
          <w:numId w:val="0"/>
        </w:numPr>
        <w:spacing w:before="240" w:after="0"/>
        <w:rPr>
          <w:sz w:val="24"/>
          <w:szCs w:val="24"/>
        </w:rPr>
      </w:pPr>
      <w:r>
        <w:rPr>
          <w:sz w:val="24"/>
          <w:szCs w:val="24"/>
        </w:rPr>
        <w:t>S</w:t>
      </w:r>
      <w:r w:rsidR="007908C3" w:rsidRPr="003E70E7">
        <w:rPr>
          <w:sz w:val="24"/>
          <w:szCs w:val="24"/>
        </w:rPr>
        <w:t xml:space="preserve">e importaron bienes de uso intermedio por un valor de </w:t>
      </w:r>
      <w:r w:rsidR="00BB4470">
        <w:rPr>
          <w:sz w:val="24"/>
          <w:szCs w:val="24"/>
        </w:rPr>
        <w:t>5</w:t>
      </w:r>
      <w:r w:rsidR="00DC7C84">
        <w:rPr>
          <w:sz w:val="24"/>
          <w:szCs w:val="24"/>
        </w:rPr>
        <w:t>4</w:t>
      </w:r>
      <w:r w:rsidR="00D9393C">
        <w:rPr>
          <w:sz w:val="24"/>
          <w:szCs w:val="24"/>
        </w:rPr>
        <w:t> </w:t>
      </w:r>
      <w:r w:rsidR="00B44BFD">
        <w:rPr>
          <w:sz w:val="24"/>
          <w:szCs w:val="24"/>
        </w:rPr>
        <w:t>314</w:t>
      </w:r>
      <w:r w:rsidR="007908C3" w:rsidRPr="003E70E7">
        <w:rPr>
          <w:sz w:val="24"/>
          <w:szCs w:val="24"/>
        </w:rPr>
        <w:t xml:space="preserve"> m</w:t>
      </w:r>
      <w:r w:rsidR="004E596A">
        <w:rPr>
          <w:sz w:val="24"/>
          <w:szCs w:val="24"/>
        </w:rPr>
        <w:t>dd</w:t>
      </w:r>
      <w:r w:rsidR="007908C3" w:rsidRPr="003E70E7">
        <w:rPr>
          <w:sz w:val="24"/>
          <w:szCs w:val="24"/>
        </w:rPr>
        <w:t xml:space="preserve">, nivel superior en </w:t>
      </w:r>
      <w:r w:rsidR="00261891">
        <w:rPr>
          <w:sz w:val="24"/>
          <w:szCs w:val="24"/>
        </w:rPr>
        <w:t>2</w:t>
      </w:r>
      <w:r w:rsidR="00472864">
        <w:rPr>
          <w:sz w:val="24"/>
          <w:szCs w:val="24"/>
        </w:rPr>
        <w:t>9.8</w:t>
      </w:r>
      <w:r w:rsidR="00000173">
        <w:rPr>
          <w:sz w:val="24"/>
          <w:szCs w:val="24"/>
        </w:rPr>
        <w:t> </w:t>
      </w:r>
      <w:r w:rsidR="007908C3" w:rsidRPr="003E70E7">
        <w:rPr>
          <w:sz w:val="24"/>
          <w:szCs w:val="24"/>
        </w:rPr>
        <w:t xml:space="preserve">% al reportado en </w:t>
      </w:r>
      <w:r w:rsidR="00A90527">
        <w:rPr>
          <w:sz w:val="24"/>
          <w:szCs w:val="24"/>
        </w:rPr>
        <w:t>mayo</w:t>
      </w:r>
      <w:r w:rsidR="00FE0372">
        <w:rPr>
          <w:sz w:val="24"/>
          <w:szCs w:val="24"/>
        </w:rPr>
        <w:t xml:space="preserve"> </w:t>
      </w:r>
      <w:r w:rsidR="007908C3" w:rsidRPr="003E70E7">
        <w:rPr>
          <w:sz w:val="24"/>
          <w:szCs w:val="24"/>
        </w:rPr>
        <w:t>de 202</w:t>
      </w:r>
      <w:r w:rsidR="00D9393C">
        <w:rPr>
          <w:sz w:val="24"/>
          <w:szCs w:val="24"/>
        </w:rPr>
        <w:t>5</w:t>
      </w:r>
      <w:r w:rsidR="007908C3" w:rsidRPr="003E70E7">
        <w:rPr>
          <w:sz w:val="24"/>
          <w:szCs w:val="24"/>
        </w:rPr>
        <w:t xml:space="preserve">. A su vez, esta </w:t>
      </w:r>
      <w:r w:rsidR="009C6752">
        <w:rPr>
          <w:sz w:val="24"/>
          <w:szCs w:val="24"/>
        </w:rPr>
        <w:t>cifra</w:t>
      </w:r>
      <w:r w:rsidR="003A4087">
        <w:rPr>
          <w:sz w:val="24"/>
          <w:szCs w:val="24"/>
        </w:rPr>
        <w:t xml:space="preserve"> </w:t>
      </w:r>
      <w:r w:rsidR="007908C3" w:rsidRPr="003E70E7">
        <w:rPr>
          <w:sz w:val="24"/>
          <w:szCs w:val="24"/>
        </w:rPr>
        <w:t xml:space="preserve">derivó </w:t>
      </w:r>
      <w:r w:rsidR="002E696B">
        <w:rPr>
          <w:sz w:val="24"/>
          <w:szCs w:val="24"/>
        </w:rPr>
        <w:t xml:space="preserve">de </w:t>
      </w:r>
      <w:r w:rsidR="00423FFB">
        <w:rPr>
          <w:sz w:val="24"/>
          <w:szCs w:val="24"/>
        </w:rPr>
        <w:t xml:space="preserve">un </w:t>
      </w:r>
      <w:r w:rsidR="00472864">
        <w:rPr>
          <w:sz w:val="24"/>
          <w:szCs w:val="24"/>
        </w:rPr>
        <w:t>alza</w:t>
      </w:r>
      <w:r w:rsidR="00913B68">
        <w:rPr>
          <w:sz w:val="24"/>
          <w:szCs w:val="24"/>
        </w:rPr>
        <w:t xml:space="preserve"> </w:t>
      </w:r>
      <w:r w:rsidR="007908C3" w:rsidRPr="003E70E7">
        <w:rPr>
          <w:sz w:val="24"/>
          <w:szCs w:val="24"/>
        </w:rPr>
        <w:t>de</w:t>
      </w:r>
      <w:r w:rsidR="007A47D7">
        <w:rPr>
          <w:sz w:val="24"/>
          <w:szCs w:val="24"/>
        </w:rPr>
        <w:t xml:space="preserve"> </w:t>
      </w:r>
      <w:r w:rsidR="00B44BFD">
        <w:rPr>
          <w:sz w:val="24"/>
          <w:szCs w:val="24"/>
        </w:rPr>
        <w:t>29.7</w:t>
      </w:r>
      <w:r w:rsidR="00621594">
        <w:rPr>
          <w:sz w:val="24"/>
          <w:szCs w:val="24"/>
        </w:rPr>
        <w:t> </w:t>
      </w:r>
      <w:r w:rsidR="002E696B">
        <w:rPr>
          <w:sz w:val="24"/>
          <w:szCs w:val="24"/>
        </w:rPr>
        <w:t xml:space="preserve">% </w:t>
      </w:r>
      <w:r w:rsidR="007908C3" w:rsidRPr="003E70E7">
        <w:rPr>
          <w:sz w:val="24"/>
          <w:szCs w:val="24"/>
        </w:rPr>
        <w:t xml:space="preserve">en las importaciones de </w:t>
      </w:r>
      <w:r w:rsidR="00406C66">
        <w:rPr>
          <w:sz w:val="24"/>
          <w:szCs w:val="24"/>
        </w:rPr>
        <w:t>productos</w:t>
      </w:r>
      <w:r w:rsidR="007908C3" w:rsidRPr="003E70E7">
        <w:rPr>
          <w:sz w:val="24"/>
          <w:szCs w:val="24"/>
        </w:rPr>
        <w:t xml:space="preserve"> </w:t>
      </w:r>
      <w:r w:rsidR="0063756F">
        <w:rPr>
          <w:sz w:val="24"/>
          <w:szCs w:val="24"/>
        </w:rPr>
        <w:t xml:space="preserve">no </w:t>
      </w:r>
      <w:r w:rsidR="0063756F" w:rsidRPr="003E70E7">
        <w:rPr>
          <w:sz w:val="24"/>
          <w:szCs w:val="24"/>
        </w:rPr>
        <w:t xml:space="preserve">petroleros </w:t>
      </w:r>
      <w:r w:rsidR="007908C3" w:rsidRPr="003E70E7">
        <w:rPr>
          <w:sz w:val="24"/>
          <w:szCs w:val="24"/>
        </w:rPr>
        <w:t xml:space="preserve">de uso intermedio y </w:t>
      </w:r>
      <w:r w:rsidR="00A3203E">
        <w:rPr>
          <w:sz w:val="24"/>
          <w:szCs w:val="24"/>
        </w:rPr>
        <w:t>de</w:t>
      </w:r>
      <w:r w:rsidR="00D12F0C">
        <w:rPr>
          <w:sz w:val="24"/>
          <w:szCs w:val="24"/>
        </w:rPr>
        <w:t xml:space="preserve"> </w:t>
      </w:r>
      <w:r w:rsidR="00B44BFD">
        <w:rPr>
          <w:sz w:val="24"/>
          <w:szCs w:val="24"/>
        </w:rPr>
        <w:t>31.5</w:t>
      </w:r>
      <w:r w:rsidR="00000173">
        <w:rPr>
          <w:sz w:val="24"/>
          <w:szCs w:val="24"/>
        </w:rPr>
        <w:t> </w:t>
      </w:r>
      <w:r w:rsidR="007908C3" w:rsidRPr="003E70E7">
        <w:rPr>
          <w:sz w:val="24"/>
          <w:szCs w:val="24"/>
        </w:rPr>
        <w:t xml:space="preserve">% en las de </w:t>
      </w:r>
      <w:r w:rsidR="001546A4">
        <w:rPr>
          <w:sz w:val="24"/>
          <w:szCs w:val="24"/>
        </w:rPr>
        <w:t>bienes</w:t>
      </w:r>
      <w:r w:rsidR="007908C3" w:rsidRPr="003E70E7">
        <w:rPr>
          <w:sz w:val="24"/>
          <w:szCs w:val="24"/>
        </w:rPr>
        <w:t xml:space="preserve"> </w:t>
      </w:r>
      <w:r w:rsidR="0063756F" w:rsidRPr="003E70E7">
        <w:rPr>
          <w:sz w:val="24"/>
          <w:szCs w:val="24"/>
        </w:rPr>
        <w:t xml:space="preserve">petroleros </w:t>
      </w:r>
      <w:r w:rsidR="007908C3" w:rsidRPr="003E70E7">
        <w:rPr>
          <w:sz w:val="24"/>
          <w:szCs w:val="24"/>
        </w:rPr>
        <w:t>de uso intermedio.</w:t>
      </w:r>
    </w:p>
    <w:p w14:paraId="1128DDC5" w14:textId="427A7038" w:rsidR="00F5787D" w:rsidRDefault="008B6F1E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 w:rsidRPr="003E70E7">
        <w:rPr>
          <w:sz w:val="24"/>
          <w:szCs w:val="24"/>
        </w:rPr>
        <w:t xml:space="preserve">Por su parte, </w:t>
      </w:r>
      <w:r>
        <w:rPr>
          <w:sz w:val="24"/>
        </w:rPr>
        <w:t>l</w:t>
      </w:r>
      <w:r w:rsidR="004E596A">
        <w:rPr>
          <w:sz w:val="24"/>
        </w:rPr>
        <w:t xml:space="preserve">as </w:t>
      </w:r>
      <w:r w:rsidR="007908C3" w:rsidRPr="00330F30">
        <w:rPr>
          <w:sz w:val="24"/>
        </w:rPr>
        <w:t xml:space="preserve">importaciones de bienes de capital alcanzaron </w:t>
      </w:r>
      <w:r w:rsidR="00C27BD4">
        <w:rPr>
          <w:sz w:val="24"/>
        </w:rPr>
        <w:t>4</w:t>
      </w:r>
      <w:r w:rsidR="00C652CB">
        <w:rPr>
          <w:sz w:val="24"/>
        </w:rPr>
        <w:t> </w:t>
      </w:r>
      <w:r w:rsidR="00B44BFD">
        <w:rPr>
          <w:sz w:val="24"/>
        </w:rPr>
        <w:t>667</w:t>
      </w:r>
      <w:r w:rsidR="000A6608">
        <w:rPr>
          <w:sz w:val="24"/>
        </w:rPr>
        <w:t xml:space="preserve"> </w:t>
      </w:r>
      <w:r w:rsidR="00705ACF">
        <w:rPr>
          <w:sz w:val="24"/>
        </w:rPr>
        <w:t>mdd</w:t>
      </w:r>
      <w:r w:rsidR="007908C3" w:rsidRPr="00330F30">
        <w:rPr>
          <w:sz w:val="24"/>
        </w:rPr>
        <w:t xml:space="preserve">, </w:t>
      </w:r>
      <w:r w:rsidR="00EE1ADF">
        <w:rPr>
          <w:sz w:val="24"/>
        </w:rPr>
        <w:t xml:space="preserve">lo </w:t>
      </w:r>
      <w:r w:rsidR="000E74E8" w:rsidRPr="00330F30">
        <w:rPr>
          <w:sz w:val="24"/>
        </w:rPr>
        <w:t>que</w:t>
      </w:r>
      <w:r w:rsidR="007908C3" w:rsidRPr="00330F30">
        <w:rPr>
          <w:sz w:val="24"/>
        </w:rPr>
        <w:t xml:space="preserve"> implicó un</w:t>
      </w:r>
      <w:r w:rsidR="00F10ACB">
        <w:rPr>
          <w:sz w:val="24"/>
        </w:rPr>
        <w:t xml:space="preserve"> </w:t>
      </w:r>
      <w:r w:rsidR="001F2194">
        <w:rPr>
          <w:sz w:val="24"/>
        </w:rPr>
        <w:t>incremento</w:t>
      </w:r>
      <w:r w:rsidR="00027DB1">
        <w:rPr>
          <w:sz w:val="24"/>
        </w:rPr>
        <w:t xml:space="preserve"> </w:t>
      </w:r>
      <w:r w:rsidR="007908C3" w:rsidRPr="00330F30">
        <w:rPr>
          <w:sz w:val="24"/>
        </w:rPr>
        <w:t xml:space="preserve">anual de </w:t>
      </w:r>
      <w:r w:rsidR="00027DB1">
        <w:rPr>
          <w:sz w:val="24"/>
        </w:rPr>
        <w:t>1.</w:t>
      </w:r>
      <w:r w:rsidR="00B44BFD">
        <w:rPr>
          <w:sz w:val="24"/>
        </w:rPr>
        <w:t>6</w:t>
      </w:r>
      <w:r w:rsidR="00F10ACB">
        <w:rPr>
          <w:sz w:val="24"/>
        </w:rPr>
        <w:t xml:space="preserve"> </w:t>
      </w:r>
      <w:r w:rsidR="00F5787D" w:rsidRPr="00330F30">
        <w:rPr>
          <w:sz w:val="24"/>
        </w:rPr>
        <w:t>por ciento.</w:t>
      </w:r>
    </w:p>
    <w:p w14:paraId="055BF491" w14:textId="5B8ABD19" w:rsidR="00F24252" w:rsidRPr="00330F30" w:rsidRDefault="001D7EF8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>
        <w:rPr>
          <w:sz w:val="24"/>
        </w:rPr>
        <w:t>E</w:t>
      </w:r>
      <w:r w:rsidRPr="00B12D22">
        <w:rPr>
          <w:sz w:val="24"/>
        </w:rPr>
        <w:t xml:space="preserve">n el </w:t>
      </w:r>
      <w:r w:rsidR="0064491B">
        <w:rPr>
          <w:sz w:val="24"/>
        </w:rPr>
        <w:t>periodo enero-mayo</w:t>
      </w:r>
      <w:r w:rsidRPr="00B12D22">
        <w:rPr>
          <w:sz w:val="24"/>
        </w:rPr>
        <w:t xml:space="preserve"> de 202</w:t>
      </w:r>
      <w:r>
        <w:rPr>
          <w:sz w:val="24"/>
        </w:rPr>
        <w:t>6,</w:t>
      </w:r>
      <w:r w:rsidRPr="00B12D22">
        <w:rPr>
          <w:sz w:val="24"/>
        </w:rPr>
        <w:t xml:space="preserve"> </w:t>
      </w:r>
      <w:r>
        <w:rPr>
          <w:sz w:val="24"/>
        </w:rPr>
        <w:t>e</w:t>
      </w:r>
      <w:r w:rsidR="00F24252" w:rsidRPr="00B12D22">
        <w:rPr>
          <w:sz w:val="24"/>
        </w:rPr>
        <w:t>l valor acumulado de las importaciones totales fue de</w:t>
      </w:r>
      <w:r w:rsidR="00F24252">
        <w:rPr>
          <w:sz w:val="24"/>
        </w:rPr>
        <w:t xml:space="preserve"> </w:t>
      </w:r>
      <w:r w:rsidR="0088682F">
        <w:rPr>
          <w:sz w:val="24"/>
        </w:rPr>
        <w:t>311</w:t>
      </w:r>
      <w:r w:rsidR="00F24252">
        <w:rPr>
          <w:sz w:val="24"/>
        </w:rPr>
        <w:t> </w:t>
      </w:r>
      <w:r w:rsidR="0088682F">
        <w:rPr>
          <w:sz w:val="24"/>
        </w:rPr>
        <w:t>4</w:t>
      </w:r>
      <w:r w:rsidR="0064758F">
        <w:rPr>
          <w:sz w:val="24"/>
        </w:rPr>
        <w:t>05</w:t>
      </w:r>
      <w:r w:rsidR="003A3341">
        <w:rPr>
          <w:sz w:val="24"/>
        </w:rPr>
        <w:t xml:space="preserve"> </w:t>
      </w:r>
      <w:r w:rsidR="00DF59CC">
        <w:rPr>
          <w:sz w:val="24"/>
        </w:rPr>
        <w:t>mdd</w:t>
      </w:r>
      <w:r w:rsidR="00F24252" w:rsidRPr="00B12D22">
        <w:rPr>
          <w:sz w:val="24"/>
        </w:rPr>
        <w:t xml:space="preserve">, monto </w:t>
      </w:r>
      <w:r w:rsidR="00670C7E">
        <w:rPr>
          <w:sz w:val="24"/>
        </w:rPr>
        <w:t>superior</w:t>
      </w:r>
      <w:r w:rsidR="00F24252" w:rsidRPr="00B12D22">
        <w:rPr>
          <w:sz w:val="24"/>
        </w:rPr>
        <w:t xml:space="preserve"> en </w:t>
      </w:r>
      <w:r w:rsidR="0088682F">
        <w:rPr>
          <w:sz w:val="24"/>
        </w:rPr>
        <w:t>20.8</w:t>
      </w:r>
      <w:r w:rsidR="00F24252">
        <w:rPr>
          <w:sz w:val="24"/>
        </w:rPr>
        <w:t> </w:t>
      </w:r>
      <w:r w:rsidR="00F24252" w:rsidRPr="00B12D22">
        <w:rPr>
          <w:sz w:val="24"/>
        </w:rPr>
        <w:t>% al observado en igual lapso de 202</w:t>
      </w:r>
      <w:r w:rsidR="00667AD2">
        <w:rPr>
          <w:sz w:val="24"/>
        </w:rPr>
        <w:t>5</w:t>
      </w:r>
      <w:r w:rsidR="00F24252" w:rsidRPr="00B12D22">
        <w:rPr>
          <w:sz w:val="24"/>
        </w:rPr>
        <w:t xml:space="preserve">. </w:t>
      </w:r>
      <w:r w:rsidR="00F24252">
        <w:rPr>
          <w:sz w:val="24"/>
        </w:rPr>
        <w:t>A</w:t>
      </w:r>
      <w:r w:rsidR="00DF59CC">
        <w:rPr>
          <w:sz w:val="24"/>
        </w:rPr>
        <w:t xml:space="preserve"> su</w:t>
      </w:r>
      <w:r w:rsidR="00F24252">
        <w:rPr>
          <w:sz w:val="24"/>
        </w:rPr>
        <w:t> </w:t>
      </w:r>
      <w:r w:rsidR="00F24252" w:rsidRPr="00B12D22">
        <w:rPr>
          <w:sz w:val="24"/>
        </w:rPr>
        <w:t xml:space="preserve">interior, </w:t>
      </w:r>
      <w:r w:rsidR="008B6F1E" w:rsidRPr="00B12D22">
        <w:rPr>
          <w:sz w:val="24"/>
        </w:rPr>
        <w:t>las</w:t>
      </w:r>
      <w:r w:rsidR="008B6F1E">
        <w:rPr>
          <w:sz w:val="24"/>
        </w:rPr>
        <w:t> </w:t>
      </w:r>
      <w:r w:rsidR="00F24252" w:rsidRPr="00B12D22">
        <w:rPr>
          <w:sz w:val="24"/>
        </w:rPr>
        <w:t xml:space="preserve">importaciones no petroleras </w:t>
      </w:r>
      <w:r w:rsidR="00903B23">
        <w:rPr>
          <w:sz w:val="24"/>
        </w:rPr>
        <w:t>subieron</w:t>
      </w:r>
      <w:r w:rsidR="00F24252" w:rsidRPr="00B12D22">
        <w:rPr>
          <w:sz w:val="24"/>
        </w:rPr>
        <w:t xml:space="preserve"> </w:t>
      </w:r>
      <w:r w:rsidR="0088682F">
        <w:rPr>
          <w:sz w:val="24"/>
        </w:rPr>
        <w:t>22.0</w:t>
      </w:r>
      <w:r w:rsidR="00F24252">
        <w:rPr>
          <w:sz w:val="24"/>
        </w:rPr>
        <w:t> </w:t>
      </w:r>
      <w:r w:rsidR="00F24252" w:rsidRPr="00B12D22">
        <w:rPr>
          <w:sz w:val="24"/>
        </w:rPr>
        <w:t>%</w:t>
      </w:r>
      <w:r w:rsidR="00F24252">
        <w:rPr>
          <w:sz w:val="24"/>
        </w:rPr>
        <w:t xml:space="preserve"> y </w:t>
      </w:r>
      <w:r w:rsidR="00F24252" w:rsidRPr="00B12D22">
        <w:rPr>
          <w:sz w:val="24"/>
        </w:rPr>
        <w:t>las petroleras</w:t>
      </w:r>
      <w:r w:rsidR="00D16E59">
        <w:rPr>
          <w:sz w:val="24"/>
        </w:rPr>
        <w:t>,</w:t>
      </w:r>
      <w:r w:rsidR="00F24252" w:rsidRPr="00B12D22">
        <w:rPr>
          <w:sz w:val="24"/>
        </w:rPr>
        <w:t xml:space="preserve"> </w:t>
      </w:r>
      <w:r w:rsidR="0088682F">
        <w:rPr>
          <w:sz w:val="24"/>
        </w:rPr>
        <w:t>6.5</w:t>
      </w:r>
      <w:r w:rsidR="00895B8A">
        <w:rPr>
          <w:sz w:val="24"/>
        </w:rPr>
        <w:t> %</w:t>
      </w:r>
      <w:r w:rsidR="00416292">
        <w:rPr>
          <w:sz w:val="24"/>
        </w:rPr>
        <w:t>,</w:t>
      </w:r>
      <w:r w:rsidR="008B6F1E">
        <w:rPr>
          <w:sz w:val="24"/>
        </w:rPr>
        <w:t xml:space="preserve"> </w:t>
      </w:r>
      <w:r w:rsidR="008B6F1E" w:rsidRPr="00B12D22">
        <w:rPr>
          <w:sz w:val="24"/>
        </w:rPr>
        <w:t>a tasa anual</w:t>
      </w:r>
      <w:r w:rsidR="00F24252" w:rsidRPr="00B12D22">
        <w:rPr>
          <w:sz w:val="24"/>
        </w:rPr>
        <w:t>.</w:t>
      </w:r>
    </w:p>
    <w:p w14:paraId="07AC7784" w14:textId="79631111" w:rsidR="006E4958" w:rsidRPr="004B0FC6" w:rsidRDefault="006E4958" w:rsidP="00E108E4">
      <w:pPr>
        <w:pStyle w:val="titulos"/>
        <w:keepNext/>
        <w:keepLines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Estructura de las importaciones</w:t>
      </w:r>
    </w:p>
    <w:p w14:paraId="3F0E8401" w14:textId="0E23196D" w:rsidR="00F02AF8" w:rsidRPr="002F49C1" w:rsidRDefault="007C5F65" w:rsidP="00BA3DC0">
      <w:pPr>
        <w:pStyle w:val="Textoindependiente211"/>
        <w:numPr>
          <w:ilvl w:val="12"/>
          <w:numId w:val="0"/>
        </w:numPr>
        <w:spacing w:before="240" w:after="0"/>
        <w:rPr>
          <w:sz w:val="24"/>
          <w:szCs w:val="24"/>
          <w:lang w:val="es-ES"/>
        </w:rPr>
      </w:pPr>
      <w:r w:rsidRPr="00CC085D">
        <w:rPr>
          <w:sz w:val="24"/>
          <w:szCs w:val="24"/>
          <w:lang w:val="es-ES"/>
        </w:rPr>
        <w:t xml:space="preserve">En </w:t>
      </w:r>
      <w:r w:rsidR="008B6F1E" w:rsidRPr="00CC085D">
        <w:rPr>
          <w:sz w:val="24"/>
          <w:szCs w:val="24"/>
          <w:lang w:val="es-ES"/>
        </w:rPr>
        <w:t>el periodo enero-</w:t>
      </w:r>
      <w:r w:rsidR="00A90527">
        <w:rPr>
          <w:sz w:val="24"/>
          <w:szCs w:val="24"/>
          <w:lang w:val="es-ES"/>
        </w:rPr>
        <w:t>mayo</w:t>
      </w:r>
      <w:r w:rsidR="00892179" w:rsidRPr="00CC085D">
        <w:rPr>
          <w:sz w:val="24"/>
          <w:szCs w:val="24"/>
          <w:lang w:val="es-ES"/>
        </w:rPr>
        <w:t xml:space="preserve"> </w:t>
      </w:r>
      <w:r w:rsidR="005A41C2" w:rsidRPr="00CC085D">
        <w:rPr>
          <w:sz w:val="24"/>
          <w:szCs w:val="24"/>
          <w:lang w:val="es-ES"/>
        </w:rPr>
        <w:t xml:space="preserve">de </w:t>
      </w:r>
      <w:r w:rsidRPr="00CC085D">
        <w:rPr>
          <w:sz w:val="24"/>
          <w:szCs w:val="24"/>
          <w:lang w:val="es-ES"/>
        </w:rPr>
        <w:t>202</w:t>
      </w:r>
      <w:r w:rsidR="00892179" w:rsidRPr="00CC085D">
        <w:rPr>
          <w:sz w:val="24"/>
          <w:szCs w:val="24"/>
          <w:lang w:val="es-ES"/>
        </w:rPr>
        <w:t>6</w:t>
      </w:r>
      <w:r w:rsidRPr="00CC085D">
        <w:rPr>
          <w:sz w:val="24"/>
          <w:szCs w:val="24"/>
          <w:lang w:val="es-ES"/>
        </w:rPr>
        <w:t xml:space="preserve">, la estructura del valor de las importaciones fue la siguiente: bienes de uso intermedio, </w:t>
      </w:r>
      <w:r w:rsidR="00C04C71">
        <w:rPr>
          <w:sz w:val="24"/>
          <w:szCs w:val="24"/>
          <w:lang w:val="es-ES"/>
        </w:rPr>
        <w:t>80.1</w:t>
      </w:r>
      <w:r w:rsidR="007F26FB" w:rsidRPr="00CC085D">
        <w:rPr>
          <w:sz w:val="24"/>
          <w:szCs w:val="24"/>
          <w:lang w:val="es-ES"/>
        </w:rPr>
        <w:t> </w:t>
      </w:r>
      <w:r w:rsidRPr="00CC085D">
        <w:rPr>
          <w:sz w:val="24"/>
          <w:szCs w:val="24"/>
          <w:lang w:val="es-ES"/>
        </w:rPr>
        <w:t xml:space="preserve">%; bienes de consumo, </w:t>
      </w:r>
      <w:r w:rsidR="00423FFB" w:rsidRPr="00CC085D">
        <w:rPr>
          <w:sz w:val="24"/>
          <w:szCs w:val="24"/>
          <w:lang w:val="es-ES"/>
        </w:rPr>
        <w:t>12.</w:t>
      </w:r>
      <w:r w:rsidR="00C04C71">
        <w:rPr>
          <w:sz w:val="24"/>
          <w:szCs w:val="24"/>
          <w:lang w:val="es-ES"/>
        </w:rPr>
        <w:t>6</w:t>
      </w:r>
      <w:r w:rsidR="00BB672B" w:rsidRPr="00CC085D">
        <w:rPr>
          <w:sz w:val="24"/>
          <w:szCs w:val="24"/>
          <w:lang w:val="es-ES"/>
        </w:rPr>
        <w:t xml:space="preserve"> %; </w:t>
      </w:r>
      <w:r w:rsidRPr="00CC085D">
        <w:rPr>
          <w:sz w:val="24"/>
          <w:szCs w:val="24"/>
          <w:lang w:val="es-ES"/>
        </w:rPr>
        <w:t xml:space="preserve">y bienes de capital, </w:t>
      </w:r>
      <w:r w:rsidR="00DC6D93" w:rsidRPr="00CC085D">
        <w:rPr>
          <w:sz w:val="24"/>
          <w:szCs w:val="24"/>
          <w:lang w:val="es-ES"/>
        </w:rPr>
        <w:t>7.</w:t>
      </w:r>
      <w:r w:rsidR="00C04C71">
        <w:rPr>
          <w:sz w:val="24"/>
          <w:szCs w:val="24"/>
          <w:lang w:val="es-ES"/>
        </w:rPr>
        <w:t>3</w:t>
      </w:r>
      <w:r w:rsidR="00F10ACB">
        <w:rPr>
          <w:sz w:val="24"/>
          <w:szCs w:val="24"/>
          <w:lang w:val="es-ES"/>
        </w:rPr>
        <w:t> </w:t>
      </w:r>
      <w:r w:rsidR="00F10ACB" w:rsidRPr="00CC085D">
        <w:rPr>
          <w:sz w:val="24"/>
          <w:szCs w:val="24"/>
          <w:lang w:val="es-ES"/>
        </w:rPr>
        <w:t>por</w:t>
      </w:r>
      <w:r w:rsidR="00F10ACB">
        <w:rPr>
          <w:sz w:val="24"/>
          <w:szCs w:val="24"/>
          <w:lang w:val="es-ES"/>
        </w:rPr>
        <w:t> </w:t>
      </w:r>
      <w:r w:rsidR="00BC28BE" w:rsidRPr="00CC085D">
        <w:rPr>
          <w:sz w:val="24"/>
          <w:szCs w:val="24"/>
          <w:lang w:val="es-ES"/>
        </w:rPr>
        <w:t>ciento.</w:t>
      </w:r>
    </w:p>
    <w:p w14:paraId="2D426B58" w14:textId="4CAE3A2F" w:rsidR="0046613E" w:rsidRPr="00A62700" w:rsidRDefault="00A62700" w:rsidP="004634C7">
      <w:pPr>
        <w:pStyle w:val="titulos"/>
        <w:keepNext/>
        <w:keepLines/>
        <w:spacing w:before="240"/>
        <w:jc w:val="center"/>
        <w:rPr>
          <w:i w:val="0"/>
          <w:smallCaps/>
          <w:sz w:val="26"/>
          <w:szCs w:val="26"/>
          <w:u w:val="none"/>
          <w:lang w:val="es-ES"/>
        </w:rPr>
      </w:pPr>
      <w:proofErr w:type="spellStart"/>
      <w:r w:rsidRPr="7ECA0861">
        <w:rPr>
          <w:i w:val="0"/>
          <w:smallCaps/>
          <w:sz w:val="26"/>
          <w:szCs w:val="26"/>
          <w:u w:val="none"/>
          <w:lang w:val="es-ES"/>
        </w:rPr>
        <w:lastRenderedPageBreak/>
        <w:t>ii</w:t>
      </w:r>
      <w:proofErr w:type="spellEnd"/>
      <w:r w:rsidRPr="7ECA0861">
        <w:rPr>
          <w:i w:val="0"/>
          <w:smallCaps/>
          <w:sz w:val="26"/>
          <w:szCs w:val="26"/>
          <w:u w:val="none"/>
          <w:lang w:val="es-ES"/>
        </w:rPr>
        <w:t xml:space="preserve">. </w:t>
      </w:r>
      <w:r w:rsidR="0046613E" w:rsidRPr="7ECA0861">
        <w:rPr>
          <w:i w:val="0"/>
          <w:smallCaps/>
          <w:sz w:val="26"/>
          <w:szCs w:val="26"/>
          <w:u w:val="none"/>
          <w:lang w:val="es-ES"/>
        </w:rPr>
        <w:t>cifras desestacionalizadas</w:t>
      </w:r>
    </w:p>
    <w:p w14:paraId="277A469B" w14:textId="25B6947F" w:rsidR="00F0226C" w:rsidRDefault="007C5F65" w:rsidP="004634C7">
      <w:pPr>
        <w:pStyle w:val="Textoindependiente211"/>
        <w:keepNext/>
        <w:keepLines/>
        <w:spacing w:before="240" w:after="0"/>
        <w:ind w:firstLine="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</w:t>
      </w:r>
      <w:r w:rsidRPr="007C5F65">
        <w:rPr>
          <w:sz w:val="24"/>
          <w:szCs w:val="24"/>
          <w:lang w:val="es-ES"/>
        </w:rPr>
        <w:t xml:space="preserve">n </w:t>
      </w:r>
      <w:r w:rsidR="00A90527">
        <w:rPr>
          <w:sz w:val="24"/>
          <w:szCs w:val="24"/>
          <w:lang w:val="es-ES"/>
        </w:rPr>
        <w:t>mayo</w:t>
      </w:r>
      <w:r w:rsidR="00FE0372">
        <w:rPr>
          <w:sz w:val="24"/>
          <w:szCs w:val="24"/>
          <w:lang w:val="es-ES"/>
        </w:rPr>
        <w:t xml:space="preserve"> </w:t>
      </w:r>
      <w:r w:rsidRPr="007C5F65">
        <w:rPr>
          <w:sz w:val="24"/>
          <w:szCs w:val="24"/>
          <w:lang w:val="es-ES"/>
        </w:rPr>
        <w:t>de 202</w:t>
      </w:r>
      <w:r w:rsidR="00D9393C">
        <w:rPr>
          <w:sz w:val="24"/>
          <w:szCs w:val="24"/>
          <w:lang w:val="es-ES"/>
        </w:rPr>
        <w:t xml:space="preserve">6 </w:t>
      </w:r>
      <w:r>
        <w:rPr>
          <w:sz w:val="24"/>
          <w:szCs w:val="24"/>
          <w:lang w:val="es-ES"/>
        </w:rPr>
        <w:t>y c</w:t>
      </w:r>
      <w:r w:rsidRPr="007C5F65">
        <w:rPr>
          <w:sz w:val="24"/>
          <w:szCs w:val="24"/>
          <w:lang w:val="es-ES"/>
        </w:rPr>
        <w:t>on cifras desestacionalizadas,</w:t>
      </w:r>
      <w:r w:rsidRPr="7ECA0861">
        <w:rPr>
          <w:rStyle w:val="Refdenotaalpie"/>
          <w:smallCaps/>
          <w:sz w:val="24"/>
          <w:szCs w:val="24"/>
          <w:lang w:val="es-ES"/>
        </w:rPr>
        <w:footnoteReference w:id="4"/>
      </w:r>
      <w:r w:rsidRPr="007C5F65">
        <w:rPr>
          <w:sz w:val="24"/>
          <w:szCs w:val="24"/>
          <w:lang w:val="es-ES"/>
        </w:rPr>
        <w:t xml:space="preserve"> la balanza comercial registró un </w:t>
      </w:r>
      <w:r w:rsidR="00DE3EE1">
        <w:rPr>
          <w:sz w:val="24"/>
          <w:szCs w:val="24"/>
          <w:lang w:val="es-ES"/>
        </w:rPr>
        <w:t>superávit</w:t>
      </w:r>
      <w:r w:rsidR="007024A2" w:rsidRPr="007C5F65">
        <w:rPr>
          <w:sz w:val="24"/>
          <w:szCs w:val="24"/>
          <w:lang w:val="es-ES"/>
        </w:rPr>
        <w:t xml:space="preserve"> </w:t>
      </w:r>
      <w:r w:rsidRPr="007C5F65">
        <w:rPr>
          <w:sz w:val="24"/>
          <w:szCs w:val="24"/>
          <w:lang w:val="es-ES"/>
        </w:rPr>
        <w:t xml:space="preserve">de </w:t>
      </w:r>
      <w:r w:rsidR="00F033D2">
        <w:rPr>
          <w:sz w:val="24"/>
          <w:szCs w:val="24"/>
          <w:lang w:val="es-ES"/>
        </w:rPr>
        <w:t>638</w:t>
      </w:r>
      <w:r w:rsidRPr="007C5F65">
        <w:rPr>
          <w:sz w:val="24"/>
          <w:szCs w:val="24"/>
          <w:lang w:val="es-ES"/>
        </w:rPr>
        <w:t xml:space="preserve"> </w:t>
      </w:r>
      <w:r w:rsidR="003E1D77">
        <w:rPr>
          <w:sz w:val="24"/>
          <w:szCs w:val="24"/>
          <w:lang w:val="es-ES"/>
        </w:rPr>
        <w:t>mdd</w:t>
      </w:r>
      <w:r w:rsidRPr="007C5F65">
        <w:rPr>
          <w:sz w:val="24"/>
          <w:szCs w:val="24"/>
          <w:lang w:val="es-ES"/>
        </w:rPr>
        <w:t xml:space="preserve">, </w:t>
      </w:r>
      <w:r w:rsidR="00C8795E">
        <w:rPr>
          <w:sz w:val="24"/>
          <w:szCs w:val="24"/>
          <w:lang w:val="es-ES"/>
        </w:rPr>
        <w:t xml:space="preserve">monto </w:t>
      </w:r>
      <w:r w:rsidR="003E1D77">
        <w:rPr>
          <w:sz w:val="24"/>
          <w:szCs w:val="24"/>
          <w:lang w:val="es-ES"/>
        </w:rPr>
        <w:t>que se compara</w:t>
      </w:r>
      <w:r w:rsidR="007C68C3">
        <w:rPr>
          <w:sz w:val="24"/>
          <w:szCs w:val="24"/>
          <w:lang w:val="es-ES"/>
        </w:rPr>
        <w:t xml:space="preserve"> </w:t>
      </w:r>
      <w:r w:rsidR="003E1D77">
        <w:rPr>
          <w:sz w:val="24"/>
          <w:szCs w:val="24"/>
          <w:lang w:val="es-ES"/>
        </w:rPr>
        <w:t>con</w:t>
      </w:r>
      <w:r w:rsidRPr="007C5F65">
        <w:rPr>
          <w:sz w:val="24"/>
          <w:szCs w:val="24"/>
          <w:lang w:val="es-ES"/>
        </w:rPr>
        <w:t xml:space="preserve"> el </w:t>
      </w:r>
      <w:r>
        <w:rPr>
          <w:sz w:val="24"/>
          <w:szCs w:val="24"/>
          <w:lang w:val="es-ES"/>
        </w:rPr>
        <w:t>de</w:t>
      </w:r>
      <w:r w:rsidR="00D37161">
        <w:rPr>
          <w:sz w:val="24"/>
          <w:szCs w:val="24"/>
          <w:lang w:val="es-ES"/>
        </w:rPr>
        <w:t xml:space="preserve"> </w:t>
      </w:r>
      <w:r w:rsidR="00CE1821">
        <w:rPr>
          <w:sz w:val="24"/>
          <w:szCs w:val="24"/>
          <w:lang w:val="es-ES"/>
        </w:rPr>
        <w:t>2 </w:t>
      </w:r>
      <w:r w:rsidR="00F033D2">
        <w:rPr>
          <w:sz w:val="24"/>
          <w:szCs w:val="24"/>
          <w:lang w:val="es-ES"/>
        </w:rPr>
        <w:t>996</w:t>
      </w:r>
      <w:r w:rsidRPr="007C5F65">
        <w:rPr>
          <w:sz w:val="24"/>
          <w:szCs w:val="24"/>
          <w:lang w:val="es-ES"/>
        </w:rPr>
        <w:t xml:space="preserve"> </w:t>
      </w:r>
      <w:r w:rsidR="00873351">
        <w:rPr>
          <w:sz w:val="24"/>
          <w:szCs w:val="24"/>
          <w:lang w:val="es-ES"/>
        </w:rPr>
        <w:t>mdd</w:t>
      </w:r>
      <w:r w:rsidR="00EA7A1E">
        <w:rPr>
          <w:sz w:val="24"/>
          <w:szCs w:val="24"/>
          <w:lang w:val="es-ES"/>
        </w:rPr>
        <w:t>,</w:t>
      </w:r>
      <w:r w:rsidR="00873351">
        <w:rPr>
          <w:sz w:val="24"/>
          <w:szCs w:val="24"/>
          <w:lang w:val="es-ES"/>
        </w:rPr>
        <w:t xml:space="preserve"> </w:t>
      </w:r>
      <w:r w:rsidR="003E1D77">
        <w:rPr>
          <w:sz w:val="24"/>
          <w:szCs w:val="24"/>
          <w:lang w:val="es-ES"/>
        </w:rPr>
        <w:t>de</w:t>
      </w:r>
      <w:r w:rsidR="00DF637B">
        <w:rPr>
          <w:sz w:val="24"/>
          <w:szCs w:val="24"/>
          <w:lang w:val="es-ES"/>
        </w:rPr>
        <w:t xml:space="preserve"> </w:t>
      </w:r>
      <w:r w:rsidR="00F033D2">
        <w:rPr>
          <w:sz w:val="24"/>
          <w:szCs w:val="24"/>
          <w:lang w:val="es-ES"/>
        </w:rPr>
        <w:t>abril</w:t>
      </w:r>
      <w:r w:rsidRPr="007C5F65">
        <w:rPr>
          <w:sz w:val="24"/>
          <w:szCs w:val="24"/>
          <w:lang w:val="es-ES"/>
        </w:rPr>
        <w:t xml:space="preserve">. </w:t>
      </w:r>
      <w:r w:rsidR="00552137">
        <w:rPr>
          <w:sz w:val="24"/>
          <w:szCs w:val="24"/>
          <w:lang w:val="es-ES"/>
        </w:rPr>
        <w:t xml:space="preserve">La </w:t>
      </w:r>
      <w:r w:rsidR="00F033D2">
        <w:rPr>
          <w:sz w:val="24"/>
          <w:szCs w:val="24"/>
          <w:lang w:val="es-ES"/>
        </w:rPr>
        <w:t>disminución</w:t>
      </w:r>
      <w:r w:rsidR="00552137">
        <w:rPr>
          <w:sz w:val="24"/>
          <w:szCs w:val="24"/>
          <w:lang w:val="es-ES"/>
        </w:rPr>
        <w:t xml:space="preserve"> del superávit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entre </w:t>
      </w:r>
      <w:r w:rsidR="00F033D2">
        <w:rPr>
          <w:sz w:val="24"/>
          <w:szCs w:val="24"/>
          <w:lang w:val="es-ES"/>
        </w:rPr>
        <w:t>abril</w:t>
      </w:r>
      <w:r w:rsidR="00A21CEF">
        <w:rPr>
          <w:sz w:val="24"/>
          <w:szCs w:val="24"/>
          <w:lang w:val="es-ES"/>
        </w:rPr>
        <w:t xml:space="preserve"> </w:t>
      </w:r>
      <w:r w:rsidR="001F5F80">
        <w:rPr>
          <w:sz w:val="24"/>
          <w:szCs w:val="24"/>
          <w:lang w:val="es-ES"/>
        </w:rPr>
        <w:t xml:space="preserve">y </w:t>
      </w:r>
      <w:r w:rsidR="00A90527">
        <w:rPr>
          <w:sz w:val="24"/>
          <w:szCs w:val="24"/>
          <w:lang w:val="es-ES"/>
        </w:rPr>
        <w:t>mayo</w:t>
      </w:r>
      <w:r w:rsidR="00756A51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</w:t>
      </w:r>
      <w:r w:rsidR="00205B40">
        <w:rPr>
          <w:sz w:val="24"/>
          <w:szCs w:val="24"/>
          <w:lang w:val="es-ES"/>
        </w:rPr>
        <w:t>result</w:t>
      </w:r>
      <w:r w:rsidR="008B6F1E">
        <w:rPr>
          <w:sz w:val="24"/>
          <w:szCs w:val="24"/>
          <w:lang w:val="es-ES"/>
        </w:rPr>
        <w:t>ó</w:t>
      </w:r>
      <w:r w:rsidR="00205B40">
        <w:rPr>
          <w:sz w:val="24"/>
          <w:szCs w:val="24"/>
          <w:lang w:val="es-ES"/>
        </w:rPr>
        <w:t xml:space="preserve"> </w:t>
      </w:r>
      <w:r w:rsidR="007C68C3">
        <w:rPr>
          <w:sz w:val="24"/>
          <w:szCs w:val="24"/>
          <w:lang w:val="es-ES"/>
        </w:rPr>
        <w:t xml:space="preserve">de </w:t>
      </w:r>
      <w:r w:rsidR="00512862">
        <w:rPr>
          <w:sz w:val="24"/>
          <w:szCs w:val="24"/>
          <w:lang w:val="es-ES"/>
        </w:rPr>
        <w:t>un</w:t>
      </w:r>
      <w:r w:rsidR="0049790E">
        <w:rPr>
          <w:sz w:val="24"/>
          <w:szCs w:val="24"/>
          <w:lang w:val="es-ES"/>
        </w:rPr>
        <w:t>a</w:t>
      </w:r>
      <w:r w:rsidR="00512862">
        <w:rPr>
          <w:sz w:val="24"/>
          <w:szCs w:val="24"/>
          <w:lang w:val="es-ES"/>
        </w:rPr>
        <w:t xml:space="preserve"> </w:t>
      </w:r>
      <w:r w:rsidR="0049790E">
        <w:rPr>
          <w:sz w:val="24"/>
          <w:szCs w:val="24"/>
          <w:lang w:val="es-ES"/>
        </w:rPr>
        <w:t>reducción</w:t>
      </w:r>
      <w:r w:rsidR="00D91BBA">
        <w:rPr>
          <w:sz w:val="24"/>
          <w:szCs w:val="24"/>
          <w:lang w:val="es-ES"/>
        </w:rPr>
        <w:t xml:space="preserve"> </w:t>
      </w:r>
      <w:r w:rsidR="0049790E">
        <w:rPr>
          <w:sz w:val="24"/>
          <w:szCs w:val="24"/>
          <w:lang w:val="es-ES"/>
        </w:rPr>
        <w:t xml:space="preserve">del </w:t>
      </w:r>
      <w:r w:rsidR="00726F45">
        <w:rPr>
          <w:sz w:val="24"/>
          <w:szCs w:val="24"/>
          <w:lang w:val="es-ES"/>
        </w:rPr>
        <w:t xml:space="preserve">superávit </w:t>
      </w:r>
      <w:r w:rsidRPr="007C5F65">
        <w:rPr>
          <w:sz w:val="24"/>
          <w:szCs w:val="24"/>
          <w:lang w:val="es-ES"/>
        </w:rPr>
        <w:t xml:space="preserve">de la balanza de productos no petroleros 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 xml:space="preserve">que pasó de </w:t>
      </w:r>
      <w:r w:rsidR="00F033D2">
        <w:rPr>
          <w:sz w:val="24"/>
          <w:szCs w:val="24"/>
          <w:lang w:val="es-ES"/>
        </w:rPr>
        <w:t>5</w:t>
      </w:r>
      <w:r w:rsidR="00514130">
        <w:rPr>
          <w:sz w:val="24"/>
          <w:szCs w:val="24"/>
          <w:lang w:val="es-ES"/>
        </w:rPr>
        <w:t> </w:t>
      </w:r>
      <w:r w:rsidR="00F033D2">
        <w:rPr>
          <w:sz w:val="24"/>
          <w:szCs w:val="24"/>
          <w:lang w:val="es-ES"/>
        </w:rPr>
        <w:t>637</w:t>
      </w:r>
      <w:r w:rsidRPr="007C5F65">
        <w:rPr>
          <w:sz w:val="24"/>
          <w:szCs w:val="24"/>
          <w:lang w:val="es-ES"/>
        </w:rPr>
        <w:t xml:space="preserve"> </w:t>
      </w:r>
      <w:r w:rsidR="00BB3E17">
        <w:rPr>
          <w:sz w:val="24"/>
          <w:szCs w:val="24"/>
          <w:lang w:val="es-ES"/>
        </w:rPr>
        <w:t>mdd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 </w:t>
      </w:r>
      <w:r w:rsidR="00F033D2">
        <w:rPr>
          <w:sz w:val="24"/>
          <w:szCs w:val="24"/>
          <w:lang w:val="es-ES"/>
        </w:rPr>
        <w:t>abril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a</w:t>
      </w:r>
      <w:r>
        <w:rPr>
          <w:sz w:val="24"/>
          <w:szCs w:val="24"/>
          <w:lang w:val="es-ES"/>
        </w:rPr>
        <w:t xml:space="preserve"> </w:t>
      </w:r>
      <w:r w:rsidR="00F033D2">
        <w:rPr>
          <w:sz w:val="24"/>
          <w:szCs w:val="24"/>
          <w:lang w:val="es-ES"/>
        </w:rPr>
        <w:t>3</w:t>
      </w:r>
      <w:r w:rsidR="00D84EBF">
        <w:rPr>
          <w:sz w:val="24"/>
          <w:szCs w:val="24"/>
          <w:lang w:val="es-ES"/>
        </w:rPr>
        <w:t> </w:t>
      </w:r>
      <w:r w:rsidR="00F033D2">
        <w:rPr>
          <w:sz w:val="24"/>
          <w:szCs w:val="24"/>
          <w:lang w:val="es-ES"/>
        </w:rPr>
        <w:t>526</w:t>
      </w:r>
      <w:r w:rsidR="003A4087">
        <w:rPr>
          <w:sz w:val="24"/>
          <w:szCs w:val="24"/>
          <w:lang w:val="es-ES"/>
        </w:rPr>
        <w:t> </w:t>
      </w:r>
      <w:r w:rsidR="00BB3E17">
        <w:rPr>
          <w:sz w:val="24"/>
          <w:szCs w:val="24"/>
          <w:lang w:val="es-ES"/>
        </w:rPr>
        <w:t>mdd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 </w:t>
      </w:r>
      <w:r w:rsidR="00A90527">
        <w:rPr>
          <w:sz w:val="24"/>
          <w:szCs w:val="24"/>
          <w:lang w:val="es-ES"/>
        </w:rPr>
        <w:t>mayo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 xml:space="preserve"> y de </w:t>
      </w:r>
      <w:r w:rsidR="00D91BBA">
        <w:rPr>
          <w:sz w:val="24"/>
          <w:szCs w:val="24"/>
          <w:lang w:val="es-ES"/>
        </w:rPr>
        <w:t>un</w:t>
      </w:r>
      <w:r w:rsidR="00A72A11">
        <w:rPr>
          <w:sz w:val="24"/>
          <w:szCs w:val="24"/>
          <w:lang w:val="es-ES"/>
        </w:rPr>
        <w:t xml:space="preserve"> </w:t>
      </w:r>
      <w:r w:rsidR="00756A51">
        <w:rPr>
          <w:sz w:val="24"/>
          <w:szCs w:val="24"/>
          <w:lang w:val="es-ES"/>
        </w:rPr>
        <w:t>a</w:t>
      </w:r>
      <w:r w:rsidR="00A72A11">
        <w:rPr>
          <w:sz w:val="24"/>
          <w:szCs w:val="24"/>
          <w:lang w:val="es-ES"/>
        </w:rPr>
        <w:t>umento</w:t>
      </w:r>
      <w:r w:rsidR="00756A51">
        <w:rPr>
          <w:sz w:val="24"/>
          <w:szCs w:val="24"/>
          <w:lang w:val="es-ES"/>
        </w:rPr>
        <w:t xml:space="preserve"> del</w:t>
      </w:r>
      <w:r w:rsidR="00D91BBA">
        <w:rPr>
          <w:sz w:val="24"/>
          <w:szCs w:val="24"/>
          <w:lang w:val="es-ES"/>
        </w:rPr>
        <w:t xml:space="preserve"> </w:t>
      </w:r>
      <w:r w:rsidRPr="007C5F65">
        <w:rPr>
          <w:sz w:val="24"/>
          <w:szCs w:val="24"/>
          <w:lang w:val="es-ES"/>
        </w:rPr>
        <w:t xml:space="preserve">déficit de la balanza de productos petroleros 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 xml:space="preserve">que pasó de </w:t>
      </w:r>
      <w:r w:rsidR="00C810C3">
        <w:rPr>
          <w:sz w:val="24"/>
          <w:szCs w:val="24"/>
          <w:lang w:val="es-ES"/>
        </w:rPr>
        <w:t>2</w:t>
      </w:r>
      <w:r w:rsidR="00A21CEF">
        <w:rPr>
          <w:sz w:val="24"/>
          <w:szCs w:val="24"/>
          <w:lang w:val="es-ES"/>
        </w:rPr>
        <w:t> </w:t>
      </w:r>
      <w:r w:rsidR="00F033D2">
        <w:rPr>
          <w:sz w:val="24"/>
          <w:szCs w:val="24"/>
          <w:lang w:val="es-ES"/>
        </w:rPr>
        <w:t>641</w:t>
      </w:r>
      <w:r w:rsidR="000F4578">
        <w:rPr>
          <w:sz w:val="24"/>
          <w:szCs w:val="24"/>
          <w:lang w:val="es-ES"/>
        </w:rPr>
        <w:t> </w:t>
      </w:r>
      <w:r w:rsidR="00873351">
        <w:rPr>
          <w:sz w:val="24"/>
          <w:szCs w:val="24"/>
          <w:lang w:val="es-ES"/>
        </w:rPr>
        <w:t xml:space="preserve">mdd </w:t>
      </w:r>
      <w:r w:rsidRPr="007C5F65">
        <w:rPr>
          <w:sz w:val="24"/>
          <w:szCs w:val="24"/>
          <w:lang w:val="es-ES"/>
        </w:rPr>
        <w:t xml:space="preserve">a </w:t>
      </w:r>
      <w:r w:rsidR="00C810C3">
        <w:rPr>
          <w:sz w:val="24"/>
          <w:szCs w:val="24"/>
          <w:lang w:val="es-ES"/>
        </w:rPr>
        <w:t>2 </w:t>
      </w:r>
      <w:r w:rsidR="00EA7A1E">
        <w:rPr>
          <w:sz w:val="24"/>
          <w:szCs w:val="24"/>
          <w:lang w:val="es-ES"/>
        </w:rPr>
        <w:t>888 </w:t>
      </w:r>
      <w:r w:rsidR="00BB3E17">
        <w:rPr>
          <w:sz w:val="24"/>
          <w:szCs w:val="24"/>
          <w:lang w:val="es-ES"/>
        </w:rPr>
        <w:t>mdd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 esa misma comparación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>.</w:t>
      </w:r>
    </w:p>
    <w:p w14:paraId="3E1822C0" w14:textId="6614DB48" w:rsidR="006E4958" w:rsidRPr="00FE0480" w:rsidRDefault="006E4958" w:rsidP="00060698">
      <w:pPr>
        <w:pStyle w:val="p01"/>
        <w:keepLines w:val="0"/>
        <w:jc w:val="center"/>
        <w:rPr>
          <w:rFonts w:cs="Arial"/>
          <w:bCs/>
          <w:color w:val="003057"/>
          <w:sz w:val="20"/>
          <w:szCs w:val="18"/>
        </w:rPr>
      </w:pPr>
      <w:bookmarkStart w:id="5" w:name="_Hlk43973138"/>
      <w:r w:rsidRPr="00FE0480">
        <w:rPr>
          <w:rFonts w:ascii="Arial" w:hAnsi="Arial" w:cs="Arial"/>
          <w:bCs/>
          <w:color w:val="003057"/>
          <w:sz w:val="20"/>
          <w:szCs w:val="18"/>
          <w:lang w:val="es-MX"/>
        </w:rPr>
        <w:t>Gráfica 1</w:t>
      </w:r>
    </w:p>
    <w:p w14:paraId="3EF9FB3D" w14:textId="6FE0C0CF" w:rsidR="006E4958" w:rsidRPr="003F4F46" w:rsidRDefault="00A62700" w:rsidP="00754AC4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b/>
          <w:color w:val="003057"/>
          <w:lang w:val="es-MX"/>
        </w:rPr>
      </w:pPr>
      <w:r w:rsidRPr="003F4F46">
        <w:rPr>
          <w:rFonts w:cs="Arial"/>
          <w:b/>
          <w:color w:val="003057"/>
          <w:lang w:val="es-MX"/>
        </w:rPr>
        <w:t xml:space="preserve">Serie desestacionalizada </w:t>
      </w:r>
      <w:r w:rsidR="00754AC4" w:rsidRPr="003F4F46">
        <w:rPr>
          <w:rFonts w:cs="Arial"/>
          <w:b/>
          <w:color w:val="003057"/>
          <w:lang w:val="es-MX"/>
        </w:rPr>
        <w:t>y de tendencia-ciclo</w:t>
      </w:r>
      <w:r w:rsidRPr="003F4F46">
        <w:rPr>
          <w:rFonts w:cs="Arial"/>
          <w:b/>
          <w:color w:val="003057"/>
          <w:lang w:val="es-MX"/>
        </w:rPr>
        <w:br/>
        <w:t>del saldo de la Balanza Comercial de Mercancías de México</w:t>
      </w:r>
    </w:p>
    <w:p w14:paraId="172824AF" w14:textId="2D16B4BD" w:rsidR="006E4958" w:rsidRPr="003F4F46" w:rsidRDefault="00B14FDF" w:rsidP="006E4958">
      <w:pPr>
        <w:pStyle w:val="Textoindependiente217"/>
        <w:keepNext/>
        <w:keepLines/>
        <w:numPr>
          <w:ilvl w:val="12"/>
          <w:numId w:val="0"/>
        </w:numPr>
        <w:spacing w:after="0"/>
        <w:jc w:val="center"/>
        <w:rPr>
          <w:rFonts w:cs="Arial"/>
          <w:bCs/>
          <w:color w:val="27251F"/>
          <w:sz w:val="20"/>
          <w:szCs w:val="18"/>
          <w:lang w:val="es-ES"/>
        </w:rPr>
      </w:pPr>
      <w:r w:rsidRPr="003F4F46">
        <w:rPr>
          <w:rFonts w:cs="Arial"/>
          <w:bCs/>
          <w:color w:val="27251F"/>
          <w:sz w:val="20"/>
          <w:szCs w:val="18"/>
          <w:lang w:val="es-ES"/>
        </w:rPr>
        <w:t xml:space="preserve">enero </w:t>
      </w:r>
      <w:r w:rsidR="00754AC4" w:rsidRPr="003F4F46">
        <w:rPr>
          <w:rFonts w:cs="Arial"/>
          <w:bCs/>
          <w:color w:val="27251F"/>
          <w:sz w:val="20"/>
          <w:szCs w:val="18"/>
          <w:lang w:val="es-ES"/>
        </w:rPr>
        <w:t xml:space="preserve">de </w:t>
      </w:r>
      <w:r w:rsidR="00E467FC" w:rsidRPr="003F4F46">
        <w:rPr>
          <w:rFonts w:cs="Arial"/>
          <w:bCs/>
          <w:color w:val="27251F"/>
          <w:sz w:val="20"/>
          <w:szCs w:val="18"/>
          <w:lang w:val="es-ES"/>
        </w:rPr>
        <w:t>202</w:t>
      </w:r>
      <w:r w:rsidR="00AA1FCB">
        <w:rPr>
          <w:rFonts w:cs="Arial"/>
          <w:bCs/>
          <w:color w:val="27251F"/>
          <w:sz w:val="20"/>
          <w:szCs w:val="18"/>
          <w:lang w:val="es-ES"/>
        </w:rPr>
        <w:t>2</w:t>
      </w:r>
      <w:r w:rsidR="002F1419" w:rsidRPr="000C2109">
        <w:rPr>
          <w:bCs/>
          <w:color w:val="27251F"/>
          <w:sz w:val="20"/>
        </w:rPr>
        <w:t>–</w:t>
      </w:r>
      <w:r w:rsidR="00A90527">
        <w:rPr>
          <w:rFonts w:cs="Arial"/>
          <w:bCs/>
          <w:color w:val="27251F"/>
          <w:sz w:val="20"/>
          <w:szCs w:val="18"/>
          <w:lang w:val="es-ES"/>
        </w:rPr>
        <w:t>mayo</w:t>
      </w:r>
      <w:r w:rsidR="00FE0372">
        <w:rPr>
          <w:rFonts w:cs="Arial"/>
          <w:bCs/>
          <w:color w:val="27251F"/>
          <w:sz w:val="20"/>
          <w:szCs w:val="18"/>
          <w:lang w:val="es-ES"/>
        </w:rPr>
        <w:t xml:space="preserve"> </w:t>
      </w:r>
      <w:r w:rsidR="006E4958" w:rsidRPr="003F4F46">
        <w:rPr>
          <w:rFonts w:cs="Arial"/>
          <w:bCs/>
          <w:color w:val="27251F"/>
          <w:sz w:val="20"/>
          <w:szCs w:val="18"/>
          <w:lang w:val="es-ES"/>
        </w:rPr>
        <w:t>de 202</w:t>
      </w:r>
      <w:r w:rsidR="00AA1FCB">
        <w:rPr>
          <w:rFonts w:cs="Arial"/>
          <w:bCs/>
          <w:color w:val="27251F"/>
          <w:sz w:val="20"/>
          <w:szCs w:val="18"/>
          <w:lang w:val="es-ES"/>
        </w:rPr>
        <w:t>6</w:t>
      </w:r>
      <w:r w:rsidR="00B346FE" w:rsidRPr="003F4F46">
        <w:rPr>
          <w:rFonts w:cs="Arial"/>
          <w:bCs/>
          <w:color w:val="27251F"/>
          <w:sz w:val="20"/>
          <w:szCs w:val="18"/>
          <w:vertAlign w:val="superscript"/>
          <w:lang w:val="es-ES"/>
        </w:rPr>
        <w:t>1/</w:t>
      </w:r>
    </w:p>
    <w:p w14:paraId="7A141906" w14:textId="77777777" w:rsidR="006E4958" w:rsidRPr="001E5BC4" w:rsidRDefault="006E4958" w:rsidP="00D938F7">
      <w:pPr>
        <w:pStyle w:val="Textoindependiente217"/>
        <w:keepNext/>
        <w:keepLines/>
        <w:numPr>
          <w:ilvl w:val="12"/>
          <w:numId w:val="0"/>
        </w:numPr>
        <w:spacing w:after="0"/>
        <w:jc w:val="center"/>
        <w:rPr>
          <w:color w:val="27251F"/>
          <w:sz w:val="20"/>
          <w:lang w:val="es-ES"/>
        </w:rPr>
      </w:pPr>
      <w:r w:rsidRPr="003F4F46">
        <w:rPr>
          <w:rFonts w:cs="Arial"/>
          <w:color w:val="27251F"/>
          <w:sz w:val="18"/>
          <w:lang w:val="es-ES"/>
        </w:rPr>
        <w:t>(millones de dólares)</w:t>
      </w:r>
    </w:p>
    <w:p w14:paraId="7010F802" w14:textId="4CB5EE85" w:rsidR="006E4958" w:rsidRPr="00AA1FCB" w:rsidRDefault="003D5506" w:rsidP="00D938F7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hanging="11"/>
        <w:jc w:val="center"/>
        <w:rPr>
          <w:sz w:val="18"/>
          <w:szCs w:val="18"/>
          <w:lang w:val="es-ES"/>
        </w:rPr>
      </w:pPr>
      <w:r>
        <w:rPr>
          <w:noProof/>
        </w:rPr>
        <w:drawing>
          <wp:inline distT="0" distB="0" distL="0" distR="0" wp14:anchorId="7A8C3D1A" wp14:editId="52F40073">
            <wp:extent cx="5400000" cy="1800000"/>
            <wp:effectExtent l="0" t="0" r="0" b="0"/>
            <wp:docPr id="24221898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7B09D01-D674-4E9C-98AC-C2BC9DF77C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1583567" w14:textId="0159659E" w:rsidR="00D62E8D" w:rsidRPr="008D772E" w:rsidRDefault="00D62E8D" w:rsidP="002E5699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left="1162" w:right="595" w:hanging="588"/>
        <w:rPr>
          <w:color w:val="4D565E"/>
          <w:sz w:val="16"/>
          <w:szCs w:val="16"/>
          <w:lang w:val="es-ES"/>
        </w:rPr>
      </w:pPr>
      <w:r w:rsidRPr="008D772E">
        <w:rPr>
          <w:color w:val="4D565E"/>
          <w:sz w:val="16"/>
          <w:szCs w:val="16"/>
          <w:lang w:val="es-ES"/>
        </w:rPr>
        <w:t>Nota:</w:t>
      </w:r>
      <w:r w:rsidRPr="008D772E">
        <w:rPr>
          <w:color w:val="4D565E"/>
          <w:sz w:val="16"/>
          <w:szCs w:val="16"/>
          <w:lang w:val="es-ES"/>
        </w:rPr>
        <w:tab/>
      </w:r>
      <w:r w:rsidRPr="008D772E">
        <w:rPr>
          <w:rFonts w:cs="Arial"/>
          <w:color w:val="4D565E"/>
          <w:sz w:val="16"/>
          <w:szCs w:val="16"/>
          <w:lang w:val="es-ES"/>
        </w:rPr>
        <w:t>Serie</w:t>
      </w:r>
      <w:r w:rsidR="00F15678">
        <w:rPr>
          <w:rFonts w:cs="Arial"/>
          <w:color w:val="4D565E"/>
          <w:sz w:val="16"/>
          <w:szCs w:val="16"/>
          <w:lang w:val="es-ES"/>
        </w:rPr>
        <w:t>s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 elaborada</w:t>
      </w:r>
      <w:r w:rsidR="00F15678">
        <w:rPr>
          <w:rFonts w:cs="Arial"/>
          <w:color w:val="4D565E"/>
          <w:sz w:val="16"/>
          <w:szCs w:val="16"/>
          <w:lang w:val="es-ES"/>
        </w:rPr>
        <w:t>s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 mediante métodos econométricos.</w:t>
      </w:r>
    </w:p>
    <w:p w14:paraId="5607563E" w14:textId="0AB6374A" w:rsidR="006E4958" w:rsidRPr="008D772E" w:rsidRDefault="00A62700" w:rsidP="002E5699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left="1162" w:right="595" w:hanging="588"/>
        <w:rPr>
          <w:color w:val="4D565E"/>
          <w:sz w:val="16"/>
          <w:szCs w:val="16"/>
          <w:lang w:val="es-ES"/>
        </w:rPr>
      </w:pPr>
      <w:r w:rsidRPr="008D772E">
        <w:rPr>
          <w:color w:val="4D565E"/>
          <w:sz w:val="16"/>
          <w:szCs w:val="16"/>
          <w:vertAlign w:val="superscript"/>
          <w:lang w:val="es-ES"/>
        </w:rPr>
        <w:t>1</w:t>
      </w:r>
      <w:r w:rsidR="000630C2" w:rsidRPr="008D772E">
        <w:rPr>
          <w:color w:val="4D565E"/>
          <w:sz w:val="16"/>
          <w:szCs w:val="16"/>
          <w:vertAlign w:val="superscript"/>
          <w:lang w:val="es-ES"/>
        </w:rPr>
        <w:t>/</w:t>
      </w:r>
      <w:r w:rsidR="006E4958" w:rsidRPr="008D772E">
        <w:rPr>
          <w:color w:val="4D565E"/>
          <w:sz w:val="16"/>
          <w:szCs w:val="16"/>
          <w:lang w:val="es-ES"/>
        </w:rPr>
        <w:tab/>
        <w:t>Cifras oportunas</w:t>
      </w:r>
      <w:r w:rsidR="00B346FE" w:rsidRPr="008D772E">
        <w:rPr>
          <w:color w:val="4D565E"/>
          <w:sz w:val="16"/>
          <w:szCs w:val="16"/>
          <w:lang w:val="es-ES"/>
        </w:rPr>
        <w:t xml:space="preserve"> para </w:t>
      </w:r>
      <w:r w:rsidR="00A90527">
        <w:rPr>
          <w:color w:val="4D565E"/>
          <w:sz w:val="16"/>
          <w:szCs w:val="16"/>
          <w:lang w:val="es-ES"/>
        </w:rPr>
        <w:t>mayo</w:t>
      </w:r>
      <w:r w:rsidR="00FE0372">
        <w:rPr>
          <w:color w:val="4D565E"/>
          <w:sz w:val="16"/>
          <w:szCs w:val="16"/>
          <w:lang w:val="es-ES"/>
        </w:rPr>
        <w:t xml:space="preserve"> </w:t>
      </w:r>
      <w:r w:rsidR="00B346FE" w:rsidRPr="008D772E">
        <w:rPr>
          <w:color w:val="4D565E"/>
          <w:sz w:val="16"/>
          <w:szCs w:val="16"/>
          <w:lang w:val="es-ES"/>
        </w:rPr>
        <w:t>de 202</w:t>
      </w:r>
      <w:r w:rsidR="000B6907">
        <w:rPr>
          <w:color w:val="4D565E"/>
          <w:sz w:val="16"/>
          <w:szCs w:val="16"/>
          <w:lang w:val="es-ES"/>
        </w:rPr>
        <w:t>6</w:t>
      </w:r>
      <w:r w:rsidR="006E4958" w:rsidRPr="008D772E">
        <w:rPr>
          <w:color w:val="4D565E"/>
          <w:sz w:val="16"/>
          <w:szCs w:val="16"/>
          <w:lang w:val="es-ES"/>
        </w:rPr>
        <w:t>.</w:t>
      </w:r>
    </w:p>
    <w:p w14:paraId="7284698E" w14:textId="1B4FF463" w:rsidR="006E4958" w:rsidRPr="008D772E" w:rsidRDefault="006E4958" w:rsidP="00895B8A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left="1162" w:right="595" w:hanging="588"/>
        <w:jc w:val="left"/>
        <w:rPr>
          <w:color w:val="4D565E"/>
          <w:sz w:val="16"/>
          <w:szCs w:val="16"/>
          <w:lang w:val="es-ES"/>
        </w:rPr>
      </w:pPr>
      <w:r w:rsidRPr="008D772E">
        <w:rPr>
          <w:rFonts w:cs="Arial"/>
          <w:color w:val="4D565E"/>
          <w:sz w:val="16"/>
          <w:szCs w:val="16"/>
        </w:rPr>
        <w:t>Fuente:</w:t>
      </w:r>
      <w:r w:rsidRPr="008D772E">
        <w:rPr>
          <w:rFonts w:cs="Arial"/>
          <w:color w:val="4D565E"/>
          <w:sz w:val="16"/>
          <w:szCs w:val="16"/>
        </w:rPr>
        <w:tab/>
      </w:r>
      <w:r w:rsidR="00134F30" w:rsidRPr="008D772E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8D772E">
        <w:rPr>
          <w:color w:val="4D565E"/>
          <w:sz w:val="16"/>
          <w:szCs w:val="16"/>
        </w:rPr>
        <w:t xml:space="preserve"> (</w:t>
      </w:r>
      <w:proofErr w:type="spellStart"/>
      <w:r w:rsidR="00134F30" w:rsidRPr="008D772E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8D772E">
        <w:rPr>
          <w:smallCaps/>
          <w:color w:val="4D565E"/>
          <w:sz w:val="16"/>
          <w:szCs w:val="16"/>
          <w:lang w:val="es-ES"/>
        </w:rPr>
        <w:t>)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, </w:t>
      </w:r>
      <w:r w:rsidR="00134F30" w:rsidRPr="008D772E">
        <w:rPr>
          <w:color w:val="4D565E"/>
          <w:sz w:val="16"/>
          <w:szCs w:val="16"/>
          <w:lang w:val="es-ES"/>
        </w:rPr>
        <w:t>Secretaría de Economía (</w:t>
      </w:r>
      <w:r w:rsidR="00134F30" w:rsidRPr="008D772E">
        <w:rPr>
          <w:smallCaps/>
          <w:color w:val="4D565E"/>
          <w:sz w:val="16"/>
          <w:szCs w:val="16"/>
          <w:lang w:val="es-ES"/>
        </w:rPr>
        <w:t>se)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, Banco de México e </w:t>
      </w:r>
      <w:r w:rsidRPr="008D772E">
        <w:rPr>
          <w:rFonts w:cs="Arial"/>
          <w:smallCaps/>
          <w:color w:val="4D565E"/>
          <w:sz w:val="16"/>
          <w:szCs w:val="16"/>
          <w:lang w:val="es-ES"/>
        </w:rPr>
        <w:t>inegi</w:t>
      </w:r>
      <w:r w:rsidRPr="008D772E">
        <w:rPr>
          <w:rFonts w:cs="Arial"/>
          <w:color w:val="4D565E"/>
          <w:sz w:val="16"/>
          <w:szCs w:val="16"/>
          <w:lang w:val="es-ES"/>
        </w:rPr>
        <w:t>.</w:t>
      </w:r>
      <w:r w:rsidRPr="008D772E">
        <w:rPr>
          <w:rFonts w:cs="Arial"/>
          <w:b/>
          <w:bCs/>
          <w:i/>
          <w:iCs/>
          <w:color w:val="4D565E"/>
          <w:sz w:val="16"/>
          <w:szCs w:val="16"/>
          <w:lang w:val="es-ES"/>
        </w:rPr>
        <w:t xml:space="preserve"> </w:t>
      </w:r>
      <w:r w:rsidRPr="008D772E">
        <w:rPr>
          <w:rFonts w:cs="Arial"/>
          <w:color w:val="4D565E"/>
          <w:sz w:val="16"/>
          <w:szCs w:val="16"/>
          <w:lang w:val="es-ES"/>
        </w:rPr>
        <w:t>Balanza</w:t>
      </w:r>
      <w:r w:rsidR="00F41739">
        <w:rPr>
          <w:rFonts w:cs="Arial"/>
          <w:color w:val="4D565E"/>
          <w:sz w:val="16"/>
          <w:szCs w:val="16"/>
          <w:lang w:val="es-ES"/>
        </w:rPr>
        <w:t> </w:t>
      </w:r>
      <w:r w:rsidRPr="008D772E">
        <w:rPr>
          <w:rFonts w:cs="Arial"/>
          <w:color w:val="4D565E"/>
          <w:sz w:val="16"/>
          <w:szCs w:val="16"/>
          <w:lang w:val="es-ES"/>
        </w:rPr>
        <w:t>Comercial de Mercancías de México</w:t>
      </w:r>
      <w:r w:rsidR="007D213A" w:rsidRPr="008D772E">
        <w:rPr>
          <w:rFonts w:cs="Arial"/>
          <w:color w:val="4D565E"/>
          <w:sz w:val="16"/>
          <w:szCs w:val="16"/>
          <w:lang w:val="es-ES"/>
        </w:rPr>
        <w:t xml:space="preserve"> (</w:t>
      </w:r>
      <w:proofErr w:type="spellStart"/>
      <w:r w:rsidR="007D213A" w:rsidRPr="008D772E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8D772E">
        <w:rPr>
          <w:smallCaps/>
          <w:color w:val="4D565E"/>
          <w:sz w:val="16"/>
          <w:szCs w:val="16"/>
          <w:lang w:val="es-ES"/>
        </w:rPr>
        <w:t>)</w:t>
      </w:r>
      <w:r w:rsidR="00D62E8D" w:rsidRPr="008D772E">
        <w:rPr>
          <w:rFonts w:cs="Arial"/>
          <w:color w:val="4D565E"/>
          <w:sz w:val="16"/>
          <w:szCs w:val="16"/>
          <w:lang w:val="es-ES"/>
        </w:rPr>
        <w:t xml:space="preserve">, </w:t>
      </w:r>
      <w:r w:rsidRPr="008D772E">
        <w:rPr>
          <w:rFonts w:cs="Arial"/>
          <w:color w:val="4D565E"/>
          <w:sz w:val="16"/>
          <w:szCs w:val="16"/>
          <w:lang w:val="es-ES"/>
        </w:rPr>
        <w:t>202</w:t>
      </w:r>
      <w:r w:rsidR="00FE0372">
        <w:rPr>
          <w:rFonts w:cs="Arial"/>
          <w:color w:val="4D565E"/>
          <w:sz w:val="16"/>
          <w:szCs w:val="16"/>
          <w:lang w:val="es-ES"/>
        </w:rPr>
        <w:t>6</w:t>
      </w:r>
      <w:r w:rsidRPr="008D772E">
        <w:rPr>
          <w:rFonts w:cs="Arial"/>
          <w:color w:val="4D565E"/>
          <w:sz w:val="16"/>
          <w:szCs w:val="16"/>
          <w:lang w:val="es-ES"/>
        </w:rPr>
        <w:t>.</w:t>
      </w:r>
    </w:p>
    <w:p w14:paraId="2EFEF0A6" w14:textId="7E9107D4" w:rsidR="008A0153" w:rsidRDefault="00C35018" w:rsidP="004634C7">
      <w:pPr>
        <w:pStyle w:val="Textoindependiente211"/>
        <w:spacing w:before="240" w:after="0"/>
        <w:ind w:firstLine="0"/>
        <w:rPr>
          <w:sz w:val="24"/>
          <w:szCs w:val="24"/>
          <w:lang w:val="es-ES"/>
        </w:rPr>
      </w:pPr>
      <w:r w:rsidRPr="00C35018">
        <w:rPr>
          <w:sz w:val="24"/>
          <w:szCs w:val="24"/>
          <w:lang w:val="es-ES"/>
        </w:rPr>
        <w:t>En el mes que se reporta, en términos desestacionalizados</w:t>
      </w:r>
      <w:r w:rsidR="000E74E8">
        <w:rPr>
          <w:sz w:val="24"/>
          <w:szCs w:val="24"/>
          <w:lang w:val="es-ES"/>
        </w:rPr>
        <w:t>,</w:t>
      </w:r>
      <w:r w:rsidRPr="00C35018">
        <w:rPr>
          <w:sz w:val="24"/>
          <w:szCs w:val="24"/>
          <w:lang w:val="es-ES"/>
        </w:rPr>
        <w:t xml:space="preserve"> las exportaciones totales </w:t>
      </w:r>
      <w:r w:rsidR="00913B68">
        <w:rPr>
          <w:sz w:val="24"/>
          <w:szCs w:val="24"/>
          <w:lang w:val="es-ES"/>
        </w:rPr>
        <w:t>registraron</w:t>
      </w:r>
      <w:r w:rsidR="00913B68" w:rsidRPr="00C35018">
        <w:rPr>
          <w:sz w:val="24"/>
          <w:szCs w:val="24"/>
          <w:lang w:val="es-ES"/>
        </w:rPr>
        <w:t xml:space="preserve"> </w:t>
      </w:r>
      <w:r w:rsidR="005E6B7A">
        <w:rPr>
          <w:sz w:val="24"/>
          <w:szCs w:val="24"/>
          <w:lang w:val="es-ES"/>
        </w:rPr>
        <w:t>un</w:t>
      </w:r>
      <w:r w:rsidR="00F033D2">
        <w:rPr>
          <w:sz w:val="24"/>
          <w:szCs w:val="24"/>
          <w:lang w:val="es-ES"/>
        </w:rPr>
        <w:t>a</w:t>
      </w:r>
      <w:r w:rsidR="005E6B7A">
        <w:rPr>
          <w:sz w:val="24"/>
          <w:szCs w:val="24"/>
          <w:lang w:val="es-ES"/>
        </w:rPr>
        <w:t xml:space="preserve"> </w:t>
      </w:r>
      <w:r w:rsidR="00F033D2">
        <w:rPr>
          <w:sz w:val="24"/>
          <w:szCs w:val="24"/>
          <w:lang w:val="es-ES"/>
        </w:rPr>
        <w:t>disminución</w:t>
      </w:r>
      <w:r w:rsidR="00913B68" w:rsidRPr="00C35018">
        <w:rPr>
          <w:sz w:val="24"/>
          <w:szCs w:val="24"/>
          <w:lang w:val="es-ES"/>
        </w:rPr>
        <w:t xml:space="preserve"> </w:t>
      </w:r>
      <w:r w:rsidRPr="00C35018">
        <w:rPr>
          <w:sz w:val="24"/>
          <w:szCs w:val="24"/>
          <w:lang w:val="es-ES"/>
        </w:rPr>
        <w:t xml:space="preserve">mensual de </w:t>
      </w:r>
      <w:r w:rsidR="00F033D2">
        <w:rPr>
          <w:sz w:val="24"/>
          <w:szCs w:val="24"/>
          <w:lang w:val="es-ES"/>
        </w:rPr>
        <w:t>0.48</w:t>
      </w:r>
      <w:r w:rsidR="002A6F72">
        <w:rPr>
          <w:sz w:val="24"/>
          <w:szCs w:val="24"/>
          <w:lang w:val="es-ES"/>
        </w:rPr>
        <w:t xml:space="preserve"> </w:t>
      </w:r>
      <w:r w:rsidR="00205BCF">
        <w:rPr>
          <w:sz w:val="24"/>
          <w:szCs w:val="24"/>
          <w:lang w:val="es-ES"/>
        </w:rPr>
        <w:t xml:space="preserve">por ciento. </w:t>
      </w:r>
      <w:r w:rsidR="00EC259C">
        <w:rPr>
          <w:sz w:val="24"/>
          <w:szCs w:val="24"/>
        </w:rPr>
        <w:t>E</w:t>
      </w:r>
      <w:r w:rsidR="00DB1918">
        <w:rPr>
          <w:sz w:val="24"/>
          <w:szCs w:val="24"/>
        </w:rPr>
        <w:t>st</w:t>
      </w:r>
      <w:r w:rsidR="001F2194">
        <w:rPr>
          <w:sz w:val="24"/>
          <w:szCs w:val="24"/>
        </w:rPr>
        <w:t>a</w:t>
      </w:r>
      <w:r w:rsidR="00DB1918">
        <w:rPr>
          <w:sz w:val="24"/>
          <w:szCs w:val="24"/>
        </w:rPr>
        <w:t xml:space="preserve"> </w:t>
      </w:r>
      <w:r w:rsidR="00EC259C" w:rsidRPr="00EC259C">
        <w:rPr>
          <w:sz w:val="24"/>
          <w:szCs w:val="24"/>
        </w:rPr>
        <w:t>result</w:t>
      </w:r>
      <w:r w:rsidR="00E668BE">
        <w:rPr>
          <w:sz w:val="24"/>
          <w:szCs w:val="24"/>
        </w:rPr>
        <w:t xml:space="preserve">ó </w:t>
      </w:r>
      <w:r w:rsidR="00EC259C" w:rsidRPr="00EC259C">
        <w:rPr>
          <w:sz w:val="24"/>
          <w:szCs w:val="24"/>
        </w:rPr>
        <w:t>de un</w:t>
      </w:r>
      <w:r w:rsidR="00EA7A1E">
        <w:rPr>
          <w:sz w:val="24"/>
          <w:szCs w:val="24"/>
        </w:rPr>
        <w:t>a</w:t>
      </w:r>
      <w:r w:rsidR="00EC259C" w:rsidRPr="00EC259C">
        <w:rPr>
          <w:sz w:val="24"/>
          <w:szCs w:val="24"/>
        </w:rPr>
        <w:t xml:space="preserve"> </w:t>
      </w:r>
      <w:r w:rsidR="00EA7A1E">
        <w:rPr>
          <w:sz w:val="24"/>
          <w:szCs w:val="24"/>
        </w:rPr>
        <w:t xml:space="preserve">caída </w:t>
      </w:r>
      <w:r w:rsidR="00EC259C" w:rsidRPr="00EC259C">
        <w:rPr>
          <w:sz w:val="24"/>
          <w:szCs w:val="24"/>
        </w:rPr>
        <w:t xml:space="preserve">de </w:t>
      </w:r>
      <w:r w:rsidR="00F033D2">
        <w:rPr>
          <w:sz w:val="24"/>
          <w:szCs w:val="24"/>
        </w:rPr>
        <w:t>0</w:t>
      </w:r>
      <w:r w:rsidR="00BE6EE6">
        <w:rPr>
          <w:sz w:val="24"/>
          <w:szCs w:val="24"/>
        </w:rPr>
        <w:t>.7</w:t>
      </w:r>
      <w:r w:rsidR="00F033D2">
        <w:rPr>
          <w:sz w:val="24"/>
          <w:szCs w:val="24"/>
        </w:rPr>
        <w:t>2</w:t>
      </w:r>
      <w:r w:rsidR="00EC259C">
        <w:rPr>
          <w:sz w:val="24"/>
          <w:szCs w:val="24"/>
        </w:rPr>
        <w:t> </w:t>
      </w:r>
      <w:r w:rsidR="00EC259C" w:rsidRPr="00EC259C">
        <w:rPr>
          <w:sz w:val="24"/>
          <w:szCs w:val="24"/>
        </w:rPr>
        <w:t xml:space="preserve">% en las exportaciones no petroleras y de </w:t>
      </w:r>
      <w:r w:rsidR="00F033D2">
        <w:rPr>
          <w:sz w:val="24"/>
          <w:szCs w:val="24"/>
        </w:rPr>
        <w:t>un incremento de 7.13</w:t>
      </w:r>
      <w:r w:rsidR="00EC259C">
        <w:rPr>
          <w:sz w:val="24"/>
          <w:szCs w:val="24"/>
        </w:rPr>
        <w:t> </w:t>
      </w:r>
      <w:r w:rsidR="00EC259C" w:rsidRPr="00EC259C">
        <w:rPr>
          <w:sz w:val="24"/>
          <w:szCs w:val="24"/>
        </w:rPr>
        <w:t xml:space="preserve">% en las petroleras. </w:t>
      </w:r>
      <w:r w:rsidR="00EC259C">
        <w:rPr>
          <w:sz w:val="24"/>
          <w:szCs w:val="24"/>
        </w:rPr>
        <w:t>Al</w:t>
      </w:r>
      <w:r w:rsidR="00EC259C" w:rsidRPr="00EC259C">
        <w:rPr>
          <w:sz w:val="24"/>
          <w:szCs w:val="24"/>
        </w:rPr>
        <w:t xml:space="preserve"> interior de las exportaciones no petroleras, las manufactureras presentaron </w:t>
      </w:r>
      <w:r w:rsidR="00515875">
        <w:rPr>
          <w:sz w:val="24"/>
          <w:szCs w:val="24"/>
        </w:rPr>
        <w:t>un retroceso</w:t>
      </w:r>
      <w:r w:rsidR="00EC259C" w:rsidRPr="00EC259C">
        <w:rPr>
          <w:sz w:val="24"/>
          <w:szCs w:val="24"/>
        </w:rPr>
        <w:t xml:space="preserve"> mensual de </w:t>
      </w:r>
      <w:r w:rsidR="00597E3F">
        <w:rPr>
          <w:sz w:val="24"/>
          <w:szCs w:val="24"/>
        </w:rPr>
        <w:t xml:space="preserve">1.02 </w:t>
      </w:r>
      <w:r w:rsidR="00EC259C">
        <w:rPr>
          <w:sz w:val="24"/>
          <w:szCs w:val="24"/>
        </w:rPr>
        <w:t>por</w:t>
      </w:r>
      <w:r w:rsidR="00EA7A1E">
        <w:rPr>
          <w:sz w:val="24"/>
          <w:szCs w:val="24"/>
        </w:rPr>
        <w:t xml:space="preserve"> </w:t>
      </w:r>
      <w:r w:rsidR="00EC259C">
        <w:rPr>
          <w:sz w:val="24"/>
          <w:szCs w:val="24"/>
        </w:rPr>
        <w:t>ciento</w:t>
      </w:r>
      <w:r w:rsidR="00EC259C" w:rsidRPr="00EC259C">
        <w:rPr>
          <w:sz w:val="24"/>
          <w:szCs w:val="24"/>
        </w:rPr>
        <w:t xml:space="preserve">. </w:t>
      </w:r>
      <w:r w:rsidR="00344A01" w:rsidRPr="00344A01">
        <w:rPr>
          <w:sz w:val="24"/>
          <w:szCs w:val="24"/>
          <w:lang w:val="es-ES"/>
        </w:rPr>
        <w:t>A su vez, dicha tasa result</w:t>
      </w:r>
      <w:r w:rsidR="008B6F1E">
        <w:rPr>
          <w:sz w:val="24"/>
          <w:szCs w:val="24"/>
          <w:lang w:val="es-ES"/>
        </w:rPr>
        <w:t xml:space="preserve">ó </w:t>
      </w:r>
      <w:r w:rsidR="00344A01" w:rsidRPr="00344A01">
        <w:rPr>
          <w:sz w:val="24"/>
          <w:szCs w:val="24"/>
          <w:lang w:val="es-ES"/>
        </w:rPr>
        <w:t xml:space="preserve">de </w:t>
      </w:r>
      <w:r w:rsidR="001F2194">
        <w:rPr>
          <w:sz w:val="24"/>
          <w:szCs w:val="24"/>
          <w:lang w:val="es-ES"/>
        </w:rPr>
        <w:t>un</w:t>
      </w:r>
      <w:r w:rsidR="00515875">
        <w:rPr>
          <w:sz w:val="24"/>
          <w:szCs w:val="24"/>
          <w:lang w:val="es-ES"/>
        </w:rPr>
        <w:t>a</w:t>
      </w:r>
      <w:r w:rsidR="001F2194">
        <w:rPr>
          <w:sz w:val="24"/>
          <w:szCs w:val="24"/>
          <w:lang w:val="es-ES"/>
        </w:rPr>
        <w:t xml:space="preserve"> </w:t>
      </w:r>
      <w:r w:rsidR="00EA7A1E">
        <w:rPr>
          <w:sz w:val="24"/>
          <w:szCs w:val="24"/>
          <w:lang w:val="es-ES"/>
        </w:rPr>
        <w:t xml:space="preserve">reducción </w:t>
      </w:r>
      <w:r w:rsidR="00344A01" w:rsidRPr="00344A01">
        <w:rPr>
          <w:sz w:val="24"/>
          <w:szCs w:val="24"/>
          <w:lang w:val="es-ES"/>
        </w:rPr>
        <w:t xml:space="preserve">de </w:t>
      </w:r>
      <w:r w:rsidR="00597E3F">
        <w:rPr>
          <w:sz w:val="24"/>
          <w:szCs w:val="24"/>
          <w:lang w:val="es-ES"/>
        </w:rPr>
        <w:t>4.88</w:t>
      </w:r>
      <w:r w:rsidR="006F3BF8">
        <w:rPr>
          <w:sz w:val="24"/>
          <w:szCs w:val="24"/>
          <w:lang w:val="es-ES"/>
        </w:rPr>
        <w:t> </w:t>
      </w:r>
      <w:r w:rsidR="00344A01" w:rsidRPr="00344A01">
        <w:rPr>
          <w:sz w:val="24"/>
          <w:szCs w:val="24"/>
          <w:lang w:val="es-ES"/>
        </w:rPr>
        <w:t xml:space="preserve">% en las exportaciones automotrices y de </w:t>
      </w:r>
      <w:r w:rsidR="00597E3F">
        <w:rPr>
          <w:sz w:val="24"/>
          <w:szCs w:val="24"/>
          <w:lang w:val="es-ES"/>
        </w:rPr>
        <w:t xml:space="preserve">un </w:t>
      </w:r>
      <w:r w:rsidR="00515875">
        <w:rPr>
          <w:sz w:val="24"/>
          <w:szCs w:val="24"/>
          <w:lang w:val="es-ES"/>
        </w:rPr>
        <w:t>crecimiento</w:t>
      </w:r>
      <w:r w:rsidR="00597E3F">
        <w:rPr>
          <w:sz w:val="24"/>
          <w:szCs w:val="24"/>
          <w:lang w:val="es-ES"/>
        </w:rPr>
        <w:t xml:space="preserve"> de 0.31</w:t>
      </w:r>
      <w:r w:rsidR="006F3BF8">
        <w:rPr>
          <w:sz w:val="24"/>
          <w:szCs w:val="24"/>
          <w:lang w:val="es-ES"/>
        </w:rPr>
        <w:t> </w:t>
      </w:r>
      <w:r w:rsidR="00344A01" w:rsidRPr="00344A01">
        <w:rPr>
          <w:sz w:val="24"/>
          <w:szCs w:val="24"/>
          <w:lang w:val="es-ES"/>
        </w:rPr>
        <w:t>% en las manufactureras no automotrices.</w:t>
      </w:r>
    </w:p>
    <w:p w14:paraId="3DAF5C1C" w14:textId="77777777" w:rsidR="00067612" w:rsidRDefault="00067612">
      <w:pPr>
        <w:jc w:val="left"/>
        <w:rPr>
          <w:bCs/>
          <w:color w:val="003057"/>
          <w:sz w:val="20"/>
          <w:szCs w:val="18"/>
          <w:lang w:val="es-MX"/>
        </w:rPr>
      </w:pPr>
      <w:r>
        <w:rPr>
          <w:bCs/>
          <w:color w:val="003057"/>
          <w:sz w:val="20"/>
          <w:szCs w:val="18"/>
          <w:lang w:val="es-MX"/>
        </w:rPr>
        <w:br w:type="page"/>
      </w:r>
    </w:p>
    <w:p w14:paraId="6CF99ED3" w14:textId="2CFE9538" w:rsidR="006E4958" w:rsidRPr="00FE0480" w:rsidRDefault="006E4958" w:rsidP="00060698">
      <w:pPr>
        <w:pStyle w:val="p01"/>
        <w:keepLines w:val="0"/>
        <w:jc w:val="center"/>
        <w:rPr>
          <w:color w:val="003057"/>
          <w:sz w:val="20"/>
          <w:lang w:val="es-ES"/>
        </w:rPr>
      </w:pPr>
      <w:r w:rsidRPr="00FE0480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Gráfica 2</w:t>
      </w:r>
    </w:p>
    <w:p w14:paraId="3F4F0887" w14:textId="1668CB05" w:rsidR="006E4958" w:rsidRPr="004B0FC6" w:rsidRDefault="00754AC4" w:rsidP="00242EF7">
      <w:pPr>
        <w:pStyle w:val="Textoindependiente217"/>
        <w:keepNext/>
        <w:keepLines/>
        <w:numPr>
          <w:ilvl w:val="12"/>
          <w:numId w:val="0"/>
        </w:numPr>
        <w:spacing w:after="0"/>
        <w:jc w:val="center"/>
        <w:rPr>
          <w:rFonts w:cs="Arial"/>
          <w:b/>
          <w:color w:val="003057"/>
          <w:lang w:val="es-MX"/>
        </w:rPr>
      </w:pPr>
      <w:r w:rsidRPr="004B0FC6">
        <w:rPr>
          <w:rFonts w:cs="Arial"/>
          <w:b/>
          <w:color w:val="003057"/>
          <w:lang w:val="es-MX"/>
        </w:rPr>
        <w:t>S</w:t>
      </w:r>
      <w:r w:rsidR="006E4958" w:rsidRPr="004B0FC6">
        <w:rPr>
          <w:rFonts w:cs="Arial"/>
          <w:b/>
          <w:color w:val="003057"/>
          <w:lang w:val="es-MX"/>
        </w:rPr>
        <w:t xml:space="preserve">erie desestacionalizada y de tendencia-ciclo de las </w:t>
      </w:r>
      <w:r w:rsidR="00290FBB" w:rsidRPr="004B0FC6">
        <w:rPr>
          <w:rFonts w:cs="Arial"/>
          <w:b/>
          <w:color w:val="003057"/>
          <w:lang w:val="es-MX"/>
        </w:rPr>
        <w:t>E</w:t>
      </w:r>
      <w:r w:rsidR="006E4958" w:rsidRPr="004B0FC6">
        <w:rPr>
          <w:rFonts w:cs="Arial"/>
          <w:b/>
          <w:color w:val="003057"/>
          <w:lang w:val="es-MX"/>
        </w:rPr>
        <w:t xml:space="preserve">xportaciones de mercancías </w:t>
      </w:r>
    </w:p>
    <w:p w14:paraId="5606F0E4" w14:textId="72CED2F2" w:rsidR="006E4958" w:rsidRPr="00022F4B" w:rsidRDefault="00B14FDF" w:rsidP="005D223B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color w:val="27251F"/>
          <w:sz w:val="20"/>
        </w:rPr>
      </w:pPr>
      <w:r w:rsidRPr="00022F4B">
        <w:rPr>
          <w:rFonts w:cs="Arial"/>
          <w:color w:val="27251F"/>
          <w:sz w:val="20"/>
        </w:rPr>
        <w:t xml:space="preserve">enero </w:t>
      </w:r>
      <w:r w:rsidR="00754AC4" w:rsidRPr="00022F4B">
        <w:rPr>
          <w:rFonts w:cs="Arial"/>
          <w:color w:val="27251F"/>
          <w:sz w:val="20"/>
        </w:rPr>
        <w:t xml:space="preserve">de </w:t>
      </w:r>
      <w:r w:rsidR="001D654D" w:rsidRPr="00022F4B">
        <w:rPr>
          <w:rFonts w:cs="Arial"/>
          <w:color w:val="27251F"/>
          <w:sz w:val="20"/>
        </w:rPr>
        <w:t>202</w:t>
      </w:r>
      <w:r w:rsidR="00AA05E1">
        <w:rPr>
          <w:rFonts w:cs="Arial"/>
          <w:color w:val="27251F"/>
          <w:sz w:val="20"/>
        </w:rPr>
        <w:t>2</w:t>
      </w:r>
      <w:r w:rsidR="002F1419" w:rsidRPr="000C2109">
        <w:rPr>
          <w:bCs/>
          <w:color w:val="27251F"/>
          <w:sz w:val="20"/>
        </w:rPr>
        <w:t>–</w:t>
      </w:r>
      <w:r w:rsidR="00A90527">
        <w:rPr>
          <w:rFonts w:cs="Arial"/>
          <w:color w:val="27251F"/>
          <w:sz w:val="20"/>
        </w:rPr>
        <w:t>mayo</w:t>
      </w:r>
      <w:r w:rsidR="00FE0372">
        <w:rPr>
          <w:rFonts w:cs="Arial"/>
          <w:color w:val="27251F"/>
          <w:sz w:val="20"/>
        </w:rPr>
        <w:t xml:space="preserve"> </w:t>
      </w:r>
      <w:r w:rsidR="006E4958" w:rsidRPr="00022F4B">
        <w:rPr>
          <w:rFonts w:cs="Arial"/>
          <w:color w:val="27251F"/>
          <w:sz w:val="20"/>
        </w:rPr>
        <w:t>de 202</w:t>
      </w:r>
      <w:r w:rsidR="00F0226C">
        <w:rPr>
          <w:rFonts w:cs="Arial"/>
          <w:color w:val="27251F"/>
          <w:sz w:val="20"/>
        </w:rPr>
        <w:t>6</w:t>
      </w:r>
      <w:r w:rsidR="00423E0F" w:rsidRPr="00022F4B">
        <w:rPr>
          <w:rFonts w:cs="Arial"/>
          <w:color w:val="27251F"/>
          <w:sz w:val="20"/>
          <w:vertAlign w:val="superscript"/>
        </w:rPr>
        <w:t>1/</w:t>
      </w:r>
    </w:p>
    <w:p w14:paraId="63545077" w14:textId="77777777" w:rsidR="006E4958" w:rsidRPr="00022F4B" w:rsidRDefault="006E4958" w:rsidP="005D223B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color w:val="27251F"/>
          <w:sz w:val="18"/>
          <w:szCs w:val="18"/>
        </w:rPr>
      </w:pPr>
      <w:r w:rsidRPr="00022F4B">
        <w:rPr>
          <w:rFonts w:cs="Arial"/>
          <w:color w:val="27251F"/>
          <w:sz w:val="18"/>
          <w:szCs w:val="18"/>
        </w:rPr>
        <w:t>(millones de dólares)</w:t>
      </w:r>
    </w:p>
    <w:tbl>
      <w:tblPr>
        <w:tblStyle w:val="Tablaconcuadrcula"/>
        <w:tblW w:w="99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  <w:gridCol w:w="318"/>
        <w:gridCol w:w="4822"/>
      </w:tblGrid>
      <w:tr w:rsidR="00C521DF" w14:paraId="6675DBD6" w14:textId="77777777" w:rsidTr="00C521DF">
        <w:trPr>
          <w:trHeight w:val="283"/>
          <w:jc w:val="center"/>
        </w:trPr>
        <w:tc>
          <w:tcPr>
            <w:tcW w:w="4822" w:type="dxa"/>
            <w:vAlign w:val="center"/>
          </w:tcPr>
          <w:p w14:paraId="70BC8B02" w14:textId="74E84680" w:rsidR="00BD5E94" w:rsidRPr="00534C54" w:rsidRDefault="00C521DF" w:rsidP="007E2415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7E2415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Totales</w:t>
            </w:r>
          </w:p>
        </w:tc>
        <w:tc>
          <w:tcPr>
            <w:tcW w:w="318" w:type="dxa"/>
            <w:vAlign w:val="center"/>
          </w:tcPr>
          <w:p w14:paraId="0C2DC843" w14:textId="77777777" w:rsidR="00BD5E94" w:rsidRPr="00534C54" w:rsidRDefault="00BD5E94" w:rsidP="00C521DF">
            <w:pPr>
              <w:pStyle w:val="Textoindependiente217"/>
              <w:numPr>
                <w:ilvl w:val="12"/>
                <w:numId w:val="0"/>
              </w:numPr>
              <w:spacing w:after="0"/>
              <w:ind w:left="1134" w:right="1134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5368619E" w14:textId="2F2D5914" w:rsidR="00BD5E94" w:rsidRPr="00534C54" w:rsidRDefault="00C521DF" w:rsidP="007E2415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7E2415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Petroleras</w:t>
            </w:r>
          </w:p>
        </w:tc>
      </w:tr>
      <w:tr w:rsidR="00C521DF" w14:paraId="404FBC2A" w14:textId="77777777" w:rsidTr="00270EB3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762429C2" w14:textId="50E3B5D3" w:rsidR="00C521DF" w:rsidRDefault="00270EB3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AC33EF6" wp14:editId="33FEAF0B">
                  <wp:extent cx="2952000" cy="1800000"/>
                  <wp:effectExtent l="0" t="0" r="0" b="0"/>
                  <wp:docPr id="62019279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6462E5FE" w14:textId="77777777" w:rsidR="00C521DF" w:rsidRDefault="00C521DF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411E3E7B" w14:textId="44579436" w:rsidR="00C521DF" w:rsidRDefault="00270EB3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EDDBFDE" wp14:editId="1DB414DE">
                  <wp:extent cx="2952000" cy="1800000"/>
                  <wp:effectExtent l="0" t="0" r="0" b="0"/>
                  <wp:docPr id="163308701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0F5E0A-AD31-4B79-A051-9A78958FA3C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C521DF" w14:paraId="0726BBB6" w14:textId="77777777" w:rsidTr="002E5699">
        <w:trPr>
          <w:trHeight w:hRule="exact" w:val="170"/>
          <w:jc w:val="center"/>
        </w:trPr>
        <w:tc>
          <w:tcPr>
            <w:tcW w:w="4822" w:type="dxa"/>
          </w:tcPr>
          <w:p w14:paraId="15CF1D58" w14:textId="77777777" w:rsidR="00C521DF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318" w:type="dxa"/>
          </w:tcPr>
          <w:p w14:paraId="45A58851" w14:textId="77777777" w:rsidR="00C521DF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7A6B72F9" w14:textId="62698426" w:rsidR="00C521DF" w:rsidRPr="002E5699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right"/>
              <w:rPr>
                <w:sz w:val="16"/>
                <w:szCs w:val="16"/>
                <w:lang w:val="es-ES"/>
              </w:rPr>
            </w:pPr>
          </w:p>
        </w:tc>
      </w:tr>
      <w:tr w:rsidR="00C521DF" w14:paraId="4FBCCBDE" w14:textId="77777777" w:rsidTr="005E5EB2">
        <w:trPr>
          <w:trHeight w:val="283"/>
          <w:jc w:val="center"/>
        </w:trPr>
        <w:tc>
          <w:tcPr>
            <w:tcW w:w="4822" w:type="dxa"/>
            <w:vAlign w:val="center"/>
          </w:tcPr>
          <w:p w14:paraId="6E0880B8" w14:textId="497B5726" w:rsidR="00C521DF" w:rsidRPr="00534C54" w:rsidRDefault="00C521DF" w:rsidP="00423E0F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5E5EB2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No petroleras</w:t>
            </w:r>
          </w:p>
        </w:tc>
        <w:tc>
          <w:tcPr>
            <w:tcW w:w="318" w:type="dxa"/>
            <w:vAlign w:val="center"/>
          </w:tcPr>
          <w:p w14:paraId="573F0A6E" w14:textId="77777777" w:rsidR="00C521DF" w:rsidRPr="00534C54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287FF3E8" w14:textId="02DAAC3B" w:rsidR="00C521DF" w:rsidRPr="00534C54" w:rsidRDefault="00C521DF" w:rsidP="00423E0F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7E2415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Manufactureras</w:t>
            </w:r>
          </w:p>
        </w:tc>
      </w:tr>
      <w:tr w:rsidR="00C521DF" w14:paraId="7C79342B" w14:textId="77777777" w:rsidTr="00681364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0FE73645" w14:textId="0B48A5EC" w:rsidR="00C521DF" w:rsidRDefault="0068136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D120E1F" wp14:editId="6CC5A49B">
                  <wp:extent cx="2952000" cy="1800000"/>
                  <wp:effectExtent l="0" t="0" r="0" b="0"/>
                  <wp:docPr id="59205337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818DF9-345F-43B5-BF81-4054944B35B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3419B415" w14:textId="77777777" w:rsidR="00C521DF" w:rsidRDefault="00C521DF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591E5A40" w14:textId="5D7E765C" w:rsidR="00C521DF" w:rsidRDefault="0068136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78F85E8" wp14:editId="3FB26D4D">
                  <wp:extent cx="2952000" cy="1800000"/>
                  <wp:effectExtent l="0" t="0" r="0" b="0"/>
                  <wp:docPr id="73297366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82536F-26B6-4473-8B1A-79EF89C9B70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C521DF" w14:paraId="2E7710BC" w14:textId="77777777" w:rsidTr="007E2415">
        <w:trPr>
          <w:trHeight w:hRule="exact" w:val="113"/>
          <w:jc w:val="center"/>
        </w:trPr>
        <w:tc>
          <w:tcPr>
            <w:tcW w:w="4822" w:type="dxa"/>
          </w:tcPr>
          <w:p w14:paraId="527FA118" w14:textId="77777777" w:rsidR="00BD5E94" w:rsidRDefault="00BD5E9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318" w:type="dxa"/>
          </w:tcPr>
          <w:p w14:paraId="0553F555" w14:textId="77777777" w:rsidR="00BD5E94" w:rsidRDefault="00BD5E9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00F768AB" w14:textId="77777777" w:rsidR="00BD5E94" w:rsidRDefault="00BD5E9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</w:tr>
      <w:tr w:rsidR="00C521DF" w14:paraId="716AE75B" w14:textId="77777777" w:rsidTr="00C521DF">
        <w:trPr>
          <w:trHeight w:val="283"/>
          <w:jc w:val="center"/>
        </w:trPr>
        <w:tc>
          <w:tcPr>
            <w:tcW w:w="4822" w:type="dxa"/>
            <w:vAlign w:val="center"/>
          </w:tcPr>
          <w:p w14:paraId="28C9C102" w14:textId="30B1DDC4" w:rsidR="00BD5E94" w:rsidRPr="00534C54" w:rsidRDefault="001E6EC2" w:rsidP="00C521DF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Automotrices</w:t>
            </w:r>
          </w:p>
        </w:tc>
        <w:tc>
          <w:tcPr>
            <w:tcW w:w="318" w:type="dxa"/>
            <w:vAlign w:val="center"/>
          </w:tcPr>
          <w:p w14:paraId="5EFE3E5B" w14:textId="77777777" w:rsidR="00BD5E94" w:rsidRPr="00534C54" w:rsidRDefault="00BD5E94" w:rsidP="00C521DF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5AAB1C56" w14:textId="63CACE91" w:rsidR="00BD5E94" w:rsidRPr="00534C54" w:rsidRDefault="001E6EC2" w:rsidP="00C521DF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Manufactureras no automotrices</w:t>
            </w:r>
          </w:p>
        </w:tc>
      </w:tr>
      <w:tr w:rsidR="00C521DF" w14:paraId="39CECB01" w14:textId="77777777" w:rsidTr="00E2776C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6E19BEE3" w14:textId="10F8DC9B" w:rsidR="00C521DF" w:rsidRDefault="0068136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633EEFD" wp14:editId="7F9F853A">
                  <wp:extent cx="2952000" cy="1800000"/>
                  <wp:effectExtent l="0" t="0" r="0" b="0"/>
                  <wp:docPr id="4999945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6FE9D5-1B9E-46D7-B586-9C70BD0B511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6CBCEFFE" w14:textId="77777777" w:rsidR="00C521DF" w:rsidRDefault="00C521DF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274FC1E9" w14:textId="2F2FB129" w:rsidR="00C521DF" w:rsidRDefault="00E2776C" w:rsidP="00144E3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3AC448A" wp14:editId="070A589D">
                  <wp:extent cx="2952000" cy="1800000"/>
                  <wp:effectExtent l="0" t="0" r="0" b="0"/>
                  <wp:docPr id="160792492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A54C72-6A6A-4E3E-BD75-D98517B4259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CF6015" w14:paraId="253DC479" w14:textId="77777777" w:rsidTr="00015BAF">
        <w:trPr>
          <w:trHeight w:hRule="exact" w:val="284"/>
          <w:jc w:val="center"/>
        </w:trPr>
        <w:tc>
          <w:tcPr>
            <w:tcW w:w="4822" w:type="dxa"/>
            <w:vAlign w:val="center"/>
          </w:tcPr>
          <w:p w14:paraId="3653C761" w14:textId="1E834951" w:rsidR="00CF6015" w:rsidRDefault="00CF6015" w:rsidP="00CF6015">
            <w:pPr>
              <w:pStyle w:val="Textoindependiente217"/>
              <w:numPr>
                <w:ilvl w:val="12"/>
                <w:numId w:val="0"/>
              </w:numPr>
              <w:spacing w:after="0"/>
              <w:jc w:val="righ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DA07D3F" wp14:editId="00F1A50B">
                      <wp:simplePos x="0" y="0"/>
                      <wp:positionH relativeFrom="column">
                        <wp:posOffset>1668145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755FA0" id="Conector rec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35pt,5.65pt" to="151.2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" strokecolor="#08989c" strokeweight="1.25pt"/>
                  </w:pict>
                </mc:Fallback>
              </mc:AlternateContent>
            </w:r>
            <w:r w:rsidRPr="0043190A">
              <w:rPr>
                <w:noProof/>
                <w:sz w:val="14"/>
                <w:szCs w:val="14"/>
              </w:rPr>
              <w:t xml:space="preserve">     </w:t>
            </w:r>
            <w:r w:rsidRPr="0043190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318" w:type="dxa"/>
            <w:vAlign w:val="center"/>
          </w:tcPr>
          <w:p w14:paraId="471496D9" w14:textId="77777777" w:rsidR="00CF6015" w:rsidRDefault="00CF6015" w:rsidP="00CF6015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7BEBEF06" w14:textId="51555197" w:rsidR="00CF6015" w:rsidRDefault="00CF6015" w:rsidP="00CF6015">
            <w:pPr>
              <w:pStyle w:val="Textoindependiente217"/>
              <w:numPr>
                <w:ilvl w:val="12"/>
                <w:numId w:val="0"/>
              </w:numPr>
              <w:spacing w:after="0"/>
              <w:jc w:val="lef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5127E958" wp14:editId="032FB1F5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DA1868" id="Conector recto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5pt,5.65pt" to="23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" strokecolor="#003057" strokeweight="1pt"/>
                  </w:pict>
                </mc:Fallback>
              </mc:AlternateContent>
            </w:r>
            <w:r w:rsidRPr="0043190A">
              <w:rPr>
                <w:noProof/>
                <w:sz w:val="14"/>
                <w:szCs w:val="14"/>
              </w:rPr>
              <w:t xml:space="preserve">             </w:t>
            </w:r>
            <w:r>
              <w:rPr>
                <w:noProof/>
                <w:sz w:val="14"/>
                <w:szCs w:val="14"/>
              </w:rPr>
              <w:t xml:space="preserve"> </w:t>
            </w:r>
            <w:r w:rsidRPr="0043190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1E903B93" w14:textId="316C04D5" w:rsidR="00D62E8D" w:rsidRPr="00423E0F" w:rsidRDefault="00D62E8D" w:rsidP="002E5699">
      <w:pPr>
        <w:pStyle w:val="Textonotapie"/>
        <w:ind w:left="770" w:right="133" w:hanging="602"/>
        <w:rPr>
          <w:bCs/>
          <w:color w:val="4D565E"/>
          <w:sz w:val="16"/>
          <w:szCs w:val="16"/>
        </w:rPr>
      </w:pPr>
      <w:r w:rsidRPr="00423E0F">
        <w:rPr>
          <w:bCs/>
          <w:color w:val="4D565E"/>
          <w:sz w:val="16"/>
          <w:szCs w:val="16"/>
        </w:rPr>
        <w:t>Nota:</w:t>
      </w:r>
      <w:r w:rsidRPr="002E5699">
        <w:rPr>
          <w:color w:val="4D565E"/>
          <w:sz w:val="16"/>
          <w:szCs w:val="16"/>
          <w:lang w:val="es-ES"/>
        </w:rPr>
        <w:t xml:space="preserve"> </w:t>
      </w:r>
      <w:r w:rsidRPr="002E5699">
        <w:rPr>
          <w:color w:val="4D565E"/>
          <w:sz w:val="16"/>
          <w:szCs w:val="16"/>
          <w:lang w:val="es-ES"/>
        </w:rPr>
        <w:tab/>
        <w:t>Series elaboradas mediante métodos econométricos</w:t>
      </w:r>
      <w:r w:rsidR="00B26483" w:rsidRPr="002E5699">
        <w:rPr>
          <w:color w:val="4D565E"/>
          <w:sz w:val="16"/>
          <w:szCs w:val="16"/>
          <w:lang w:val="es-ES"/>
        </w:rPr>
        <w:t>.</w:t>
      </w:r>
    </w:p>
    <w:p w14:paraId="50871287" w14:textId="4DA75BA6" w:rsidR="00C521DF" w:rsidRPr="00423E0F" w:rsidRDefault="00AE1AA0" w:rsidP="002E5699">
      <w:pPr>
        <w:pStyle w:val="Textonotapie"/>
        <w:ind w:left="770" w:right="133" w:hanging="602"/>
        <w:rPr>
          <w:color w:val="4D565E"/>
          <w:sz w:val="16"/>
          <w:szCs w:val="16"/>
          <w:lang w:val="es-ES"/>
        </w:rPr>
      </w:pPr>
      <w:r w:rsidRPr="00423E0F">
        <w:rPr>
          <w:bCs/>
          <w:color w:val="4D565E"/>
          <w:sz w:val="16"/>
          <w:szCs w:val="16"/>
          <w:vertAlign w:val="superscript"/>
        </w:rPr>
        <w:t>1/</w:t>
      </w:r>
      <w:r w:rsidR="00B14FDF" w:rsidRPr="00423E0F">
        <w:rPr>
          <w:bCs/>
          <w:color w:val="4D565E"/>
          <w:sz w:val="16"/>
          <w:szCs w:val="16"/>
        </w:rPr>
        <w:tab/>
      </w:r>
      <w:r w:rsidR="00C521DF" w:rsidRPr="00423E0F">
        <w:rPr>
          <w:color w:val="4D565E"/>
          <w:sz w:val="16"/>
          <w:szCs w:val="16"/>
          <w:lang w:val="es-ES"/>
        </w:rPr>
        <w:t>Cifras oportunas</w:t>
      </w:r>
      <w:r w:rsidR="00423E0F">
        <w:rPr>
          <w:color w:val="4D565E"/>
          <w:sz w:val="16"/>
          <w:szCs w:val="16"/>
          <w:lang w:val="es-ES"/>
        </w:rPr>
        <w:t xml:space="preserve"> para </w:t>
      </w:r>
      <w:r w:rsidR="00A90527">
        <w:rPr>
          <w:color w:val="4D565E"/>
          <w:sz w:val="16"/>
          <w:szCs w:val="16"/>
          <w:lang w:val="es-ES"/>
        </w:rPr>
        <w:t>mayo</w:t>
      </w:r>
      <w:r w:rsidR="00B555AB">
        <w:rPr>
          <w:color w:val="4D565E"/>
          <w:sz w:val="16"/>
          <w:szCs w:val="16"/>
          <w:lang w:val="es-ES"/>
        </w:rPr>
        <w:t xml:space="preserve"> </w:t>
      </w:r>
      <w:r w:rsidR="00423E0F">
        <w:rPr>
          <w:color w:val="4D565E"/>
          <w:sz w:val="16"/>
          <w:szCs w:val="16"/>
          <w:lang w:val="es-ES"/>
        </w:rPr>
        <w:t>de 202</w:t>
      </w:r>
      <w:r w:rsidR="00AA05E1">
        <w:rPr>
          <w:color w:val="4D565E"/>
          <w:sz w:val="16"/>
          <w:szCs w:val="16"/>
          <w:lang w:val="es-ES"/>
        </w:rPr>
        <w:t>6</w:t>
      </w:r>
      <w:r w:rsidR="00C521DF" w:rsidRPr="00423E0F">
        <w:rPr>
          <w:color w:val="4D565E"/>
          <w:sz w:val="16"/>
          <w:szCs w:val="16"/>
          <w:lang w:val="es-ES"/>
        </w:rPr>
        <w:t>.</w:t>
      </w:r>
    </w:p>
    <w:p w14:paraId="68DE92E4" w14:textId="013C6E12" w:rsidR="00C521DF" w:rsidRPr="00423E0F" w:rsidRDefault="00C521DF" w:rsidP="00895B8A">
      <w:pPr>
        <w:pStyle w:val="Textoindependiente211"/>
        <w:numPr>
          <w:ilvl w:val="12"/>
          <w:numId w:val="0"/>
        </w:numPr>
        <w:spacing w:after="0"/>
        <w:ind w:left="770" w:right="133" w:hanging="602"/>
        <w:jc w:val="left"/>
        <w:rPr>
          <w:color w:val="4D565E"/>
          <w:sz w:val="16"/>
          <w:szCs w:val="16"/>
        </w:rPr>
      </w:pPr>
      <w:r w:rsidRPr="00423E0F">
        <w:rPr>
          <w:rFonts w:cs="Arial"/>
          <w:color w:val="4D565E"/>
          <w:sz w:val="16"/>
          <w:szCs w:val="16"/>
        </w:rPr>
        <w:t>Fuente:</w:t>
      </w:r>
      <w:r w:rsidRPr="00423E0F">
        <w:rPr>
          <w:rFonts w:cs="Arial"/>
          <w:color w:val="4D565E"/>
          <w:sz w:val="16"/>
          <w:szCs w:val="16"/>
        </w:rPr>
        <w:tab/>
      </w:r>
      <w:r w:rsidR="00134F30" w:rsidRPr="002E5699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2E5699">
        <w:rPr>
          <w:color w:val="4D565E"/>
          <w:sz w:val="16"/>
          <w:szCs w:val="16"/>
        </w:rPr>
        <w:t xml:space="preserve"> (</w:t>
      </w:r>
      <w:proofErr w:type="spellStart"/>
      <w:r w:rsidR="00134F30" w:rsidRPr="002E5699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2E5699">
        <w:rPr>
          <w:smallCaps/>
          <w:color w:val="4D565E"/>
          <w:sz w:val="16"/>
          <w:szCs w:val="16"/>
          <w:lang w:val="es-ES"/>
        </w:rPr>
        <w:t>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</w:t>
      </w:r>
      <w:r w:rsidR="00134F30" w:rsidRPr="002E5699">
        <w:rPr>
          <w:color w:val="4D565E"/>
          <w:sz w:val="16"/>
          <w:szCs w:val="16"/>
          <w:lang w:val="es-ES"/>
        </w:rPr>
        <w:t>Secretaría de Economía (</w:t>
      </w:r>
      <w:r w:rsidR="00134F30" w:rsidRPr="002E5699">
        <w:rPr>
          <w:smallCaps/>
          <w:color w:val="4D565E"/>
          <w:sz w:val="16"/>
          <w:szCs w:val="16"/>
          <w:lang w:val="es-ES"/>
        </w:rPr>
        <w:t>se)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Banco de México e </w:t>
      </w:r>
      <w:r w:rsidRPr="002E5699">
        <w:rPr>
          <w:rFonts w:cs="Arial"/>
          <w:smallCaps/>
          <w:color w:val="4D565E"/>
          <w:sz w:val="16"/>
          <w:szCs w:val="16"/>
          <w:lang w:val="es-ES"/>
        </w:rPr>
        <w:t>inegi</w:t>
      </w:r>
      <w:r w:rsidRPr="002E5699">
        <w:rPr>
          <w:rFonts w:cs="Arial"/>
          <w:color w:val="4D565E"/>
          <w:sz w:val="16"/>
          <w:szCs w:val="16"/>
          <w:lang w:val="es-ES"/>
        </w:rPr>
        <w:t>.</w:t>
      </w:r>
      <w:r w:rsidRPr="002E5699">
        <w:rPr>
          <w:rFonts w:cs="Arial"/>
          <w:b/>
          <w:bCs/>
          <w:i/>
          <w:iCs/>
          <w:color w:val="4D565E"/>
          <w:sz w:val="16"/>
          <w:szCs w:val="16"/>
          <w:lang w:val="es-ES"/>
        </w:rPr>
        <w:t xml:space="preserve"> </w:t>
      </w:r>
      <w:r w:rsidR="002B0618">
        <w:rPr>
          <w:rFonts w:cs="Arial"/>
          <w:b/>
          <w:bCs/>
          <w:i/>
          <w:iCs/>
          <w:color w:val="4D565E"/>
          <w:sz w:val="16"/>
          <w:szCs w:val="16"/>
          <w:lang w:val="es-ES"/>
        </w:rPr>
        <w:br/>
      </w:r>
      <w:r w:rsidRPr="002E5699">
        <w:rPr>
          <w:rFonts w:cs="Arial"/>
          <w:color w:val="4D565E"/>
          <w:sz w:val="16"/>
          <w:szCs w:val="16"/>
          <w:lang w:val="es-ES"/>
        </w:rPr>
        <w:t>Balanza Comercial de</w:t>
      </w:r>
      <w:r w:rsidR="00B14FDF" w:rsidRPr="002E5699">
        <w:rPr>
          <w:rFonts w:cs="Arial"/>
          <w:color w:val="4D565E"/>
          <w:sz w:val="16"/>
          <w:szCs w:val="16"/>
          <w:lang w:val="es-ES"/>
        </w:rPr>
        <w:t xml:space="preserve"> </w:t>
      </w:r>
      <w:r w:rsidRPr="002E5699">
        <w:rPr>
          <w:rFonts w:cs="Arial"/>
          <w:color w:val="4D565E"/>
          <w:sz w:val="16"/>
          <w:szCs w:val="16"/>
          <w:lang w:val="es-ES"/>
        </w:rPr>
        <w:t>Mercancías de México</w:t>
      </w:r>
      <w:r w:rsidR="007D213A" w:rsidRPr="002E5699">
        <w:rPr>
          <w:rFonts w:cs="Arial"/>
          <w:color w:val="4D565E"/>
          <w:sz w:val="16"/>
          <w:szCs w:val="16"/>
          <w:lang w:val="es-ES"/>
        </w:rPr>
        <w:t xml:space="preserve"> (</w:t>
      </w:r>
      <w:proofErr w:type="spellStart"/>
      <w:r w:rsidR="007D213A" w:rsidRPr="002E5699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2E5699">
        <w:rPr>
          <w:smallCaps/>
          <w:color w:val="4D565E"/>
          <w:sz w:val="16"/>
          <w:szCs w:val="16"/>
          <w:lang w:val="es-ES"/>
        </w:rPr>
        <w:t>)</w:t>
      </w:r>
      <w:r w:rsidRPr="002E5699">
        <w:rPr>
          <w:rFonts w:cs="Arial"/>
          <w:color w:val="4D565E"/>
          <w:sz w:val="16"/>
          <w:szCs w:val="16"/>
          <w:lang w:val="es-ES"/>
        </w:rPr>
        <w:t>, 202</w:t>
      </w:r>
      <w:r w:rsidR="00FE0372">
        <w:rPr>
          <w:rFonts w:cs="Arial"/>
          <w:color w:val="4D565E"/>
          <w:sz w:val="16"/>
          <w:szCs w:val="16"/>
          <w:lang w:val="es-ES"/>
        </w:rPr>
        <w:t>6</w:t>
      </w:r>
      <w:r w:rsidRPr="002E5699">
        <w:rPr>
          <w:rFonts w:cs="Arial"/>
          <w:color w:val="4D565E"/>
          <w:sz w:val="16"/>
          <w:szCs w:val="16"/>
          <w:lang w:val="es-ES"/>
        </w:rPr>
        <w:t>.</w:t>
      </w:r>
    </w:p>
    <w:p w14:paraId="41E0F382" w14:textId="1520F75F" w:rsidR="008D772E" w:rsidRPr="00DE31F2" w:rsidRDefault="003E2D88" w:rsidP="00F168F9">
      <w:pPr>
        <w:pStyle w:val="Textoindependiente211"/>
        <w:spacing w:before="120" w:after="0"/>
        <w:ind w:firstLine="0"/>
        <w:rPr>
          <w:sz w:val="24"/>
          <w:szCs w:val="24"/>
          <w:lang w:val="es-ES"/>
        </w:rPr>
      </w:pPr>
      <w:r w:rsidRPr="003E2D88">
        <w:rPr>
          <w:sz w:val="24"/>
          <w:szCs w:val="24"/>
          <w:lang w:val="es-ES"/>
        </w:rPr>
        <w:lastRenderedPageBreak/>
        <w:t xml:space="preserve">En </w:t>
      </w:r>
      <w:r w:rsidR="00A90527">
        <w:rPr>
          <w:sz w:val="24"/>
          <w:szCs w:val="24"/>
          <w:lang w:val="es-ES"/>
        </w:rPr>
        <w:t>mayo</w:t>
      </w:r>
      <w:r w:rsidR="00B555AB">
        <w:rPr>
          <w:sz w:val="24"/>
          <w:szCs w:val="24"/>
          <w:lang w:val="es-ES"/>
        </w:rPr>
        <w:t xml:space="preserve"> </w:t>
      </w:r>
      <w:r w:rsidRPr="003E2D88">
        <w:rPr>
          <w:sz w:val="24"/>
          <w:szCs w:val="24"/>
          <w:lang w:val="es-ES"/>
        </w:rPr>
        <w:t>de 202</w:t>
      </w:r>
      <w:r w:rsidR="006B0851">
        <w:rPr>
          <w:sz w:val="24"/>
          <w:szCs w:val="24"/>
          <w:lang w:val="es-ES"/>
        </w:rPr>
        <w:t>6</w:t>
      </w:r>
      <w:r w:rsidRPr="003E2D88">
        <w:rPr>
          <w:sz w:val="24"/>
          <w:szCs w:val="24"/>
          <w:lang w:val="es-ES"/>
        </w:rPr>
        <w:t xml:space="preserve">, </w:t>
      </w:r>
      <w:r w:rsidR="00C8795E">
        <w:rPr>
          <w:sz w:val="24"/>
          <w:szCs w:val="24"/>
          <w:lang w:val="es-ES"/>
        </w:rPr>
        <w:t>con cifras ajustadas por estacionalidad,</w:t>
      </w:r>
      <w:r w:rsidR="00C8795E" w:rsidRPr="003E2D88">
        <w:rPr>
          <w:sz w:val="24"/>
          <w:szCs w:val="24"/>
          <w:lang w:val="es-ES"/>
        </w:rPr>
        <w:t xml:space="preserve"> </w:t>
      </w:r>
      <w:r w:rsidRPr="003E2D88">
        <w:rPr>
          <w:sz w:val="24"/>
          <w:szCs w:val="24"/>
          <w:lang w:val="es-ES"/>
        </w:rPr>
        <w:t xml:space="preserve">las importaciones totales de mercancías mostraron </w:t>
      </w:r>
      <w:r w:rsidR="00140E9B">
        <w:rPr>
          <w:sz w:val="24"/>
          <w:szCs w:val="24"/>
          <w:lang w:val="es-ES"/>
        </w:rPr>
        <w:t xml:space="preserve">un </w:t>
      </w:r>
      <w:r w:rsidR="00095839">
        <w:rPr>
          <w:sz w:val="24"/>
          <w:szCs w:val="24"/>
          <w:lang w:val="es-ES"/>
        </w:rPr>
        <w:t>incremento</w:t>
      </w:r>
      <w:r w:rsidR="00A24FE9">
        <w:rPr>
          <w:sz w:val="24"/>
          <w:szCs w:val="24"/>
          <w:lang w:val="es-ES"/>
        </w:rPr>
        <w:t xml:space="preserve"> </w:t>
      </w:r>
      <w:r w:rsidRPr="003E2D88">
        <w:rPr>
          <w:sz w:val="24"/>
          <w:szCs w:val="24"/>
          <w:lang w:val="es-ES"/>
        </w:rPr>
        <w:t xml:space="preserve">mensual de </w:t>
      </w:r>
      <w:r w:rsidR="0061722A">
        <w:rPr>
          <w:sz w:val="24"/>
          <w:szCs w:val="24"/>
          <w:lang w:val="es-ES"/>
        </w:rPr>
        <w:t>3.</w:t>
      </w:r>
      <w:r w:rsidR="00F4719A">
        <w:rPr>
          <w:sz w:val="24"/>
          <w:szCs w:val="24"/>
          <w:lang w:val="es-ES"/>
        </w:rPr>
        <w:t>05</w:t>
      </w:r>
      <w:r w:rsidR="00C8795E">
        <w:rPr>
          <w:sz w:val="24"/>
          <w:szCs w:val="24"/>
          <w:lang w:val="es-ES"/>
        </w:rPr>
        <w:t xml:space="preserve"> por ciento</w:t>
      </w:r>
      <w:r w:rsidR="007E416A">
        <w:rPr>
          <w:sz w:val="24"/>
          <w:szCs w:val="24"/>
          <w:lang w:val="es-ES"/>
        </w:rPr>
        <w:t>.</w:t>
      </w:r>
      <w:r w:rsidR="008E31DB">
        <w:rPr>
          <w:sz w:val="24"/>
          <w:szCs w:val="24"/>
          <w:lang w:val="es-ES"/>
        </w:rPr>
        <w:t xml:space="preserve"> </w:t>
      </w:r>
      <w:r w:rsidR="00CD6E01" w:rsidRPr="00CD6E01">
        <w:rPr>
          <w:sz w:val="24"/>
          <w:szCs w:val="24"/>
          <w:lang w:val="es-ES"/>
        </w:rPr>
        <w:t>Est</w:t>
      </w:r>
      <w:r w:rsidR="00E668BE">
        <w:rPr>
          <w:sz w:val="24"/>
          <w:szCs w:val="24"/>
          <w:lang w:val="es-ES"/>
        </w:rPr>
        <w:t>e</w:t>
      </w:r>
      <w:r w:rsidR="00CD6E01" w:rsidRPr="00CD6E01">
        <w:rPr>
          <w:sz w:val="24"/>
          <w:szCs w:val="24"/>
          <w:lang w:val="es-ES"/>
        </w:rPr>
        <w:t xml:space="preserve"> derivó de </w:t>
      </w:r>
      <w:r w:rsidR="00095839">
        <w:rPr>
          <w:sz w:val="24"/>
          <w:szCs w:val="24"/>
          <w:lang w:val="es-ES"/>
        </w:rPr>
        <w:t>crecimientos</w:t>
      </w:r>
      <w:r w:rsidR="00CD6E01" w:rsidRPr="00CD6E01">
        <w:rPr>
          <w:sz w:val="24"/>
          <w:szCs w:val="24"/>
          <w:lang w:val="es-ES"/>
        </w:rPr>
        <w:t xml:space="preserve"> de </w:t>
      </w:r>
      <w:r w:rsidR="00F4719A">
        <w:rPr>
          <w:sz w:val="24"/>
          <w:szCs w:val="24"/>
          <w:lang w:val="es-ES"/>
        </w:rPr>
        <w:t>2</w:t>
      </w:r>
      <w:r w:rsidR="00D925FD">
        <w:rPr>
          <w:sz w:val="24"/>
          <w:szCs w:val="24"/>
          <w:lang w:val="es-ES"/>
        </w:rPr>
        <w:t>.</w:t>
      </w:r>
      <w:r w:rsidR="00F4719A">
        <w:rPr>
          <w:sz w:val="24"/>
          <w:szCs w:val="24"/>
          <w:lang w:val="es-ES"/>
        </w:rPr>
        <w:t>64</w:t>
      </w:r>
      <w:r w:rsidR="00D02483">
        <w:rPr>
          <w:sz w:val="24"/>
          <w:szCs w:val="24"/>
          <w:lang w:val="es-ES"/>
        </w:rPr>
        <w:t> </w:t>
      </w:r>
      <w:r w:rsidR="00CD6E01" w:rsidRPr="00CD6E01">
        <w:rPr>
          <w:sz w:val="24"/>
          <w:szCs w:val="24"/>
          <w:lang w:val="es-ES"/>
        </w:rPr>
        <w:t xml:space="preserve">% en las importaciones no petroleras y de </w:t>
      </w:r>
      <w:r w:rsidR="00D925FD">
        <w:rPr>
          <w:sz w:val="24"/>
          <w:szCs w:val="24"/>
          <w:lang w:val="es-ES"/>
        </w:rPr>
        <w:t>8.</w:t>
      </w:r>
      <w:r w:rsidR="00F4719A">
        <w:rPr>
          <w:sz w:val="24"/>
          <w:szCs w:val="24"/>
          <w:lang w:val="es-ES"/>
        </w:rPr>
        <w:t>38</w:t>
      </w:r>
      <w:r w:rsidR="00D02483">
        <w:rPr>
          <w:sz w:val="24"/>
          <w:szCs w:val="24"/>
          <w:lang w:val="es-ES"/>
        </w:rPr>
        <w:t> </w:t>
      </w:r>
      <w:r w:rsidR="00CD6E01" w:rsidRPr="00CD6E01">
        <w:rPr>
          <w:sz w:val="24"/>
          <w:szCs w:val="24"/>
          <w:lang w:val="es-ES"/>
        </w:rPr>
        <w:t>% en las petroleras</w:t>
      </w:r>
      <w:r w:rsidR="000F1576">
        <w:rPr>
          <w:sz w:val="24"/>
          <w:szCs w:val="24"/>
          <w:lang w:val="es-ES"/>
        </w:rPr>
        <w:t xml:space="preserve">. </w:t>
      </w:r>
      <w:r w:rsidR="007077AE" w:rsidRPr="007077AE">
        <w:rPr>
          <w:sz w:val="24"/>
          <w:szCs w:val="24"/>
          <w:lang w:val="es-ES"/>
        </w:rPr>
        <w:t>Por</w:t>
      </w:r>
      <w:r w:rsidR="002A6F72">
        <w:rPr>
          <w:sz w:val="24"/>
          <w:szCs w:val="24"/>
          <w:lang w:val="es-ES"/>
        </w:rPr>
        <w:t> </w:t>
      </w:r>
      <w:r w:rsidR="007077AE" w:rsidRPr="007077AE">
        <w:rPr>
          <w:sz w:val="24"/>
          <w:szCs w:val="24"/>
          <w:lang w:val="es-ES"/>
        </w:rPr>
        <w:t xml:space="preserve">tipo de bien, </w:t>
      </w:r>
      <w:r w:rsidR="00515875" w:rsidRPr="00515875">
        <w:rPr>
          <w:sz w:val="24"/>
          <w:szCs w:val="24"/>
          <w:lang w:val="es-ES"/>
        </w:rPr>
        <w:t>se observaron aumentos de 3.69</w:t>
      </w:r>
      <w:r w:rsidR="00515875">
        <w:rPr>
          <w:sz w:val="24"/>
          <w:szCs w:val="24"/>
          <w:lang w:val="es-ES"/>
        </w:rPr>
        <w:t> </w:t>
      </w:r>
      <w:r w:rsidR="00515875" w:rsidRPr="00515875">
        <w:rPr>
          <w:sz w:val="24"/>
          <w:szCs w:val="24"/>
          <w:lang w:val="es-ES"/>
        </w:rPr>
        <w:t>% en las importaciones de bienes de uso intermedio (</w:t>
      </w:r>
      <w:r w:rsidR="00EA7A1E">
        <w:rPr>
          <w:sz w:val="24"/>
          <w:szCs w:val="24"/>
          <w:lang w:val="es-ES"/>
        </w:rPr>
        <w:t xml:space="preserve">alza </w:t>
      </w:r>
      <w:r w:rsidR="00515875" w:rsidRPr="00515875">
        <w:rPr>
          <w:sz w:val="24"/>
          <w:szCs w:val="24"/>
          <w:lang w:val="es-ES"/>
        </w:rPr>
        <w:t>de 3.38</w:t>
      </w:r>
      <w:r w:rsidR="00515875">
        <w:rPr>
          <w:sz w:val="24"/>
          <w:szCs w:val="24"/>
          <w:lang w:val="es-ES"/>
        </w:rPr>
        <w:t> </w:t>
      </w:r>
      <w:r w:rsidR="00515875" w:rsidRPr="00515875">
        <w:rPr>
          <w:sz w:val="24"/>
          <w:szCs w:val="24"/>
          <w:lang w:val="es-ES"/>
        </w:rPr>
        <w:t>% en las de bienes de uso intermedio no petroleros) y de 2.01</w:t>
      </w:r>
      <w:r w:rsidR="00515875">
        <w:rPr>
          <w:sz w:val="24"/>
          <w:szCs w:val="24"/>
          <w:lang w:val="es-ES"/>
        </w:rPr>
        <w:t> </w:t>
      </w:r>
      <w:r w:rsidR="00515875" w:rsidRPr="00515875">
        <w:rPr>
          <w:sz w:val="24"/>
          <w:szCs w:val="24"/>
          <w:lang w:val="es-ES"/>
        </w:rPr>
        <w:t>% en las de bienes de capital</w:t>
      </w:r>
      <w:r w:rsidR="00EA7A1E">
        <w:rPr>
          <w:sz w:val="24"/>
          <w:szCs w:val="24"/>
          <w:lang w:val="es-ES"/>
        </w:rPr>
        <w:t>.</w:t>
      </w:r>
      <w:r w:rsidR="00515875" w:rsidRPr="00515875">
        <w:rPr>
          <w:sz w:val="24"/>
          <w:szCs w:val="24"/>
          <w:lang w:val="es-ES"/>
        </w:rPr>
        <w:t xml:space="preserve"> </w:t>
      </w:r>
      <w:r w:rsidR="00EA7A1E">
        <w:rPr>
          <w:sz w:val="24"/>
          <w:szCs w:val="24"/>
          <w:lang w:val="es-ES"/>
        </w:rPr>
        <w:t xml:space="preserve">En cambio, </w:t>
      </w:r>
      <w:r w:rsidR="00515875" w:rsidRPr="00515875">
        <w:rPr>
          <w:sz w:val="24"/>
          <w:szCs w:val="24"/>
          <w:lang w:val="es-ES"/>
        </w:rPr>
        <w:t>se reportó una reducción de 0.24</w:t>
      </w:r>
      <w:r w:rsidR="00515875">
        <w:rPr>
          <w:sz w:val="24"/>
          <w:szCs w:val="24"/>
          <w:lang w:val="es-ES"/>
        </w:rPr>
        <w:t> </w:t>
      </w:r>
      <w:r w:rsidR="00515875" w:rsidRPr="00515875">
        <w:rPr>
          <w:sz w:val="24"/>
          <w:szCs w:val="24"/>
          <w:lang w:val="es-ES"/>
        </w:rPr>
        <w:t>% en las importaciones de bienes de consumo (caída de 2.07</w:t>
      </w:r>
      <w:r w:rsidR="00515875">
        <w:rPr>
          <w:sz w:val="24"/>
          <w:szCs w:val="24"/>
          <w:lang w:val="es-ES"/>
        </w:rPr>
        <w:t> </w:t>
      </w:r>
      <w:r w:rsidR="00515875" w:rsidRPr="00515875">
        <w:rPr>
          <w:sz w:val="24"/>
          <w:szCs w:val="24"/>
          <w:lang w:val="es-ES"/>
        </w:rPr>
        <w:t>% en las importaciones de bienes de consumo no petroleros).</w:t>
      </w:r>
    </w:p>
    <w:p w14:paraId="5B3B97D0" w14:textId="163F914E" w:rsidR="006E4958" w:rsidRPr="00FE0480" w:rsidRDefault="006E4958" w:rsidP="00701A16">
      <w:pPr>
        <w:pStyle w:val="p01"/>
        <w:keepLines w:val="0"/>
        <w:jc w:val="center"/>
        <w:rPr>
          <w:rFonts w:cs="Arial"/>
          <w:b/>
          <w:color w:val="003057"/>
          <w:lang w:val="es-ES"/>
        </w:rPr>
      </w:pPr>
      <w:r w:rsidRPr="00FE0480">
        <w:rPr>
          <w:rFonts w:ascii="Arial" w:hAnsi="Arial" w:cs="Arial"/>
          <w:bCs/>
          <w:color w:val="003057"/>
          <w:sz w:val="20"/>
          <w:szCs w:val="18"/>
          <w:lang w:val="es-MX"/>
        </w:rPr>
        <w:t>Gráfica 3</w:t>
      </w:r>
    </w:p>
    <w:p w14:paraId="183BF72F" w14:textId="3656DB6F" w:rsidR="006E4958" w:rsidRPr="003F4F46" w:rsidRDefault="00754AC4" w:rsidP="00754AC4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b/>
          <w:color w:val="003057"/>
          <w:lang w:val="es-MX"/>
        </w:rPr>
      </w:pPr>
      <w:r w:rsidRPr="003F4F46">
        <w:rPr>
          <w:rFonts w:cs="Arial"/>
          <w:b/>
          <w:color w:val="003057"/>
          <w:lang w:val="es-MX"/>
        </w:rPr>
        <w:t>S</w:t>
      </w:r>
      <w:r w:rsidR="006E4958" w:rsidRPr="003F4F46">
        <w:rPr>
          <w:rFonts w:cs="Arial"/>
          <w:b/>
          <w:color w:val="003057"/>
          <w:lang w:val="es-MX"/>
        </w:rPr>
        <w:t xml:space="preserve">erie desestacionalizada y de tendencia-ciclo de las </w:t>
      </w:r>
      <w:r w:rsidR="00346B93" w:rsidRPr="003F4F46">
        <w:rPr>
          <w:rFonts w:cs="Arial"/>
          <w:b/>
          <w:color w:val="003057"/>
          <w:lang w:val="es-MX"/>
        </w:rPr>
        <w:t>I</w:t>
      </w:r>
      <w:r w:rsidR="006E4958" w:rsidRPr="003F4F46">
        <w:rPr>
          <w:rFonts w:cs="Arial"/>
          <w:b/>
          <w:color w:val="003057"/>
          <w:lang w:val="es-MX"/>
        </w:rPr>
        <w:t>mportaciones de mercancías</w:t>
      </w:r>
    </w:p>
    <w:p w14:paraId="4F8679C6" w14:textId="6417F507" w:rsidR="006E4958" w:rsidRPr="003F4F46" w:rsidRDefault="00B14FDF" w:rsidP="006E4958">
      <w:pPr>
        <w:pStyle w:val="Textoindependiente217"/>
        <w:keepNext/>
        <w:numPr>
          <w:ilvl w:val="12"/>
          <w:numId w:val="0"/>
        </w:numPr>
        <w:spacing w:after="0"/>
        <w:ind w:left="295"/>
        <w:jc w:val="center"/>
        <w:rPr>
          <w:rFonts w:cs="Arial"/>
          <w:smallCaps/>
          <w:color w:val="27251F"/>
          <w:sz w:val="20"/>
          <w:szCs w:val="18"/>
          <w:lang w:val="es-ES"/>
        </w:rPr>
      </w:pPr>
      <w:r w:rsidRPr="003F4F46">
        <w:rPr>
          <w:rFonts w:cs="Arial"/>
          <w:color w:val="27251F"/>
          <w:sz w:val="20"/>
          <w:szCs w:val="18"/>
          <w:lang w:val="es-ES"/>
        </w:rPr>
        <w:t xml:space="preserve">enero de </w:t>
      </w:r>
      <w:r w:rsidR="001D654D" w:rsidRPr="003F4F46">
        <w:rPr>
          <w:rFonts w:cs="Arial"/>
          <w:color w:val="27251F"/>
          <w:sz w:val="20"/>
          <w:szCs w:val="18"/>
          <w:lang w:val="es-ES"/>
        </w:rPr>
        <w:t>202</w:t>
      </w:r>
      <w:r w:rsidR="00F0226C">
        <w:rPr>
          <w:rFonts w:cs="Arial"/>
          <w:color w:val="27251F"/>
          <w:sz w:val="20"/>
          <w:szCs w:val="18"/>
          <w:lang w:val="es-ES"/>
        </w:rPr>
        <w:t>2</w:t>
      </w:r>
      <w:r w:rsidR="002F1419" w:rsidRPr="000C2109">
        <w:rPr>
          <w:bCs/>
          <w:color w:val="27251F"/>
          <w:sz w:val="20"/>
        </w:rPr>
        <w:t>–</w:t>
      </w:r>
      <w:r w:rsidR="00A90527">
        <w:rPr>
          <w:rFonts w:cs="Arial"/>
          <w:color w:val="27251F"/>
          <w:sz w:val="20"/>
          <w:szCs w:val="18"/>
          <w:lang w:val="es-ES"/>
        </w:rPr>
        <w:t>mayo</w:t>
      </w:r>
      <w:r w:rsidR="00FE0372">
        <w:rPr>
          <w:rFonts w:cs="Arial"/>
          <w:color w:val="27251F"/>
          <w:sz w:val="20"/>
          <w:szCs w:val="18"/>
          <w:lang w:val="es-ES"/>
        </w:rPr>
        <w:t xml:space="preserve"> </w:t>
      </w:r>
      <w:r w:rsidR="006E4958" w:rsidRPr="003F4F46">
        <w:rPr>
          <w:rFonts w:cs="Arial"/>
          <w:color w:val="27251F"/>
          <w:sz w:val="20"/>
          <w:szCs w:val="18"/>
          <w:lang w:val="es-ES"/>
        </w:rPr>
        <w:t>de 202</w:t>
      </w:r>
      <w:r w:rsidR="00F0226C">
        <w:rPr>
          <w:rFonts w:cs="Arial"/>
          <w:color w:val="27251F"/>
          <w:sz w:val="20"/>
          <w:szCs w:val="18"/>
          <w:lang w:val="es-ES"/>
        </w:rPr>
        <w:t>6</w:t>
      </w:r>
      <w:r w:rsidR="00423E0F" w:rsidRPr="003F4F46">
        <w:rPr>
          <w:rFonts w:cs="Arial"/>
          <w:color w:val="27251F"/>
          <w:sz w:val="20"/>
          <w:szCs w:val="18"/>
          <w:vertAlign w:val="superscript"/>
          <w:lang w:val="es-ES"/>
        </w:rPr>
        <w:t>1/</w:t>
      </w:r>
    </w:p>
    <w:p w14:paraId="74FA8781" w14:textId="77777777" w:rsidR="006E4958" w:rsidRPr="003F4F46" w:rsidRDefault="006E4958" w:rsidP="006E4958">
      <w:pPr>
        <w:pStyle w:val="Textoindependiente217"/>
        <w:numPr>
          <w:ilvl w:val="12"/>
          <w:numId w:val="0"/>
        </w:numPr>
        <w:spacing w:after="0"/>
        <w:ind w:left="284"/>
        <w:jc w:val="center"/>
        <w:rPr>
          <w:rFonts w:cs="Arial"/>
          <w:color w:val="27251F"/>
          <w:sz w:val="18"/>
          <w:lang w:val="es-ES"/>
        </w:rPr>
      </w:pPr>
      <w:r w:rsidRPr="003F4F46">
        <w:rPr>
          <w:rFonts w:cs="Arial"/>
          <w:color w:val="27251F"/>
          <w:sz w:val="18"/>
          <w:lang w:val="es-ES"/>
        </w:rPr>
        <w:t>(millones de dólares)</w:t>
      </w:r>
    </w:p>
    <w:tbl>
      <w:tblPr>
        <w:tblStyle w:val="Tablaconcuadrcula"/>
        <w:tblW w:w="99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  <w:gridCol w:w="318"/>
        <w:gridCol w:w="4822"/>
      </w:tblGrid>
      <w:tr w:rsidR="001D654D" w14:paraId="0E805BE8" w14:textId="77777777" w:rsidTr="00CA35D6">
        <w:trPr>
          <w:trHeight w:val="283"/>
          <w:jc w:val="center"/>
        </w:trPr>
        <w:tc>
          <w:tcPr>
            <w:tcW w:w="4822" w:type="dxa"/>
            <w:vAlign w:val="center"/>
          </w:tcPr>
          <w:p w14:paraId="1602EAF7" w14:textId="77777777" w:rsidR="001D654D" w:rsidRPr="00534C54" w:rsidRDefault="001D654D" w:rsidP="00CF6015">
            <w:pPr>
              <w:keepNext/>
              <w:keepLines/>
              <w:numPr>
                <w:ilvl w:val="12"/>
                <w:numId w:val="0"/>
              </w:numPr>
              <w:jc w:val="center"/>
              <w:rPr>
                <w:sz w:val="20"/>
                <w:szCs w:val="22"/>
                <w:lang w:val="es-ES"/>
              </w:rPr>
            </w:pPr>
            <w:r w:rsidRPr="00CF6015">
              <w:rPr>
                <w:color w:val="4D565E"/>
                <w:sz w:val="18"/>
                <w:szCs w:val="18"/>
              </w:rPr>
              <w:t>Totales</w:t>
            </w:r>
          </w:p>
        </w:tc>
        <w:tc>
          <w:tcPr>
            <w:tcW w:w="318" w:type="dxa"/>
            <w:vAlign w:val="center"/>
          </w:tcPr>
          <w:p w14:paraId="08FCCF8A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ind w:left="1134" w:right="1134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65B29162" w14:textId="77777777" w:rsidR="001D654D" w:rsidRPr="00534C54" w:rsidRDefault="001D654D" w:rsidP="00CF6015">
            <w:pPr>
              <w:keepNext/>
              <w:keepLines/>
              <w:numPr>
                <w:ilvl w:val="12"/>
                <w:numId w:val="0"/>
              </w:numPr>
              <w:jc w:val="center"/>
              <w:rPr>
                <w:sz w:val="20"/>
                <w:szCs w:val="22"/>
                <w:lang w:val="es-ES"/>
              </w:rPr>
            </w:pPr>
            <w:r w:rsidRPr="00CF6015">
              <w:rPr>
                <w:color w:val="4D565E"/>
                <w:sz w:val="18"/>
                <w:szCs w:val="18"/>
              </w:rPr>
              <w:t>Petroleras</w:t>
            </w:r>
          </w:p>
        </w:tc>
      </w:tr>
      <w:tr w:rsidR="001D654D" w14:paraId="1DAFBC53" w14:textId="77777777" w:rsidTr="005D25D3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6D529E0F" w14:textId="0899FB86" w:rsidR="001D654D" w:rsidRPr="00534C54" w:rsidRDefault="005D25D3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6530BD7" wp14:editId="0BABBB14">
                  <wp:extent cx="2952000" cy="1800000"/>
                  <wp:effectExtent l="0" t="0" r="0" b="0"/>
                  <wp:docPr id="91312418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E52E70-7A5C-4A1E-81AA-FB222B6A1C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158689EE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65663943" w14:textId="481ADBF3" w:rsidR="001D654D" w:rsidRPr="00534C54" w:rsidRDefault="005D25D3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974D91C" wp14:editId="22B9ED3A">
                  <wp:extent cx="2952000" cy="1800000"/>
                  <wp:effectExtent l="0" t="0" r="0" b="0"/>
                  <wp:docPr id="65087583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ED4D207-82C3-4426-89E3-2384C312473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1D654D" w14:paraId="34C22F21" w14:textId="77777777" w:rsidTr="00CA35D6">
        <w:trPr>
          <w:trHeight w:hRule="exact" w:val="284"/>
          <w:jc w:val="center"/>
        </w:trPr>
        <w:tc>
          <w:tcPr>
            <w:tcW w:w="4822" w:type="dxa"/>
          </w:tcPr>
          <w:p w14:paraId="79D86EBA" w14:textId="31977EB9" w:rsidR="001D654D" w:rsidRPr="00534C54" w:rsidRDefault="00C34184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No petroleras</w:t>
            </w:r>
          </w:p>
        </w:tc>
        <w:tc>
          <w:tcPr>
            <w:tcW w:w="318" w:type="dxa"/>
          </w:tcPr>
          <w:p w14:paraId="7F1CC6B5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0E0018C0" w14:textId="5333FA15" w:rsidR="001D654D" w:rsidRPr="00534C54" w:rsidRDefault="00C34184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Bienes de consumo</w:t>
            </w:r>
          </w:p>
        </w:tc>
      </w:tr>
      <w:tr w:rsidR="001D654D" w14:paraId="4F5546B8" w14:textId="77777777" w:rsidTr="005D25D3">
        <w:tblPrEx>
          <w:tblCellMar>
            <w:left w:w="70" w:type="dxa"/>
            <w:right w:w="70" w:type="dxa"/>
          </w:tblCellMar>
        </w:tblPrEx>
        <w:trPr>
          <w:trHeight w:val="283"/>
          <w:jc w:val="center"/>
        </w:trPr>
        <w:tc>
          <w:tcPr>
            <w:tcW w:w="4822" w:type="dxa"/>
            <w:vAlign w:val="center"/>
          </w:tcPr>
          <w:p w14:paraId="1896D35E" w14:textId="14D0A707" w:rsidR="001D654D" w:rsidRPr="00534C54" w:rsidRDefault="005D25D3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3A4871E" wp14:editId="02068497">
                  <wp:extent cx="2952000" cy="1800000"/>
                  <wp:effectExtent l="0" t="0" r="0" b="0"/>
                  <wp:docPr id="155995174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3A2505-E0D5-4D93-BA3A-264B0BB317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318" w:type="dxa"/>
            <w:vAlign w:val="center"/>
          </w:tcPr>
          <w:p w14:paraId="6D377079" w14:textId="214FE37F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02E2BC0F" w14:textId="17AB9EAA" w:rsidR="001D654D" w:rsidRPr="00534C54" w:rsidRDefault="005D25D3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DF2A60B" wp14:editId="720779EF">
                  <wp:extent cx="2952000" cy="1800000"/>
                  <wp:effectExtent l="0" t="0" r="0" b="0"/>
                  <wp:docPr id="193398992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FB9316-A04D-4BF3-B2E3-A66BDFB7105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CA35D6" w14:paraId="10B28089" w14:textId="77777777" w:rsidTr="00CA35D6">
        <w:tblPrEx>
          <w:tblCellMar>
            <w:left w:w="70" w:type="dxa"/>
            <w:right w:w="70" w:type="dxa"/>
          </w:tblCellMar>
        </w:tblPrEx>
        <w:trPr>
          <w:trHeight w:val="283"/>
          <w:jc w:val="center"/>
        </w:trPr>
        <w:tc>
          <w:tcPr>
            <w:tcW w:w="9962" w:type="dxa"/>
            <w:gridSpan w:val="3"/>
            <w:vAlign w:val="center"/>
          </w:tcPr>
          <w:p w14:paraId="72DFD9C6" w14:textId="0494659A" w:rsidR="00CA35D6" w:rsidRDefault="00CA35D6" w:rsidP="00CA35D6">
            <w:pPr>
              <w:pStyle w:val="Textoindependiente217"/>
              <w:numPr>
                <w:ilvl w:val="12"/>
                <w:numId w:val="0"/>
              </w:numPr>
              <w:spacing w:after="0"/>
              <w:jc w:val="right"/>
              <w:rPr>
                <w:noProof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(continúa)</w:t>
            </w:r>
          </w:p>
        </w:tc>
      </w:tr>
      <w:tr w:rsidR="001D654D" w14:paraId="385874FA" w14:textId="77777777" w:rsidTr="00CA35D6">
        <w:trPr>
          <w:trHeight w:val="283"/>
          <w:jc w:val="center"/>
        </w:trPr>
        <w:tc>
          <w:tcPr>
            <w:tcW w:w="4822" w:type="dxa"/>
            <w:vAlign w:val="center"/>
          </w:tcPr>
          <w:p w14:paraId="10877A25" w14:textId="76C9E345" w:rsidR="001D654D" w:rsidRPr="00534C54" w:rsidRDefault="001D654D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lastRenderedPageBreak/>
              <w:t>Bienes intermedios</w:t>
            </w:r>
          </w:p>
        </w:tc>
        <w:tc>
          <w:tcPr>
            <w:tcW w:w="318" w:type="dxa"/>
            <w:vAlign w:val="center"/>
          </w:tcPr>
          <w:p w14:paraId="38658DC5" w14:textId="77777777" w:rsidR="001D654D" w:rsidRPr="00534C54" w:rsidRDefault="001D654D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2AFC9E7A" w14:textId="510D718B" w:rsidR="001D654D" w:rsidRPr="00534C54" w:rsidRDefault="001D654D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Bienes de capital</w:t>
            </w:r>
          </w:p>
        </w:tc>
      </w:tr>
      <w:tr w:rsidR="001D654D" w14:paraId="102C98B6" w14:textId="77777777" w:rsidTr="004B3D62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348C7FAD" w14:textId="3A4AEA61" w:rsidR="001D654D" w:rsidRDefault="004B3D62" w:rsidP="0042116C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70E5B8F" wp14:editId="7EEEA843">
                  <wp:extent cx="2952000" cy="1800000"/>
                  <wp:effectExtent l="0" t="0" r="0" b="0"/>
                  <wp:docPr id="200238825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23A6CC-6CD9-4D11-819F-312507CE7E0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0D0AD60F" w14:textId="77777777" w:rsidR="001D654D" w:rsidRDefault="001D654D" w:rsidP="0042116C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73C2B87D" w14:textId="100437BE" w:rsidR="001D654D" w:rsidRDefault="004B3D62" w:rsidP="0042116C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CDB3870" wp14:editId="7ECB6BA8">
                  <wp:extent cx="2952000" cy="1800000"/>
                  <wp:effectExtent l="0" t="0" r="0" b="0"/>
                  <wp:docPr id="58334219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A465BF-3651-491C-B206-2C01C5EB252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CF6015" w14:paraId="1DC3D924" w14:textId="77777777" w:rsidTr="00CA35D6">
        <w:trPr>
          <w:trHeight w:hRule="exact" w:val="284"/>
          <w:jc w:val="center"/>
        </w:trPr>
        <w:tc>
          <w:tcPr>
            <w:tcW w:w="4822" w:type="dxa"/>
            <w:vAlign w:val="center"/>
          </w:tcPr>
          <w:p w14:paraId="5895F0CA" w14:textId="2080F0FA" w:rsidR="00CF6015" w:rsidRDefault="00CF6015" w:rsidP="00CF6015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righ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6DAD46F9" wp14:editId="2B88B9A4">
                      <wp:simplePos x="0" y="0"/>
                      <wp:positionH relativeFrom="column">
                        <wp:posOffset>1668145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20696270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318DD5" id="Conector recto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35pt,5.65pt" to="151.2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" strokecolor="#08989c" strokeweight="1.25pt"/>
                  </w:pict>
                </mc:Fallback>
              </mc:AlternateContent>
            </w:r>
            <w:r w:rsidR="00DF2C74">
              <w:rPr>
                <w:noProof/>
                <w:sz w:val="14"/>
                <w:szCs w:val="14"/>
              </w:rPr>
              <w:t xml:space="preserve"> </w:t>
            </w:r>
            <w:r w:rsidRPr="0043190A">
              <w:rPr>
                <w:noProof/>
                <w:sz w:val="14"/>
                <w:szCs w:val="14"/>
              </w:rPr>
              <w:t xml:space="preserve">     </w:t>
            </w:r>
            <w:r w:rsidR="00DF2C74">
              <w:rPr>
                <w:noProof/>
                <w:sz w:val="14"/>
                <w:szCs w:val="14"/>
              </w:rPr>
              <w:t xml:space="preserve">     </w:t>
            </w:r>
            <w:r w:rsidRPr="0043190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318" w:type="dxa"/>
            <w:vAlign w:val="center"/>
          </w:tcPr>
          <w:p w14:paraId="0B4348B5" w14:textId="77777777" w:rsidR="00CF6015" w:rsidRDefault="00CF6015" w:rsidP="00CF6015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2F48FAA2" w14:textId="0F002ADF" w:rsidR="00CF6015" w:rsidRDefault="00CF6015" w:rsidP="00DF2C74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lef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299E4DE4" wp14:editId="391EFF51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2049415468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1A1040" id="Conector recto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5pt,5.65pt" to="23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" strokecolor="#003057" strokeweight="1pt"/>
                  </w:pict>
                </mc:Fallback>
              </mc:AlternateContent>
            </w:r>
            <w:r w:rsidR="00DF2C74">
              <w:rPr>
                <w:noProof/>
                <w:color w:val="4D565E"/>
                <w:sz w:val="16"/>
                <w:szCs w:val="16"/>
              </w:rPr>
              <w:t xml:space="preserve">            </w:t>
            </w:r>
            <w:r w:rsidRPr="0043190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  <w:tr w:rsidR="00C34184" w14:paraId="6151C455" w14:textId="77777777" w:rsidTr="00E156C4">
        <w:trPr>
          <w:trHeight w:hRule="exact" w:val="227"/>
          <w:jc w:val="center"/>
        </w:trPr>
        <w:tc>
          <w:tcPr>
            <w:tcW w:w="9962" w:type="dxa"/>
            <w:gridSpan w:val="3"/>
            <w:vAlign w:val="center"/>
          </w:tcPr>
          <w:p w14:paraId="6D5497D5" w14:textId="5D659C37" w:rsidR="00C34184" w:rsidRPr="0043190A" w:rsidRDefault="00C34184" w:rsidP="007C7FB4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right"/>
              <w:rPr>
                <w:noProof/>
                <w:sz w:val="14"/>
                <w:szCs w:val="14"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(concluye)</w:t>
            </w:r>
          </w:p>
        </w:tc>
      </w:tr>
    </w:tbl>
    <w:p w14:paraId="79F7ED2E" w14:textId="65FB2FCE" w:rsidR="00D62E8D" w:rsidRPr="002D2009" w:rsidRDefault="00D62E8D" w:rsidP="00B14FDF">
      <w:pPr>
        <w:pStyle w:val="Textoindependiente211"/>
        <w:numPr>
          <w:ilvl w:val="12"/>
          <w:numId w:val="0"/>
        </w:numPr>
        <w:spacing w:after="0"/>
        <w:ind w:left="770" w:right="133" w:hanging="623"/>
        <w:rPr>
          <w:color w:val="4D565E"/>
          <w:sz w:val="16"/>
          <w:szCs w:val="16"/>
        </w:rPr>
      </w:pPr>
      <w:r w:rsidRPr="002D2009">
        <w:rPr>
          <w:color w:val="4D565E"/>
          <w:sz w:val="16"/>
          <w:szCs w:val="16"/>
        </w:rPr>
        <w:t>Nota:</w:t>
      </w:r>
      <w:r w:rsidRPr="002D2009">
        <w:rPr>
          <w:color w:val="4D565E"/>
          <w:sz w:val="16"/>
          <w:szCs w:val="16"/>
        </w:rPr>
        <w:tab/>
      </w:r>
      <w:r w:rsidRPr="002E5699">
        <w:rPr>
          <w:rFonts w:cs="Arial"/>
          <w:color w:val="4D565E"/>
          <w:sz w:val="16"/>
          <w:szCs w:val="16"/>
          <w:lang w:val="es-ES"/>
        </w:rPr>
        <w:t>Series elaboradas mediante métodos econométricos.</w:t>
      </w:r>
    </w:p>
    <w:p w14:paraId="0953DF94" w14:textId="1246FD67" w:rsidR="001D654D" w:rsidRPr="002D2009" w:rsidRDefault="00A62700" w:rsidP="00B14FDF">
      <w:pPr>
        <w:pStyle w:val="Textoindependiente211"/>
        <w:numPr>
          <w:ilvl w:val="12"/>
          <w:numId w:val="0"/>
        </w:numPr>
        <w:spacing w:after="0"/>
        <w:ind w:left="770" w:right="133" w:hanging="623"/>
        <w:rPr>
          <w:color w:val="4D565E"/>
          <w:sz w:val="16"/>
          <w:szCs w:val="16"/>
        </w:rPr>
      </w:pPr>
      <w:r w:rsidRPr="002D2009">
        <w:rPr>
          <w:color w:val="4D565E"/>
          <w:sz w:val="16"/>
          <w:szCs w:val="16"/>
          <w:vertAlign w:val="superscript"/>
        </w:rPr>
        <w:t>1</w:t>
      </w:r>
      <w:r w:rsidR="00CA6FCE" w:rsidRPr="002D2009">
        <w:rPr>
          <w:color w:val="4D565E"/>
          <w:sz w:val="16"/>
          <w:szCs w:val="16"/>
          <w:vertAlign w:val="superscript"/>
        </w:rPr>
        <w:t>/</w:t>
      </w:r>
      <w:r w:rsidR="001D654D" w:rsidRPr="002D2009">
        <w:rPr>
          <w:color w:val="4D565E"/>
          <w:sz w:val="16"/>
          <w:szCs w:val="16"/>
        </w:rPr>
        <w:tab/>
        <w:t>Cifras oportunas</w:t>
      </w:r>
      <w:r w:rsidR="008D772E">
        <w:rPr>
          <w:color w:val="4D565E"/>
          <w:sz w:val="16"/>
          <w:szCs w:val="16"/>
        </w:rPr>
        <w:t xml:space="preserve"> para </w:t>
      </w:r>
      <w:r w:rsidR="00A90527">
        <w:rPr>
          <w:color w:val="4D565E"/>
          <w:sz w:val="16"/>
          <w:szCs w:val="16"/>
        </w:rPr>
        <w:t>mayo</w:t>
      </w:r>
      <w:r w:rsidR="00FE0372">
        <w:rPr>
          <w:color w:val="4D565E"/>
          <w:sz w:val="16"/>
          <w:szCs w:val="16"/>
        </w:rPr>
        <w:t xml:space="preserve"> </w:t>
      </w:r>
      <w:r w:rsidR="008D772E">
        <w:rPr>
          <w:color w:val="4D565E"/>
          <w:sz w:val="16"/>
          <w:szCs w:val="16"/>
        </w:rPr>
        <w:t>de 202</w:t>
      </w:r>
      <w:r w:rsidR="00F83B99">
        <w:rPr>
          <w:color w:val="4D565E"/>
          <w:sz w:val="16"/>
          <w:szCs w:val="16"/>
        </w:rPr>
        <w:t>6</w:t>
      </w:r>
      <w:r w:rsidR="001D654D" w:rsidRPr="002D2009">
        <w:rPr>
          <w:color w:val="4D565E"/>
          <w:sz w:val="16"/>
          <w:szCs w:val="16"/>
        </w:rPr>
        <w:t>.</w:t>
      </w:r>
    </w:p>
    <w:p w14:paraId="71B4D7A7" w14:textId="7F289B4C" w:rsidR="001D654D" w:rsidRPr="002D2009" w:rsidRDefault="001D654D" w:rsidP="00895B8A">
      <w:pPr>
        <w:pStyle w:val="Textoindependiente211"/>
        <w:numPr>
          <w:ilvl w:val="12"/>
          <w:numId w:val="0"/>
        </w:numPr>
        <w:spacing w:after="0"/>
        <w:ind w:left="770" w:right="133" w:hanging="623"/>
        <w:jc w:val="left"/>
        <w:rPr>
          <w:color w:val="4D565E"/>
          <w:sz w:val="16"/>
          <w:szCs w:val="16"/>
        </w:rPr>
      </w:pPr>
      <w:r w:rsidRPr="002D2009">
        <w:rPr>
          <w:rFonts w:cs="Arial"/>
          <w:color w:val="4D565E"/>
          <w:sz w:val="16"/>
          <w:szCs w:val="16"/>
        </w:rPr>
        <w:t>Fuente:</w:t>
      </w:r>
      <w:r w:rsidRPr="002D2009">
        <w:rPr>
          <w:rFonts w:cs="Arial"/>
          <w:color w:val="4D565E"/>
          <w:sz w:val="16"/>
          <w:szCs w:val="16"/>
        </w:rPr>
        <w:tab/>
      </w:r>
      <w:r w:rsidR="00134F30" w:rsidRPr="002E5699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2E5699">
        <w:rPr>
          <w:color w:val="4D565E"/>
          <w:sz w:val="16"/>
          <w:szCs w:val="16"/>
        </w:rPr>
        <w:t xml:space="preserve"> (</w:t>
      </w:r>
      <w:proofErr w:type="spellStart"/>
      <w:r w:rsidR="00134F30" w:rsidRPr="002E5699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2E5699">
        <w:rPr>
          <w:smallCaps/>
          <w:color w:val="4D565E"/>
          <w:sz w:val="16"/>
          <w:szCs w:val="16"/>
          <w:lang w:val="es-ES"/>
        </w:rPr>
        <w:t>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</w:t>
      </w:r>
      <w:r w:rsidR="0036485D" w:rsidRPr="002E5699">
        <w:rPr>
          <w:color w:val="4D565E"/>
          <w:sz w:val="16"/>
          <w:szCs w:val="16"/>
          <w:lang w:val="es-ES"/>
        </w:rPr>
        <w:t>Secretaría de Economía (</w:t>
      </w:r>
      <w:r w:rsidR="0036485D" w:rsidRPr="002E5699">
        <w:rPr>
          <w:smallCaps/>
          <w:color w:val="4D565E"/>
          <w:sz w:val="16"/>
          <w:szCs w:val="16"/>
          <w:lang w:val="es-ES"/>
        </w:rPr>
        <w:t>se)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Banco de México e </w:t>
      </w:r>
      <w:r w:rsidRPr="002E5699">
        <w:rPr>
          <w:rFonts w:cs="Arial"/>
          <w:smallCaps/>
          <w:color w:val="4D565E"/>
          <w:sz w:val="16"/>
          <w:szCs w:val="16"/>
          <w:lang w:val="es-ES"/>
        </w:rPr>
        <w:t>inegi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. </w:t>
      </w:r>
      <w:r w:rsidR="00D61B1D">
        <w:rPr>
          <w:rFonts w:cs="Arial"/>
          <w:color w:val="4D565E"/>
          <w:sz w:val="16"/>
          <w:szCs w:val="16"/>
          <w:lang w:val="es-ES"/>
        </w:rPr>
        <w:br/>
      </w:r>
      <w:r w:rsidRPr="002E5699">
        <w:rPr>
          <w:rFonts w:cs="Arial"/>
          <w:color w:val="4D565E"/>
          <w:sz w:val="16"/>
          <w:szCs w:val="16"/>
          <w:lang w:val="es-ES"/>
        </w:rPr>
        <w:t>Balanza Comercial de Mercancías de México</w:t>
      </w:r>
      <w:r w:rsidR="007D213A" w:rsidRPr="002E5699">
        <w:rPr>
          <w:rFonts w:cs="Arial"/>
          <w:color w:val="4D565E"/>
          <w:sz w:val="16"/>
          <w:szCs w:val="16"/>
          <w:lang w:val="es-ES"/>
        </w:rPr>
        <w:t xml:space="preserve"> (</w:t>
      </w:r>
      <w:proofErr w:type="spellStart"/>
      <w:r w:rsidR="007D213A" w:rsidRPr="002E5699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2E5699">
        <w:rPr>
          <w:smallCaps/>
          <w:color w:val="4D565E"/>
          <w:sz w:val="16"/>
          <w:szCs w:val="16"/>
          <w:lang w:val="es-ES"/>
        </w:rPr>
        <w:t>)</w:t>
      </w:r>
      <w:r w:rsidR="00D62E8D" w:rsidRPr="002E5699">
        <w:rPr>
          <w:rFonts w:cs="Arial"/>
          <w:color w:val="4D565E"/>
          <w:sz w:val="16"/>
          <w:szCs w:val="16"/>
          <w:lang w:val="es-ES"/>
        </w:rPr>
        <w:t xml:space="preserve">, </w:t>
      </w:r>
      <w:r w:rsidRPr="002E5699">
        <w:rPr>
          <w:rFonts w:cs="Arial"/>
          <w:color w:val="4D565E"/>
          <w:sz w:val="16"/>
          <w:szCs w:val="16"/>
          <w:lang w:val="es-ES"/>
        </w:rPr>
        <w:t>202</w:t>
      </w:r>
      <w:r w:rsidR="00FE0372">
        <w:rPr>
          <w:rFonts w:cs="Arial"/>
          <w:color w:val="4D565E"/>
          <w:sz w:val="16"/>
          <w:szCs w:val="16"/>
          <w:lang w:val="es-ES"/>
        </w:rPr>
        <w:t>6</w:t>
      </w:r>
      <w:r w:rsidRPr="002E5699">
        <w:rPr>
          <w:rFonts w:cs="Arial"/>
          <w:color w:val="4D565E"/>
          <w:sz w:val="16"/>
          <w:szCs w:val="16"/>
          <w:lang w:val="es-ES"/>
        </w:rPr>
        <w:t>.</w:t>
      </w:r>
    </w:p>
    <w:bookmarkEnd w:id="5"/>
    <w:p w14:paraId="66369C16" w14:textId="77777777" w:rsidR="00C07ABF" w:rsidRDefault="00C07ABF" w:rsidP="00C07ABF">
      <w:pPr>
        <w:pStyle w:val="rollo"/>
        <w:keepLines w:val="0"/>
        <w:spacing w:before="0"/>
        <w:rPr>
          <w:rFonts w:cs="Arial"/>
          <w:spacing w:val="3"/>
          <w:szCs w:val="22"/>
          <w:lang w:val="es-ES"/>
        </w:rPr>
      </w:pPr>
    </w:p>
    <w:p w14:paraId="16696A49" w14:textId="2A5F015E" w:rsidR="006E4958" w:rsidRDefault="006E4958" w:rsidP="00C07ABF">
      <w:pPr>
        <w:pStyle w:val="rollo"/>
        <w:keepLines w:val="0"/>
        <w:spacing w:before="0"/>
        <w:rPr>
          <w:rFonts w:cs="Arial"/>
          <w:spacing w:val="3"/>
          <w:szCs w:val="22"/>
          <w:lang w:val="es-ES"/>
        </w:rPr>
      </w:pPr>
      <w:r w:rsidRPr="002C06F8">
        <w:rPr>
          <w:rFonts w:cs="Arial"/>
          <w:spacing w:val="3"/>
          <w:szCs w:val="22"/>
          <w:lang w:val="es-ES"/>
        </w:rPr>
        <w:t>La</w:t>
      </w:r>
      <w:r w:rsidR="00DA3A75">
        <w:rPr>
          <w:rFonts w:cs="Arial"/>
          <w:spacing w:val="3"/>
          <w:szCs w:val="22"/>
          <w:lang w:val="es-ES"/>
        </w:rPr>
        <w:t xml:space="preserve"> presente</w:t>
      </w:r>
      <w:r w:rsidRPr="002C06F8">
        <w:rPr>
          <w:rFonts w:cs="Arial"/>
          <w:spacing w:val="3"/>
          <w:szCs w:val="22"/>
          <w:lang w:val="es-ES"/>
        </w:rPr>
        <w:t xml:space="preserve"> información oportuna de comercio exterior </w:t>
      </w:r>
      <w:r>
        <w:rPr>
          <w:rFonts w:cs="Arial"/>
          <w:spacing w:val="3"/>
          <w:szCs w:val="22"/>
          <w:lang w:val="es-ES"/>
        </w:rPr>
        <w:t xml:space="preserve">la elaboran: el Servicio de Administración Tributaria, la Secretaría de Economía, el </w:t>
      </w:r>
      <w:r w:rsidRPr="002C06F8">
        <w:rPr>
          <w:rFonts w:cs="Arial"/>
          <w:spacing w:val="3"/>
          <w:szCs w:val="22"/>
          <w:lang w:val="es-ES"/>
        </w:rPr>
        <w:t>Banco de México</w:t>
      </w:r>
      <w:r>
        <w:rPr>
          <w:rFonts w:cs="Arial"/>
          <w:spacing w:val="3"/>
          <w:szCs w:val="22"/>
          <w:lang w:val="es-ES"/>
        </w:rPr>
        <w:t xml:space="preserve"> y el Instituto Nacional de Estadística y Geografía. Balanza Comercial de Mercancías de México.</w:t>
      </w:r>
    </w:p>
    <w:p w14:paraId="4DFEAE3F" w14:textId="77777777" w:rsidR="00C07ABF" w:rsidRDefault="00C07ABF" w:rsidP="00C07ABF">
      <w:pPr>
        <w:pStyle w:val="rollo"/>
        <w:keepLines w:val="0"/>
        <w:spacing w:before="0"/>
        <w:rPr>
          <w:rFonts w:cs="Arial"/>
          <w:b/>
          <w:bCs/>
          <w:spacing w:val="3"/>
          <w:szCs w:val="22"/>
          <w:lang w:val="es-ES"/>
        </w:rPr>
      </w:pPr>
    </w:p>
    <w:p w14:paraId="1D9B9B83" w14:textId="30418AEF" w:rsidR="00777614" w:rsidRDefault="007961DA" w:rsidP="00C07ABF">
      <w:pPr>
        <w:pStyle w:val="rollo"/>
        <w:keepLines w:val="0"/>
        <w:spacing w:before="0"/>
        <w:rPr>
          <w:rFonts w:cs="Arial"/>
          <w:spacing w:val="3"/>
          <w:szCs w:val="22"/>
          <w:lang w:val="es-ES"/>
        </w:rPr>
      </w:pPr>
      <w:r w:rsidRPr="00E15708">
        <w:rPr>
          <w:rFonts w:cs="Arial"/>
          <w:b/>
          <w:bCs/>
          <w:spacing w:val="3"/>
          <w:szCs w:val="22"/>
          <w:lang w:val="es-ES"/>
        </w:rPr>
        <w:t>Sistema Nacional de Información Estadística y Geográfica (</w:t>
      </w:r>
      <w:proofErr w:type="spellStart"/>
      <w:r w:rsidRPr="00E15708">
        <w:rPr>
          <w:rFonts w:ascii="Arial Negrita" w:hAnsi="Arial Negrita" w:cs="Arial"/>
          <w:b/>
          <w:bCs/>
          <w:smallCaps/>
          <w:spacing w:val="3"/>
          <w:szCs w:val="22"/>
          <w:lang w:val="es-ES"/>
        </w:rPr>
        <w:t>snieg</w:t>
      </w:r>
      <w:proofErr w:type="spellEnd"/>
      <w:r w:rsidRPr="00E15708">
        <w:rPr>
          <w:rFonts w:cs="Arial"/>
          <w:b/>
          <w:bCs/>
          <w:spacing w:val="3"/>
          <w:szCs w:val="22"/>
          <w:lang w:val="es-ES"/>
        </w:rPr>
        <w:t>). Información de Interés Nacional</w:t>
      </w:r>
      <w:r w:rsidR="00E108E4">
        <w:rPr>
          <w:rFonts w:cs="Arial"/>
          <w:b/>
          <w:bCs/>
          <w:spacing w:val="3"/>
          <w:szCs w:val="22"/>
          <w:lang w:val="es-ES"/>
        </w:rPr>
        <w:t>.</w:t>
      </w:r>
      <w:r w:rsidRPr="00D95830">
        <w:rPr>
          <w:rFonts w:ascii="Arial Negrita" w:hAnsi="Arial Negrita" w:cs="Arial"/>
          <w:b/>
          <w:smallCaps/>
          <w:spacing w:val="3"/>
          <w:szCs w:val="22"/>
          <w:lang w:val="es-ES"/>
        </w:rPr>
        <w:t xml:space="preserve"> </w:t>
      </w:r>
    </w:p>
    <w:bookmarkEnd w:id="0"/>
    <w:bookmarkEnd w:id="1"/>
    <w:bookmarkEnd w:id="2"/>
    <w:bookmarkEnd w:id="3"/>
    <w:bookmarkEnd w:id="4"/>
    <w:p w14:paraId="46716AB5" w14:textId="77777777" w:rsidR="00B14FDF" w:rsidRDefault="00B14FDF">
      <w:pPr>
        <w:jc w:val="left"/>
        <w:rPr>
          <w:b/>
          <w:bCs/>
          <w:smallCaps/>
          <w:sz w:val="26"/>
          <w:szCs w:val="26"/>
          <w:lang w:val="es-ES"/>
        </w:rPr>
      </w:pPr>
      <w:r>
        <w:rPr>
          <w:b/>
          <w:bCs/>
          <w:smallCaps/>
          <w:sz w:val="26"/>
          <w:szCs w:val="26"/>
          <w:lang w:val="es-ES"/>
        </w:rPr>
        <w:br w:type="page"/>
      </w:r>
    </w:p>
    <w:p w14:paraId="75E5B558" w14:textId="2DEBB452" w:rsidR="00D9629E" w:rsidRPr="00A62700" w:rsidRDefault="00A62700" w:rsidP="7ECA0861">
      <w:pPr>
        <w:pStyle w:val="Prrafodelista"/>
        <w:spacing w:before="240" w:after="240"/>
        <w:ind w:left="0"/>
        <w:jc w:val="center"/>
        <w:rPr>
          <w:b/>
          <w:bCs/>
          <w:smallCaps/>
          <w:sz w:val="26"/>
          <w:szCs w:val="26"/>
          <w:lang w:val="es-ES"/>
        </w:rPr>
      </w:pPr>
      <w:bookmarkStart w:id="6" w:name="_Hlk174527962"/>
      <w:proofErr w:type="spellStart"/>
      <w:r w:rsidRPr="7ECA0861">
        <w:rPr>
          <w:b/>
          <w:bCs/>
          <w:smallCaps/>
          <w:sz w:val="26"/>
          <w:szCs w:val="26"/>
          <w:lang w:val="es-ES"/>
        </w:rPr>
        <w:lastRenderedPageBreak/>
        <w:t>iii</w:t>
      </w:r>
      <w:proofErr w:type="spellEnd"/>
      <w:r w:rsidRPr="7ECA0861">
        <w:rPr>
          <w:b/>
          <w:bCs/>
          <w:smallCaps/>
          <w:sz w:val="26"/>
          <w:szCs w:val="26"/>
          <w:lang w:val="es-ES"/>
        </w:rPr>
        <w:t>. 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1"/>
        <w:gridCol w:w="7490"/>
      </w:tblGrid>
      <w:tr w:rsidR="00D9629E" w:rsidRPr="003C1C10" w14:paraId="229B20C3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bookmarkEnd w:id="6"/>
          <w:p w14:paraId="086AD6BA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3833" w:type="pct"/>
            <w:vAlign w:val="center"/>
          </w:tcPr>
          <w:p w14:paraId="05BC4476" w14:textId="28EB5725" w:rsidR="00D9629E" w:rsidRPr="003C1C10" w:rsidRDefault="00CA54CF" w:rsidP="002E5699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20"/>
                <w:szCs w:val="20"/>
                <w:lang w:val="es-MX"/>
              </w:rPr>
            </w:pPr>
            <w:r w:rsidRPr="003C1C10">
              <w:rPr>
                <w:sz w:val="20"/>
                <w:szCs w:val="20"/>
                <w:lang w:eastAsia="es-MX"/>
              </w:rPr>
              <w:t>La Balanza Comercial de Mercancías de México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bcmm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 es un programa estadístico que realizan el Servicio de Administración Tributaria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sat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), Secretaría de Economía (</w:t>
            </w:r>
            <w:r w:rsidRPr="003C1C10">
              <w:rPr>
                <w:smallCaps/>
                <w:sz w:val="20"/>
                <w:szCs w:val="20"/>
                <w:lang w:eastAsia="es-MX"/>
              </w:rPr>
              <w:t>se</w:t>
            </w:r>
            <w:r w:rsidRPr="003C1C10">
              <w:rPr>
                <w:sz w:val="20"/>
                <w:szCs w:val="20"/>
                <w:lang w:eastAsia="es-MX"/>
              </w:rPr>
              <w:t>), Banco de México y el Instituto Nacional de Estadística y Geografía (</w:t>
            </w:r>
            <w:r w:rsidRPr="003C1C10">
              <w:rPr>
                <w:smallCaps/>
                <w:sz w:val="20"/>
                <w:szCs w:val="20"/>
                <w:lang w:eastAsia="es-MX"/>
              </w:rPr>
              <w:t>inegi</w:t>
            </w:r>
            <w:r w:rsidRPr="003C1C10">
              <w:rPr>
                <w:sz w:val="20"/>
                <w:szCs w:val="20"/>
                <w:lang w:eastAsia="es-MX"/>
              </w:rPr>
              <w:t>)</w:t>
            </w:r>
            <w:r>
              <w:rPr>
                <w:sz w:val="20"/>
                <w:szCs w:val="20"/>
                <w:lang w:eastAsia="es-MX"/>
              </w:rPr>
              <w:t xml:space="preserve">. Su </w:t>
            </w:r>
            <w:r w:rsidRPr="003C1C10">
              <w:rPr>
                <w:sz w:val="20"/>
                <w:szCs w:val="20"/>
                <w:lang w:eastAsia="es-MX"/>
              </w:rPr>
              <w:t xml:space="preserve">objetivo </w:t>
            </w:r>
            <w:r>
              <w:rPr>
                <w:sz w:val="20"/>
                <w:szCs w:val="20"/>
                <w:lang w:eastAsia="es-MX"/>
              </w:rPr>
              <w:t xml:space="preserve">es </w:t>
            </w:r>
            <w:r w:rsidRPr="003C1C10">
              <w:rPr>
                <w:sz w:val="20"/>
                <w:szCs w:val="20"/>
                <w:lang w:eastAsia="es-MX"/>
              </w:rPr>
              <w:t>proporcionar información que permit</w:t>
            </w:r>
            <w:r>
              <w:rPr>
                <w:sz w:val="20"/>
                <w:szCs w:val="20"/>
                <w:lang w:eastAsia="es-MX"/>
              </w:rPr>
              <w:t>a</w:t>
            </w:r>
            <w:r w:rsidRPr="003C1C10">
              <w:rPr>
                <w:sz w:val="20"/>
                <w:szCs w:val="20"/>
                <w:lang w:eastAsia="es-MX"/>
              </w:rPr>
              <w:t xml:space="preserve"> conocer el intercambio comercial de mercancías que realiza México con el resto del mundo y que sirv</w:t>
            </w:r>
            <w:r>
              <w:rPr>
                <w:sz w:val="20"/>
                <w:szCs w:val="20"/>
                <w:lang w:eastAsia="es-MX"/>
              </w:rPr>
              <w:t>a</w:t>
            </w:r>
            <w:r w:rsidRPr="003C1C10">
              <w:rPr>
                <w:sz w:val="20"/>
                <w:szCs w:val="20"/>
                <w:lang w:eastAsia="es-MX"/>
              </w:rPr>
              <w:t xml:space="preserve"> como insumo para el Sistema de Cuentas Nacionales, los cálculos de la Balanza de Pagos y programas </w:t>
            </w:r>
            <w:r>
              <w:rPr>
                <w:sz w:val="20"/>
                <w:szCs w:val="20"/>
                <w:lang w:eastAsia="es-MX"/>
              </w:rPr>
              <w:t xml:space="preserve">que se relacionan </w:t>
            </w:r>
            <w:r w:rsidRPr="003C1C10">
              <w:rPr>
                <w:sz w:val="20"/>
                <w:szCs w:val="20"/>
                <w:lang w:eastAsia="es-MX"/>
              </w:rPr>
              <w:t>con la vinculación estadística. En 1980 se inició la utilización de la Clasificación Industrial Internacional Uniforme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ciiu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 para la presentación de resultados según la actividad económica de origen y principales productos. Asimismo, a partir del segundo semestre de 1988</w:t>
            </w:r>
            <w:r>
              <w:rPr>
                <w:sz w:val="20"/>
                <w:szCs w:val="20"/>
                <w:lang w:eastAsia="es-MX"/>
              </w:rPr>
              <w:t>,</w:t>
            </w:r>
            <w:r w:rsidRPr="003C1C10">
              <w:rPr>
                <w:sz w:val="20"/>
                <w:szCs w:val="20"/>
                <w:lang w:eastAsia="es-MX"/>
              </w:rPr>
              <w:t xml:space="preserve"> se instrumentó el Sistema Armonizado de Designación y Codificación de Mercancías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sa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</w:t>
            </w:r>
            <w:r>
              <w:rPr>
                <w:sz w:val="20"/>
                <w:szCs w:val="20"/>
                <w:lang w:eastAsia="es-MX"/>
              </w:rPr>
              <w:t xml:space="preserve">. Con este, se </w:t>
            </w:r>
            <w:r w:rsidRPr="003C1C10">
              <w:rPr>
                <w:sz w:val="20"/>
                <w:szCs w:val="20"/>
                <w:lang w:eastAsia="es-MX"/>
              </w:rPr>
              <w:t>perfeccionó el empleo de la nomenclatura arancelaria y se avanzó en la presentación de cifras homogéneas entre los países. A</w:t>
            </w:r>
            <w:r w:rsidRPr="003C1C10">
              <w:rPr>
                <w:sz w:val="20"/>
                <w:szCs w:val="20"/>
              </w:rPr>
              <w:t xml:space="preserve"> partir de mayo de 2005, se abando</w:t>
            </w:r>
            <w:r>
              <w:rPr>
                <w:sz w:val="20"/>
                <w:szCs w:val="20"/>
              </w:rPr>
              <w:t>nó</w:t>
            </w:r>
            <w:r w:rsidRPr="003C1C10">
              <w:rPr>
                <w:sz w:val="20"/>
                <w:szCs w:val="20"/>
              </w:rPr>
              <w:t xml:space="preserve"> la difusión de información con base en la </w:t>
            </w:r>
            <w:proofErr w:type="spellStart"/>
            <w:r w:rsidRPr="003C1C10">
              <w:rPr>
                <w:smallCaps/>
                <w:sz w:val="20"/>
                <w:szCs w:val="20"/>
              </w:rPr>
              <w:t>ciiu</w:t>
            </w:r>
            <w:proofErr w:type="spellEnd"/>
            <w:r w:rsidRPr="003C1C10">
              <w:rPr>
                <w:sz w:val="20"/>
                <w:szCs w:val="20"/>
              </w:rPr>
              <w:t xml:space="preserve"> y entr</w:t>
            </w:r>
            <w:r>
              <w:rPr>
                <w:sz w:val="20"/>
                <w:szCs w:val="20"/>
              </w:rPr>
              <w:t>ó</w:t>
            </w:r>
            <w:r w:rsidRPr="003C1C10">
              <w:rPr>
                <w:sz w:val="20"/>
                <w:szCs w:val="20"/>
              </w:rPr>
              <w:t xml:space="preserve"> en vigor la publicación de los Principales Productos del </w:t>
            </w:r>
            <w:proofErr w:type="spellStart"/>
            <w:r w:rsidRPr="003C1C10">
              <w:rPr>
                <w:smallCaps/>
                <w:sz w:val="20"/>
                <w:szCs w:val="20"/>
              </w:rPr>
              <w:t>sa</w:t>
            </w:r>
            <w:proofErr w:type="spellEnd"/>
            <w:r w:rsidRPr="003C1C10">
              <w:rPr>
                <w:smallCaps/>
                <w:sz w:val="20"/>
                <w:szCs w:val="20"/>
              </w:rPr>
              <w:t>.</w:t>
            </w:r>
          </w:p>
        </w:tc>
      </w:tr>
      <w:tr w:rsidR="00D9629E" w:rsidRPr="003C1C10" w14:paraId="01A0F782" w14:textId="77777777" w:rsidTr="002E5699">
        <w:trPr>
          <w:trHeight w:val="20"/>
          <w:jc w:val="center"/>
        </w:trPr>
        <w:tc>
          <w:tcPr>
            <w:tcW w:w="1167" w:type="pct"/>
          </w:tcPr>
          <w:p w14:paraId="34448DAA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Unidad de observación </w:t>
            </w:r>
          </w:p>
        </w:tc>
        <w:tc>
          <w:tcPr>
            <w:tcW w:w="3833" w:type="pct"/>
          </w:tcPr>
          <w:p w14:paraId="44FB8EC5" w14:textId="6306DB41" w:rsidR="00D9629E" w:rsidRPr="003C1C10" w:rsidRDefault="00CA54CF" w:rsidP="002E5699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3C1C10">
              <w:rPr>
                <w:sz w:val="20"/>
              </w:rPr>
              <w:t>Cada una de las operaciones comerciales que realizan las personas físicas y morales con el resto del mundo</w:t>
            </w:r>
            <w:r>
              <w:rPr>
                <w:sz w:val="20"/>
              </w:rPr>
              <w:t xml:space="preserve">. Estas </w:t>
            </w:r>
            <w:r w:rsidRPr="003C1C10">
              <w:rPr>
                <w:sz w:val="20"/>
              </w:rPr>
              <w:t>se asientan en las declaraciones de aduanas.</w:t>
            </w:r>
          </w:p>
        </w:tc>
      </w:tr>
      <w:tr w:rsidR="00D9629E" w:rsidRPr="003C1C10" w14:paraId="1F1C17D0" w14:textId="77777777" w:rsidTr="002E5699">
        <w:trPr>
          <w:trHeight w:val="20"/>
          <w:jc w:val="center"/>
        </w:trPr>
        <w:tc>
          <w:tcPr>
            <w:tcW w:w="1167" w:type="pct"/>
          </w:tcPr>
          <w:p w14:paraId="1743E4D6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Fuentes</w:t>
            </w:r>
          </w:p>
        </w:tc>
        <w:tc>
          <w:tcPr>
            <w:tcW w:w="3833" w:type="pct"/>
          </w:tcPr>
          <w:p w14:paraId="22AE9879" w14:textId="1AF113D5" w:rsidR="003953DF" w:rsidRPr="003C1C10" w:rsidRDefault="00CA54CF" w:rsidP="002E5699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C1C10">
              <w:rPr>
                <w:sz w:val="20"/>
              </w:rPr>
              <w:t>Pedimento aduanal</w:t>
            </w:r>
          </w:p>
        </w:tc>
      </w:tr>
      <w:tr w:rsidR="00D9629E" w:rsidRPr="003C1C10" w14:paraId="2B7E9ADA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13CA4B16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</w:t>
            </w:r>
          </w:p>
        </w:tc>
        <w:tc>
          <w:tcPr>
            <w:tcW w:w="3833" w:type="pct"/>
            <w:vAlign w:val="center"/>
          </w:tcPr>
          <w:p w14:paraId="52AF55E2" w14:textId="0A3E6A92" w:rsidR="00D9629E" w:rsidRPr="003C1C10" w:rsidRDefault="00CA54CF" w:rsidP="002E5699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C1C10">
              <w:rPr>
                <w:sz w:val="20"/>
                <w:lang w:val="es-ES_tradnl"/>
              </w:rPr>
              <w:t xml:space="preserve">La cobertura y desglose geográfico de la </w:t>
            </w:r>
            <w:proofErr w:type="spellStart"/>
            <w:r w:rsidRPr="003C1C10">
              <w:rPr>
                <w:smallCaps/>
                <w:sz w:val="20"/>
                <w:lang w:val="es-ES_tradnl"/>
              </w:rPr>
              <w:t>bcmm</w:t>
            </w:r>
            <w:proofErr w:type="spellEnd"/>
            <w:r w:rsidRPr="003C1C10">
              <w:rPr>
                <w:sz w:val="20"/>
                <w:lang w:val="es-ES_tradnl"/>
              </w:rPr>
              <w:t xml:space="preserve"> es nacional</w:t>
            </w:r>
            <w:r>
              <w:rPr>
                <w:sz w:val="20"/>
                <w:lang w:val="es-ES_tradnl"/>
              </w:rPr>
              <w:t xml:space="preserve"> y</w:t>
            </w:r>
            <w:r w:rsidRPr="003C1C10">
              <w:rPr>
                <w:sz w:val="20"/>
                <w:lang w:val="es-ES_tradnl"/>
              </w:rPr>
              <w:t xml:space="preserve"> considera los datos de las 50 aduanas ubicadas en </w:t>
            </w:r>
            <w:r>
              <w:rPr>
                <w:sz w:val="20"/>
                <w:lang w:val="es-ES_tradnl"/>
              </w:rPr>
              <w:t xml:space="preserve">todo </w:t>
            </w:r>
            <w:r w:rsidRPr="003C1C10">
              <w:rPr>
                <w:sz w:val="20"/>
                <w:lang w:val="es-ES_tradnl"/>
              </w:rPr>
              <w:t>el territorio (incluye 128 secciones aduanales).</w:t>
            </w:r>
          </w:p>
        </w:tc>
      </w:tr>
      <w:tr w:rsidR="00D9629E" w:rsidRPr="003C1C10" w14:paraId="3D02B26C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330773F7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Periodicidad</w:t>
            </w:r>
          </w:p>
        </w:tc>
        <w:tc>
          <w:tcPr>
            <w:tcW w:w="3833" w:type="pct"/>
            <w:vAlign w:val="center"/>
          </w:tcPr>
          <w:p w14:paraId="3FF88B3E" w14:textId="27E376C0" w:rsidR="00D9629E" w:rsidRPr="003C1C10" w:rsidRDefault="00CA54CF" w:rsidP="002E5699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3C1C10">
              <w:rPr>
                <w:sz w:val="20"/>
                <w:lang w:val="es-ES_tradnl"/>
              </w:rPr>
              <w:t>Mensual</w:t>
            </w:r>
          </w:p>
        </w:tc>
      </w:tr>
      <w:tr w:rsidR="00D9629E" w:rsidRPr="003C1C10" w14:paraId="2F6D0D2D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2B83BE77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Método para generar la estadística</w:t>
            </w:r>
          </w:p>
        </w:tc>
        <w:tc>
          <w:tcPr>
            <w:tcW w:w="3833" w:type="pct"/>
            <w:vAlign w:val="center"/>
          </w:tcPr>
          <w:p w14:paraId="782E9DEA" w14:textId="25082DDE" w:rsidR="00D9629E" w:rsidRPr="003C1C10" w:rsidRDefault="00CA54CF" w:rsidP="002E5699">
            <w:pPr>
              <w:ind w:left="142" w:right="142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</w:rPr>
              <w:t>Se trata de u</w:t>
            </w:r>
            <w:r w:rsidRPr="003C1C10">
              <w:rPr>
                <w:sz w:val="20"/>
                <w:szCs w:val="20"/>
              </w:rPr>
              <w:t>na estadística cuya fuente principal son los registros administrativos</w:t>
            </w:r>
            <w:r>
              <w:rPr>
                <w:sz w:val="20"/>
                <w:szCs w:val="20"/>
              </w:rPr>
              <w:t xml:space="preserve">. La </w:t>
            </w:r>
            <w:r w:rsidRPr="003C1C10">
              <w:rPr>
                <w:sz w:val="20"/>
                <w:szCs w:val="20"/>
              </w:rPr>
              <w:t>información se obtiene mediante el pedimento aduanal</w:t>
            </w:r>
            <w:r>
              <w:rPr>
                <w:sz w:val="20"/>
                <w:szCs w:val="20"/>
              </w:rPr>
              <w:t xml:space="preserve">; </w:t>
            </w:r>
            <w:r w:rsidRPr="003C1C10">
              <w:rPr>
                <w:sz w:val="20"/>
                <w:szCs w:val="20"/>
              </w:rPr>
              <w:t>a través de</w:t>
            </w:r>
            <w:r>
              <w:rPr>
                <w:sz w:val="20"/>
                <w:szCs w:val="20"/>
              </w:rPr>
              <w:t xml:space="preserve"> este, </w:t>
            </w:r>
            <w:r w:rsidRPr="003C1C10">
              <w:rPr>
                <w:sz w:val="20"/>
                <w:szCs w:val="20"/>
              </w:rPr>
              <w:t>se consignan todas las operaciones de entrada y/o salida de mercancías del territorio nacional. La responsabilidad de proporcionar la base de datos con los registros administrativos para la generación de la</w:t>
            </w:r>
            <w:r w:rsidRPr="003C1C10">
              <w:rPr>
                <w:smallCaps/>
                <w:sz w:val="20"/>
                <w:szCs w:val="20"/>
              </w:rPr>
              <w:t xml:space="preserve"> </w:t>
            </w:r>
            <w:proofErr w:type="spellStart"/>
            <w:r w:rsidRPr="003C1C10">
              <w:rPr>
                <w:smallCaps/>
                <w:sz w:val="20"/>
                <w:szCs w:val="20"/>
              </w:rPr>
              <w:t>bcmm</w:t>
            </w:r>
            <w:proofErr w:type="spellEnd"/>
            <w:r w:rsidRPr="003C1C10">
              <w:rPr>
                <w:sz w:val="20"/>
                <w:szCs w:val="20"/>
              </w:rPr>
              <w:t xml:space="preserve"> recae en el Servicio de Administración Tributaria, órgano desconcentrado de la Secretaría de Hacienda y Crédito Público (</w:t>
            </w:r>
            <w:proofErr w:type="spellStart"/>
            <w:r w:rsidRPr="003C1C10">
              <w:rPr>
                <w:smallCaps/>
                <w:sz w:val="20"/>
                <w:szCs w:val="20"/>
              </w:rPr>
              <w:t>shcp</w:t>
            </w:r>
            <w:proofErr w:type="spellEnd"/>
            <w:r w:rsidRPr="003C1C10">
              <w:rPr>
                <w:sz w:val="20"/>
                <w:szCs w:val="20"/>
              </w:rPr>
              <w:t>).</w:t>
            </w:r>
          </w:p>
        </w:tc>
      </w:tr>
      <w:tr w:rsidR="00D9629E" w:rsidRPr="003C1C10" w14:paraId="3C703EA5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059F31DF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Ajuste estacional y modelos</w:t>
            </w:r>
          </w:p>
        </w:tc>
        <w:tc>
          <w:tcPr>
            <w:tcW w:w="3833" w:type="pct"/>
            <w:vAlign w:val="center"/>
          </w:tcPr>
          <w:p w14:paraId="158313B0" w14:textId="77777777" w:rsidR="00CA54CF" w:rsidRPr="003C1C10" w:rsidRDefault="00CA54CF" w:rsidP="00CA54CF">
            <w:pPr>
              <w:ind w:left="142" w:right="142"/>
              <w:rPr>
                <w:sz w:val="20"/>
                <w:szCs w:val="20"/>
              </w:rPr>
            </w:pPr>
            <w:r w:rsidRPr="003C1C10">
              <w:rPr>
                <w:sz w:val="20"/>
                <w:szCs w:val="20"/>
              </w:rPr>
              <w:t>Las series originales se ajustan estacionalmente mediante el paquete estadístico X</w:t>
            </w:r>
            <w:r w:rsidRPr="003C1C10">
              <w:rPr>
                <w:sz w:val="20"/>
                <w:szCs w:val="20"/>
              </w:rPr>
              <w:noBreakHyphen/>
              <w:t>13ARIMA</w:t>
            </w:r>
            <w:r w:rsidRPr="003C1C10">
              <w:rPr>
                <w:sz w:val="20"/>
                <w:szCs w:val="20"/>
              </w:rPr>
              <w:noBreakHyphen/>
              <w:t xml:space="preserve">SEATS. Para conocer la metodología, consúltese la siguiente liga: </w:t>
            </w:r>
          </w:p>
          <w:p w14:paraId="60970593" w14:textId="77777777" w:rsidR="00CA54CF" w:rsidRPr="003C1C10" w:rsidRDefault="00CA54CF" w:rsidP="00CA54CF">
            <w:pPr>
              <w:ind w:left="142" w:right="142"/>
              <w:rPr>
                <w:sz w:val="20"/>
                <w:szCs w:val="20"/>
              </w:rPr>
            </w:pPr>
            <w:hyperlink r:id="rId24" w:history="1">
              <w:r w:rsidRPr="003C1C10">
                <w:rPr>
                  <w:rStyle w:val="Hipervnculo"/>
                  <w:sz w:val="20"/>
                  <w:szCs w:val="20"/>
                </w:rPr>
                <w:t>https://www.inegi.org.mx/app/biblioteca/ficha.html?upc=702825099060</w:t>
              </w:r>
            </w:hyperlink>
            <w:r w:rsidRPr="003C1C10">
              <w:rPr>
                <w:sz w:val="20"/>
                <w:szCs w:val="20"/>
              </w:rPr>
              <w:t xml:space="preserve"> </w:t>
            </w:r>
          </w:p>
          <w:p w14:paraId="31AC5CC8" w14:textId="630511C9" w:rsidR="00D9629E" w:rsidRPr="003C1C10" w:rsidRDefault="00CA54CF" w:rsidP="00CA54CF">
            <w:pPr>
              <w:ind w:left="142" w:right="142"/>
              <w:rPr>
                <w:sz w:val="20"/>
                <w:szCs w:val="20"/>
                <w:lang w:val="es-ES"/>
              </w:rPr>
            </w:pPr>
            <w:r w:rsidRPr="001F0F86">
              <w:rPr>
                <w:color w:val="000000" w:themeColor="text1"/>
                <w:sz w:val="20"/>
                <w:szCs w:val="20"/>
              </w:rPr>
              <w:t xml:space="preserve">Las especificaciones de los modelos están disponibles en el </w:t>
            </w:r>
            <w:r w:rsidRPr="003C1C10">
              <w:rPr>
                <w:sz w:val="20"/>
                <w:szCs w:val="20"/>
                <w:lang w:val="es-ES"/>
              </w:rPr>
              <w:t>Banco de Información Económica (</w:t>
            </w:r>
            <w:proofErr w:type="spellStart"/>
            <w:r w:rsidRPr="003C1C10">
              <w:rPr>
                <w:smallCaps/>
                <w:sz w:val="20"/>
                <w:szCs w:val="20"/>
                <w:lang w:val="es-ES"/>
              </w:rPr>
              <w:t>bie</w:t>
            </w:r>
            <w:proofErr w:type="spellEnd"/>
            <w:r w:rsidRPr="003C1C10">
              <w:rPr>
                <w:sz w:val="20"/>
                <w:szCs w:val="20"/>
                <w:lang w:val="es-ES"/>
              </w:rPr>
              <w:t>). Seleccione «Indicadores económicos de coyuntura, Balanza comercial de mercancías de México</w:t>
            </w:r>
            <w:r w:rsidR="009E59D1">
              <w:rPr>
                <w:sz w:val="20"/>
                <w:szCs w:val="20"/>
                <w:lang w:val="es-ES"/>
              </w:rPr>
              <w:t>»</w:t>
            </w:r>
            <w:r w:rsidRPr="003C1C10">
              <w:rPr>
                <w:sz w:val="20"/>
                <w:szCs w:val="20"/>
                <w:lang w:val="es-ES"/>
              </w:rPr>
              <w:t xml:space="preserve"> y vaya al icono de información correspondiente a las «series desestacionalizadas y de tendencia-ciclo».</w:t>
            </w:r>
          </w:p>
        </w:tc>
      </w:tr>
      <w:tr w:rsidR="00D9629E" w:rsidRPr="003C1C10" w14:paraId="32774C7D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39201F8D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3833" w:type="pct"/>
            <w:vAlign w:val="center"/>
          </w:tcPr>
          <w:p w14:paraId="2067355F" w14:textId="19E8AF23" w:rsidR="00D9629E" w:rsidRPr="003C1C10" w:rsidRDefault="00CA54CF" w:rsidP="002E5699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C1C10">
              <w:rPr>
                <w:sz w:val="20"/>
                <w:lang w:val="es-ES_tradnl"/>
              </w:rPr>
              <w:t xml:space="preserve">La </w:t>
            </w:r>
            <w:proofErr w:type="spellStart"/>
            <w:r w:rsidRPr="003C1C10">
              <w:rPr>
                <w:smallCaps/>
                <w:sz w:val="20"/>
                <w:lang w:val="es-ES_tradnl"/>
              </w:rPr>
              <w:t>bcmm</w:t>
            </w:r>
            <w:proofErr w:type="spellEnd"/>
            <w:r w:rsidRPr="003C1C10">
              <w:rPr>
                <w:sz w:val="20"/>
                <w:lang w:val="es-ES_tradnl"/>
              </w:rPr>
              <w:t xml:space="preserve"> se publica en el portal del </w:t>
            </w:r>
            <w:r w:rsidRPr="003C1C10">
              <w:rPr>
                <w:smallCaps/>
                <w:sz w:val="20"/>
                <w:lang w:val="es-ES_tradnl"/>
              </w:rPr>
              <w:t>inegi</w:t>
            </w:r>
            <w:r w:rsidRPr="003C1C10">
              <w:rPr>
                <w:sz w:val="20"/>
                <w:lang w:val="es-ES_tradnl"/>
              </w:rPr>
              <w:t xml:space="preserve"> (</w:t>
            </w:r>
            <w:hyperlink r:id="rId25" w:history="1">
              <w:r w:rsidR="00AE4021" w:rsidRPr="00615347">
                <w:rPr>
                  <w:rStyle w:val="Hipervnculo"/>
                  <w:sz w:val="20"/>
                  <w:lang w:val="es-ES_tradnl"/>
                </w:rPr>
                <w:t>www.inegi.org.mx</w:t>
              </w:r>
            </w:hyperlink>
            <w:r w:rsidRPr="003C1C10">
              <w:rPr>
                <w:sz w:val="20"/>
                <w:lang w:val="es-ES_tradnl"/>
              </w:rPr>
              <w:t xml:space="preserve">) conforme a las fechas </w:t>
            </w:r>
            <w:r>
              <w:rPr>
                <w:sz w:val="20"/>
                <w:lang w:val="es-ES_tradnl"/>
              </w:rPr>
              <w:t xml:space="preserve">del </w:t>
            </w:r>
            <w:r w:rsidRPr="003C1C10">
              <w:rPr>
                <w:sz w:val="20"/>
                <w:lang w:val="es-ES_tradnl"/>
              </w:rPr>
              <w:t xml:space="preserve">Calendario de </w:t>
            </w:r>
            <w:r>
              <w:rPr>
                <w:sz w:val="20"/>
                <w:lang w:val="es-ES_tradnl"/>
              </w:rPr>
              <w:t>D</w:t>
            </w:r>
            <w:r w:rsidRPr="003C1C10">
              <w:rPr>
                <w:sz w:val="20"/>
                <w:lang w:val="es-ES_tradnl"/>
              </w:rPr>
              <w:t xml:space="preserve">ifusión de </w:t>
            </w:r>
            <w:r>
              <w:rPr>
                <w:sz w:val="20"/>
                <w:lang w:val="es-ES_tradnl"/>
              </w:rPr>
              <w:t>I</w:t>
            </w:r>
            <w:r w:rsidRPr="003C1C10">
              <w:rPr>
                <w:sz w:val="20"/>
                <w:lang w:val="es-ES_tradnl"/>
              </w:rPr>
              <w:t xml:space="preserve">nformación </w:t>
            </w:r>
            <w:r>
              <w:rPr>
                <w:sz w:val="20"/>
                <w:lang w:val="es-ES_tradnl"/>
              </w:rPr>
              <w:t>E</w:t>
            </w:r>
            <w:r w:rsidRPr="003C1C10">
              <w:rPr>
                <w:sz w:val="20"/>
                <w:lang w:val="es-ES_tradnl"/>
              </w:rPr>
              <w:t xml:space="preserve">stadística y </w:t>
            </w:r>
            <w:r>
              <w:rPr>
                <w:sz w:val="20"/>
                <w:lang w:val="es-ES_tradnl"/>
              </w:rPr>
              <w:t>G</w:t>
            </w:r>
            <w:r w:rsidRPr="003C1C10">
              <w:rPr>
                <w:sz w:val="20"/>
                <w:lang w:val="es-ES_tradnl"/>
              </w:rPr>
              <w:t>eográfica y de Interés Nacional.</w:t>
            </w:r>
          </w:p>
        </w:tc>
      </w:tr>
      <w:tr w:rsidR="00D9629E" w:rsidRPr="003C1C10" w14:paraId="67B4D2F4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25BE1C1F" w14:textId="4C4D9D46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Nota </w:t>
            </w:r>
            <w:r w:rsidR="008547FD">
              <w:rPr>
                <w:b/>
                <w:bCs/>
                <w:color w:val="auto"/>
                <w:spacing w:val="-1"/>
                <w:sz w:val="20"/>
                <w:szCs w:val="20"/>
              </w:rPr>
              <w:t>al</w:t>
            </w:r>
            <w:r w:rsidR="00FE0372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</w:t>
            </w:r>
            <w:r w:rsidR="00A82971">
              <w:rPr>
                <w:b/>
                <w:bCs/>
                <w:color w:val="auto"/>
                <w:spacing w:val="-1"/>
                <w:sz w:val="20"/>
                <w:szCs w:val="20"/>
              </w:rPr>
              <w:br/>
            </w:r>
            <w:r w:rsidR="008547FD">
              <w:rPr>
                <w:b/>
                <w:bCs/>
                <w:color w:val="auto"/>
                <w:spacing w:val="-1"/>
                <w:sz w:val="20"/>
                <w:szCs w:val="20"/>
              </w:rPr>
              <w:t>p</w:t>
            </w:r>
            <w:r w:rsidR="004A2690">
              <w:rPr>
                <w:b/>
                <w:bCs/>
                <w:color w:val="auto"/>
                <w:spacing w:val="-1"/>
                <w:sz w:val="20"/>
                <w:szCs w:val="20"/>
              </w:rPr>
              <w:t>ú</w:t>
            </w:r>
            <w:r w:rsidR="008547FD">
              <w:rPr>
                <w:b/>
                <w:bCs/>
                <w:color w:val="auto"/>
                <w:spacing w:val="-1"/>
                <w:sz w:val="20"/>
                <w:szCs w:val="20"/>
              </w:rPr>
              <w:t>blico usuario</w:t>
            </w:r>
          </w:p>
        </w:tc>
        <w:tc>
          <w:tcPr>
            <w:tcW w:w="3833" w:type="pct"/>
            <w:vAlign w:val="center"/>
          </w:tcPr>
          <w:p w14:paraId="09499A65" w14:textId="5DBBFE8D" w:rsidR="00D9629E" w:rsidRPr="003C1C10" w:rsidRDefault="00CA54CF" w:rsidP="002D2009">
            <w:pPr>
              <w:pStyle w:val="Textoindependiente21"/>
              <w:numPr>
                <w:ilvl w:val="12"/>
                <w:numId w:val="0"/>
              </w:numPr>
              <w:spacing w:before="0"/>
              <w:ind w:left="142" w:right="142"/>
              <w:rPr>
                <w:sz w:val="20"/>
                <w:u w:val="single"/>
              </w:rPr>
            </w:pPr>
            <w:r w:rsidRPr="003C1C10">
              <w:rPr>
                <w:color w:val="auto"/>
                <w:sz w:val="20"/>
              </w:rPr>
              <w:t xml:space="preserve">El </w:t>
            </w:r>
            <w:r w:rsidRPr="003C1C10">
              <w:rPr>
                <w:smallCaps/>
                <w:color w:val="auto"/>
                <w:sz w:val="20"/>
              </w:rPr>
              <w:t xml:space="preserve">inegi </w:t>
            </w:r>
            <w:r w:rsidRPr="003C1C10">
              <w:rPr>
                <w:color w:val="auto"/>
                <w:sz w:val="20"/>
              </w:rPr>
              <w:t xml:space="preserve">invita a conocer a mayor detalle la síntesis metodológica de la </w:t>
            </w:r>
            <w:proofErr w:type="spellStart"/>
            <w:r w:rsidRPr="003C1C10">
              <w:rPr>
                <w:smallCaps/>
                <w:color w:val="auto"/>
                <w:sz w:val="20"/>
              </w:rPr>
              <w:t>bcmm</w:t>
            </w:r>
            <w:proofErr w:type="spellEnd"/>
            <w:r w:rsidRPr="003C1C10">
              <w:rPr>
                <w:color w:val="auto"/>
                <w:sz w:val="20"/>
              </w:rPr>
              <w:t xml:space="preserve"> en la siguiente liga: </w:t>
            </w:r>
            <w:hyperlink r:id="rId26" w:history="1">
              <w:r w:rsidRPr="003C1C10">
                <w:rPr>
                  <w:rStyle w:val="Hipervnculo"/>
                  <w:sz w:val="20"/>
                  <w:lang w:val="es-ES_tradnl"/>
                </w:rPr>
                <w:t>https://inegi.org.mx/programas/comext/</w:t>
              </w:r>
            </w:hyperlink>
          </w:p>
        </w:tc>
      </w:tr>
    </w:tbl>
    <w:p w14:paraId="649B7E35" w14:textId="7CD9997A" w:rsidR="003C1C10" w:rsidRPr="00AA037A" w:rsidRDefault="003C1C10" w:rsidP="003C1C10">
      <w:pPr>
        <w:pStyle w:val="NormalWeb"/>
        <w:spacing w:before="24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8B422F" w:rsidRPr="008B422F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3C45A327" w14:textId="77777777" w:rsidR="003C1C10" w:rsidRPr="00AA037A" w:rsidRDefault="003C1C10" w:rsidP="003C1C1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5690D839" w14:textId="77777777" w:rsidR="003C1C10" w:rsidRPr="001F1279" w:rsidRDefault="003C1C10" w:rsidP="003C1C10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0DC3E05F" wp14:editId="6AEE355F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7EEB2B37" wp14:editId="1EE5E4AE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748298E3" wp14:editId="513026B6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F4A03D6" wp14:editId="1581FBEA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6AA0B50" wp14:editId="297E2322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1C10" w:rsidRPr="001F1279" w:rsidSect="00F464D1">
      <w:headerReference w:type="default" r:id="rId37"/>
      <w:pgSz w:w="12242" w:h="15842" w:code="1"/>
      <w:pgMar w:top="2268" w:right="1327" w:bottom="1418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BBCA2" w14:textId="77777777" w:rsidR="00F4200B" w:rsidRDefault="00F4200B">
      <w:r>
        <w:separator/>
      </w:r>
    </w:p>
  </w:endnote>
  <w:endnote w:type="continuationSeparator" w:id="0">
    <w:p w14:paraId="2B60A479" w14:textId="77777777" w:rsidR="00F4200B" w:rsidRDefault="00F4200B">
      <w:r>
        <w:continuationSeparator/>
      </w:r>
    </w:p>
  </w:endnote>
  <w:endnote w:type="continuationNotice" w:id="1">
    <w:p w14:paraId="4E732705" w14:textId="77777777" w:rsidR="00F4200B" w:rsidRDefault="00F420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354A3" w14:textId="77777777" w:rsidR="00F4200B" w:rsidRDefault="00F4200B">
      <w:r>
        <w:separator/>
      </w:r>
    </w:p>
  </w:footnote>
  <w:footnote w:type="continuationSeparator" w:id="0">
    <w:p w14:paraId="43016E9E" w14:textId="77777777" w:rsidR="00F4200B" w:rsidRDefault="00F4200B">
      <w:r>
        <w:continuationSeparator/>
      </w:r>
    </w:p>
  </w:footnote>
  <w:footnote w:type="continuationNotice" w:id="1">
    <w:p w14:paraId="1D72D916" w14:textId="77777777" w:rsidR="00F4200B" w:rsidRDefault="00F4200B"/>
  </w:footnote>
  <w:footnote w:id="2">
    <w:p w14:paraId="1D837D32" w14:textId="5BBF8F01" w:rsidR="00315994" w:rsidRPr="0046613E" w:rsidRDefault="00315994" w:rsidP="00315994">
      <w:pPr>
        <w:pStyle w:val="Textonotapie"/>
        <w:ind w:left="170" w:hanging="170"/>
        <w:rPr>
          <w:rStyle w:val="Refdenotaalpie"/>
          <w:sz w:val="16"/>
          <w:szCs w:val="16"/>
          <w:vertAlign w:val="baseline"/>
        </w:rPr>
      </w:pPr>
      <w:r w:rsidRPr="0046613E">
        <w:rPr>
          <w:rStyle w:val="Refdenotaalpie"/>
          <w:sz w:val="16"/>
          <w:szCs w:val="18"/>
        </w:rPr>
        <w:footnoteRef/>
      </w:r>
      <w:r w:rsidRPr="0046613E">
        <w:rPr>
          <w:sz w:val="18"/>
        </w:rPr>
        <w:tab/>
      </w:r>
      <w:r w:rsidRPr="004C0CF6">
        <w:rPr>
          <w:rFonts w:cs="Calibri"/>
          <w:sz w:val="16"/>
          <w:szCs w:val="16"/>
        </w:rPr>
        <w:t xml:space="preserve">Las sumas de los componentes que integran </w:t>
      </w:r>
      <w:r w:rsidR="00B64C86">
        <w:rPr>
          <w:rFonts w:cs="Calibri"/>
          <w:sz w:val="16"/>
          <w:szCs w:val="16"/>
        </w:rPr>
        <w:t xml:space="preserve">la </w:t>
      </w:r>
      <w:r w:rsidRPr="001C01EA">
        <w:rPr>
          <w:rFonts w:cs="Calibri"/>
          <w:sz w:val="16"/>
          <w:szCs w:val="16"/>
        </w:rPr>
        <w:t xml:space="preserve">estadística </w:t>
      </w:r>
      <w:r w:rsidR="00B64C86" w:rsidRPr="0055284B">
        <w:rPr>
          <w:rFonts w:cs="Calibri"/>
          <w:sz w:val="16"/>
          <w:szCs w:val="16"/>
        </w:rPr>
        <w:t xml:space="preserve">de la Balanza Comercial de Mercancías de México que se </w:t>
      </w:r>
      <w:r w:rsidR="00B64C86">
        <w:rPr>
          <w:rFonts w:cs="Calibri"/>
          <w:sz w:val="16"/>
          <w:szCs w:val="16"/>
        </w:rPr>
        <w:t>p</w:t>
      </w:r>
      <w:r w:rsidR="00B64C86" w:rsidRPr="0055284B">
        <w:rPr>
          <w:rFonts w:cs="Calibri"/>
          <w:sz w:val="16"/>
          <w:szCs w:val="16"/>
        </w:rPr>
        <w:t>re</w:t>
      </w:r>
      <w:r w:rsidR="00B64C86">
        <w:rPr>
          <w:rFonts w:cs="Calibri"/>
          <w:sz w:val="16"/>
          <w:szCs w:val="16"/>
        </w:rPr>
        <w:t>sen</w:t>
      </w:r>
      <w:r w:rsidR="00B64C86" w:rsidRPr="0055284B">
        <w:rPr>
          <w:rFonts w:cs="Calibri"/>
          <w:sz w:val="16"/>
          <w:szCs w:val="16"/>
        </w:rPr>
        <w:t xml:space="preserve">tan en este boletín </w:t>
      </w:r>
      <w:r w:rsidRPr="004C0CF6">
        <w:rPr>
          <w:rFonts w:cs="Calibri"/>
          <w:sz w:val="16"/>
          <w:szCs w:val="16"/>
        </w:rPr>
        <w:t>puede</w:t>
      </w:r>
      <w:r>
        <w:rPr>
          <w:rFonts w:cs="Calibri"/>
          <w:sz w:val="16"/>
          <w:szCs w:val="16"/>
        </w:rPr>
        <w:t>n</w:t>
      </w:r>
      <w:r w:rsidRPr="004C0CF6">
        <w:rPr>
          <w:rFonts w:cs="Calibri"/>
          <w:sz w:val="16"/>
          <w:szCs w:val="16"/>
        </w:rPr>
        <w:t xml:space="preserve"> no coincidir con los totales debido al redondeo de las cifras.</w:t>
      </w:r>
    </w:p>
  </w:footnote>
  <w:footnote w:id="3">
    <w:p w14:paraId="6E53ECDF" w14:textId="337159E1" w:rsidR="006959F3" w:rsidRPr="0046613E" w:rsidRDefault="006959F3" w:rsidP="006959F3">
      <w:pPr>
        <w:pStyle w:val="Textonotapie"/>
        <w:ind w:left="170" w:hanging="170"/>
        <w:rPr>
          <w:rStyle w:val="Refdenotaalpie"/>
          <w:sz w:val="16"/>
          <w:szCs w:val="16"/>
          <w:vertAlign w:val="baseline"/>
        </w:rPr>
      </w:pPr>
      <w:r w:rsidRPr="0046613E">
        <w:rPr>
          <w:rStyle w:val="Refdenotaalpie"/>
          <w:sz w:val="16"/>
          <w:szCs w:val="18"/>
        </w:rPr>
        <w:footnoteRef/>
      </w:r>
      <w:r w:rsidRPr="0046613E">
        <w:rPr>
          <w:sz w:val="18"/>
        </w:rPr>
        <w:tab/>
      </w:r>
      <w:r w:rsidRPr="00477CC5">
        <w:rPr>
          <w:rStyle w:val="Refdenotaalpie"/>
          <w:sz w:val="16"/>
          <w:szCs w:val="16"/>
          <w:vertAlign w:val="baseline"/>
        </w:rPr>
        <w:t xml:space="preserve">Información </w:t>
      </w:r>
      <w:r w:rsidRPr="00A71DDD">
        <w:rPr>
          <w:sz w:val="16"/>
          <w:szCs w:val="16"/>
        </w:rPr>
        <w:t xml:space="preserve">proporcionada, principalmente, por </w:t>
      </w:r>
      <w:r w:rsidRPr="009B12C8">
        <w:rPr>
          <w:smallCaps/>
          <w:sz w:val="16"/>
          <w:szCs w:val="16"/>
        </w:rPr>
        <w:t>pmi</w:t>
      </w:r>
      <w:r w:rsidRPr="00A71DDD">
        <w:rPr>
          <w:sz w:val="16"/>
          <w:szCs w:val="16"/>
        </w:rPr>
        <w:t xml:space="preserve"> </w:t>
      </w:r>
      <w:r w:rsidRPr="00477CC5">
        <w:rPr>
          <w:rStyle w:val="Refdenotaalpie"/>
          <w:sz w:val="16"/>
          <w:szCs w:val="16"/>
          <w:vertAlign w:val="baseline"/>
        </w:rPr>
        <w:t xml:space="preserve">Comercio Internacional, </w:t>
      </w:r>
      <w:r w:rsidR="00BB672B" w:rsidRPr="00BB672B">
        <w:rPr>
          <w:rStyle w:val="Refdenotaalpie"/>
          <w:smallCaps/>
          <w:sz w:val="16"/>
          <w:szCs w:val="16"/>
          <w:vertAlign w:val="baseline"/>
        </w:rPr>
        <w:t>s.</w:t>
      </w:r>
      <w:r w:rsidR="00BB672B" w:rsidRPr="00BB672B">
        <w:rPr>
          <w:smallCaps/>
          <w:sz w:val="16"/>
          <w:szCs w:val="16"/>
        </w:rPr>
        <w:t xml:space="preserve"> </w:t>
      </w:r>
      <w:r w:rsidR="00BB672B" w:rsidRPr="00BB672B">
        <w:rPr>
          <w:rStyle w:val="Refdenotaalpie"/>
          <w:smallCaps/>
          <w:sz w:val="16"/>
          <w:szCs w:val="16"/>
          <w:vertAlign w:val="baseline"/>
        </w:rPr>
        <w:t>a.</w:t>
      </w:r>
      <w:r w:rsidRPr="00477CC5">
        <w:rPr>
          <w:rStyle w:val="Refdenotaalpie"/>
          <w:sz w:val="16"/>
          <w:szCs w:val="16"/>
          <w:vertAlign w:val="baseline"/>
        </w:rPr>
        <w:t xml:space="preserve"> de </w:t>
      </w:r>
      <w:r w:rsidR="00BB672B" w:rsidRPr="00BB672B">
        <w:rPr>
          <w:rStyle w:val="Refdenotaalpie"/>
          <w:smallCaps/>
          <w:sz w:val="16"/>
          <w:szCs w:val="16"/>
          <w:vertAlign w:val="baseline"/>
        </w:rPr>
        <w:t>c.</w:t>
      </w:r>
      <w:r w:rsidR="00BB672B" w:rsidRPr="00BB672B">
        <w:rPr>
          <w:smallCaps/>
          <w:sz w:val="16"/>
          <w:szCs w:val="16"/>
        </w:rPr>
        <w:t xml:space="preserve"> </w:t>
      </w:r>
      <w:r w:rsidR="00BB672B" w:rsidRPr="00BB672B">
        <w:rPr>
          <w:rStyle w:val="Refdenotaalpie"/>
          <w:smallCaps/>
          <w:sz w:val="16"/>
          <w:szCs w:val="16"/>
          <w:vertAlign w:val="baseline"/>
        </w:rPr>
        <w:t>v.</w:t>
      </w:r>
      <w:r w:rsidRPr="00477CC5">
        <w:rPr>
          <w:rStyle w:val="Refdenotaalpie"/>
          <w:sz w:val="16"/>
          <w:szCs w:val="16"/>
          <w:vertAlign w:val="baseline"/>
        </w:rPr>
        <w:t>, que corresponde a sus cifras operativas y está sujeta a revisiones posteriores</w:t>
      </w:r>
      <w:r w:rsidRPr="0046613E">
        <w:rPr>
          <w:rStyle w:val="Refdenotaalpie"/>
          <w:sz w:val="16"/>
          <w:szCs w:val="16"/>
          <w:vertAlign w:val="baseline"/>
        </w:rPr>
        <w:t>.</w:t>
      </w:r>
    </w:p>
  </w:footnote>
  <w:footnote w:id="4">
    <w:p w14:paraId="0F27E7D1" w14:textId="77777777" w:rsidR="007C5F65" w:rsidRDefault="007C5F65" w:rsidP="007C5F65">
      <w:pPr>
        <w:pStyle w:val="Textonotapie"/>
        <w:ind w:left="170" w:hanging="170"/>
        <w:rPr>
          <w:bCs/>
          <w:sz w:val="16"/>
          <w:szCs w:val="16"/>
        </w:rPr>
      </w:pPr>
      <w:r w:rsidRPr="000A6608">
        <w:rPr>
          <w:rStyle w:val="Refdenotaalpie"/>
          <w:sz w:val="16"/>
          <w:szCs w:val="16"/>
        </w:rPr>
        <w:footnoteRef/>
      </w:r>
      <w:r w:rsidRPr="00C0296A">
        <w:rPr>
          <w:sz w:val="16"/>
          <w:szCs w:val="16"/>
        </w:rPr>
        <w:tab/>
        <w:t xml:space="preserve">La mayoría de las series económicas se ve afectada por factores estacionales y de calendario. El ajuste de los datos por dichos factores permite obtener las cifras desestacionalizadas. </w:t>
      </w:r>
    </w:p>
    <w:p w14:paraId="08F502B0" w14:textId="77777777" w:rsidR="007C5F65" w:rsidRPr="00C0296A" w:rsidRDefault="007C5F65" w:rsidP="007C5F65">
      <w:pPr>
        <w:pStyle w:val="Textonotapie"/>
        <w:ind w:left="170"/>
        <w:rPr>
          <w:sz w:val="16"/>
          <w:szCs w:val="16"/>
          <w:lang w:val="es-MX"/>
        </w:rPr>
      </w:pPr>
      <w:r>
        <w:rPr>
          <w:bCs/>
          <w:sz w:val="16"/>
          <w:szCs w:val="16"/>
        </w:rPr>
        <w:t xml:space="preserve">La tendencia-ciclo </w:t>
      </w:r>
      <w:r>
        <w:rPr>
          <w:sz w:val="16"/>
          <w:szCs w:val="16"/>
        </w:rPr>
        <w:t>e</w:t>
      </w:r>
      <w:r w:rsidRPr="005A6BF6">
        <w:rPr>
          <w:sz w:val="16"/>
          <w:szCs w:val="16"/>
        </w:rPr>
        <w:t>s la combinación de los componentes de tendencia y ciclo. La tendencia se refiere a la evolución de largo</w:t>
      </w:r>
      <w:r>
        <w:rPr>
          <w:sz w:val="16"/>
          <w:szCs w:val="16"/>
        </w:rPr>
        <w:t xml:space="preserve"> </w:t>
      </w:r>
      <w:r w:rsidRPr="005A6BF6">
        <w:rPr>
          <w:sz w:val="16"/>
          <w:szCs w:val="16"/>
        </w:rPr>
        <w:t>plazo de la serie de tiempo</w:t>
      </w:r>
      <w:r>
        <w:rPr>
          <w:sz w:val="16"/>
          <w:szCs w:val="16"/>
        </w:rPr>
        <w:t>,</w:t>
      </w:r>
      <w:r w:rsidRPr="005A6BF6">
        <w:rPr>
          <w:sz w:val="16"/>
          <w:szCs w:val="16"/>
        </w:rPr>
        <w:t xml:space="preserve"> y el ciclo, a las desviaciones alrededor de la </w:t>
      </w:r>
      <w:r w:rsidRPr="00754AC4">
        <w:rPr>
          <w:sz w:val="16"/>
          <w:szCs w:val="16"/>
        </w:rPr>
        <w:t>tendencia</w:t>
      </w:r>
      <w:r w:rsidRPr="00754AC4">
        <w:rPr>
          <w:bCs/>
          <w:sz w:val="16"/>
          <w:szCs w:val="16"/>
        </w:rPr>
        <w:t>.</w:t>
      </w:r>
      <w:r w:rsidRPr="00195373">
        <w:rPr>
          <w:sz w:val="16"/>
          <w:szCs w:val="16"/>
        </w:rPr>
        <w:t xml:space="preserve"> </w:t>
      </w:r>
      <w:r w:rsidRPr="00C0296A">
        <w:rPr>
          <w:sz w:val="16"/>
          <w:szCs w:val="16"/>
        </w:rPr>
        <w:t>Su análisis ayuda a realizar un mejor diagnóstico de la evolución de las variables.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C1B15" w14:textId="74317C65" w:rsidR="00BA2D8B" w:rsidRPr="001D4042" w:rsidRDefault="00BA2D8B" w:rsidP="00BA2D8B">
    <w:pPr>
      <w:pStyle w:val="Encabezado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712C3A1E" wp14:editId="48BE77C6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72400" cy="1230630"/>
              <wp:effectExtent l="0" t="0" r="0" b="7620"/>
              <wp:wrapNone/>
              <wp:docPr id="50571193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230630"/>
                        <a:chOff x="0" y="0"/>
                        <a:chExt cx="7772400" cy="1230630"/>
                      </a:xfrm>
                    </wpg:grpSpPr>
                    <pic:pic xmlns:pic="http://schemas.openxmlformats.org/drawingml/2006/picture">
                      <pic:nvPicPr>
                        <pic:cNvPr id="1618524698" name="Imagen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24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08819746" name="Imagen 74649214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7550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C2FF93D" id="Grupo 2" o:spid="_x0000_s1026" style="position:absolute;margin-left:-56.7pt;margin-top:-14.2pt;width:612pt;height:96.9pt;z-index:-251656192" coordsize="77724,123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E5NjwveG1wR0ltZzpoZWlnaHQ+&#10;CiAgICAgICAgICAgICAgICAgIDx4bXBHSW1nOmZvcm1hdD5KUEVHPC94bXBHSW1nOmZvcm1hdD4K&#10;ICAgICAgICAgICAgICAgICAgPHhtcEdJbWc6aW1hZ2U+LzlqLzRBQVFTa1pKUmdBQkFnRUJMQUVz&#10;QUFELzdRQXNVR2h2ZEc5emFHOXdJRE11TUFBNFFrbE5BKzBBQUFBQUFCQUJMQUFBQUFFQSYjeEE7&#10;QVFFc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ERU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style="position:absolute;width:77724;height:12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">
                <v:imagedata r:id="rId4" o:title=""/>
              </v:shape>
              <v:shape id="Imagen 746492148" o:spid="_x0000_s1028" type="#_x0000_t75" style="position:absolute;left:7175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">
                <v:imagedata r:id="rId5" o:title="" croptop="1051f" cropbottom="1051f"/>
              </v:shape>
            </v:group>
          </w:pict>
        </mc:Fallback>
      </mc:AlternateContent>
    </w:r>
    <w:r>
      <w:rPr>
        <w:rFonts w:ascii="Arial Black" w:hAnsi="Arial Black"/>
        <w:b/>
        <w:color w:val="00BFB3"/>
      </w:rPr>
      <w:t>BOLETÍN DE INDICADOR</w:t>
    </w:r>
    <w:r w:rsidR="00590FE7">
      <w:rPr>
        <w:rFonts w:ascii="Arial Black" w:hAnsi="Arial Black"/>
        <w:b/>
        <w:color w:val="00BFB3"/>
      </w:rPr>
      <w:t xml:space="preserve"> 404/26</w:t>
    </w:r>
  </w:p>
  <w:p w14:paraId="2047BDE9" w14:textId="77777777" w:rsidR="00BA2D8B" w:rsidRDefault="00BA2D8B" w:rsidP="00BA2D8B">
    <w:pPr>
      <w:pStyle w:val="Encabezado"/>
      <w:spacing w:before="240"/>
      <w:ind w:left="4321" w:hanging="4321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BALANZA COMERCIAL DE</w:t>
    </w:r>
  </w:p>
  <w:p w14:paraId="7B4D5FD8" w14:textId="36AA2F56" w:rsidR="00BA2D8B" w:rsidRPr="00097C41" w:rsidRDefault="00BA2D8B" w:rsidP="00BA2D8B">
    <w:pPr>
      <w:pStyle w:val="Encabezado"/>
      <w:ind w:hanging="4320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MERCANCÍAS DE MÉXICO </w:t>
    </w:r>
    <w:r w:rsidRPr="00972E9B">
      <w:rPr>
        <w:b/>
        <w:bCs/>
        <w:noProof/>
        <w:color w:val="404040"/>
      </w:rPr>
      <w:t>(</w:t>
    </w:r>
    <w:r w:rsidR="00A2505B" w:rsidRPr="00972E9B">
      <w:rPr>
        <w:b/>
        <w:bCs/>
        <w:noProof/>
        <w:color w:val="404040"/>
      </w:rPr>
      <w:t>BC</w:t>
    </w:r>
    <w:r w:rsidR="00A2505B">
      <w:rPr>
        <w:b/>
        <w:bCs/>
        <w:noProof/>
        <w:color w:val="404040"/>
      </w:rPr>
      <w:t>M</w:t>
    </w:r>
    <w:r w:rsidR="00A2505B" w:rsidRPr="00972E9B">
      <w:rPr>
        <w:b/>
        <w:bCs/>
        <w:noProof/>
        <w:color w:val="404040"/>
      </w:rPr>
      <w:t>M</w:t>
    </w:r>
    <w:r w:rsidRPr="00972E9B">
      <w:rPr>
        <w:b/>
        <w:bCs/>
        <w:noProof/>
        <w:color w:val="404040"/>
      </w:rPr>
      <w:t>)</w:t>
    </w:r>
  </w:p>
  <w:p w14:paraId="6262D741" w14:textId="4DAAD1B4" w:rsidR="00BA2D8B" w:rsidRDefault="00C17EEA" w:rsidP="00BA2D8B">
    <w:pPr>
      <w:pStyle w:val="Encabezado"/>
      <w:ind w:hanging="4320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2</w:t>
    </w:r>
    <w:r w:rsidR="00115602">
      <w:rPr>
        <w:bCs/>
        <w:color w:val="404040" w:themeColor="text1" w:themeTint="BF"/>
      </w:rPr>
      <w:t>6</w:t>
    </w:r>
    <w:r w:rsidR="00BA2D8B" w:rsidRPr="00B312D6">
      <w:rPr>
        <w:bCs/>
        <w:color w:val="404040" w:themeColor="text1" w:themeTint="BF"/>
      </w:rPr>
      <w:t xml:space="preserve"> de </w:t>
    </w:r>
    <w:r w:rsidR="00115602">
      <w:rPr>
        <w:bCs/>
        <w:color w:val="404040" w:themeColor="text1" w:themeTint="BF"/>
      </w:rPr>
      <w:t>junio</w:t>
    </w:r>
    <w:r w:rsidR="00406972">
      <w:rPr>
        <w:bCs/>
        <w:color w:val="404040" w:themeColor="text1" w:themeTint="BF"/>
      </w:rPr>
      <w:t xml:space="preserve"> </w:t>
    </w:r>
    <w:r w:rsidR="00BA2D8B" w:rsidRPr="00B312D6">
      <w:rPr>
        <w:bCs/>
        <w:color w:val="404040" w:themeColor="text1" w:themeTint="BF"/>
      </w:rPr>
      <w:t>de 202</w:t>
    </w:r>
    <w:r w:rsidR="00FE0372">
      <w:rPr>
        <w:bCs/>
        <w:color w:val="404040" w:themeColor="text1" w:themeTint="BF"/>
      </w:rPr>
      <w:t>6</w:t>
    </w:r>
  </w:p>
  <w:p w14:paraId="04E8C723" w14:textId="592E64F0" w:rsidR="00BA2D8B" w:rsidRDefault="00BA2D8B" w:rsidP="00BA2D8B">
    <w:pPr>
      <w:pStyle w:val="Encabezado"/>
      <w:ind w:hanging="4320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5C2EEC">
      <w:rPr>
        <w:bCs/>
        <w:color w:val="404040" w:themeColor="text1" w:themeTint="BF"/>
      </w:rPr>
      <w:t>9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8015"/>
        </w:tabs>
        <w:ind w:left="8015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0FB24751"/>
    <w:multiLevelType w:val="hybridMultilevel"/>
    <w:tmpl w:val="597ED29E"/>
    <w:lvl w:ilvl="0" w:tplc="CCB83306">
      <w:start w:val="1"/>
      <w:numFmt w:val="upperRoman"/>
      <w:lvlText w:val="%1I."/>
      <w:lvlJc w:val="center"/>
      <w:pPr>
        <w:ind w:left="720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19BE45DD"/>
    <w:multiLevelType w:val="hybridMultilevel"/>
    <w:tmpl w:val="D6AAC04A"/>
    <w:lvl w:ilvl="0" w:tplc="3C3C2F9C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440562"/>
    <w:multiLevelType w:val="multilevel"/>
    <w:tmpl w:val="25C2C5CC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FE6C64"/>
    <w:multiLevelType w:val="hybridMultilevel"/>
    <w:tmpl w:val="5FC8E2A0"/>
    <w:lvl w:ilvl="0" w:tplc="A318405A">
      <w:start w:val="1"/>
      <w:numFmt w:val="decimal"/>
      <w:lvlText w:val="%1"/>
      <w:lvlJc w:val="left"/>
      <w:pPr>
        <w:ind w:left="1222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942" w:hanging="360"/>
      </w:pPr>
    </w:lvl>
    <w:lvl w:ilvl="2" w:tplc="080A001B" w:tentative="1">
      <w:start w:val="1"/>
      <w:numFmt w:val="lowerRoman"/>
      <w:lvlText w:val="%3."/>
      <w:lvlJc w:val="right"/>
      <w:pPr>
        <w:ind w:left="2662" w:hanging="180"/>
      </w:pPr>
    </w:lvl>
    <w:lvl w:ilvl="3" w:tplc="080A000F" w:tentative="1">
      <w:start w:val="1"/>
      <w:numFmt w:val="decimal"/>
      <w:lvlText w:val="%4."/>
      <w:lvlJc w:val="left"/>
      <w:pPr>
        <w:ind w:left="3382" w:hanging="360"/>
      </w:pPr>
    </w:lvl>
    <w:lvl w:ilvl="4" w:tplc="080A0019" w:tentative="1">
      <w:start w:val="1"/>
      <w:numFmt w:val="lowerLetter"/>
      <w:lvlText w:val="%5."/>
      <w:lvlJc w:val="left"/>
      <w:pPr>
        <w:ind w:left="4102" w:hanging="360"/>
      </w:pPr>
    </w:lvl>
    <w:lvl w:ilvl="5" w:tplc="080A001B" w:tentative="1">
      <w:start w:val="1"/>
      <w:numFmt w:val="lowerRoman"/>
      <w:lvlText w:val="%6."/>
      <w:lvlJc w:val="right"/>
      <w:pPr>
        <w:ind w:left="4822" w:hanging="180"/>
      </w:pPr>
    </w:lvl>
    <w:lvl w:ilvl="6" w:tplc="080A000F" w:tentative="1">
      <w:start w:val="1"/>
      <w:numFmt w:val="decimal"/>
      <w:lvlText w:val="%7."/>
      <w:lvlJc w:val="left"/>
      <w:pPr>
        <w:ind w:left="5542" w:hanging="360"/>
      </w:pPr>
    </w:lvl>
    <w:lvl w:ilvl="7" w:tplc="080A0019" w:tentative="1">
      <w:start w:val="1"/>
      <w:numFmt w:val="lowerLetter"/>
      <w:lvlText w:val="%8."/>
      <w:lvlJc w:val="left"/>
      <w:pPr>
        <w:ind w:left="6262" w:hanging="360"/>
      </w:pPr>
    </w:lvl>
    <w:lvl w:ilvl="8" w:tplc="080A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2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6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7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8" w15:restartNumberingAfterBreak="0">
    <w:nsid w:val="294C7652"/>
    <w:multiLevelType w:val="hybridMultilevel"/>
    <w:tmpl w:val="F36AB148"/>
    <w:lvl w:ilvl="0" w:tplc="6528213C">
      <w:start w:val="1"/>
      <w:numFmt w:val="lowerLetter"/>
      <w:pStyle w:val="Lista"/>
      <w:lvlText w:val="(%1)"/>
      <w:lvlJc w:val="left"/>
      <w:pPr>
        <w:tabs>
          <w:tab w:val="num" w:pos="1304"/>
        </w:tabs>
        <w:ind w:left="1304" w:hanging="397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DA5303"/>
    <w:multiLevelType w:val="hybridMultilevel"/>
    <w:tmpl w:val="EFC85FA2"/>
    <w:lvl w:ilvl="0" w:tplc="764A5A84">
      <w:start w:val="1"/>
      <w:numFmt w:val="decimal"/>
      <w:pStyle w:val="TtuloCuadro"/>
      <w:lvlText w:val="Cuadro %1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7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FB40AD"/>
    <w:multiLevelType w:val="singleLevel"/>
    <w:tmpl w:val="840EB14A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lang w:val="es-ES"/>
      </w:rPr>
    </w:lvl>
  </w:abstractNum>
  <w:abstractNum w:abstractNumId="30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F5673E"/>
    <w:multiLevelType w:val="hybridMultilevel"/>
    <w:tmpl w:val="EED853D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6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7" w15:restartNumberingAfterBreak="0">
    <w:nsid w:val="719956B6"/>
    <w:multiLevelType w:val="hybridMultilevel"/>
    <w:tmpl w:val="EB5A5E42"/>
    <w:lvl w:ilvl="0" w:tplc="7722E528">
      <w:start w:val="13"/>
      <w:numFmt w:val="bullet"/>
      <w:lvlText w:val="*"/>
      <w:lvlJc w:val="left"/>
      <w:pPr>
        <w:ind w:left="1356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38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753A756D"/>
    <w:multiLevelType w:val="hybridMultilevel"/>
    <w:tmpl w:val="554E270A"/>
    <w:lvl w:ilvl="0" w:tplc="14869D98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7E4792"/>
    <w:multiLevelType w:val="hybridMultilevel"/>
    <w:tmpl w:val="68D4EF24"/>
    <w:lvl w:ilvl="0" w:tplc="C44ABFAA">
      <w:start w:val="1"/>
      <w:numFmt w:val="decimal"/>
      <w:lvlText w:val="%1"/>
      <w:lvlJc w:val="left"/>
      <w:pPr>
        <w:ind w:left="862" w:hanging="720"/>
      </w:pPr>
      <w:rPr>
        <w:rFonts w:hint="default"/>
        <w:color w:val="27251F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42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3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12"/>
  </w:num>
  <w:num w:numId="4" w16cid:durableId="342636439">
    <w:abstractNumId w:val="15"/>
  </w:num>
  <w:num w:numId="5" w16cid:durableId="183635469">
    <w:abstractNumId w:val="19"/>
  </w:num>
  <w:num w:numId="6" w16cid:durableId="1134955158">
    <w:abstractNumId w:val="7"/>
  </w:num>
  <w:num w:numId="7" w16cid:durableId="1409694789">
    <w:abstractNumId w:val="13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35"/>
  </w:num>
  <w:num w:numId="12" w16cid:durableId="1006903845">
    <w:abstractNumId w:val="41"/>
  </w:num>
  <w:num w:numId="13" w16cid:durableId="1837380934">
    <w:abstractNumId w:val="43"/>
  </w:num>
  <w:num w:numId="14" w16cid:durableId="244530762">
    <w:abstractNumId w:val="23"/>
  </w:num>
  <w:num w:numId="15" w16cid:durableId="853884109">
    <w:abstractNumId w:val="20"/>
  </w:num>
  <w:num w:numId="16" w16cid:durableId="1402023993">
    <w:abstractNumId w:val="30"/>
  </w:num>
  <w:num w:numId="17" w16cid:durableId="1596593957">
    <w:abstractNumId w:val="22"/>
  </w:num>
  <w:num w:numId="18" w16cid:durableId="1841851081">
    <w:abstractNumId w:val="28"/>
  </w:num>
  <w:num w:numId="19" w16cid:durableId="1896815982">
    <w:abstractNumId w:val="14"/>
  </w:num>
  <w:num w:numId="20" w16cid:durableId="1931036205">
    <w:abstractNumId w:val="0"/>
  </w:num>
  <w:num w:numId="21" w16cid:durableId="1024136314">
    <w:abstractNumId w:val="21"/>
  </w:num>
  <w:num w:numId="22" w16cid:durableId="735782815">
    <w:abstractNumId w:val="6"/>
  </w:num>
  <w:num w:numId="23" w16cid:durableId="1303459433">
    <w:abstractNumId w:val="26"/>
  </w:num>
  <w:num w:numId="24" w16cid:durableId="1036662141">
    <w:abstractNumId w:val="24"/>
  </w:num>
  <w:num w:numId="25" w16cid:durableId="1478835282">
    <w:abstractNumId w:val="31"/>
  </w:num>
  <w:num w:numId="26" w16cid:durableId="1899777076">
    <w:abstractNumId w:val="36"/>
  </w:num>
  <w:num w:numId="27" w16cid:durableId="898368160">
    <w:abstractNumId w:val="17"/>
  </w:num>
  <w:num w:numId="28" w16cid:durableId="895969903">
    <w:abstractNumId w:val="16"/>
  </w:num>
  <w:num w:numId="29" w16cid:durableId="847670419">
    <w:abstractNumId w:val="2"/>
  </w:num>
  <w:num w:numId="30" w16cid:durableId="638532938">
    <w:abstractNumId w:val="8"/>
  </w:num>
  <w:num w:numId="31" w16cid:durableId="2035962378">
    <w:abstractNumId w:val="27"/>
  </w:num>
  <w:num w:numId="32" w16cid:durableId="1262690454">
    <w:abstractNumId w:val="32"/>
  </w:num>
  <w:num w:numId="33" w16cid:durableId="1069420810">
    <w:abstractNumId w:val="3"/>
  </w:num>
  <w:num w:numId="34" w16cid:durableId="65618249">
    <w:abstractNumId w:val="42"/>
  </w:num>
  <w:num w:numId="35" w16cid:durableId="1740325805">
    <w:abstractNumId w:val="38"/>
  </w:num>
  <w:num w:numId="36" w16cid:durableId="1722288168">
    <w:abstractNumId w:val="4"/>
  </w:num>
  <w:num w:numId="37" w16cid:durableId="302197107">
    <w:abstractNumId w:val="34"/>
  </w:num>
  <w:num w:numId="38" w16cid:durableId="1511021197">
    <w:abstractNumId w:val="29"/>
  </w:num>
  <w:num w:numId="39" w16cid:durableId="813841043">
    <w:abstractNumId w:val="18"/>
  </w:num>
  <w:num w:numId="40" w16cid:durableId="407845277">
    <w:abstractNumId w:val="25"/>
  </w:num>
  <w:num w:numId="41" w16cid:durableId="275599977">
    <w:abstractNumId w:val="33"/>
  </w:num>
  <w:num w:numId="42" w16cid:durableId="576744561">
    <w:abstractNumId w:val="10"/>
  </w:num>
  <w:num w:numId="43" w16cid:durableId="1498839381">
    <w:abstractNumId w:val="37"/>
  </w:num>
  <w:num w:numId="44" w16cid:durableId="2011060156">
    <w:abstractNumId w:val="9"/>
  </w:num>
  <w:num w:numId="45" w16cid:durableId="21370384">
    <w:abstractNumId w:val="5"/>
  </w:num>
  <w:num w:numId="46" w16cid:durableId="452793267">
    <w:abstractNumId w:val="39"/>
  </w:num>
  <w:num w:numId="47" w16cid:durableId="677732088">
    <w:abstractNumId w:val="40"/>
  </w:num>
  <w:num w:numId="48" w16cid:durableId="20339934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73"/>
    <w:rsid w:val="000001B0"/>
    <w:rsid w:val="0000043F"/>
    <w:rsid w:val="00000BEA"/>
    <w:rsid w:val="0000180F"/>
    <w:rsid w:val="00001AD4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CA0"/>
    <w:rsid w:val="00004D58"/>
    <w:rsid w:val="000050C6"/>
    <w:rsid w:val="00005442"/>
    <w:rsid w:val="00005940"/>
    <w:rsid w:val="00005EB0"/>
    <w:rsid w:val="00006358"/>
    <w:rsid w:val="00006B5A"/>
    <w:rsid w:val="00006DE4"/>
    <w:rsid w:val="000076D4"/>
    <w:rsid w:val="000078B1"/>
    <w:rsid w:val="00007A1A"/>
    <w:rsid w:val="00007DDC"/>
    <w:rsid w:val="00010A59"/>
    <w:rsid w:val="00010E0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4EF"/>
    <w:rsid w:val="00013985"/>
    <w:rsid w:val="00013BF2"/>
    <w:rsid w:val="00013E55"/>
    <w:rsid w:val="0001447E"/>
    <w:rsid w:val="000144BA"/>
    <w:rsid w:val="000144C6"/>
    <w:rsid w:val="000144ED"/>
    <w:rsid w:val="00014BA2"/>
    <w:rsid w:val="00014FBD"/>
    <w:rsid w:val="00015137"/>
    <w:rsid w:val="00015302"/>
    <w:rsid w:val="00015A5A"/>
    <w:rsid w:val="00015C84"/>
    <w:rsid w:val="00016590"/>
    <w:rsid w:val="0001686F"/>
    <w:rsid w:val="00016B4E"/>
    <w:rsid w:val="00016C42"/>
    <w:rsid w:val="00016CD6"/>
    <w:rsid w:val="00016D3A"/>
    <w:rsid w:val="0001718D"/>
    <w:rsid w:val="000176AC"/>
    <w:rsid w:val="0001797C"/>
    <w:rsid w:val="00017B51"/>
    <w:rsid w:val="00017DF3"/>
    <w:rsid w:val="00020DBE"/>
    <w:rsid w:val="000211BB"/>
    <w:rsid w:val="00021432"/>
    <w:rsid w:val="00021492"/>
    <w:rsid w:val="000216A3"/>
    <w:rsid w:val="00021926"/>
    <w:rsid w:val="00022485"/>
    <w:rsid w:val="00022563"/>
    <w:rsid w:val="000228C4"/>
    <w:rsid w:val="00022C2F"/>
    <w:rsid w:val="00022CA3"/>
    <w:rsid w:val="00022F4B"/>
    <w:rsid w:val="00023525"/>
    <w:rsid w:val="00023A61"/>
    <w:rsid w:val="00023AE8"/>
    <w:rsid w:val="00024B6E"/>
    <w:rsid w:val="000260EE"/>
    <w:rsid w:val="00026698"/>
    <w:rsid w:val="0002696A"/>
    <w:rsid w:val="00026B3C"/>
    <w:rsid w:val="00026B52"/>
    <w:rsid w:val="00026F8D"/>
    <w:rsid w:val="000272A0"/>
    <w:rsid w:val="00027352"/>
    <w:rsid w:val="000274DB"/>
    <w:rsid w:val="00027D1F"/>
    <w:rsid w:val="00027DB1"/>
    <w:rsid w:val="00027EBA"/>
    <w:rsid w:val="00030480"/>
    <w:rsid w:val="0003065F"/>
    <w:rsid w:val="000308BA"/>
    <w:rsid w:val="000308FC"/>
    <w:rsid w:val="00030D10"/>
    <w:rsid w:val="0003119F"/>
    <w:rsid w:val="00031231"/>
    <w:rsid w:val="000314D3"/>
    <w:rsid w:val="00031BCF"/>
    <w:rsid w:val="00031CEA"/>
    <w:rsid w:val="00031F45"/>
    <w:rsid w:val="000320C6"/>
    <w:rsid w:val="000321C7"/>
    <w:rsid w:val="000326A1"/>
    <w:rsid w:val="00032714"/>
    <w:rsid w:val="00032891"/>
    <w:rsid w:val="000329B5"/>
    <w:rsid w:val="00032B16"/>
    <w:rsid w:val="00032D67"/>
    <w:rsid w:val="00032EA9"/>
    <w:rsid w:val="0003326F"/>
    <w:rsid w:val="00033603"/>
    <w:rsid w:val="000337E3"/>
    <w:rsid w:val="00033987"/>
    <w:rsid w:val="00033A14"/>
    <w:rsid w:val="0003447A"/>
    <w:rsid w:val="00034BC3"/>
    <w:rsid w:val="000353F3"/>
    <w:rsid w:val="00035600"/>
    <w:rsid w:val="000357CC"/>
    <w:rsid w:val="000359AE"/>
    <w:rsid w:val="00035B2D"/>
    <w:rsid w:val="00035DA7"/>
    <w:rsid w:val="00036196"/>
    <w:rsid w:val="00036599"/>
    <w:rsid w:val="000366DA"/>
    <w:rsid w:val="00036D72"/>
    <w:rsid w:val="00037089"/>
    <w:rsid w:val="00037177"/>
    <w:rsid w:val="00037381"/>
    <w:rsid w:val="00037CC4"/>
    <w:rsid w:val="00040489"/>
    <w:rsid w:val="0004066E"/>
    <w:rsid w:val="00040766"/>
    <w:rsid w:val="00040F75"/>
    <w:rsid w:val="00041E29"/>
    <w:rsid w:val="00041FF7"/>
    <w:rsid w:val="000420C0"/>
    <w:rsid w:val="0004225C"/>
    <w:rsid w:val="00042A47"/>
    <w:rsid w:val="00042C06"/>
    <w:rsid w:val="00042E89"/>
    <w:rsid w:val="00043535"/>
    <w:rsid w:val="00043B32"/>
    <w:rsid w:val="00043DD2"/>
    <w:rsid w:val="00043E2B"/>
    <w:rsid w:val="00043EBA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898"/>
    <w:rsid w:val="00046975"/>
    <w:rsid w:val="00046AB6"/>
    <w:rsid w:val="00046D06"/>
    <w:rsid w:val="00046D8B"/>
    <w:rsid w:val="000471CD"/>
    <w:rsid w:val="0004735D"/>
    <w:rsid w:val="0004744D"/>
    <w:rsid w:val="0004777C"/>
    <w:rsid w:val="000501E0"/>
    <w:rsid w:val="00050241"/>
    <w:rsid w:val="000507D2"/>
    <w:rsid w:val="00050934"/>
    <w:rsid w:val="00050A50"/>
    <w:rsid w:val="00050B33"/>
    <w:rsid w:val="00050FB5"/>
    <w:rsid w:val="00051C47"/>
    <w:rsid w:val="00051C72"/>
    <w:rsid w:val="00051D1C"/>
    <w:rsid w:val="00051D9E"/>
    <w:rsid w:val="000524A8"/>
    <w:rsid w:val="00052784"/>
    <w:rsid w:val="00052F04"/>
    <w:rsid w:val="00052F1E"/>
    <w:rsid w:val="0005361D"/>
    <w:rsid w:val="000536D2"/>
    <w:rsid w:val="00053B2C"/>
    <w:rsid w:val="00053BD2"/>
    <w:rsid w:val="00053D27"/>
    <w:rsid w:val="00053EB7"/>
    <w:rsid w:val="00053FEE"/>
    <w:rsid w:val="000548A3"/>
    <w:rsid w:val="00054A4F"/>
    <w:rsid w:val="00054BE5"/>
    <w:rsid w:val="00054C6E"/>
    <w:rsid w:val="00054F4B"/>
    <w:rsid w:val="00055047"/>
    <w:rsid w:val="00055B54"/>
    <w:rsid w:val="00056182"/>
    <w:rsid w:val="0005680F"/>
    <w:rsid w:val="00056F51"/>
    <w:rsid w:val="0005724A"/>
    <w:rsid w:val="000573F5"/>
    <w:rsid w:val="00057A9C"/>
    <w:rsid w:val="00057F37"/>
    <w:rsid w:val="000602B0"/>
    <w:rsid w:val="0006045B"/>
    <w:rsid w:val="0006056C"/>
    <w:rsid w:val="00060698"/>
    <w:rsid w:val="00060FA1"/>
    <w:rsid w:val="0006196E"/>
    <w:rsid w:val="000619A2"/>
    <w:rsid w:val="000619B3"/>
    <w:rsid w:val="00061FB4"/>
    <w:rsid w:val="0006228A"/>
    <w:rsid w:val="0006267E"/>
    <w:rsid w:val="00062804"/>
    <w:rsid w:val="000630C2"/>
    <w:rsid w:val="00063614"/>
    <w:rsid w:val="00063838"/>
    <w:rsid w:val="0006433F"/>
    <w:rsid w:val="000646BA"/>
    <w:rsid w:val="00064BBC"/>
    <w:rsid w:val="00064E9D"/>
    <w:rsid w:val="00064FDB"/>
    <w:rsid w:val="00065106"/>
    <w:rsid w:val="000651A8"/>
    <w:rsid w:val="000651F1"/>
    <w:rsid w:val="00065708"/>
    <w:rsid w:val="00065A07"/>
    <w:rsid w:val="00065BC1"/>
    <w:rsid w:val="0006613B"/>
    <w:rsid w:val="0006634F"/>
    <w:rsid w:val="00066638"/>
    <w:rsid w:val="00066D6C"/>
    <w:rsid w:val="00066EA7"/>
    <w:rsid w:val="00066F41"/>
    <w:rsid w:val="00067112"/>
    <w:rsid w:val="0006721F"/>
    <w:rsid w:val="00067612"/>
    <w:rsid w:val="0006782D"/>
    <w:rsid w:val="00067EFB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64D"/>
    <w:rsid w:val="000739D2"/>
    <w:rsid w:val="00073E58"/>
    <w:rsid w:val="00073EB5"/>
    <w:rsid w:val="00073EF4"/>
    <w:rsid w:val="000748B1"/>
    <w:rsid w:val="00075167"/>
    <w:rsid w:val="000753EC"/>
    <w:rsid w:val="0007567F"/>
    <w:rsid w:val="00075B3A"/>
    <w:rsid w:val="00075DEC"/>
    <w:rsid w:val="00076234"/>
    <w:rsid w:val="000767F7"/>
    <w:rsid w:val="00076AC9"/>
    <w:rsid w:val="00076D8F"/>
    <w:rsid w:val="00076EE9"/>
    <w:rsid w:val="00077545"/>
    <w:rsid w:val="00077763"/>
    <w:rsid w:val="00077C46"/>
    <w:rsid w:val="00077ECE"/>
    <w:rsid w:val="0008001C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46"/>
    <w:rsid w:val="000834DD"/>
    <w:rsid w:val="000834F9"/>
    <w:rsid w:val="000838EB"/>
    <w:rsid w:val="0008396D"/>
    <w:rsid w:val="00083D23"/>
    <w:rsid w:val="00083FB5"/>
    <w:rsid w:val="000843D7"/>
    <w:rsid w:val="0008455D"/>
    <w:rsid w:val="00084687"/>
    <w:rsid w:val="00084A57"/>
    <w:rsid w:val="00084B97"/>
    <w:rsid w:val="00084BED"/>
    <w:rsid w:val="00084E94"/>
    <w:rsid w:val="00084EDB"/>
    <w:rsid w:val="00084FF2"/>
    <w:rsid w:val="000850FA"/>
    <w:rsid w:val="000851C3"/>
    <w:rsid w:val="0008524D"/>
    <w:rsid w:val="000856E9"/>
    <w:rsid w:val="000857E4"/>
    <w:rsid w:val="00085845"/>
    <w:rsid w:val="00085B8B"/>
    <w:rsid w:val="00085CF4"/>
    <w:rsid w:val="00085F5E"/>
    <w:rsid w:val="00086295"/>
    <w:rsid w:val="00086EDE"/>
    <w:rsid w:val="0008756B"/>
    <w:rsid w:val="00087CFE"/>
    <w:rsid w:val="00087DB7"/>
    <w:rsid w:val="0009025D"/>
    <w:rsid w:val="000907E6"/>
    <w:rsid w:val="00090B52"/>
    <w:rsid w:val="00090B9C"/>
    <w:rsid w:val="00090D7B"/>
    <w:rsid w:val="00091474"/>
    <w:rsid w:val="000915F7"/>
    <w:rsid w:val="00091EEF"/>
    <w:rsid w:val="000926AC"/>
    <w:rsid w:val="00092764"/>
    <w:rsid w:val="0009292F"/>
    <w:rsid w:val="00092B89"/>
    <w:rsid w:val="00092C02"/>
    <w:rsid w:val="00092F4C"/>
    <w:rsid w:val="00092FAD"/>
    <w:rsid w:val="0009361B"/>
    <w:rsid w:val="000939F8"/>
    <w:rsid w:val="00093C46"/>
    <w:rsid w:val="0009421A"/>
    <w:rsid w:val="00094496"/>
    <w:rsid w:val="00094A54"/>
    <w:rsid w:val="000950E7"/>
    <w:rsid w:val="00095360"/>
    <w:rsid w:val="000954A2"/>
    <w:rsid w:val="000955AA"/>
    <w:rsid w:val="00095781"/>
    <w:rsid w:val="000957BC"/>
    <w:rsid w:val="00095839"/>
    <w:rsid w:val="0009597C"/>
    <w:rsid w:val="00095A6A"/>
    <w:rsid w:val="00095BAC"/>
    <w:rsid w:val="00095EA0"/>
    <w:rsid w:val="000960F3"/>
    <w:rsid w:val="00096737"/>
    <w:rsid w:val="00096F5B"/>
    <w:rsid w:val="0009705C"/>
    <w:rsid w:val="000976AA"/>
    <w:rsid w:val="000978CB"/>
    <w:rsid w:val="00097AEA"/>
    <w:rsid w:val="00097C0A"/>
    <w:rsid w:val="00097C29"/>
    <w:rsid w:val="00097C41"/>
    <w:rsid w:val="00097FE0"/>
    <w:rsid w:val="000A0271"/>
    <w:rsid w:val="000A0344"/>
    <w:rsid w:val="000A07A1"/>
    <w:rsid w:val="000A0823"/>
    <w:rsid w:val="000A0865"/>
    <w:rsid w:val="000A0EF3"/>
    <w:rsid w:val="000A0F1B"/>
    <w:rsid w:val="000A1F9D"/>
    <w:rsid w:val="000A21D6"/>
    <w:rsid w:val="000A260D"/>
    <w:rsid w:val="000A2AE5"/>
    <w:rsid w:val="000A2C2C"/>
    <w:rsid w:val="000A2F4F"/>
    <w:rsid w:val="000A31EF"/>
    <w:rsid w:val="000A3354"/>
    <w:rsid w:val="000A3733"/>
    <w:rsid w:val="000A4177"/>
    <w:rsid w:val="000A43B0"/>
    <w:rsid w:val="000A4480"/>
    <w:rsid w:val="000A45F0"/>
    <w:rsid w:val="000A4D4C"/>
    <w:rsid w:val="000A4FEA"/>
    <w:rsid w:val="000A5185"/>
    <w:rsid w:val="000A52A2"/>
    <w:rsid w:val="000A53E6"/>
    <w:rsid w:val="000A5727"/>
    <w:rsid w:val="000A574B"/>
    <w:rsid w:val="000A5B04"/>
    <w:rsid w:val="000A5E2A"/>
    <w:rsid w:val="000A6416"/>
    <w:rsid w:val="000A643B"/>
    <w:rsid w:val="000A6608"/>
    <w:rsid w:val="000A682B"/>
    <w:rsid w:val="000A7017"/>
    <w:rsid w:val="000A707A"/>
    <w:rsid w:val="000A78BA"/>
    <w:rsid w:val="000A7BB9"/>
    <w:rsid w:val="000B0710"/>
    <w:rsid w:val="000B0D53"/>
    <w:rsid w:val="000B0E46"/>
    <w:rsid w:val="000B1790"/>
    <w:rsid w:val="000B17D3"/>
    <w:rsid w:val="000B1917"/>
    <w:rsid w:val="000B1C11"/>
    <w:rsid w:val="000B1D13"/>
    <w:rsid w:val="000B1D3A"/>
    <w:rsid w:val="000B29B8"/>
    <w:rsid w:val="000B2A27"/>
    <w:rsid w:val="000B2B1A"/>
    <w:rsid w:val="000B3371"/>
    <w:rsid w:val="000B380F"/>
    <w:rsid w:val="000B4292"/>
    <w:rsid w:val="000B4393"/>
    <w:rsid w:val="000B4A6A"/>
    <w:rsid w:val="000B4CF3"/>
    <w:rsid w:val="000B50FB"/>
    <w:rsid w:val="000B515D"/>
    <w:rsid w:val="000B57B9"/>
    <w:rsid w:val="000B5A74"/>
    <w:rsid w:val="000B5C4E"/>
    <w:rsid w:val="000B5FA3"/>
    <w:rsid w:val="000B6907"/>
    <w:rsid w:val="000B6965"/>
    <w:rsid w:val="000B6AF6"/>
    <w:rsid w:val="000B7505"/>
    <w:rsid w:val="000B7FF2"/>
    <w:rsid w:val="000C0993"/>
    <w:rsid w:val="000C1051"/>
    <w:rsid w:val="000C1431"/>
    <w:rsid w:val="000C1F04"/>
    <w:rsid w:val="000C1F92"/>
    <w:rsid w:val="000C26C5"/>
    <w:rsid w:val="000C285B"/>
    <w:rsid w:val="000C2892"/>
    <w:rsid w:val="000C2A14"/>
    <w:rsid w:val="000C2B3C"/>
    <w:rsid w:val="000C2D4D"/>
    <w:rsid w:val="000C2F73"/>
    <w:rsid w:val="000C305A"/>
    <w:rsid w:val="000C30D7"/>
    <w:rsid w:val="000C3105"/>
    <w:rsid w:val="000C34DD"/>
    <w:rsid w:val="000C37BC"/>
    <w:rsid w:val="000C3B6E"/>
    <w:rsid w:val="000C42B8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6CC"/>
    <w:rsid w:val="000C6A4A"/>
    <w:rsid w:val="000C6AFD"/>
    <w:rsid w:val="000C702C"/>
    <w:rsid w:val="000D03B5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3EB"/>
    <w:rsid w:val="000D28A5"/>
    <w:rsid w:val="000D2BD7"/>
    <w:rsid w:val="000D301F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DA1"/>
    <w:rsid w:val="000D4E26"/>
    <w:rsid w:val="000D4E8A"/>
    <w:rsid w:val="000D4F00"/>
    <w:rsid w:val="000D5000"/>
    <w:rsid w:val="000D5176"/>
    <w:rsid w:val="000D5348"/>
    <w:rsid w:val="000D5EDB"/>
    <w:rsid w:val="000D6C0F"/>
    <w:rsid w:val="000D6F1E"/>
    <w:rsid w:val="000D7A95"/>
    <w:rsid w:val="000D7BBD"/>
    <w:rsid w:val="000E039A"/>
    <w:rsid w:val="000E03C0"/>
    <w:rsid w:val="000E0654"/>
    <w:rsid w:val="000E0679"/>
    <w:rsid w:val="000E1071"/>
    <w:rsid w:val="000E13AF"/>
    <w:rsid w:val="000E19B3"/>
    <w:rsid w:val="000E1CA2"/>
    <w:rsid w:val="000E1D95"/>
    <w:rsid w:val="000E28E2"/>
    <w:rsid w:val="000E2970"/>
    <w:rsid w:val="000E2B40"/>
    <w:rsid w:val="000E2F66"/>
    <w:rsid w:val="000E3433"/>
    <w:rsid w:val="000E35A3"/>
    <w:rsid w:val="000E369A"/>
    <w:rsid w:val="000E3CC1"/>
    <w:rsid w:val="000E4232"/>
    <w:rsid w:val="000E43EA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E747C"/>
    <w:rsid w:val="000E74E8"/>
    <w:rsid w:val="000F0252"/>
    <w:rsid w:val="000F04CC"/>
    <w:rsid w:val="000F05D5"/>
    <w:rsid w:val="000F1576"/>
    <w:rsid w:val="000F1DEB"/>
    <w:rsid w:val="000F1F7A"/>
    <w:rsid w:val="000F202E"/>
    <w:rsid w:val="000F26DD"/>
    <w:rsid w:val="000F3025"/>
    <w:rsid w:val="000F3491"/>
    <w:rsid w:val="000F3986"/>
    <w:rsid w:val="000F3C45"/>
    <w:rsid w:val="000F3DE6"/>
    <w:rsid w:val="000F448C"/>
    <w:rsid w:val="000F44E7"/>
    <w:rsid w:val="000F4551"/>
    <w:rsid w:val="000F4578"/>
    <w:rsid w:val="000F49F1"/>
    <w:rsid w:val="000F4A5C"/>
    <w:rsid w:val="000F4C41"/>
    <w:rsid w:val="000F4FA7"/>
    <w:rsid w:val="000F50B5"/>
    <w:rsid w:val="000F5206"/>
    <w:rsid w:val="000F52D1"/>
    <w:rsid w:val="000F536A"/>
    <w:rsid w:val="000F541D"/>
    <w:rsid w:val="000F560A"/>
    <w:rsid w:val="000F5AD1"/>
    <w:rsid w:val="000F5C8B"/>
    <w:rsid w:val="000F6138"/>
    <w:rsid w:val="000F6348"/>
    <w:rsid w:val="000F64D7"/>
    <w:rsid w:val="000F694A"/>
    <w:rsid w:val="000F69FA"/>
    <w:rsid w:val="000F6A9E"/>
    <w:rsid w:val="000F7577"/>
    <w:rsid w:val="000F7974"/>
    <w:rsid w:val="000F7ECD"/>
    <w:rsid w:val="000F7F0E"/>
    <w:rsid w:val="000F7F38"/>
    <w:rsid w:val="000F7FB5"/>
    <w:rsid w:val="00100317"/>
    <w:rsid w:val="0010045E"/>
    <w:rsid w:val="001004C1"/>
    <w:rsid w:val="001004EE"/>
    <w:rsid w:val="001011EC"/>
    <w:rsid w:val="001017C1"/>
    <w:rsid w:val="00101A86"/>
    <w:rsid w:val="00101C64"/>
    <w:rsid w:val="00101E92"/>
    <w:rsid w:val="00101F40"/>
    <w:rsid w:val="00102298"/>
    <w:rsid w:val="00102BE5"/>
    <w:rsid w:val="00102C79"/>
    <w:rsid w:val="00102EC2"/>
    <w:rsid w:val="00103847"/>
    <w:rsid w:val="00103913"/>
    <w:rsid w:val="00103BD6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348"/>
    <w:rsid w:val="001073FD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E50"/>
    <w:rsid w:val="00111F29"/>
    <w:rsid w:val="00111F40"/>
    <w:rsid w:val="00112688"/>
    <w:rsid w:val="00112ECE"/>
    <w:rsid w:val="0011324B"/>
    <w:rsid w:val="00113348"/>
    <w:rsid w:val="00113404"/>
    <w:rsid w:val="001134B4"/>
    <w:rsid w:val="001139C0"/>
    <w:rsid w:val="00113DE8"/>
    <w:rsid w:val="0011424C"/>
    <w:rsid w:val="0011478A"/>
    <w:rsid w:val="001149C9"/>
    <w:rsid w:val="00114B56"/>
    <w:rsid w:val="00114B96"/>
    <w:rsid w:val="00114E47"/>
    <w:rsid w:val="00115123"/>
    <w:rsid w:val="00115602"/>
    <w:rsid w:val="001157D2"/>
    <w:rsid w:val="00115A20"/>
    <w:rsid w:val="00115F66"/>
    <w:rsid w:val="00116397"/>
    <w:rsid w:val="00116647"/>
    <w:rsid w:val="00116A85"/>
    <w:rsid w:val="00116CA9"/>
    <w:rsid w:val="00116F0E"/>
    <w:rsid w:val="00116F84"/>
    <w:rsid w:val="00117BB9"/>
    <w:rsid w:val="00117D38"/>
    <w:rsid w:val="00117D7A"/>
    <w:rsid w:val="001200B3"/>
    <w:rsid w:val="00120112"/>
    <w:rsid w:val="001201B0"/>
    <w:rsid w:val="0012091C"/>
    <w:rsid w:val="00120EA1"/>
    <w:rsid w:val="00121789"/>
    <w:rsid w:val="0012181E"/>
    <w:rsid w:val="00122048"/>
    <w:rsid w:val="001228A0"/>
    <w:rsid w:val="00122B7D"/>
    <w:rsid w:val="00122C01"/>
    <w:rsid w:val="00122DEA"/>
    <w:rsid w:val="001231D6"/>
    <w:rsid w:val="00123C48"/>
    <w:rsid w:val="00123D16"/>
    <w:rsid w:val="00123EFF"/>
    <w:rsid w:val="001241F7"/>
    <w:rsid w:val="0012449F"/>
    <w:rsid w:val="00124BB5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279AC"/>
    <w:rsid w:val="00127AC3"/>
    <w:rsid w:val="00127C1D"/>
    <w:rsid w:val="001300A8"/>
    <w:rsid w:val="001301E6"/>
    <w:rsid w:val="001304F2"/>
    <w:rsid w:val="001308B8"/>
    <w:rsid w:val="00130C4C"/>
    <w:rsid w:val="00130F93"/>
    <w:rsid w:val="001313EB"/>
    <w:rsid w:val="0013143B"/>
    <w:rsid w:val="00131CCF"/>
    <w:rsid w:val="00131E80"/>
    <w:rsid w:val="00131EE6"/>
    <w:rsid w:val="0013222E"/>
    <w:rsid w:val="001322B2"/>
    <w:rsid w:val="00132882"/>
    <w:rsid w:val="001328D2"/>
    <w:rsid w:val="0013314C"/>
    <w:rsid w:val="00133CE6"/>
    <w:rsid w:val="0013406E"/>
    <w:rsid w:val="00134904"/>
    <w:rsid w:val="001349AB"/>
    <w:rsid w:val="00134F30"/>
    <w:rsid w:val="00134F4E"/>
    <w:rsid w:val="00134FB0"/>
    <w:rsid w:val="001350AC"/>
    <w:rsid w:val="001352E1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6DB9"/>
    <w:rsid w:val="001372CA"/>
    <w:rsid w:val="00137AFD"/>
    <w:rsid w:val="00137EBB"/>
    <w:rsid w:val="0014012A"/>
    <w:rsid w:val="001405D6"/>
    <w:rsid w:val="00140AD8"/>
    <w:rsid w:val="00140B02"/>
    <w:rsid w:val="00140BE4"/>
    <w:rsid w:val="00140E9B"/>
    <w:rsid w:val="00141130"/>
    <w:rsid w:val="001411DE"/>
    <w:rsid w:val="00141399"/>
    <w:rsid w:val="00141962"/>
    <w:rsid w:val="00141A0B"/>
    <w:rsid w:val="00141AF4"/>
    <w:rsid w:val="00141C8C"/>
    <w:rsid w:val="00141F00"/>
    <w:rsid w:val="00142241"/>
    <w:rsid w:val="00142C9D"/>
    <w:rsid w:val="00142E09"/>
    <w:rsid w:val="00143109"/>
    <w:rsid w:val="001434FB"/>
    <w:rsid w:val="0014377B"/>
    <w:rsid w:val="00143D3A"/>
    <w:rsid w:val="00144D09"/>
    <w:rsid w:val="00144E34"/>
    <w:rsid w:val="00145808"/>
    <w:rsid w:val="001459A4"/>
    <w:rsid w:val="00145F65"/>
    <w:rsid w:val="0014605D"/>
    <w:rsid w:val="001460E0"/>
    <w:rsid w:val="001463E7"/>
    <w:rsid w:val="00146902"/>
    <w:rsid w:val="00146DFA"/>
    <w:rsid w:val="001470D3"/>
    <w:rsid w:val="00147B68"/>
    <w:rsid w:val="00147BB3"/>
    <w:rsid w:val="00147E4B"/>
    <w:rsid w:val="0015018D"/>
    <w:rsid w:val="00150228"/>
    <w:rsid w:val="001502C3"/>
    <w:rsid w:val="00150329"/>
    <w:rsid w:val="001504E8"/>
    <w:rsid w:val="00150536"/>
    <w:rsid w:val="00151A93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24D"/>
    <w:rsid w:val="00154294"/>
    <w:rsid w:val="001546A4"/>
    <w:rsid w:val="0015497A"/>
    <w:rsid w:val="00154B18"/>
    <w:rsid w:val="00154B8C"/>
    <w:rsid w:val="00154E90"/>
    <w:rsid w:val="00154F85"/>
    <w:rsid w:val="001553D8"/>
    <w:rsid w:val="001557A9"/>
    <w:rsid w:val="00155878"/>
    <w:rsid w:val="0015587D"/>
    <w:rsid w:val="0015599D"/>
    <w:rsid w:val="00155A36"/>
    <w:rsid w:val="00155FAA"/>
    <w:rsid w:val="001569A5"/>
    <w:rsid w:val="00156BD4"/>
    <w:rsid w:val="00156F90"/>
    <w:rsid w:val="001572AC"/>
    <w:rsid w:val="001573F1"/>
    <w:rsid w:val="0015755C"/>
    <w:rsid w:val="00160068"/>
    <w:rsid w:val="001600C9"/>
    <w:rsid w:val="00160263"/>
    <w:rsid w:val="00160308"/>
    <w:rsid w:val="001604E1"/>
    <w:rsid w:val="0016052B"/>
    <w:rsid w:val="00160957"/>
    <w:rsid w:val="00160B56"/>
    <w:rsid w:val="00160D3B"/>
    <w:rsid w:val="0016159C"/>
    <w:rsid w:val="00161833"/>
    <w:rsid w:val="00161E62"/>
    <w:rsid w:val="00161F05"/>
    <w:rsid w:val="00162797"/>
    <w:rsid w:val="00162A20"/>
    <w:rsid w:val="00162C2A"/>
    <w:rsid w:val="00162C49"/>
    <w:rsid w:val="00162CE0"/>
    <w:rsid w:val="00163025"/>
    <w:rsid w:val="0016317B"/>
    <w:rsid w:val="0016370B"/>
    <w:rsid w:val="00163869"/>
    <w:rsid w:val="001644F9"/>
    <w:rsid w:val="00164844"/>
    <w:rsid w:val="0016487E"/>
    <w:rsid w:val="00164B48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222"/>
    <w:rsid w:val="0017080F"/>
    <w:rsid w:val="00170972"/>
    <w:rsid w:val="00170BD4"/>
    <w:rsid w:val="00170E4E"/>
    <w:rsid w:val="001711E3"/>
    <w:rsid w:val="00171762"/>
    <w:rsid w:val="00171803"/>
    <w:rsid w:val="00171F36"/>
    <w:rsid w:val="00172464"/>
    <w:rsid w:val="00172600"/>
    <w:rsid w:val="00172614"/>
    <w:rsid w:val="00172672"/>
    <w:rsid w:val="00172AA4"/>
    <w:rsid w:val="0017308E"/>
    <w:rsid w:val="00173309"/>
    <w:rsid w:val="001733AF"/>
    <w:rsid w:val="0017357E"/>
    <w:rsid w:val="001735A8"/>
    <w:rsid w:val="00173881"/>
    <w:rsid w:val="001740E5"/>
    <w:rsid w:val="00174119"/>
    <w:rsid w:val="00174199"/>
    <w:rsid w:val="001741F4"/>
    <w:rsid w:val="00174587"/>
    <w:rsid w:val="0017474C"/>
    <w:rsid w:val="00174783"/>
    <w:rsid w:val="001747FC"/>
    <w:rsid w:val="00174B3E"/>
    <w:rsid w:val="00175CF4"/>
    <w:rsid w:val="001763FA"/>
    <w:rsid w:val="001763FC"/>
    <w:rsid w:val="00176421"/>
    <w:rsid w:val="00176592"/>
    <w:rsid w:val="001768FD"/>
    <w:rsid w:val="00176A27"/>
    <w:rsid w:val="00176A60"/>
    <w:rsid w:val="00176B20"/>
    <w:rsid w:val="00176D08"/>
    <w:rsid w:val="00176E7D"/>
    <w:rsid w:val="00177026"/>
    <w:rsid w:val="00177187"/>
    <w:rsid w:val="001773BC"/>
    <w:rsid w:val="0017745E"/>
    <w:rsid w:val="001774E6"/>
    <w:rsid w:val="00177F98"/>
    <w:rsid w:val="001800C9"/>
    <w:rsid w:val="00180887"/>
    <w:rsid w:val="00180A83"/>
    <w:rsid w:val="00180D65"/>
    <w:rsid w:val="001813AB"/>
    <w:rsid w:val="0018152D"/>
    <w:rsid w:val="001819C6"/>
    <w:rsid w:val="00181B78"/>
    <w:rsid w:val="0018211C"/>
    <w:rsid w:val="001821F8"/>
    <w:rsid w:val="0018246A"/>
    <w:rsid w:val="00182CBE"/>
    <w:rsid w:val="00182EBE"/>
    <w:rsid w:val="001831B3"/>
    <w:rsid w:val="0018328F"/>
    <w:rsid w:val="0018334A"/>
    <w:rsid w:val="0018396A"/>
    <w:rsid w:val="001839EF"/>
    <w:rsid w:val="00183D09"/>
    <w:rsid w:val="001845FA"/>
    <w:rsid w:val="00184A94"/>
    <w:rsid w:val="00184BA3"/>
    <w:rsid w:val="0018521A"/>
    <w:rsid w:val="0018522B"/>
    <w:rsid w:val="00185425"/>
    <w:rsid w:val="00185457"/>
    <w:rsid w:val="001854A8"/>
    <w:rsid w:val="001854BC"/>
    <w:rsid w:val="001855F2"/>
    <w:rsid w:val="00185D40"/>
    <w:rsid w:val="00186C17"/>
    <w:rsid w:val="001871B4"/>
    <w:rsid w:val="00187284"/>
    <w:rsid w:val="00187357"/>
    <w:rsid w:val="0018761A"/>
    <w:rsid w:val="0018787A"/>
    <w:rsid w:val="00187A73"/>
    <w:rsid w:val="00187FAB"/>
    <w:rsid w:val="00187FD1"/>
    <w:rsid w:val="00190180"/>
    <w:rsid w:val="001908C1"/>
    <w:rsid w:val="00190A43"/>
    <w:rsid w:val="00190BF5"/>
    <w:rsid w:val="00190D0B"/>
    <w:rsid w:val="001912FB"/>
    <w:rsid w:val="00191608"/>
    <w:rsid w:val="00191664"/>
    <w:rsid w:val="00191877"/>
    <w:rsid w:val="00191B0F"/>
    <w:rsid w:val="00192065"/>
    <w:rsid w:val="001928E8"/>
    <w:rsid w:val="001935F1"/>
    <w:rsid w:val="00194085"/>
    <w:rsid w:val="001941AA"/>
    <w:rsid w:val="001942A2"/>
    <w:rsid w:val="00194F73"/>
    <w:rsid w:val="00195023"/>
    <w:rsid w:val="001951D5"/>
    <w:rsid w:val="00195373"/>
    <w:rsid w:val="0019575C"/>
    <w:rsid w:val="00195EC2"/>
    <w:rsid w:val="00195F99"/>
    <w:rsid w:val="001962A7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821"/>
    <w:rsid w:val="001A2DBA"/>
    <w:rsid w:val="001A35A6"/>
    <w:rsid w:val="001A368A"/>
    <w:rsid w:val="001A3963"/>
    <w:rsid w:val="001A3BD3"/>
    <w:rsid w:val="001A3EAD"/>
    <w:rsid w:val="001A41DF"/>
    <w:rsid w:val="001A43F5"/>
    <w:rsid w:val="001A4B66"/>
    <w:rsid w:val="001A4CA5"/>
    <w:rsid w:val="001A4E0E"/>
    <w:rsid w:val="001A4E8C"/>
    <w:rsid w:val="001A4EF7"/>
    <w:rsid w:val="001A4EFC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006"/>
    <w:rsid w:val="001B0030"/>
    <w:rsid w:val="001B036E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330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22"/>
    <w:rsid w:val="001B46DB"/>
    <w:rsid w:val="001B4F75"/>
    <w:rsid w:val="001B517A"/>
    <w:rsid w:val="001B5DDB"/>
    <w:rsid w:val="001B62D3"/>
    <w:rsid w:val="001B6640"/>
    <w:rsid w:val="001B7087"/>
    <w:rsid w:val="001B74F4"/>
    <w:rsid w:val="001B75DC"/>
    <w:rsid w:val="001B7B83"/>
    <w:rsid w:val="001B7F1D"/>
    <w:rsid w:val="001C0136"/>
    <w:rsid w:val="001C01EA"/>
    <w:rsid w:val="001C05D2"/>
    <w:rsid w:val="001C0A10"/>
    <w:rsid w:val="001C0A6E"/>
    <w:rsid w:val="001C0AD1"/>
    <w:rsid w:val="001C0BCC"/>
    <w:rsid w:val="001C117D"/>
    <w:rsid w:val="001C120F"/>
    <w:rsid w:val="001C151F"/>
    <w:rsid w:val="001C1CE5"/>
    <w:rsid w:val="001C1F9C"/>
    <w:rsid w:val="001C226A"/>
    <w:rsid w:val="001C236E"/>
    <w:rsid w:val="001C29E7"/>
    <w:rsid w:val="001C3119"/>
    <w:rsid w:val="001C32C6"/>
    <w:rsid w:val="001C3ABE"/>
    <w:rsid w:val="001C3AFF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390"/>
    <w:rsid w:val="001D092F"/>
    <w:rsid w:val="001D1097"/>
    <w:rsid w:val="001D19A5"/>
    <w:rsid w:val="001D1AEF"/>
    <w:rsid w:val="001D244E"/>
    <w:rsid w:val="001D24F1"/>
    <w:rsid w:val="001D286C"/>
    <w:rsid w:val="001D2E36"/>
    <w:rsid w:val="001D3031"/>
    <w:rsid w:val="001D33B8"/>
    <w:rsid w:val="001D3897"/>
    <w:rsid w:val="001D3AD1"/>
    <w:rsid w:val="001D45D2"/>
    <w:rsid w:val="001D4690"/>
    <w:rsid w:val="001D478B"/>
    <w:rsid w:val="001D4816"/>
    <w:rsid w:val="001D4970"/>
    <w:rsid w:val="001D4982"/>
    <w:rsid w:val="001D5F02"/>
    <w:rsid w:val="001D6178"/>
    <w:rsid w:val="001D6186"/>
    <w:rsid w:val="001D62AF"/>
    <w:rsid w:val="001D62CE"/>
    <w:rsid w:val="001D637E"/>
    <w:rsid w:val="001D654D"/>
    <w:rsid w:val="001D6652"/>
    <w:rsid w:val="001D69E5"/>
    <w:rsid w:val="001D6B3D"/>
    <w:rsid w:val="001D6ED5"/>
    <w:rsid w:val="001D7104"/>
    <w:rsid w:val="001D7EF8"/>
    <w:rsid w:val="001E00CD"/>
    <w:rsid w:val="001E0360"/>
    <w:rsid w:val="001E075F"/>
    <w:rsid w:val="001E0933"/>
    <w:rsid w:val="001E09D2"/>
    <w:rsid w:val="001E0E13"/>
    <w:rsid w:val="001E14CB"/>
    <w:rsid w:val="001E14E8"/>
    <w:rsid w:val="001E15AC"/>
    <w:rsid w:val="001E1627"/>
    <w:rsid w:val="001E18BD"/>
    <w:rsid w:val="001E1A7C"/>
    <w:rsid w:val="001E1DBA"/>
    <w:rsid w:val="001E1EF2"/>
    <w:rsid w:val="001E20F9"/>
    <w:rsid w:val="001E2639"/>
    <w:rsid w:val="001E26C5"/>
    <w:rsid w:val="001E290B"/>
    <w:rsid w:val="001E2AED"/>
    <w:rsid w:val="001E32FB"/>
    <w:rsid w:val="001E385F"/>
    <w:rsid w:val="001E39E4"/>
    <w:rsid w:val="001E40E6"/>
    <w:rsid w:val="001E45E7"/>
    <w:rsid w:val="001E490C"/>
    <w:rsid w:val="001E4B82"/>
    <w:rsid w:val="001E4B87"/>
    <w:rsid w:val="001E4C68"/>
    <w:rsid w:val="001E50FD"/>
    <w:rsid w:val="001E5310"/>
    <w:rsid w:val="001E5920"/>
    <w:rsid w:val="001E59DC"/>
    <w:rsid w:val="001E5BC4"/>
    <w:rsid w:val="001E5DD7"/>
    <w:rsid w:val="001E5EEE"/>
    <w:rsid w:val="001E5F4A"/>
    <w:rsid w:val="001E5FA1"/>
    <w:rsid w:val="001E6553"/>
    <w:rsid w:val="001E6B36"/>
    <w:rsid w:val="001E6EC2"/>
    <w:rsid w:val="001E6F27"/>
    <w:rsid w:val="001E7358"/>
    <w:rsid w:val="001E76C3"/>
    <w:rsid w:val="001E77AB"/>
    <w:rsid w:val="001E7964"/>
    <w:rsid w:val="001E7C72"/>
    <w:rsid w:val="001E7EDD"/>
    <w:rsid w:val="001F02CD"/>
    <w:rsid w:val="001F034B"/>
    <w:rsid w:val="001F0B7F"/>
    <w:rsid w:val="001F0CD0"/>
    <w:rsid w:val="001F0F71"/>
    <w:rsid w:val="001F0F86"/>
    <w:rsid w:val="001F11DF"/>
    <w:rsid w:val="001F1279"/>
    <w:rsid w:val="001F15B1"/>
    <w:rsid w:val="001F19D1"/>
    <w:rsid w:val="001F1B69"/>
    <w:rsid w:val="001F1C8F"/>
    <w:rsid w:val="001F1CE5"/>
    <w:rsid w:val="001F1D9A"/>
    <w:rsid w:val="001F2194"/>
    <w:rsid w:val="001F2740"/>
    <w:rsid w:val="001F2B3F"/>
    <w:rsid w:val="001F2C3A"/>
    <w:rsid w:val="001F2C6B"/>
    <w:rsid w:val="001F3531"/>
    <w:rsid w:val="001F3696"/>
    <w:rsid w:val="001F3EDD"/>
    <w:rsid w:val="001F3F85"/>
    <w:rsid w:val="001F412C"/>
    <w:rsid w:val="001F42FF"/>
    <w:rsid w:val="001F44B4"/>
    <w:rsid w:val="001F44D3"/>
    <w:rsid w:val="001F4510"/>
    <w:rsid w:val="001F4BA5"/>
    <w:rsid w:val="001F5627"/>
    <w:rsid w:val="001F58D3"/>
    <w:rsid w:val="001F59C6"/>
    <w:rsid w:val="001F5F80"/>
    <w:rsid w:val="001F60DA"/>
    <w:rsid w:val="001F65A4"/>
    <w:rsid w:val="001F65E0"/>
    <w:rsid w:val="001F6B53"/>
    <w:rsid w:val="001F6EE3"/>
    <w:rsid w:val="001F7362"/>
    <w:rsid w:val="001F796D"/>
    <w:rsid w:val="001F7AE9"/>
    <w:rsid w:val="001F7CBF"/>
    <w:rsid w:val="001F7CFD"/>
    <w:rsid w:val="001F7E57"/>
    <w:rsid w:val="00200160"/>
    <w:rsid w:val="0020031E"/>
    <w:rsid w:val="0020084F"/>
    <w:rsid w:val="002011D5"/>
    <w:rsid w:val="0020134E"/>
    <w:rsid w:val="00201C2D"/>
    <w:rsid w:val="0020233B"/>
    <w:rsid w:val="002025F9"/>
    <w:rsid w:val="00202CA6"/>
    <w:rsid w:val="00202E6B"/>
    <w:rsid w:val="00203367"/>
    <w:rsid w:val="00203C06"/>
    <w:rsid w:val="00204438"/>
    <w:rsid w:val="00204508"/>
    <w:rsid w:val="00204A44"/>
    <w:rsid w:val="00204A4F"/>
    <w:rsid w:val="00204BFC"/>
    <w:rsid w:val="00204F6E"/>
    <w:rsid w:val="002054AD"/>
    <w:rsid w:val="00205B40"/>
    <w:rsid w:val="00205BCF"/>
    <w:rsid w:val="00205F2F"/>
    <w:rsid w:val="00205F80"/>
    <w:rsid w:val="00206035"/>
    <w:rsid w:val="00206147"/>
    <w:rsid w:val="002064F3"/>
    <w:rsid w:val="002069A8"/>
    <w:rsid w:val="00206B2B"/>
    <w:rsid w:val="00206C70"/>
    <w:rsid w:val="00206CCA"/>
    <w:rsid w:val="00206EE7"/>
    <w:rsid w:val="0020789A"/>
    <w:rsid w:val="00207C83"/>
    <w:rsid w:val="002106B0"/>
    <w:rsid w:val="00210772"/>
    <w:rsid w:val="002107E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77"/>
    <w:rsid w:val="002126CD"/>
    <w:rsid w:val="00212A54"/>
    <w:rsid w:val="00212EC9"/>
    <w:rsid w:val="00213609"/>
    <w:rsid w:val="00213773"/>
    <w:rsid w:val="00213788"/>
    <w:rsid w:val="00213A2D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EFA"/>
    <w:rsid w:val="0021669B"/>
    <w:rsid w:val="002166C7"/>
    <w:rsid w:val="00216876"/>
    <w:rsid w:val="002168C9"/>
    <w:rsid w:val="00217451"/>
    <w:rsid w:val="00217586"/>
    <w:rsid w:val="002200D2"/>
    <w:rsid w:val="0022018A"/>
    <w:rsid w:val="00220ADA"/>
    <w:rsid w:val="00220B7B"/>
    <w:rsid w:val="00221337"/>
    <w:rsid w:val="0022180E"/>
    <w:rsid w:val="00221B60"/>
    <w:rsid w:val="002220BA"/>
    <w:rsid w:val="00222354"/>
    <w:rsid w:val="00222546"/>
    <w:rsid w:val="00222796"/>
    <w:rsid w:val="002227B3"/>
    <w:rsid w:val="002227F5"/>
    <w:rsid w:val="00222CE3"/>
    <w:rsid w:val="00223076"/>
    <w:rsid w:val="002235D7"/>
    <w:rsid w:val="002239C4"/>
    <w:rsid w:val="00223B40"/>
    <w:rsid w:val="00223E63"/>
    <w:rsid w:val="00224617"/>
    <w:rsid w:val="00224FE4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110"/>
    <w:rsid w:val="00232371"/>
    <w:rsid w:val="00232423"/>
    <w:rsid w:val="0023242D"/>
    <w:rsid w:val="0023262B"/>
    <w:rsid w:val="002326FB"/>
    <w:rsid w:val="00232A4E"/>
    <w:rsid w:val="0023307F"/>
    <w:rsid w:val="00233A7D"/>
    <w:rsid w:val="00233C83"/>
    <w:rsid w:val="00233E4A"/>
    <w:rsid w:val="00234035"/>
    <w:rsid w:val="002346C6"/>
    <w:rsid w:val="0023476D"/>
    <w:rsid w:val="0023482B"/>
    <w:rsid w:val="0023482C"/>
    <w:rsid w:val="00234AA4"/>
    <w:rsid w:val="00234C7F"/>
    <w:rsid w:val="00234D10"/>
    <w:rsid w:val="00234E62"/>
    <w:rsid w:val="00234F8F"/>
    <w:rsid w:val="00235AD3"/>
    <w:rsid w:val="0023635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0B"/>
    <w:rsid w:val="00237D7D"/>
    <w:rsid w:val="00237F28"/>
    <w:rsid w:val="002404D1"/>
    <w:rsid w:val="002405C8"/>
    <w:rsid w:val="00240B74"/>
    <w:rsid w:val="00240DC1"/>
    <w:rsid w:val="00240ECB"/>
    <w:rsid w:val="002415DA"/>
    <w:rsid w:val="00241830"/>
    <w:rsid w:val="00241857"/>
    <w:rsid w:val="00241CCD"/>
    <w:rsid w:val="0024285E"/>
    <w:rsid w:val="00242997"/>
    <w:rsid w:val="00242EF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1F5"/>
    <w:rsid w:val="00244222"/>
    <w:rsid w:val="00244317"/>
    <w:rsid w:val="00244516"/>
    <w:rsid w:val="00244745"/>
    <w:rsid w:val="00244A0C"/>
    <w:rsid w:val="00244CF8"/>
    <w:rsid w:val="00244ECB"/>
    <w:rsid w:val="002454F0"/>
    <w:rsid w:val="002456C9"/>
    <w:rsid w:val="002456FB"/>
    <w:rsid w:val="00245B9E"/>
    <w:rsid w:val="00245C9D"/>
    <w:rsid w:val="0024631A"/>
    <w:rsid w:val="002465AC"/>
    <w:rsid w:val="002465EC"/>
    <w:rsid w:val="00246614"/>
    <w:rsid w:val="00246907"/>
    <w:rsid w:val="00246A93"/>
    <w:rsid w:val="00246C0E"/>
    <w:rsid w:val="00246C85"/>
    <w:rsid w:val="00246EC9"/>
    <w:rsid w:val="00246FD7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1B"/>
    <w:rsid w:val="00250260"/>
    <w:rsid w:val="00250386"/>
    <w:rsid w:val="002506C8"/>
    <w:rsid w:val="00250AB7"/>
    <w:rsid w:val="00250FD5"/>
    <w:rsid w:val="00251167"/>
    <w:rsid w:val="002511BA"/>
    <w:rsid w:val="00251A55"/>
    <w:rsid w:val="00252682"/>
    <w:rsid w:val="002526B9"/>
    <w:rsid w:val="00252DD3"/>
    <w:rsid w:val="00252F42"/>
    <w:rsid w:val="002532D2"/>
    <w:rsid w:val="0025338F"/>
    <w:rsid w:val="0025394F"/>
    <w:rsid w:val="002539AA"/>
    <w:rsid w:val="00253B15"/>
    <w:rsid w:val="00253B97"/>
    <w:rsid w:val="002540BA"/>
    <w:rsid w:val="002544CB"/>
    <w:rsid w:val="002545F7"/>
    <w:rsid w:val="00254724"/>
    <w:rsid w:val="0025545E"/>
    <w:rsid w:val="002554A9"/>
    <w:rsid w:val="00255BAA"/>
    <w:rsid w:val="00255D8E"/>
    <w:rsid w:val="0025607F"/>
    <w:rsid w:val="00256163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F56"/>
    <w:rsid w:val="002610B2"/>
    <w:rsid w:val="002610D8"/>
    <w:rsid w:val="0026145A"/>
    <w:rsid w:val="00261473"/>
    <w:rsid w:val="00261891"/>
    <w:rsid w:val="00261A6C"/>
    <w:rsid w:val="0026222A"/>
    <w:rsid w:val="002629E2"/>
    <w:rsid w:val="00262BA8"/>
    <w:rsid w:val="00262BC8"/>
    <w:rsid w:val="00262D8E"/>
    <w:rsid w:val="002636D4"/>
    <w:rsid w:val="002641D9"/>
    <w:rsid w:val="002643C5"/>
    <w:rsid w:val="002645EB"/>
    <w:rsid w:val="00264917"/>
    <w:rsid w:val="00264D97"/>
    <w:rsid w:val="002651EC"/>
    <w:rsid w:val="00265891"/>
    <w:rsid w:val="00265DC2"/>
    <w:rsid w:val="002660A9"/>
    <w:rsid w:val="0026629E"/>
    <w:rsid w:val="0026638C"/>
    <w:rsid w:val="00266F00"/>
    <w:rsid w:val="002670EF"/>
    <w:rsid w:val="002671A2"/>
    <w:rsid w:val="00267A38"/>
    <w:rsid w:val="00267EE2"/>
    <w:rsid w:val="00267F5F"/>
    <w:rsid w:val="0027029F"/>
    <w:rsid w:val="002702F4"/>
    <w:rsid w:val="00270965"/>
    <w:rsid w:val="00270A01"/>
    <w:rsid w:val="00270EB3"/>
    <w:rsid w:val="00270EC6"/>
    <w:rsid w:val="0027149C"/>
    <w:rsid w:val="002719A0"/>
    <w:rsid w:val="00271E5D"/>
    <w:rsid w:val="00272082"/>
    <w:rsid w:val="002720FE"/>
    <w:rsid w:val="00272883"/>
    <w:rsid w:val="00272C8F"/>
    <w:rsid w:val="002731BB"/>
    <w:rsid w:val="0027349D"/>
    <w:rsid w:val="00273516"/>
    <w:rsid w:val="00273819"/>
    <w:rsid w:val="00273985"/>
    <w:rsid w:val="00273B82"/>
    <w:rsid w:val="00273CC7"/>
    <w:rsid w:val="00273E7A"/>
    <w:rsid w:val="00274372"/>
    <w:rsid w:val="0027475A"/>
    <w:rsid w:val="00274DA5"/>
    <w:rsid w:val="00274E9A"/>
    <w:rsid w:val="00274F5F"/>
    <w:rsid w:val="0027559C"/>
    <w:rsid w:val="00275F56"/>
    <w:rsid w:val="00276223"/>
    <w:rsid w:val="002765B7"/>
    <w:rsid w:val="00276B59"/>
    <w:rsid w:val="00276EAA"/>
    <w:rsid w:val="0027735F"/>
    <w:rsid w:val="00277713"/>
    <w:rsid w:val="00277719"/>
    <w:rsid w:val="00277DBC"/>
    <w:rsid w:val="00277DFF"/>
    <w:rsid w:val="00277F64"/>
    <w:rsid w:val="00280550"/>
    <w:rsid w:val="00280AA9"/>
    <w:rsid w:val="00281063"/>
    <w:rsid w:val="00281676"/>
    <w:rsid w:val="002816B5"/>
    <w:rsid w:val="00281C41"/>
    <w:rsid w:val="00281E32"/>
    <w:rsid w:val="002821CB"/>
    <w:rsid w:val="002823B9"/>
    <w:rsid w:val="00282479"/>
    <w:rsid w:val="0028276E"/>
    <w:rsid w:val="002827F3"/>
    <w:rsid w:val="002829BD"/>
    <w:rsid w:val="00282B3E"/>
    <w:rsid w:val="00282C1F"/>
    <w:rsid w:val="00282C6C"/>
    <w:rsid w:val="00282E2D"/>
    <w:rsid w:val="00283B28"/>
    <w:rsid w:val="00283B7F"/>
    <w:rsid w:val="0028468D"/>
    <w:rsid w:val="0028470C"/>
    <w:rsid w:val="00284B5F"/>
    <w:rsid w:val="00284EAE"/>
    <w:rsid w:val="0028560C"/>
    <w:rsid w:val="00285879"/>
    <w:rsid w:val="0028596B"/>
    <w:rsid w:val="00285CD4"/>
    <w:rsid w:val="00285FB9"/>
    <w:rsid w:val="00286219"/>
    <w:rsid w:val="00286579"/>
    <w:rsid w:val="00286A03"/>
    <w:rsid w:val="00287514"/>
    <w:rsid w:val="00287873"/>
    <w:rsid w:val="0028791B"/>
    <w:rsid w:val="00287C57"/>
    <w:rsid w:val="00287E44"/>
    <w:rsid w:val="00287F79"/>
    <w:rsid w:val="00290044"/>
    <w:rsid w:val="002900A9"/>
    <w:rsid w:val="002909E9"/>
    <w:rsid w:val="00290C43"/>
    <w:rsid w:val="00290C90"/>
    <w:rsid w:val="00290FBB"/>
    <w:rsid w:val="00291260"/>
    <w:rsid w:val="002912C8"/>
    <w:rsid w:val="002916DB"/>
    <w:rsid w:val="0029190A"/>
    <w:rsid w:val="00292220"/>
    <w:rsid w:val="00292E0C"/>
    <w:rsid w:val="00293047"/>
    <w:rsid w:val="00293271"/>
    <w:rsid w:val="002933F0"/>
    <w:rsid w:val="00293422"/>
    <w:rsid w:val="00293587"/>
    <w:rsid w:val="00293896"/>
    <w:rsid w:val="00293C63"/>
    <w:rsid w:val="00293D08"/>
    <w:rsid w:val="00293D47"/>
    <w:rsid w:val="00293ED1"/>
    <w:rsid w:val="00294214"/>
    <w:rsid w:val="002949F6"/>
    <w:rsid w:val="00294A06"/>
    <w:rsid w:val="00294FFB"/>
    <w:rsid w:val="00295175"/>
    <w:rsid w:val="002954FD"/>
    <w:rsid w:val="002956AA"/>
    <w:rsid w:val="002958FA"/>
    <w:rsid w:val="00296242"/>
    <w:rsid w:val="0029627F"/>
    <w:rsid w:val="002963EC"/>
    <w:rsid w:val="00296CE6"/>
    <w:rsid w:val="002973DF"/>
    <w:rsid w:val="0029772E"/>
    <w:rsid w:val="00297B98"/>
    <w:rsid w:val="00297D6A"/>
    <w:rsid w:val="002A0190"/>
    <w:rsid w:val="002A01E6"/>
    <w:rsid w:val="002A0313"/>
    <w:rsid w:val="002A0983"/>
    <w:rsid w:val="002A0BF5"/>
    <w:rsid w:val="002A1128"/>
    <w:rsid w:val="002A158C"/>
    <w:rsid w:val="002A1739"/>
    <w:rsid w:val="002A1C9E"/>
    <w:rsid w:val="002A24EB"/>
    <w:rsid w:val="002A2C5E"/>
    <w:rsid w:val="002A2CBD"/>
    <w:rsid w:val="002A2D66"/>
    <w:rsid w:val="002A4206"/>
    <w:rsid w:val="002A428E"/>
    <w:rsid w:val="002A432F"/>
    <w:rsid w:val="002A46FA"/>
    <w:rsid w:val="002A4916"/>
    <w:rsid w:val="002A4CB0"/>
    <w:rsid w:val="002A5227"/>
    <w:rsid w:val="002A53C5"/>
    <w:rsid w:val="002A55C2"/>
    <w:rsid w:val="002A57BC"/>
    <w:rsid w:val="002A581C"/>
    <w:rsid w:val="002A5F34"/>
    <w:rsid w:val="002A5FC0"/>
    <w:rsid w:val="002A695A"/>
    <w:rsid w:val="002A6F72"/>
    <w:rsid w:val="002A76D5"/>
    <w:rsid w:val="002A7D6C"/>
    <w:rsid w:val="002B00FE"/>
    <w:rsid w:val="002B0618"/>
    <w:rsid w:val="002B0E27"/>
    <w:rsid w:val="002B10B6"/>
    <w:rsid w:val="002B10D3"/>
    <w:rsid w:val="002B1113"/>
    <w:rsid w:val="002B1623"/>
    <w:rsid w:val="002B1867"/>
    <w:rsid w:val="002B1BD1"/>
    <w:rsid w:val="002B1E3F"/>
    <w:rsid w:val="002B1EA3"/>
    <w:rsid w:val="002B2219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8F"/>
    <w:rsid w:val="002B55DA"/>
    <w:rsid w:val="002B5746"/>
    <w:rsid w:val="002B5F21"/>
    <w:rsid w:val="002B5FF9"/>
    <w:rsid w:val="002B63D3"/>
    <w:rsid w:val="002B6483"/>
    <w:rsid w:val="002B6815"/>
    <w:rsid w:val="002B6965"/>
    <w:rsid w:val="002B69D3"/>
    <w:rsid w:val="002B6AB1"/>
    <w:rsid w:val="002B71D1"/>
    <w:rsid w:val="002B730E"/>
    <w:rsid w:val="002B7508"/>
    <w:rsid w:val="002B78CF"/>
    <w:rsid w:val="002B7ECC"/>
    <w:rsid w:val="002C0121"/>
    <w:rsid w:val="002C0144"/>
    <w:rsid w:val="002C0517"/>
    <w:rsid w:val="002C0CAC"/>
    <w:rsid w:val="002C1475"/>
    <w:rsid w:val="002C1B23"/>
    <w:rsid w:val="002C1F28"/>
    <w:rsid w:val="002C23CF"/>
    <w:rsid w:val="002C24B7"/>
    <w:rsid w:val="002C254B"/>
    <w:rsid w:val="002C25DE"/>
    <w:rsid w:val="002C27E8"/>
    <w:rsid w:val="002C2ACB"/>
    <w:rsid w:val="002C2F60"/>
    <w:rsid w:val="002C32BA"/>
    <w:rsid w:val="002C373F"/>
    <w:rsid w:val="002C39B1"/>
    <w:rsid w:val="002C3CC9"/>
    <w:rsid w:val="002C41CB"/>
    <w:rsid w:val="002C47E2"/>
    <w:rsid w:val="002C52CC"/>
    <w:rsid w:val="002C5C58"/>
    <w:rsid w:val="002C61B5"/>
    <w:rsid w:val="002C631B"/>
    <w:rsid w:val="002C66A0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BAA"/>
    <w:rsid w:val="002D0E7A"/>
    <w:rsid w:val="002D155B"/>
    <w:rsid w:val="002D1AD3"/>
    <w:rsid w:val="002D2009"/>
    <w:rsid w:val="002D2E8A"/>
    <w:rsid w:val="002D3AC7"/>
    <w:rsid w:val="002D40A5"/>
    <w:rsid w:val="002D47E5"/>
    <w:rsid w:val="002D48E1"/>
    <w:rsid w:val="002D4966"/>
    <w:rsid w:val="002D4DF7"/>
    <w:rsid w:val="002D4E83"/>
    <w:rsid w:val="002D546D"/>
    <w:rsid w:val="002D5847"/>
    <w:rsid w:val="002D61C8"/>
    <w:rsid w:val="002D629E"/>
    <w:rsid w:val="002D675C"/>
    <w:rsid w:val="002D6CC9"/>
    <w:rsid w:val="002D6E9A"/>
    <w:rsid w:val="002D6F57"/>
    <w:rsid w:val="002D726B"/>
    <w:rsid w:val="002D75DB"/>
    <w:rsid w:val="002D7F19"/>
    <w:rsid w:val="002E0067"/>
    <w:rsid w:val="002E00AA"/>
    <w:rsid w:val="002E00E1"/>
    <w:rsid w:val="002E02CD"/>
    <w:rsid w:val="002E02D0"/>
    <w:rsid w:val="002E0489"/>
    <w:rsid w:val="002E04C0"/>
    <w:rsid w:val="002E0544"/>
    <w:rsid w:val="002E0F73"/>
    <w:rsid w:val="002E1528"/>
    <w:rsid w:val="002E154A"/>
    <w:rsid w:val="002E1DF4"/>
    <w:rsid w:val="002E2C3B"/>
    <w:rsid w:val="002E3288"/>
    <w:rsid w:val="002E3C37"/>
    <w:rsid w:val="002E3CD0"/>
    <w:rsid w:val="002E3F19"/>
    <w:rsid w:val="002E4BA7"/>
    <w:rsid w:val="002E4D3D"/>
    <w:rsid w:val="002E4DD1"/>
    <w:rsid w:val="002E5699"/>
    <w:rsid w:val="002E5CA7"/>
    <w:rsid w:val="002E6377"/>
    <w:rsid w:val="002E64C3"/>
    <w:rsid w:val="002E668B"/>
    <w:rsid w:val="002E696B"/>
    <w:rsid w:val="002E6B09"/>
    <w:rsid w:val="002E7113"/>
    <w:rsid w:val="002E7235"/>
    <w:rsid w:val="002E7281"/>
    <w:rsid w:val="002E7822"/>
    <w:rsid w:val="002E7876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419"/>
    <w:rsid w:val="002F15CF"/>
    <w:rsid w:val="002F16CB"/>
    <w:rsid w:val="002F1742"/>
    <w:rsid w:val="002F197C"/>
    <w:rsid w:val="002F1AB0"/>
    <w:rsid w:val="002F1C52"/>
    <w:rsid w:val="002F1DA1"/>
    <w:rsid w:val="002F238B"/>
    <w:rsid w:val="002F2626"/>
    <w:rsid w:val="002F2799"/>
    <w:rsid w:val="002F2D83"/>
    <w:rsid w:val="002F3038"/>
    <w:rsid w:val="002F33CF"/>
    <w:rsid w:val="002F3C64"/>
    <w:rsid w:val="002F4431"/>
    <w:rsid w:val="002F4687"/>
    <w:rsid w:val="002F47E7"/>
    <w:rsid w:val="002F49C1"/>
    <w:rsid w:val="002F510D"/>
    <w:rsid w:val="002F5187"/>
    <w:rsid w:val="002F5F61"/>
    <w:rsid w:val="002F6059"/>
    <w:rsid w:val="002F6205"/>
    <w:rsid w:val="002F62F6"/>
    <w:rsid w:val="002F63E6"/>
    <w:rsid w:val="002F66BA"/>
    <w:rsid w:val="002F7597"/>
    <w:rsid w:val="002F7729"/>
    <w:rsid w:val="002F794D"/>
    <w:rsid w:val="00300081"/>
    <w:rsid w:val="0030023E"/>
    <w:rsid w:val="003002D2"/>
    <w:rsid w:val="0030059B"/>
    <w:rsid w:val="00300812"/>
    <w:rsid w:val="0030094D"/>
    <w:rsid w:val="00300D44"/>
    <w:rsid w:val="00300FC5"/>
    <w:rsid w:val="00301277"/>
    <w:rsid w:val="003013EE"/>
    <w:rsid w:val="00301837"/>
    <w:rsid w:val="00301941"/>
    <w:rsid w:val="003019CD"/>
    <w:rsid w:val="003024B8"/>
    <w:rsid w:val="00302DA3"/>
    <w:rsid w:val="00302F23"/>
    <w:rsid w:val="003031EA"/>
    <w:rsid w:val="00303417"/>
    <w:rsid w:val="0030341B"/>
    <w:rsid w:val="003034D2"/>
    <w:rsid w:val="0030373E"/>
    <w:rsid w:val="00303A1B"/>
    <w:rsid w:val="003044E6"/>
    <w:rsid w:val="003045BE"/>
    <w:rsid w:val="00304E8C"/>
    <w:rsid w:val="00305109"/>
    <w:rsid w:val="00305204"/>
    <w:rsid w:val="003054E0"/>
    <w:rsid w:val="00305F09"/>
    <w:rsid w:val="00305F53"/>
    <w:rsid w:val="003060F3"/>
    <w:rsid w:val="0030612A"/>
    <w:rsid w:val="00306178"/>
    <w:rsid w:val="003062AB"/>
    <w:rsid w:val="003068EC"/>
    <w:rsid w:val="00306C01"/>
    <w:rsid w:val="00306EB2"/>
    <w:rsid w:val="00307286"/>
    <w:rsid w:val="0030759B"/>
    <w:rsid w:val="003076C4"/>
    <w:rsid w:val="00307999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408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994"/>
    <w:rsid w:val="003159BC"/>
    <w:rsid w:val="00316198"/>
    <w:rsid w:val="0031648C"/>
    <w:rsid w:val="00316779"/>
    <w:rsid w:val="00316A45"/>
    <w:rsid w:val="00316C18"/>
    <w:rsid w:val="00316C5F"/>
    <w:rsid w:val="00316C7C"/>
    <w:rsid w:val="0031796F"/>
    <w:rsid w:val="00317AB7"/>
    <w:rsid w:val="00317DA5"/>
    <w:rsid w:val="0032013F"/>
    <w:rsid w:val="003201D0"/>
    <w:rsid w:val="003205E0"/>
    <w:rsid w:val="00321386"/>
    <w:rsid w:val="00321788"/>
    <w:rsid w:val="00321848"/>
    <w:rsid w:val="00321AF7"/>
    <w:rsid w:val="00321CB3"/>
    <w:rsid w:val="00322177"/>
    <w:rsid w:val="00322341"/>
    <w:rsid w:val="00322BA0"/>
    <w:rsid w:val="00322EC7"/>
    <w:rsid w:val="0032345B"/>
    <w:rsid w:val="003235FE"/>
    <w:rsid w:val="0032360F"/>
    <w:rsid w:val="00324F5C"/>
    <w:rsid w:val="00324FF5"/>
    <w:rsid w:val="003250B0"/>
    <w:rsid w:val="003256A0"/>
    <w:rsid w:val="00325BAB"/>
    <w:rsid w:val="003265DE"/>
    <w:rsid w:val="00326A08"/>
    <w:rsid w:val="0032738F"/>
    <w:rsid w:val="003273D2"/>
    <w:rsid w:val="003275A0"/>
    <w:rsid w:val="003275D6"/>
    <w:rsid w:val="0032761B"/>
    <w:rsid w:val="0032767E"/>
    <w:rsid w:val="003277C6"/>
    <w:rsid w:val="00327845"/>
    <w:rsid w:val="0032788D"/>
    <w:rsid w:val="00327B0E"/>
    <w:rsid w:val="00330109"/>
    <w:rsid w:val="003302CF"/>
    <w:rsid w:val="00330559"/>
    <w:rsid w:val="00330B86"/>
    <w:rsid w:val="00330DB5"/>
    <w:rsid w:val="00330EEC"/>
    <w:rsid w:val="00330F30"/>
    <w:rsid w:val="00331306"/>
    <w:rsid w:val="003314FC"/>
    <w:rsid w:val="00331659"/>
    <w:rsid w:val="003319C5"/>
    <w:rsid w:val="00331A58"/>
    <w:rsid w:val="003320F9"/>
    <w:rsid w:val="003327BD"/>
    <w:rsid w:val="00332CD4"/>
    <w:rsid w:val="003338EB"/>
    <w:rsid w:val="00333D21"/>
    <w:rsid w:val="00334166"/>
    <w:rsid w:val="00334446"/>
    <w:rsid w:val="0033444C"/>
    <w:rsid w:val="00334725"/>
    <w:rsid w:val="00334739"/>
    <w:rsid w:val="00334A38"/>
    <w:rsid w:val="00334AF1"/>
    <w:rsid w:val="003353D5"/>
    <w:rsid w:val="003354CA"/>
    <w:rsid w:val="0033579A"/>
    <w:rsid w:val="00335A53"/>
    <w:rsid w:val="00337311"/>
    <w:rsid w:val="003378E2"/>
    <w:rsid w:val="003379A4"/>
    <w:rsid w:val="00337BB0"/>
    <w:rsid w:val="00337CB6"/>
    <w:rsid w:val="003403AE"/>
    <w:rsid w:val="003405B9"/>
    <w:rsid w:val="0034066A"/>
    <w:rsid w:val="00340913"/>
    <w:rsid w:val="003409BD"/>
    <w:rsid w:val="00340F65"/>
    <w:rsid w:val="00341008"/>
    <w:rsid w:val="0034106D"/>
    <w:rsid w:val="0034111B"/>
    <w:rsid w:val="003413FB"/>
    <w:rsid w:val="003416E6"/>
    <w:rsid w:val="0034246C"/>
    <w:rsid w:val="00342559"/>
    <w:rsid w:val="00342D1A"/>
    <w:rsid w:val="00343211"/>
    <w:rsid w:val="0034339B"/>
    <w:rsid w:val="00343860"/>
    <w:rsid w:val="00343AB5"/>
    <w:rsid w:val="00343B80"/>
    <w:rsid w:val="00343CCF"/>
    <w:rsid w:val="00344215"/>
    <w:rsid w:val="0034438F"/>
    <w:rsid w:val="00344A01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3FB"/>
    <w:rsid w:val="00346579"/>
    <w:rsid w:val="00346B93"/>
    <w:rsid w:val="00346C50"/>
    <w:rsid w:val="003474B3"/>
    <w:rsid w:val="003475BA"/>
    <w:rsid w:val="00347A1B"/>
    <w:rsid w:val="00347CA3"/>
    <w:rsid w:val="00347F9F"/>
    <w:rsid w:val="00350C21"/>
    <w:rsid w:val="00350EC6"/>
    <w:rsid w:val="00351032"/>
    <w:rsid w:val="0035149A"/>
    <w:rsid w:val="00351668"/>
    <w:rsid w:val="0035178E"/>
    <w:rsid w:val="00351930"/>
    <w:rsid w:val="00351BC1"/>
    <w:rsid w:val="003520A9"/>
    <w:rsid w:val="00352775"/>
    <w:rsid w:val="0035299D"/>
    <w:rsid w:val="00352F14"/>
    <w:rsid w:val="00352FED"/>
    <w:rsid w:val="003530B3"/>
    <w:rsid w:val="003532DF"/>
    <w:rsid w:val="00353566"/>
    <w:rsid w:val="00353E24"/>
    <w:rsid w:val="00353F13"/>
    <w:rsid w:val="0035409C"/>
    <w:rsid w:val="0035482E"/>
    <w:rsid w:val="003549E9"/>
    <w:rsid w:val="0035546F"/>
    <w:rsid w:val="003554BD"/>
    <w:rsid w:val="003554CE"/>
    <w:rsid w:val="00355A25"/>
    <w:rsid w:val="00356448"/>
    <w:rsid w:val="00356586"/>
    <w:rsid w:val="00356792"/>
    <w:rsid w:val="00356937"/>
    <w:rsid w:val="00356AAE"/>
    <w:rsid w:val="00356C59"/>
    <w:rsid w:val="00356DA5"/>
    <w:rsid w:val="003571E2"/>
    <w:rsid w:val="003577B9"/>
    <w:rsid w:val="00357F13"/>
    <w:rsid w:val="00360107"/>
    <w:rsid w:val="00360545"/>
    <w:rsid w:val="00360A82"/>
    <w:rsid w:val="00361062"/>
    <w:rsid w:val="003610F5"/>
    <w:rsid w:val="003616F4"/>
    <w:rsid w:val="00361CBB"/>
    <w:rsid w:val="00361DE0"/>
    <w:rsid w:val="003628E9"/>
    <w:rsid w:val="0036295F"/>
    <w:rsid w:val="00362B5E"/>
    <w:rsid w:val="00362BB1"/>
    <w:rsid w:val="003633BE"/>
    <w:rsid w:val="00363841"/>
    <w:rsid w:val="003638E9"/>
    <w:rsid w:val="003641CC"/>
    <w:rsid w:val="003643A5"/>
    <w:rsid w:val="0036443D"/>
    <w:rsid w:val="003644CA"/>
    <w:rsid w:val="0036480D"/>
    <w:rsid w:val="0036485D"/>
    <w:rsid w:val="00364C86"/>
    <w:rsid w:val="00364D97"/>
    <w:rsid w:val="003652A3"/>
    <w:rsid w:val="0036533F"/>
    <w:rsid w:val="00365370"/>
    <w:rsid w:val="003657FE"/>
    <w:rsid w:val="003661C9"/>
    <w:rsid w:val="0036693A"/>
    <w:rsid w:val="00366AFA"/>
    <w:rsid w:val="00366C31"/>
    <w:rsid w:val="00366E4E"/>
    <w:rsid w:val="0036757C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1B3C"/>
    <w:rsid w:val="00372010"/>
    <w:rsid w:val="0037207D"/>
    <w:rsid w:val="00372389"/>
    <w:rsid w:val="00372564"/>
    <w:rsid w:val="00372644"/>
    <w:rsid w:val="00372E1F"/>
    <w:rsid w:val="0037334A"/>
    <w:rsid w:val="003734B3"/>
    <w:rsid w:val="00373C70"/>
    <w:rsid w:val="00373D8A"/>
    <w:rsid w:val="00374380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77C56"/>
    <w:rsid w:val="00377F6A"/>
    <w:rsid w:val="00380027"/>
    <w:rsid w:val="0038053C"/>
    <w:rsid w:val="0038054C"/>
    <w:rsid w:val="0038061C"/>
    <w:rsid w:val="00380CB1"/>
    <w:rsid w:val="00380E6B"/>
    <w:rsid w:val="00381137"/>
    <w:rsid w:val="00381168"/>
    <w:rsid w:val="003814C9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2C6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936"/>
    <w:rsid w:val="00386A21"/>
    <w:rsid w:val="0038735C"/>
    <w:rsid w:val="003874B4"/>
    <w:rsid w:val="00387631"/>
    <w:rsid w:val="00387823"/>
    <w:rsid w:val="00387954"/>
    <w:rsid w:val="00387A4D"/>
    <w:rsid w:val="00390044"/>
    <w:rsid w:val="0039026D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28A"/>
    <w:rsid w:val="003923A6"/>
    <w:rsid w:val="0039257A"/>
    <w:rsid w:val="0039290C"/>
    <w:rsid w:val="00392B8A"/>
    <w:rsid w:val="00393231"/>
    <w:rsid w:val="0039372B"/>
    <w:rsid w:val="0039383D"/>
    <w:rsid w:val="00393893"/>
    <w:rsid w:val="00393E5A"/>
    <w:rsid w:val="0039433B"/>
    <w:rsid w:val="003946B9"/>
    <w:rsid w:val="00394888"/>
    <w:rsid w:val="00394917"/>
    <w:rsid w:val="00394FE8"/>
    <w:rsid w:val="00395069"/>
    <w:rsid w:val="003953DF"/>
    <w:rsid w:val="003955AD"/>
    <w:rsid w:val="0039566D"/>
    <w:rsid w:val="00395A0A"/>
    <w:rsid w:val="00395BA1"/>
    <w:rsid w:val="00396911"/>
    <w:rsid w:val="00396943"/>
    <w:rsid w:val="00396C46"/>
    <w:rsid w:val="00397BC5"/>
    <w:rsid w:val="00397BF1"/>
    <w:rsid w:val="00397EA3"/>
    <w:rsid w:val="003A0756"/>
    <w:rsid w:val="003A0A67"/>
    <w:rsid w:val="003A0C49"/>
    <w:rsid w:val="003A0E1D"/>
    <w:rsid w:val="003A1273"/>
    <w:rsid w:val="003A1326"/>
    <w:rsid w:val="003A1596"/>
    <w:rsid w:val="003A1C56"/>
    <w:rsid w:val="003A1FEA"/>
    <w:rsid w:val="003A24A7"/>
    <w:rsid w:val="003A2DAC"/>
    <w:rsid w:val="003A2E86"/>
    <w:rsid w:val="003A324F"/>
    <w:rsid w:val="003A3341"/>
    <w:rsid w:val="003A344A"/>
    <w:rsid w:val="003A3622"/>
    <w:rsid w:val="003A36D4"/>
    <w:rsid w:val="003A3C3F"/>
    <w:rsid w:val="003A4087"/>
    <w:rsid w:val="003A4139"/>
    <w:rsid w:val="003A4409"/>
    <w:rsid w:val="003A4851"/>
    <w:rsid w:val="003A495B"/>
    <w:rsid w:val="003A4B2F"/>
    <w:rsid w:val="003A4C4A"/>
    <w:rsid w:val="003A4F9E"/>
    <w:rsid w:val="003A5033"/>
    <w:rsid w:val="003A53AA"/>
    <w:rsid w:val="003A54CF"/>
    <w:rsid w:val="003A5605"/>
    <w:rsid w:val="003A5A21"/>
    <w:rsid w:val="003A5AFD"/>
    <w:rsid w:val="003A5E50"/>
    <w:rsid w:val="003A5EEB"/>
    <w:rsid w:val="003A5F81"/>
    <w:rsid w:val="003A6713"/>
    <w:rsid w:val="003A6B20"/>
    <w:rsid w:val="003A6FFB"/>
    <w:rsid w:val="003A701E"/>
    <w:rsid w:val="003A7161"/>
    <w:rsid w:val="003A7200"/>
    <w:rsid w:val="003A75C6"/>
    <w:rsid w:val="003A77E1"/>
    <w:rsid w:val="003A79FF"/>
    <w:rsid w:val="003A7B9B"/>
    <w:rsid w:val="003A7C20"/>
    <w:rsid w:val="003A7DFF"/>
    <w:rsid w:val="003A7E0F"/>
    <w:rsid w:val="003A7E72"/>
    <w:rsid w:val="003B00E9"/>
    <w:rsid w:val="003B02DF"/>
    <w:rsid w:val="003B0A8B"/>
    <w:rsid w:val="003B1083"/>
    <w:rsid w:val="003B12DB"/>
    <w:rsid w:val="003B1346"/>
    <w:rsid w:val="003B16C9"/>
    <w:rsid w:val="003B176B"/>
    <w:rsid w:val="003B17C2"/>
    <w:rsid w:val="003B1C41"/>
    <w:rsid w:val="003B1C5D"/>
    <w:rsid w:val="003B1DA1"/>
    <w:rsid w:val="003B1EAD"/>
    <w:rsid w:val="003B1EBD"/>
    <w:rsid w:val="003B1F1C"/>
    <w:rsid w:val="003B23A8"/>
    <w:rsid w:val="003B24DD"/>
    <w:rsid w:val="003B25DF"/>
    <w:rsid w:val="003B2A27"/>
    <w:rsid w:val="003B2BCD"/>
    <w:rsid w:val="003B3061"/>
    <w:rsid w:val="003B32BE"/>
    <w:rsid w:val="003B35E7"/>
    <w:rsid w:val="003B3822"/>
    <w:rsid w:val="003B3BAD"/>
    <w:rsid w:val="003B3F02"/>
    <w:rsid w:val="003B3F64"/>
    <w:rsid w:val="003B4312"/>
    <w:rsid w:val="003B4644"/>
    <w:rsid w:val="003B4949"/>
    <w:rsid w:val="003B49D4"/>
    <w:rsid w:val="003B4A75"/>
    <w:rsid w:val="003B4B26"/>
    <w:rsid w:val="003B4E29"/>
    <w:rsid w:val="003B5306"/>
    <w:rsid w:val="003B53AF"/>
    <w:rsid w:val="003B54BC"/>
    <w:rsid w:val="003B5757"/>
    <w:rsid w:val="003B5802"/>
    <w:rsid w:val="003B590D"/>
    <w:rsid w:val="003B59A4"/>
    <w:rsid w:val="003B5E92"/>
    <w:rsid w:val="003B5F7C"/>
    <w:rsid w:val="003B6179"/>
    <w:rsid w:val="003B69D0"/>
    <w:rsid w:val="003B7B4D"/>
    <w:rsid w:val="003B7C8B"/>
    <w:rsid w:val="003C0125"/>
    <w:rsid w:val="003C0368"/>
    <w:rsid w:val="003C03F7"/>
    <w:rsid w:val="003C05CD"/>
    <w:rsid w:val="003C0742"/>
    <w:rsid w:val="003C0FE5"/>
    <w:rsid w:val="003C14B6"/>
    <w:rsid w:val="003C1C10"/>
    <w:rsid w:val="003C1CAF"/>
    <w:rsid w:val="003C216D"/>
    <w:rsid w:val="003C22D4"/>
    <w:rsid w:val="003C29AF"/>
    <w:rsid w:val="003C2E73"/>
    <w:rsid w:val="003C36B1"/>
    <w:rsid w:val="003C3984"/>
    <w:rsid w:val="003C3BC5"/>
    <w:rsid w:val="003C3E6B"/>
    <w:rsid w:val="003C3F73"/>
    <w:rsid w:val="003C40A2"/>
    <w:rsid w:val="003C4A9D"/>
    <w:rsid w:val="003C5428"/>
    <w:rsid w:val="003C54BD"/>
    <w:rsid w:val="003C5519"/>
    <w:rsid w:val="003C5546"/>
    <w:rsid w:val="003C5A97"/>
    <w:rsid w:val="003C616B"/>
    <w:rsid w:val="003C681D"/>
    <w:rsid w:val="003C6BED"/>
    <w:rsid w:val="003C751B"/>
    <w:rsid w:val="003C76F4"/>
    <w:rsid w:val="003C7965"/>
    <w:rsid w:val="003C7B7E"/>
    <w:rsid w:val="003C7D06"/>
    <w:rsid w:val="003C7E99"/>
    <w:rsid w:val="003C7EF7"/>
    <w:rsid w:val="003D0E1F"/>
    <w:rsid w:val="003D113B"/>
    <w:rsid w:val="003D1182"/>
    <w:rsid w:val="003D1863"/>
    <w:rsid w:val="003D1AE0"/>
    <w:rsid w:val="003D22DA"/>
    <w:rsid w:val="003D2A32"/>
    <w:rsid w:val="003D2D65"/>
    <w:rsid w:val="003D358C"/>
    <w:rsid w:val="003D3779"/>
    <w:rsid w:val="003D3A22"/>
    <w:rsid w:val="003D3B8B"/>
    <w:rsid w:val="003D4254"/>
    <w:rsid w:val="003D425A"/>
    <w:rsid w:val="003D4866"/>
    <w:rsid w:val="003D507A"/>
    <w:rsid w:val="003D5506"/>
    <w:rsid w:val="003D554B"/>
    <w:rsid w:val="003D5A7C"/>
    <w:rsid w:val="003D5AC0"/>
    <w:rsid w:val="003D5F76"/>
    <w:rsid w:val="003D6280"/>
    <w:rsid w:val="003D62AC"/>
    <w:rsid w:val="003D66CB"/>
    <w:rsid w:val="003D687A"/>
    <w:rsid w:val="003D6E45"/>
    <w:rsid w:val="003D7125"/>
    <w:rsid w:val="003D7A2D"/>
    <w:rsid w:val="003D7C91"/>
    <w:rsid w:val="003E0227"/>
    <w:rsid w:val="003E043F"/>
    <w:rsid w:val="003E0632"/>
    <w:rsid w:val="003E07F1"/>
    <w:rsid w:val="003E08BE"/>
    <w:rsid w:val="003E0AD0"/>
    <w:rsid w:val="003E0DEC"/>
    <w:rsid w:val="003E0E8C"/>
    <w:rsid w:val="003E111B"/>
    <w:rsid w:val="003E113F"/>
    <w:rsid w:val="003E13CB"/>
    <w:rsid w:val="003E1418"/>
    <w:rsid w:val="003E1867"/>
    <w:rsid w:val="003E1ABA"/>
    <w:rsid w:val="003E1D77"/>
    <w:rsid w:val="003E20CB"/>
    <w:rsid w:val="003E2104"/>
    <w:rsid w:val="003E2169"/>
    <w:rsid w:val="003E23B1"/>
    <w:rsid w:val="003E26DE"/>
    <w:rsid w:val="003E2D88"/>
    <w:rsid w:val="003E2E74"/>
    <w:rsid w:val="003E3238"/>
    <w:rsid w:val="003E3EF4"/>
    <w:rsid w:val="003E4979"/>
    <w:rsid w:val="003E4B79"/>
    <w:rsid w:val="003E4B85"/>
    <w:rsid w:val="003E4F19"/>
    <w:rsid w:val="003E5764"/>
    <w:rsid w:val="003E581F"/>
    <w:rsid w:val="003E59A3"/>
    <w:rsid w:val="003E5DDC"/>
    <w:rsid w:val="003E5F16"/>
    <w:rsid w:val="003E634D"/>
    <w:rsid w:val="003E644F"/>
    <w:rsid w:val="003E64BB"/>
    <w:rsid w:val="003E6AC1"/>
    <w:rsid w:val="003E6B73"/>
    <w:rsid w:val="003E70E7"/>
    <w:rsid w:val="003E7EEA"/>
    <w:rsid w:val="003F00D8"/>
    <w:rsid w:val="003F01E7"/>
    <w:rsid w:val="003F06BC"/>
    <w:rsid w:val="003F0AEA"/>
    <w:rsid w:val="003F0BE9"/>
    <w:rsid w:val="003F0C36"/>
    <w:rsid w:val="003F157D"/>
    <w:rsid w:val="003F181B"/>
    <w:rsid w:val="003F18CF"/>
    <w:rsid w:val="003F1A55"/>
    <w:rsid w:val="003F1B53"/>
    <w:rsid w:val="003F2753"/>
    <w:rsid w:val="003F2BFE"/>
    <w:rsid w:val="003F3A44"/>
    <w:rsid w:val="003F3B3F"/>
    <w:rsid w:val="003F4F46"/>
    <w:rsid w:val="003F523F"/>
    <w:rsid w:val="003F527C"/>
    <w:rsid w:val="003F5732"/>
    <w:rsid w:val="003F5A5B"/>
    <w:rsid w:val="003F5F0A"/>
    <w:rsid w:val="003F603A"/>
    <w:rsid w:val="003F6049"/>
    <w:rsid w:val="003F627D"/>
    <w:rsid w:val="003F65B7"/>
    <w:rsid w:val="003F6BE7"/>
    <w:rsid w:val="003F6DF4"/>
    <w:rsid w:val="003F7022"/>
    <w:rsid w:val="003F7263"/>
    <w:rsid w:val="003F7302"/>
    <w:rsid w:val="003F73A6"/>
    <w:rsid w:val="003F7448"/>
    <w:rsid w:val="003F7D77"/>
    <w:rsid w:val="00400461"/>
    <w:rsid w:val="00400597"/>
    <w:rsid w:val="00400626"/>
    <w:rsid w:val="00400A5E"/>
    <w:rsid w:val="00400B14"/>
    <w:rsid w:val="00400F1D"/>
    <w:rsid w:val="00401089"/>
    <w:rsid w:val="004015B0"/>
    <w:rsid w:val="004016AD"/>
    <w:rsid w:val="00401A15"/>
    <w:rsid w:val="00401C5B"/>
    <w:rsid w:val="00401DB1"/>
    <w:rsid w:val="00401DD4"/>
    <w:rsid w:val="004020FB"/>
    <w:rsid w:val="0040230D"/>
    <w:rsid w:val="004024C2"/>
    <w:rsid w:val="00402642"/>
    <w:rsid w:val="00402651"/>
    <w:rsid w:val="0040278D"/>
    <w:rsid w:val="004028D0"/>
    <w:rsid w:val="00402940"/>
    <w:rsid w:val="00403226"/>
    <w:rsid w:val="0040339E"/>
    <w:rsid w:val="0040342B"/>
    <w:rsid w:val="00403827"/>
    <w:rsid w:val="004040E3"/>
    <w:rsid w:val="00404D4D"/>
    <w:rsid w:val="00405AB7"/>
    <w:rsid w:val="0040617B"/>
    <w:rsid w:val="004068A2"/>
    <w:rsid w:val="00406972"/>
    <w:rsid w:val="00406C66"/>
    <w:rsid w:val="00406DAB"/>
    <w:rsid w:val="00407731"/>
    <w:rsid w:val="00407CDA"/>
    <w:rsid w:val="00407F71"/>
    <w:rsid w:val="004100FD"/>
    <w:rsid w:val="0041029D"/>
    <w:rsid w:val="00410347"/>
    <w:rsid w:val="004104BF"/>
    <w:rsid w:val="0041068A"/>
    <w:rsid w:val="0041092D"/>
    <w:rsid w:val="00410DEC"/>
    <w:rsid w:val="0041138F"/>
    <w:rsid w:val="004118D5"/>
    <w:rsid w:val="0041209E"/>
    <w:rsid w:val="00412EF3"/>
    <w:rsid w:val="00413162"/>
    <w:rsid w:val="004133CD"/>
    <w:rsid w:val="004134E0"/>
    <w:rsid w:val="00413549"/>
    <w:rsid w:val="004137DC"/>
    <w:rsid w:val="0041395C"/>
    <w:rsid w:val="00413FCD"/>
    <w:rsid w:val="0041439E"/>
    <w:rsid w:val="00414538"/>
    <w:rsid w:val="00414647"/>
    <w:rsid w:val="0041479C"/>
    <w:rsid w:val="00414A3C"/>
    <w:rsid w:val="00414F9A"/>
    <w:rsid w:val="00415ECC"/>
    <w:rsid w:val="00415EF5"/>
    <w:rsid w:val="0041601E"/>
    <w:rsid w:val="004161BF"/>
    <w:rsid w:val="00416292"/>
    <w:rsid w:val="00416345"/>
    <w:rsid w:val="00416787"/>
    <w:rsid w:val="00416897"/>
    <w:rsid w:val="00416BAB"/>
    <w:rsid w:val="004170FC"/>
    <w:rsid w:val="00417F13"/>
    <w:rsid w:val="00420351"/>
    <w:rsid w:val="004203CA"/>
    <w:rsid w:val="00420544"/>
    <w:rsid w:val="004208D7"/>
    <w:rsid w:val="00420A87"/>
    <w:rsid w:val="00420CA2"/>
    <w:rsid w:val="0042116C"/>
    <w:rsid w:val="00421878"/>
    <w:rsid w:val="004219C1"/>
    <w:rsid w:val="004228EE"/>
    <w:rsid w:val="00422BB1"/>
    <w:rsid w:val="00422CB7"/>
    <w:rsid w:val="00422D87"/>
    <w:rsid w:val="0042325A"/>
    <w:rsid w:val="0042336F"/>
    <w:rsid w:val="004234EF"/>
    <w:rsid w:val="00423A95"/>
    <w:rsid w:val="00423CA0"/>
    <w:rsid w:val="00423CE3"/>
    <w:rsid w:val="00423E0F"/>
    <w:rsid w:val="00423FFB"/>
    <w:rsid w:val="004242F2"/>
    <w:rsid w:val="004249DB"/>
    <w:rsid w:val="00424A8D"/>
    <w:rsid w:val="00424C6D"/>
    <w:rsid w:val="00424C76"/>
    <w:rsid w:val="00425243"/>
    <w:rsid w:val="00425554"/>
    <w:rsid w:val="0042556A"/>
    <w:rsid w:val="00425A46"/>
    <w:rsid w:val="00425B68"/>
    <w:rsid w:val="00425C9F"/>
    <w:rsid w:val="00425ED7"/>
    <w:rsid w:val="004268A5"/>
    <w:rsid w:val="0042695F"/>
    <w:rsid w:val="00426972"/>
    <w:rsid w:val="00426997"/>
    <w:rsid w:val="00426F4F"/>
    <w:rsid w:val="0042776F"/>
    <w:rsid w:val="00427AA0"/>
    <w:rsid w:val="00427D02"/>
    <w:rsid w:val="004300E1"/>
    <w:rsid w:val="00430294"/>
    <w:rsid w:val="00430873"/>
    <w:rsid w:val="004309CF"/>
    <w:rsid w:val="00430B44"/>
    <w:rsid w:val="00430F27"/>
    <w:rsid w:val="0043104B"/>
    <w:rsid w:val="00431482"/>
    <w:rsid w:val="0043181D"/>
    <w:rsid w:val="004319DD"/>
    <w:rsid w:val="00431ABF"/>
    <w:rsid w:val="00431AE7"/>
    <w:rsid w:val="00431DC7"/>
    <w:rsid w:val="004322CB"/>
    <w:rsid w:val="004325BF"/>
    <w:rsid w:val="004328E4"/>
    <w:rsid w:val="00432937"/>
    <w:rsid w:val="00433460"/>
    <w:rsid w:val="00433550"/>
    <w:rsid w:val="00433B94"/>
    <w:rsid w:val="00433D87"/>
    <w:rsid w:val="00433E32"/>
    <w:rsid w:val="00433ECE"/>
    <w:rsid w:val="00434370"/>
    <w:rsid w:val="004346AA"/>
    <w:rsid w:val="004347A7"/>
    <w:rsid w:val="00434800"/>
    <w:rsid w:val="00434A45"/>
    <w:rsid w:val="00434B3D"/>
    <w:rsid w:val="00434F9C"/>
    <w:rsid w:val="0043546F"/>
    <w:rsid w:val="004355FA"/>
    <w:rsid w:val="00435D25"/>
    <w:rsid w:val="00435F09"/>
    <w:rsid w:val="00435F6F"/>
    <w:rsid w:val="00436183"/>
    <w:rsid w:val="00436225"/>
    <w:rsid w:val="00436548"/>
    <w:rsid w:val="00436C20"/>
    <w:rsid w:val="00436E64"/>
    <w:rsid w:val="0043734D"/>
    <w:rsid w:val="004373A1"/>
    <w:rsid w:val="00437C7D"/>
    <w:rsid w:val="00440392"/>
    <w:rsid w:val="00440396"/>
    <w:rsid w:val="00440502"/>
    <w:rsid w:val="0044058F"/>
    <w:rsid w:val="004407EA"/>
    <w:rsid w:val="00440AEF"/>
    <w:rsid w:val="004412E5"/>
    <w:rsid w:val="004415C5"/>
    <w:rsid w:val="004415FC"/>
    <w:rsid w:val="00441989"/>
    <w:rsid w:val="00441BF6"/>
    <w:rsid w:val="00442112"/>
    <w:rsid w:val="00442822"/>
    <w:rsid w:val="00442B37"/>
    <w:rsid w:val="00442FA9"/>
    <w:rsid w:val="00443446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6A0"/>
    <w:rsid w:val="00447603"/>
    <w:rsid w:val="00447999"/>
    <w:rsid w:val="00447AC5"/>
    <w:rsid w:val="00447AF0"/>
    <w:rsid w:val="00447BDB"/>
    <w:rsid w:val="00447EAD"/>
    <w:rsid w:val="004504A7"/>
    <w:rsid w:val="004504E7"/>
    <w:rsid w:val="0045074D"/>
    <w:rsid w:val="00450899"/>
    <w:rsid w:val="004508B7"/>
    <w:rsid w:val="00450F96"/>
    <w:rsid w:val="00450FE9"/>
    <w:rsid w:val="00451873"/>
    <w:rsid w:val="00451A7B"/>
    <w:rsid w:val="004522A6"/>
    <w:rsid w:val="00452870"/>
    <w:rsid w:val="0045291E"/>
    <w:rsid w:val="004529D7"/>
    <w:rsid w:val="00452A11"/>
    <w:rsid w:val="00453085"/>
    <w:rsid w:val="00453BF4"/>
    <w:rsid w:val="00453D89"/>
    <w:rsid w:val="00453E34"/>
    <w:rsid w:val="00453EF7"/>
    <w:rsid w:val="004541D7"/>
    <w:rsid w:val="004541EE"/>
    <w:rsid w:val="0045425A"/>
    <w:rsid w:val="00454571"/>
    <w:rsid w:val="00454F8A"/>
    <w:rsid w:val="0045592A"/>
    <w:rsid w:val="00455AFA"/>
    <w:rsid w:val="00455B4D"/>
    <w:rsid w:val="00455B55"/>
    <w:rsid w:val="00456308"/>
    <w:rsid w:val="004566BE"/>
    <w:rsid w:val="0045682E"/>
    <w:rsid w:val="004568B4"/>
    <w:rsid w:val="00456937"/>
    <w:rsid w:val="00456AEC"/>
    <w:rsid w:val="00456BAA"/>
    <w:rsid w:val="00457142"/>
    <w:rsid w:val="004573A4"/>
    <w:rsid w:val="00457493"/>
    <w:rsid w:val="004574AE"/>
    <w:rsid w:val="00457958"/>
    <w:rsid w:val="00460071"/>
    <w:rsid w:val="004605F4"/>
    <w:rsid w:val="0046115F"/>
    <w:rsid w:val="0046148D"/>
    <w:rsid w:val="00461535"/>
    <w:rsid w:val="00461B4E"/>
    <w:rsid w:val="0046203B"/>
    <w:rsid w:val="00462496"/>
    <w:rsid w:val="004625A3"/>
    <w:rsid w:val="004627CF"/>
    <w:rsid w:val="004628E6"/>
    <w:rsid w:val="004628EF"/>
    <w:rsid w:val="00462977"/>
    <w:rsid w:val="00462DBA"/>
    <w:rsid w:val="00462FFD"/>
    <w:rsid w:val="004631FA"/>
    <w:rsid w:val="004634C7"/>
    <w:rsid w:val="004635B7"/>
    <w:rsid w:val="0046365B"/>
    <w:rsid w:val="00463750"/>
    <w:rsid w:val="00464027"/>
    <w:rsid w:val="004641CB"/>
    <w:rsid w:val="0046443B"/>
    <w:rsid w:val="004647D8"/>
    <w:rsid w:val="004647EB"/>
    <w:rsid w:val="004648BE"/>
    <w:rsid w:val="00464B64"/>
    <w:rsid w:val="00464BC7"/>
    <w:rsid w:val="00464CA2"/>
    <w:rsid w:val="004651B8"/>
    <w:rsid w:val="00465580"/>
    <w:rsid w:val="004655D2"/>
    <w:rsid w:val="004657A2"/>
    <w:rsid w:val="004657D4"/>
    <w:rsid w:val="00465972"/>
    <w:rsid w:val="00465B80"/>
    <w:rsid w:val="00465E7E"/>
    <w:rsid w:val="0046613E"/>
    <w:rsid w:val="0046695A"/>
    <w:rsid w:val="00466AF3"/>
    <w:rsid w:val="00466BB5"/>
    <w:rsid w:val="004672E8"/>
    <w:rsid w:val="0046758F"/>
    <w:rsid w:val="0046768D"/>
    <w:rsid w:val="004677E9"/>
    <w:rsid w:val="00467981"/>
    <w:rsid w:val="004703DC"/>
    <w:rsid w:val="00470535"/>
    <w:rsid w:val="00470732"/>
    <w:rsid w:val="00470C99"/>
    <w:rsid w:val="00471183"/>
    <w:rsid w:val="0047123C"/>
    <w:rsid w:val="004712AC"/>
    <w:rsid w:val="004713CF"/>
    <w:rsid w:val="004714F6"/>
    <w:rsid w:val="00471E38"/>
    <w:rsid w:val="00472864"/>
    <w:rsid w:val="0047289C"/>
    <w:rsid w:val="00472E22"/>
    <w:rsid w:val="00472F67"/>
    <w:rsid w:val="00473625"/>
    <w:rsid w:val="004739A1"/>
    <w:rsid w:val="00473CB2"/>
    <w:rsid w:val="00474214"/>
    <w:rsid w:val="00474254"/>
    <w:rsid w:val="004742B5"/>
    <w:rsid w:val="0047430D"/>
    <w:rsid w:val="00474324"/>
    <w:rsid w:val="00474404"/>
    <w:rsid w:val="00474EA6"/>
    <w:rsid w:val="00474FDF"/>
    <w:rsid w:val="00475688"/>
    <w:rsid w:val="004758F6"/>
    <w:rsid w:val="004759E3"/>
    <w:rsid w:val="004759FF"/>
    <w:rsid w:val="00475C51"/>
    <w:rsid w:val="004760A4"/>
    <w:rsid w:val="00476161"/>
    <w:rsid w:val="00476228"/>
    <w:rsid w:val="0047652A"/>
    <w:rsid w:val="00476658"/>
    <w:rsid w:val="00476814"/>
    <w:rsid w:val="00476E34"/>
    <w:rsid w:val="00476EE1"/>
    <w:rsid w:val="00477163"/>
    <w:rsid w:val="004775CC"/>
    <w:rsid w:val="00477898"/>
    <w:rsid w:val="00477B0E"/>
    <w:rsid w:val="00477CC5"/>
    <w:rsid w:val="00480195"/>
    <w:rsid w:val="00480305"/>
    <w:rsid w:val="00480921"/>
    <w:rsid w:val="00481437"/>
    <w:rsid w:val="00481688"/>
    <w:rsid w:val="00481A22"/>
    <w:rsid w:val="00481CC8"/>
    <w:rsid w:val="00481F43"/>
    <w:rsid w:val="004820E0"/>
    <w:rsid w:val="00482253"/>
    <w:rsid w:val="004822CA"/>
    <w:rsid w:val="00482430"/>
    <w:rsid w:val="004824A2"/>
    <w:rsid w:val="0048261A"/>
    <w:rsid w:val="00482779"/>
    <w:rsid w:val="00482A1F"/>
    <w:rsid w:val="00482AA6"/>
    <w:rsid w:val="0048385A"/>
    <w:rsid w:val="00483A8E"/>
    <w:rsid w:val="00483B73"/>
    <w:rsid w:val="00483CF4"/>
    <w:rsid w:val="00483D80"/>
    <w:rsid w:val="00483E95"/>
    <w:rsid w:val="00483F95"/>
    <w:rsid w:val="004846CD"/>
    <w:rsid w:val="004849CE"/>
    <w:rsid w:val="00484D20"/>
    <w:rsid w:val="00484F7B"/>
    <w:rsid w:val="004850C1"/>
    <w:rsid w:val="00486F54"/>
    <w:rsid w:val="00486FE8"/>
    <w:rsid w:val="00487038"/>
    <w:rsid w:val="004871B4"/>
    <w:rsid w:val="004876DD"/>
    <w:rsid w:val="00487971"/>
    <w:rsid w:val="004879EC"/>
    <w:rsid w:val="00487FCA"/>
    <w:rsid w:val="00490EAE"/>
    <w:rsid w:val="004912B1"/>
    <w:rsid w:val="00491552"/>
    <w:rsid w:val="004915E6"/>
    <w:rsid w:val="0049178A"/>
    <w:rsid w:val="004917FC"/>
    <w:rsid w:val="004918C2"/>
    <w:rsid w:val="00491C1D"/>
    <w:rsid w:val="00491DF1"/>
    <w:rsid w:val="00491FE1"/>
    <w:rsid w:val="00491FF1"/>
    <w:rsid w:val="0049224B"/>
    <w:rsid w:val="004924CB"/>
    <w:rsid w:val="00492535"/>
    <w:rsid w:val="00492EBB"/>
    <w:rsid w:val="00493435"/>
    <w:rsid w:val="004937CB"/>
    <w:rsid w:val="00493A6A"/>
    <w:rsid w:val="004940EB"/>
    <w:rsid w:val="00494B28"/>
    <w:rsid w:val="00494E06"/>
    <w:rsid w:val="0049527B"/>
    <w:rsid w:val="004955A9"/>
    <w:rsid w:val="00495CF9"/>
    <w:rsid w:val="00495EAF"/>
    <w:rsid w:val="00495FFF"/>
    <w:rsid w:val="0049613A"/>
    <w:rsid w:val="0049639C"/>
    <w:rsid w:val="00496705"/>
    <w:rsid w:val="00496A9F"/>
    <w:rsid w:val="00497270"/>
    <w:rsid w:val="00497358"/>
    <w:rsid w:val="00497559"/>
    <w:rsid w:val="0049790E"/>
    <w:rsid w:val="0049793F"/>
    <w:rsid w:val="00497AC9"/>
    <w:rsid w:val="00497D6F"/>
    <w:rsid w:val="00497FA5"/>
    <w:rsid w:val="004A0036"/>
    <w:rsid w:val="004A03B3"/>
    <w:rsid w:val="004A04D5"/>
    <w:rsid w:val="004A0792"/>
    <w:rsid w:val="004A0ADD"/>
    <w:rsid w:val="004A1387"/>
    <w:rsid w:val="004A1B07"/>
    <w:rsid w:val="004A21D8"/>
    <w:rsid w:val="004A2690"/>
    <w:rsid w:val="004A2B48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4D7"/>
    <w:rsid w:val="004A669F"/>
    <w:rsid w:val="004A6842"/>
    <w:rsid w:val="004A718C"/>
    <w:rsid w:val="004A7732"/>
    <w:rsid w:val="004A7B5C"/>
    <w:rsid w:val="004A7DBE"/>
    <w:rsid w:val="004A7F76"/>
    <w:rsid w:val="004A7F94"/>
    <w:rsid w:val="004B0209"/>
    <w:rsid w:val="004B08AC"/>
    <w:rsid w:val="004B0B18"/>
    <w:rsid w:val="004B0D88"/>
    <w:rsid w:val="004B0E03"/>
    <w:rsid w:val="004B0FC6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3D62"/>
    <w:rsid w:val="004B4194"/>
    <w:rsid w:val="004B457E"/>
    <w:rsid w:val="004B4728"/>
    <w:rsid w:val="004B4AC3"/>
    <w:rsid w:val="004B4BD3"/>
    <w:rsid w:val="004B4C8F"/>
    <w:rsid w:val="004B5447"/>
    <w:rsid w:val="004B55F0"/>
    <w:rsid w:val="004B56C3"/>
    <w:rsid w:val="004B5AF5"/>
    <w:rsid w:val="004B5E0F"/>
    <w:rsid w:val="004B6377"/>
    <w:rsid w:val="004B656C"/>
    <w:rsid w:val="004B6862"/>
    <w:rsid w:val="004B6928"/>
    <w:rsid w:val="004B6AA6"/>
    <w:rsid w:val="004B6BE1"/>
    <w:rsid w:val="004B6CDF"/>
    <w:rsid w:val="004B72B3"/>
    <w:rsid w:val="004B754D"/>
    <w:rsid w:val="004B79FA"/>
    <w:rsid w:val="004B7D94"/>
    <w:rsid w:val="004C0FB7"/>
    <w:rsid w:val="004C104B"/>
    <w:rsid w:val="004C12B2"/>
    <w:rsid w:val="004C1437"/>
    <w:rsid w:val="004C164A"/>
    <w:rsid w:val="004C2C65"/>
    <w:rsid w:val="004C2C69"/>
    <w:rsid w:val="004C2E14"/>
    <w:rsid w:val="004C2FE3"/>
    <w:rsid w:val="004C305A"/>
    <w:rsid w:val="004C3080"/>
    <w:rsid w:val="004C31B4"/>
    <w:rsid w:val="004C333D"/>
    <w:rsid w:val="004C35EF"/>
    <w:rsid w:val="004C37ED"/>
    <w:rsid w:val="004C3BCF"/>
    <w:rsid w:val="004C45B3"/>
    <w:rsid w:val="004C47D0"/>
    <w:rsid w:val="004C4829"/>
    <w:rsid w:val="004C4D30"/>
    <w:rsid w:val="004C4EAB"/>
    <w:rsid w:val="004C4F4F"/>
    <w:rsid w:val="004C5570"/>
    <w:rsid w:val="004C5BD0"/>
    <w:rsid w:val="004C5D52"/>
    <w:rsid w:val="004C5DB0"/>
    <w:rsid w:val="004C5FC5"/>
    <w:rsid w:val="004C60D8"/>
    <w:rsid w:val="004C62DD"/>
    <w:rsid w:val="004C62EE"/>
    <w:rsid w:val="004C6364"/>
    <w:rsid w:val="004C6502"/>
    <w:rsid w:val="004C6A0D"/>
    <w:rsid w:val="004C753B"/>
    <w:rsid w:val="004C7C5A"/>
    <w:rsid w:val="004D036D"/>
    <w:rsid w:val="004D0C1E"/>
    <w:rsid w:val="004D0FCC"/>
    <w:rsid w:val="004D1000"/>
    <w:rsid w:val="004D1561"/>
    <w:rsid w:val="004D1CB7"/>
    <w:rsid w:val="004D1D27"/>
    <w:rsid w:val="004D1DFF"/>
    <w:rsid w:val="004D20EE"/>
    <w:rsid w:val="004D2EC3"/>
    <w:rsid w:val="004D2F11"/>
    <w:rsid w:val="004D2FF6"/>
    <w:rsid w:val="004D3FD6"/>
    <w:rsid w:val="004D405F"/>
    <w:rsid w:val="004D55C8"/>
    <w:rsid w:val="004D55CA"/>
    <w:rsid w:val="004D561E"/>
    <w:rsid w:val="004D5A27"/>
    <w:rsid w:val="004D5E44"/>
    <w:rsid w:val="004D5F0E"/>
    <w:rsid w:val="004D6626"/>
    <w:rsid w:val="004D6758"/>
    <w:rsid w:val="004D6F5B"/>
    <w:rsid w:val="004D7296"/>
    <w:rsid w:val="004D732E"/>
    <w:rsid w:val="004D7336"/>
    <w:rsid w:val="004D7B1A"/>
    <w:rsid w:val="004D7C9F"/>
    <w:rsid w:val="004E0830"/>
    <w:rsid w:val="004E169C"/>
    <w:rsid w:val="004E1BE3"/>
    <w:rsid w:val="004E1BF0"/>
    <w:rsid w:val="004E1E6A"/>
    <w:rsid w:val="004E1F7A"/>
    <w:rsid w:val="004E220F"/>
    <w:rsid w:val="004E28E1"/>
    <w:rsid w:val="004E2B01"/>
    <w:rsid w:val="004E34C7"/>
    <w:rsid w:val="004E356A"/>
    <w:rsid w:val="004E36DB"/>
    <w:rsid w:val="004E375D"/>
    <w:rsid w:val="004E3850"/>
    <w:rsid w:val="004E3FC1"/>
    <w:rsid w:val="004E4813"/>
    <w:rsid w:val="004E58EA"/>
    <w:rsid w:val="004E596A"/>
    <w:rsid w:val="004E5F65"/>
    <w:rsid w:val="004E6C7A"/>
    <w:rsid w:val="004E70CC"/>
    <w:rsid w:val="004E74D3"/>
    <w:rsid w:val="004E7615"/>
    <w:rsid w:val="004E7CDF"/>
    <w:rsid w:val="004E7ECF"/>
    <w:rsid w:val="004F02AF"/>
    <w:rsid w:val="004F062D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2D1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44C"/>
    <w:rsid w:val="004F45F6"/>
    <w:rsid w:val="004F469D"/>
    <w:rsid w:val="004F4C0A"/>
    <w:rsid w:val="004F5346"/>
    <w:rsid w:val="004F5773"/>
    <w:rsid w:val="004F5AF2"/>
    <w:rsid w:val="004F5C09"/>
    <w:rsid w:val="004F5E4E"/>
    <w:rsid w:val="004F5F8D"/>
    <w:rsid w:val="004F6057"/>
    <w:rsid w:val="004F63CC"/>
    <w:rsid w:val="004F647B"/>
    <w:rsid w:val="004F6678"/>
    <w:rsid w:val="004F6B28"/>
    <w:rsid w:val="004F6C65"/>
    <w:rsid w:val="004F6D2E"/>
    <w:rsid w:val="004F7254"/>
    <w:rsid w:val="004F797A"/>
    <w:rsid w:val="004F7F0F"/>
    <w:rsid w:val="004F7FBC"/>
    <w:rsid w:val="005001AE"/>
    <w:rsid w:val="005005BF"/>
    <w:rsid w:val="005007E7"/>
    <w:rsid w:val="005010CB"/>
    <w:rsid w:val="005012FC"/>
    <w:rsid w:val="00501B93"/>
    <w:rsid w:val="00501CDC"/>
    <w:rsid w:val="00501E6C"/>
    <w:rsid w:val="00501EBE"/>
    <w:rsid w:val="00502313"/>
    <w:rsid w:val="005023E3"/>
    <w:rsid w:val="005025C3"/>
    <w:rsid w:val="0050268B"/>
    <w:rsid w:val="00502AD9"/>
    <w:rsid w:val="00502B00"/>
    <w:rsid w:val="00503551"/>
    <w:rsid w:val="005035B1"/>
    <w:rsid w:val="005036A6"/>
    <w:rsid w:val="00503963"/>
    <w:rsid w:val="00503F38"/>
    <w:rsid w:val="0050433C"/>
    <w:rsid w:val="005043FC"/>
    <w:rsid w:val="00504A55"/>
    <w:rsid w:val="00504B31"/>
    <w:rsid w:val="00505A1E"/>
    <w:rsid w:val="00505AC6"/>
    <w:rsid w:val="00505E32"/>
    <w:rsid w:val="00505F08"/>
    <w:rsid w:val="005060DE"/>
    <w:rsid w:val="00506352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156"/>
    <w:rsid w:val="00511187"/>
    <w:rsid w:val="005115DB"/>
    <w:rsid w:val="00511D6B"/>
    <w:rsid w:val="00511EBC"/>
    <w:rsid w:val="005125D5"/>
    <w:rsid w:val="00512862"/>
    <w:rsid w:val="00512D51"/>
    <w:rsid w:val="00512E95"/>
    <w:rsid w:val="00513CFB"/>
    <w:rsid w:val="00514130"/>
    <w:rsid w:val="00514292"/>
    <w:rsid w:val="00514674"/>
    <w:rsid w:val="0051477F"/>
    <w:rsid w:val="00514ABA"/>
    <w:rsid w:val="00514C46"/>
    <w:rsid w:val="00514DDC"/>
    <w:rsid w:val="00514E49"/>
    <w:rsid w:val="005150B7"/>
    <w:rsid w:val="005151C3"/>
    <w:rsid w:val="00515763"/>
    <w:rsid w:val="00515875"/>
    <w:rsid w:val="00515BCF"/>
    <w:rsid w:val="00516083"/>
    <w:rsid w:val="0051635A"/>
    <w:rsid w:val="0051646E"/>
    <w:rsid w:val="005166C3"/>
    <w:rsid w:val="005168CB"/>
    <w:rsid w:val="00516A18"/>
    <w:rsid w:val="00516BD0"/>
    <w:rsid w:val="00516EA5"/>
    <w:rsid w:val="005179DA"/>
    <w:rsid w:val="00517E2A"/>
    <w:rsid w:val="00517F55"/>
    <w:rsid w:val="005201DF"/>
    <w:rsid w:val="00520AD7"/>
    <w:rsid w:val="00520C1C"/>
    <w:rsid w:val="00521439"/>
    <w:rsid w:val="00522133"/>
    <w:rsid w:val="0052292E"/>
    <w:rsid w:val="005229C6"/>
    <w:rsid w:val="00522A3A"/>
    <w:rsid w:val="00522B5C"/>
    <w:rsid w:val="005232E0"/>
    <w:rsid w:val="0052373B"/>
    <w:rsid w:val="005238A4"/>
    <w:rsid w:val="00523CFF"/>
    <w:rsid w:val="00523D23"/>
    <w:rsid w:val="00523DDF"/>
    <w:rsid w:val="00523E00"/>
    <w:rsid w:val="0052439F"/>
    <w:rsid w:val="005243EB"/>
    <w:rsid w:val="00525665"/>
    <w:rsid w:val="00525789"/>
    <w:rsid w:val="00525890"/>
    <w:rsid w:val="005258E2"/>
    <w:rsid w:val="00526452"/>
    <w:rsid w:val="00526816"/>
    <w:rsid w:val="005269F9"/>
    <w:rsid w:val="00526B0D"/>
    <w:rsid w:val="00526C5A"/>
    <w:rsid w:val="00526F09"/>
    <w:rsid w:val="005271B7"/>
    <w:rsid w:val="00527268"/>
    <w:rsid w:val="0052733A"/>
    <w:rsid w:val="005276B7"/>
    <w:rsid w:val="00527DF9"/>
    <w:rsid w:val="00527F4F"/>
    <w:rsid w:val="00530512"/>
    <w:rsid w:val="00530799"/>
    <w:rsid w:val="00530C44"/>
    <w:rsid w:val="0053109F"/>
    <w:rsid w:val="005311E8"/>
    <w:rsid w:val="005312C4"/>
    <w:rsid w:val="0053133A"/>
    <w:rsid w:val="00531822"/>
    <w:rsid w:val="00531AF5"/>
    <w:rsid w:val="005320C9"/>
    <w:rsid w:val="0053249C"/>
    <w:rsid w:val="005326D0"/>
    <w:rsid w:val="005327CB"/>
    <w:rsid w:val="00532800"/>
    <w:rsid w:val="005328BC"/>
    <w:rsid w:val="00532A80"/>
    <w:rsid w:val="00532C04"/>
    <w:rsid w:val="00532FDA"/>
    <w:rsid w:val="0053310A"/>
    <w:rsid w:val="00533B65"/>
    <w:rsid w:val="00533D7D"/>
    <w:rsid w:val="00533EE8"/>
    <w:rsid w:val="0053417D"/>
    <w:rsid w:val="00534480"/>
    <w:rsid w:val="0053490C"/>
    <w:rsid w:val="00534938"/>
    <w:rsid w:val="005349A0"/>
    <w:rsid w:val="00534C54"/>
    <w:rsid w:val="00534D87"/>
    <w:rsid w:val="005353F1"/>
    <w:rsid w:val="005353F9"/>
    <w:rsid w:val="00535585"/>
    <w:rsid w:val="005357C2"/>
    <w:rsid w:val="00535A73"/>
    <w:rsid w:val="00536A4C"/>
    <w:rsid w:val="00536A58"/>
    <w:rsid w:val="00536AB4"/>
    <w:rsid w:val="00536F48"/>
    <w:rsid w:val="00537022"/>
    <w:rsid w:val="00537060"/>
    <w:rsid w:val="00537127"/>
    <w:rsid w:val="00537443"/>
    <w:rsid w:val="0053764B"/>
    <w:rsid w:val="0054069F"/>
    <w:rsid w:val="00540FC8"/>
    <w:rsid w:val="00541307"/>
    <w:rsid w:val="00541B0B"/>
    <w:rsid w:val="00541B60"/>
    <w:rsid w:val="00541CFE"/>
    <w:rsid w:val="00541DB8"/>
    <w:rsid w:val="00541F9A"/>
    <w:rsid w:val="00542599"/>
    <w:rsid w:val="005428BE"/>
    <w:rsid w:val="00542B32"/>
    <w:rsid w:val="00542EB4"/>
    <w:rsid w:val="0054351C"/>
    <w:rsid w:val="005435AB"/>
    <w:rsid w:val="0054362E"/>
    <w:rsid w:val="0054369C"/>
    <w:rsid w:val="00543774"/>
    <w:rsid w:val="00543833"/>
    <w:rsid w:val="00544540"/>
    <w:rsid w:val="005448B9"/>
    <w:rsid w:val="00544C51"/>
    <w:rsid w:val="00545136"/>
    <w:rsid w:val="005452C1"/>
    <w:rsid w:val="00545698"/>
    <w:rsid w:val="005458AA"/>
    <w:rsid w:val="00545B42"/>
    <w:rsid w:val="0054605A"/>
    <w:rsid w:val="0054612B"/>
    <w:rsid w:val="005466DF"/>
    <w:rsid w:val="00546773"/>
    <w:rsid w:val="00547753"/>
    <w:rsid w:val="005479F5"/>
    <w:rsid w:val="00547D62"/>
    <w:rsid w:val="00547D90"/>
    <w:rsid w:val="005501E4"/>
    <w:rsid w:val="005506E4"/>
    <w:rsid w:val="005508EF"/>
    <w:rsid w:val="00550AF1"/>
    <w:rsid w:val="005510E3"/>
    <w:rsid w:val="0055173F"/>
    <w:rsid w:val="005517FD"/>
    <w:rsid w:val="00551AE8"/>
    <w:rsid w:val="00551D57"/>
    <w:rsid w:val="00552137"/>
    <w:rsid w:val="005525A4"/>
    <w:rsid w:val="00552657"/>
    <w:rsid w:val="0055284B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0D9"/>
    <w:rsid w:val="00555425"/>
    <w:rsid w:val="00555500"/>
    <w:rsid w:val="00555CEE"/>
    <w:rsid w:val="00555D52"/>
    <w:rsid w:val="00555FC3"/>
    <w:rsid w:val="00556027"/>
    <w:rsid w:val="005563E1"/>
    <w:rsid w:val="00556506"/>
    <w:rsid w:val="0055659A"/>
    <w:rsid w:val="005566F5"/>
    <w:rsid w:val="00556731"/>
    <w:rsid w:val="00556802"/>
    <w:rsid w:val="005568C0"/>
    <w:rsid w:val="00556CDE"/>
    <w:rsid w:val="00557401"/>
    <w:rsid w:val="0055747C"/>
    <w:rsid w:val="00557BAE"/>
    <w:rsid w:val="00557D41"/>
    <w:rsid w:val="00557F5B"/>
    <w:rsid w:val="00557FE2"/>
    <w:rsid w:val="0056038A"/>
    <w:rsid w:val="00560729"/>
    <w:rsid w:val="0056085B"/>
    <w:rsid w:val="005608D4"/>
    <w:rsid w:val="00560A86"/>
    <w:rsid w:val="00561C64"/>
    <w:rsid w:val="00562173"/>
    <w:rsid w:val="0056218D"/>
    <w:rsid w:val="0056255F"/>
    <w:rsid w:val="005625A9"/>
    <w:rsid w:val="0056262B"/>
    <w:rsid w:val="00562733"/>
    <w:rsid w:val="00562E4D"/>
    <w:rsid w:val="00562EAD"/>
    <w:rsid w:val="00563222"/>
    <w:rsid w:val="0056367C"/>
    <w:rsid w:val="00563780"/>
    <w:rsid w:val="005639B3"/>
    <w:rsid w:val="00563AEB"/>
    <w:rsid w:val="005642AA"/>
    <w:rsid w:val="00564321"/>
    <w:rsid w:val="00564775"/>
    <w:rsid w:val="00564A50"/>
    <w:rsid w:val="00565150"/>
    <w:rsid w:val="00566C28"/>
    <w:rsid w:val="00566EBC"/>
    <w:rsid w:val="005673A1"/>
    <w:rsid w:val="00567500"/>
    <w:rsid w:val="0056753D"/>
    <w:rsid w:val="00567652"/>
    <w:rsid w:val="00567811"/>
    <w:rsid w:val="005678AA"/>
    <w:rsid w:val="00567CDA"/>
    <w:rsid w:val="00567DEE"/>
    <w:rsid w:val="005700AA"/>
    <w:rsid w:val="00570163"/>
    <w:rsid w:val="005701B3"/>
    <w:rsid w:val="005702BD"/>
    <w:rsid w:val="005704B1"/>
    <w:rsid w:val="00570998"/>
    <w:rsid w:val="005709FC"/>
    <w:rsid w:val="005719AC"/>
    <w:rsid w:val="00571A08"/>
    <w:rsid w:val="00572749"/>
    <w:rsid w:val="005739F4"/>
    <w:rsid w:val="00573A7F"/>
    <w:rsid w:val="00573EE1"/>
    <w:rsid w:val="00573EEA"/>
    <w:rsid w:val="0057406C"/>
    <w:rsid w:val="00574379"/>
    <w:rsid w:val="00575051"/>
    <w:rsid w:val="005758E3"/>
    <w:rsid w:val="00576069"/>
    <w:rsid w:val="00576AD5"/>
    <w:rsid w:val="00576D35"/>
    <w:rsid w:val="00577177"/>
    <w:rsid w:val="00577529"/>
    <w:rsid w:val="005775C0"/>
    <w:rsid w:val="005777C8"/>
    <w:rsid w:val="00577AD5"/>
    <w:rsid w:val="00577B55"/>
    <w:rsid w:val="00577CC1"/>
    <w:rsid w:val="00577F23"/>
    <w:rsid w:val="00580414"/>
    <w:rsid w:val="00580A50"/>
    <w:rsid w:val="00580A72"/>
    <w:rsid w:val="0058107B"/>
    <w:rsid w:val="0058149F"/>
    <w:rsid w:val="0058161B"/>
    <w:rsid w:val="005817A5"/>
    <w:rsid w:val="00581B22"/>
    <w:rsid w:val="00581DF3"/>
    <w:rsid w:val="00582303"/>
    <w:rsid w:val="0058256F"/>
    <w:rsid w:val="00582853"/>
    <w:rsid w:val="00582893"/>
    <w:rsid w:val="00582C76"/>
    <w:rsid w:val="00583557"/>
    <w:rsid w:val="00583706"/>
    <w:rsid w:val="00583A87"/>
    <w:rsid w:val="00583AF1"/>
    <w:rsid w:val="00583CCB"/>
    <w:rsid w:val="0058403B"/>
    <w:rsid w:val="0058407A"/>
    <w:rsid w:val="005842BA"/>
    <w:rsid w:val="005843E6"/>
    <w:rsid w:val="005845FA"/>
    <w:rsid w:val="00584641"/>
    <w:rsid w:val="00584A63"/>
    <w:rsid w:val="00584A9B"/>
    <w:rsid w:val="00584AC0"/>
    <w:rsid w:val="00585C21"/>
    <w:rsid w:val="00585FAC"/>
    <w:rsid w:val="00586246"/>
    <w:rsid w:val="00586786"/>
    <w:rsid w:val="00586B7C"/>
    <w:rsid w:val="00586E72"/>
    <w:rsid w:val="00586F8F"/>
    <w:rsid w:val="005870D8"/>
    <w:rsid w:val="005874CD"/>
    <w:rsid w:val="00587515"/>
    <w:rsid w:val="00587597"/>
    <w:rsid w:val="00587A79"/>
    <w:rsid w:val="00587AAF"/>
    <w:rsid w:val="00587B8C"/>
    <w:rsid w:val="005906F0"/>
    <w:rsid w:val="00590753"/>
    <w:rsid w:val="00590918"/>
    <w:rsid w:val="00590A66"/>
    <w:rsid w:val="00590D18"/>
    <w:rsid w:val="00590EDD"/>
    <w:rsid w:val="00590FE7"/>
    <w:rsid w:val="00591947"/>
    <w:rsid w:val="00591988"/>
    <w:rsid w:val="00591EBD"/>
    <w:rsid w:val="005920FE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CC1"/>
    <w:rsid w:val="0059420F"/>
    <w:rsid w:val="00594796"/>
    <w:rsid w:val="005949FB"/>
    <w:rsid w:val="00594C1A"/>
    <w:rsid w:val="00594E4A"/>
    <w:rsid w:val="00595101"/>
    <w:rsid w:val="00595106"/>
    <w:rsid w:val="00595692"/>
    <w:rsid w:val="005956E4"/>
    <w:rsid w:val="0059573E"/>
    <w:rsid w:val="00595789"/>
    <w:rsid w:val="00595B7B"/>
    <w:rsid w:val="00595D0A"/>
    <w:rsid w:val="00596020"/>
    <w:rsid w:val="0059632F"/>
    <w:rsid w:val="005967A2"/>
    <w:rsid w:val="005971EB"/>
    <w:rsid w:val="00597446"/>
    <w:rsid w:val="00597799"/>
    <w:rsid w:val="005977F9"/>
    <w:rsid w:val="00597BA8"/>
    <w:rsid w:val="00597E3F"/>
    <w:rsid w:val="005A01E7"/>
    <w:rsid w:val="005A027E"/>
    <w:rsid w:val="005A02C8"/>
    <w:rsid w:val="005A06B9"/>
    <w:rsid w:val="005A09E5"/>
    <w:rsid w:val="005A0CB1"/>
    <w:rsid w:val="005A1473"/>
    <w:rsid w:val="005A19FF"/>
    <w:rsid w:val="005A1A50"/>
    <w:rsid w:val="005A1A96"/>
    <w:rsid w:val="005A1BC4"/>
    <w:rsid w:val="005A2074"/>
    <w:rsid w:val="005A24AE"/>
    <w:rsid w:val="005A2711"/>
    <w:rsid w:val="005A2BE9"/>
    <w:rsid w:val="005A3025"/>
    <w:rsid w:val="005A323F"/>
    <w:rsid w:val="005A3394"/>
    <w:rsid w:val="005A3AD9"/>
    <w:rsid w:val="005A3ED2"/>
    <w:rsid w:val="005A403A"/>
    <w:rsid w:val="005A41C2"/>
    <w:rsid w:val="005A41F7"/>
    <w:rsid w:val="005A43BE"/>
    <w:rsid w:val="005A4624"/>
    <w:rsid w:val="005A5011"/>
    <w:rsid w:val="005A508D"/>
    <w:rsid w:val="005A524C"/>
    <w:rsid w:val="005A540A"/>
    <w:rsid w:val="005A5F3B"/>
    <w:rsid w:val="005A60BA"/>
    <w:rsid w:val="005A67C6"/>
    <w:rsid w:val="005A6A84"/>
    <w:rsid w:val="005A6BBF"/>
    <w:rsid w:val="005A6E09"/>
    <w:rsid w:val="005A7310"/>
    <w:rsid w:val="005A7550"/>
    <w:rsid w:val="005A761B"/>
    <w:rsid w:val="005A79F3"/>
    <w:rsid w:val="005B05A2"/>
    <w:rsid w:val="005B096F"/>
    <w:rsid w:val="005B0987"/>
    <w:rsid w:val="005B0BE9"/>
    <w:rsid w:val="005B0EBD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C32"/>
    <w:rsid w:val="005B41B3"/>
    <w:rsid w:val="005B4289"/>
    <w:rsid w:val="005B47AD"/>
    <w:rsid w:val="005B50FA"/>
    <w:rsid w:val="005B514B"/>
    <w:rsid w:val="005B5926"/>
    <w:rsid w:val="005B5A74"/>
    <w:rsid w:val="005B5D00"/>
    <w:rsid w:val="005B5DBE"/>
    <w:rsid w:val="005B6213"/>
    <w:rsid w:val="005B66DA"/>
    <w:rsid w:val="005B6927"/>
    <w:rsid w:val="005B698D"/>
    <w:rsid w:val="005B6A3F"/>
    <w:rsid w:val="005B6B33"/>
    <w:rsid w:val="005B6B72"/>
    <w:rsid w:val="005B6BFD"/>
    <w:rsid w:val="005B7300"/>
    <w:rsid w:val="005B7331"/>
    <w:rsid w:val="005B75B6"/>
    <w:rsid w:val="005B7659"/>
    <w:rsid w:val="005B789E"/>
    <w:rsid w:val="005B7F6E"/>
    <w:rsid w:val="005C022C"/>
    <w:rsid w:val="005C043D"/>
    <w:rsid w:val="005C082F"/>
    <w:rsid w:val="005C0C11"/>
    <w:rsid w:val="005C12AC"/>
    <w:rsid w:val="005C1C90"/>
    <w:rsid w:val="005C1CEF"/>
    <w:rsid w:val="005C1EF5"/>
    <w:rsid w:val="005C25B4"/>
    <w:rsid w:val="005C2868"/>
    <w:rsid w:val="005C2EEC"/>
    <w:rsid w:val="005C3964"/>
    <w:rsid w:val="005C3F83"/>
    <w:rsid w:val="005C428A"/>
    <w:rsid w:val="005C4330"/>
    <w:rsid w:val="005C4787"/>
    <w:rsid w:val="005C4997"/>
    <w:rsid w:val="005C4E7E"/>
    <w:rsid w:val="005C5113"/>
    <w:rsid w:val="005C54B8"/>
    <w:rsid w:val="005C557C"/>
    <w:rsid w:val="005C56B7"/>
    <w:rsid w:val="005C5CDF"/>
    <w:rsid w:val="005C677E"/>
    <w:rsid w:val="005C6C25"/>
    <w:rsid w:val="005C6C9F"/>
    <w:rsid w:val="005C6CD0"/>
    <w:rsid w:val="005C7072"/>
    <w:rsid w:val="005C759E"/>
    <w:rsid w:val="005C76FC"/>
    <w:rsid w:val="005C785E"/>
    <w:rsid w:val="005C78D5"/>
    <w:rsid w:val="005C7EEC"/>
    <w:rsid w:val="005D00B6"/>
    <w:rsid w:val="005D0F17"/>
    <w:rsid w:val="005D101F"/>
    <w:rsid w:val="005D1247"/>
    <w:rsid w:val="005D1AEC"/>
    <w:rsid w:val="005D1D60"/>
    <w:rsid w:val="005D205D"/>
    <w:rsid w:val="005D2111"/>
    <w:rsid w:val="005D223B"/>
    <w:rsid w:val="005D25D3"/>
    <w:rsid w:val="005D290E"/>
    <w:rsid w:val="005D2F54"/>
    <w:rsid w:val="005D33D2"/>
    <w:rsid w:val="005D353D"/>
    <w:rsid w:val="005D3FD5"/>
    <w:rsid w:val="005D4AC8"/>
    <w:rsid w:val="005D591B"/>
    <w:rsid w:val="005D593D"/>
    <w:rsid w:val="005D5D35"/>
    <w:rsid w:val="005D612A"/>
    <w:rsid w:val="005D63A5"/>
    <w:rsid w:val="005D64AA"/>
    <w:rsid w:val="005D69A4"/>
    <w:rsid w:val="005D749B"/>
    <w:rsid w:val="005D79B5"/>
    <w:rsid w:val="005D7BDA"/>
    <w:rsid w:val="005E0007"/>
    <w:rsid w:val="005E0A1F"/>
    <w:rsid w:val="005E0DEA"/>
    <w:rsid w:val="005E0E44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963"/>
    <w:rsid w:val="005E2A79"/>
    <w:rsid w:val="005E2D15"/>
    <w:rsid w:val="005E2DD7"/>
    <w:rsid w:val="005E2EDB"/>
    <w:rsid w:val="005E2FB1"/>
    <w:rsid w:val="005E3850"/>
    <w:rsid w:val="005E3AB9"/>
    <w:rsid w:val="005E3EB4"/>
    <w:rsid w:val="005E3FEB"/>
    <w:rsid w:val="005E40C8"/>
    <w:rsid w:val="005E41F1"/>
    <w:rsid w:val="005E43DF"/>
    <w:rsid w:val="005E44CD"/>
    <w:rsid w:val="005E455E"/>
    <w:rsid w:val="005E47B2"/>
    <w:rsid w:val="005E48DE"/>
    <w:rsid w:val="005E566F"/>
    <w:rsid w:val="005E5EB1"/>
    <w:rsid w:val="005E5EB2"/>
    <w:rsid w:val="005E64AF"/>
    <w:rsid w:val="005E6B7A"/>
    <w:rsid w:val="005E6BE9"/>
    <w:rsid w:val="005E71A5"/>
    <w:rsid w:val="005E7221"/>
    <w:rsid w:val="005E73C4"/>
    <w:rsid w:val="005E777B"/>
    <w:rsid w:val="005F03D5"/>
    <w:rsid w:val="005F060D"/>
    <w:rsid w:val="005F0860"/>
    <w:rsid w:val="005F0FD2"/>
    <w:rsid w:val="005F14A7"/>
    <w:rsid w:val="005F1B20"/>
    <w:rsid w:val="005F1E18"/>
    <w:rsid w:val="005F2022"/>
    <w:rsid w:val="005F27E0"/>
    <w:rsid w:val="005F29C0"/>
    <w:rsid w:val="005F2A66"/>
    <w:rsid w:val="005F2B32"/>
    <w:rsid w:val="005F3176"/>
    <w:rsid w:val="005F3549"/>
    <w:rsid w:val="005F3D56"/>
    <w:rsid w:val="005F3D8C"/>
    <w:rsid w:val="005F3ED1"/>
    <w:rsid w:val="005F44BD"/>
    <w:rsid w:val="005F4A3C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B1"/>
    <w:rsid w:val="005F73CD"/>
    <w:rsid w:val="005F764A"/>
    <w:rsid w:val="0060008E"/>
    <w:rsid w:val="006000F5"/>
    <w:rsid w:val="0060034F"/>
    <w:rsid w:val="006005C1"/>
    <w:rsid w:val="00600CE1"/>
    <w:rsid w:val="00600F23"/>
    <w:rsid w:val="00600F49"/>
    <w:rsid w:val="006011A0"/>
    <w:rsid w:val="006017DF"/>
    <w:rsid w:val="00601C1B"/>
    <w:rsid w:val="00601CF8"/>
    <w:rsid w:val="00601E9A"/>
    <w:rsid w:val="00602125"/>
    <w:rsid w:val="006024B3"/>
    <w:rsid w:val="00602A78"/>
    <w:rsid w:val="00602BCA"/>
    <w:rsid w:val="0060305F"/>
    <w:rsid w:val="006034C7"/>
    <w:rsid w:val="006038A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D4D"/>
    <w:rsid w:val="00606054"/>
    <w:rsid w:val="0060611E"/>
    <w:rsid w:val="006063E0"/>
    <w:rsid w:val="0060660B"/>
    <w:rsid w:val="00606906"/>
    <w:rsid w:val="00606EE7"/>
    <w:rsid w:val="00606F8B"/>
    <w:rsid w:val="00606FAA"/>
    <w:rsid w:val="00607C10"/>
    <w:rsid w:val="006103B7"/>
    <w:rsid w:val="0061056F"/>
    <w:rsid w:val="00611BA6"/>
    <w:rsid w:val="006120BB"/>
    <w:rsid w:val="00612912"/>
    <w:rsid w:val="006129CC"/>
    <w:rsid w:val="00612D19"/>
    <w:rsid w:val="00612DD6"/>
    <w:rsid w:val="0061330F"/>
    <w:rsid w:val="00613641"/>
    <w:rsid w:val="00613BED"/>
    <w:rsid w:val="00614139"/>
    <w:rsid w:val="00614483"/>
    <w:rsid w:val="0061478C"/>
    <w:rsid w:val="006148A9"/>
    <w:rsid w:val="0061507A"/>
    <w:rsid w:val="0061516E"/>
    <w:rsid w:val="006151BC"/>
    <w:rsid w:val="00615204"/>
    <w:rsid w:val="006154F0"/>
    <w:rsid w:val="006156F3"/>
    <w:rsid w:val="00615C56"/>
    <w:rsid w:val="00615E77"/>
    <w:rsid w:val="006162A3"/>
    <w:rsid w:val="00616488"/>
    <w:rsid w:val="00616C7D"/>
    <w:rsid w:val="0061722A"/>
    <w:rsid w:val="0061735F"/>
    <w:rsid w:val="006175B6"/>
    <w:rsid w:val="00617A4A"/>
    <w:rsid w:val="006205E1"/>
    <w:rsid w:val="006205F3"/>
    <w:rsid w:val="006208EE"/>
    <w:rsid w:val="0062091D"/>
    <w:rsid w:val="00620C44"/>
    <w:rsid w:val="00620C81"/>
    <w:rsid w:val="0062100E"/>
    <w:rsid w:val="006211A5"/>
    <w:rsid w:val="00621529"/>
    <w:rsid w:val="00621594"/>
    <w:rsid w:val="006219BC"/>
    <w:rsid w:val="00622134"/>
    <w:rsid w:val="006226AF"/>
    <w:rsid w:val="00622789"/>
    <w:rsid w:val="00622A42"/>
    <w:rsid w:val="00622E92"/>
    <w:rsid w:val="00623148"/>
    <w:rsid w:val="006233C1"/>
    <w:rsid w:val="0062348B"/>
    <w:rsid w:val="006235B3"/>
    <w:rsid w:val="006236BC"/>
    <w:rsid w:val="00623D75"/>
    <w:rsid w:val="0062411B"/>
    <w:rsid w:val="006242E1"/>
    <w:rsid w:val="00624649"/>
    <w:rsid w:val="006249A7"/>
    <w:rsid w:val="006249D1"/>
    <w:rsid w:val="00624B44"/>
    <w:rsid w:val="00624D4F"/>
    <w:rsid w:val="00624F2C"/>
    <w:rsid w:val="006251B8"/>
    <w:rsid w:val="00625713"/>
    <w:rsid w:val="006258F3"/>
    <w:rsid w:val="00625A7F"/>
    <w:rsid w:val="00625B22"/>
    <w:rsid w:val="00625C53"/>
    <w:rsid w:val="00626415"/>
    <w:rsid w:val="00626447"/>
    <w:rsid w:val="0062692A"/>
    <w:rsid w:val="00627673"/>
    <w:rsid w:val="0062768B"/>
    <w:rsid w:val="006279BC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AC0"/>
    <w:rsid w:val="00632259"/>
    <w:rsid w:val="00632580"/>
    <w:rsid w:val="00632765"/>
    <w:rsid w:val="00632D6D"/>
    <w:rsid w:val="00632DD8"/>
    <w:rsid w:val="006338DA"/>
    <w:rsid w:val="0063390C"/>
    <w:rsid w:val="00633A5E"/>
    <w:rsid w:val="00633E13"/>
    <w:rsid w:val="00633F74"/>
    <w:rsid w:val="006345D3"/>
    <w:rsid w:val="0063477B"/>
    <w:rsid w:val="00634A4F"/>
    <w:rsid w:val="00634CEA"/>
    <w:rsid w:val="00635641"/>
    <w:rsid w:val="00635AB6"/>
    <w:rsid w:val="00635AEB"/>
    <w:rsid w:val="006366EA"/>
    <w:rsid w:val="006367B7"/>
    <w:rsid w:val="00636E0F"/>
    <w:rsid w:val="00636EF8"/>
    <w:rsid w:val="00636FEF"/>
    <w:rsid w:val="0063715F"/>
    <w:rsid w:val="006371D4"/>
    <w:rsid w:val="0063756F"/>
    <w:rsid w:val="006377DB"/>
    <w:rsid w:val="006378BE"/>
    <w:rsid w:val="0064045A"/>
    <w:rsid w:val="006405A2"/>
    <w:rsid w:val="00640699"/>
    <w:rsid w:val="0064083A"/>
    <w:rsid w:val="0064096C"/>
    <w:rsid w:val="00640E44"/>
    <w:rsid w:val="006417E0"/>
    <w:rsid w:val="006418D2"/>
    <w:rsid w:val="006419D4"/>
    <w:rsid w:val="00641E1E"/>
    <w:rsid w:val="006420D3"/>
    <w:rsid w:val="00642453"/>
    <w:rsid w:val="0064265D"/>
    <w:rsid w:val="00642BD9"/>
    <w:rsid w:val="00642C54"/>
    <w:rsid w:val="00643299"/>
    <w:rsid w:val="006434DA"/>
    <w:rsid w:val="006438BE"/>
    <w:rsid w:val="006443B2"/>
    <w:rsid w:val="0064491B"/>
    <w:rsid w:val="00645210"/>
    <w:rsid w:val="0064522C"/>
    <w:rsid w:val="00645933"/>
    <w:rsid w:val="006459B3"/>
    <w:rsid w:val="00645A0F"/>
    <w:rsid w:val="00645D57"/>
    <w:rsid w:val="0064692D"/>
    <w:rsid w:val="00646970"/>
    <w:rsid w:val="00646FDD"/>
    <w:rsid w:val="0064758F"/>
    <w:rsid w:val="006476BA"/>
    <w:rsid w:val="00647883"/>
    <w:rsid w:val="00647C38"/>
    <w:rsid w:val="00647C97"/>
    <w:rsid w:val="00647D39"/>
    <w:rsid w:val="006500A2"/>
    <w:rsid w:val="00650528"/>
    <w:rsid w:val="0065058D"/>
    <w:rsid w:val="00650BD0"/>
    <w:rsid w:val="00650C5E"/>
    <w:rsid w:val="00651147"/>
    <w:rsid w:val="006512C2"/>
    <w:rsid w:val="0065131D"/>
    <w:rsid w:val="00651DC1"/>
    <w:rsid w:val="00651FD6"/>
    <w:rsid w:val="0065228C"/>
    <w:rsid w:val="0065234B"/>
    <w:rsid w:val="00652384"/>
    <w:rsid w:val="00652480"/>
    <w:rsid w:val="0065252C"/>
    <w:rsid w:val="0065299F"/>
    <w:rsid w:val="00652D51"/>
    <w:rsid w:val="00653467"/>
    <w:rsid w:val="00653AC4"/>
    <w:rsid w:val="00653C52"/>
    <w:rsid w:val="00653E42"/>
    <w:rsid w:val="006540C1"/>
    <w:rsid w:val="00654118"/>
    <w:rsid w:val="0065460C"/>
    <w:rsid w:val="00654642"/>
    <w:rsid w:val="00654721"/>
    <w:rsid w:val="00654A84"/>
    <w:rsid w:val="00654AF4"/>
    <w:rsid w:val="00654CB8"/>
    <w:rsid w:val="006552B8"/>
    <w:rsid w:val="0065561D"/>
    <w:rsid w:val="006559AA"/>
    <w:rsid w:val="00655A74"/>
    <w:rsid w:val="00655D2D"/>
    <w:rsid w:val="00655F61"/>
    <w:rsid w:val="006562F3"/>
    <w:rsid w:val="006563AB"/>
    <w:rsid w:val="006565D3"/>
    <w:rsid w:val="006569F2"/>
    <w:rsid w:val="00656F36"/>
    <w:rsid w:val="00656F87"/>
    <w:rsid w:val="00656FC3"/>
    <w:rsid w:val="00657693"/>
    <w:rsid w:val="00657861"/>
    <w:rsid w:val="00657996"/>
    <w:rsid w:val="00657B05"/>
    <w:rsid w:val="00657B97"/>
    <w:rsid w:val="00657FBC"/>
    <w:rsid w:val="00660010"/>
    <w:rsid w:val="00660083"/>
    <w:rsid w:val="00660680"/>
    <w:rsid w:val="00660BFB"/>
    <w:rsid w:val="00660E23"/>
    <w:rsid w:val="00660F41"/>
    <w:rsid w:val="006629D5"/>
    <w:rsid w:val="00662A70"/>
    <w:rsid w:val="00662AF9"/>
    <w:rsid w:val="00662C14"/>
    <w:rsid w:val="00662C97"/>
    <w:rsid w:val="00662CBB"/>
    <w:rsid w:val="00662E15"/>
    <w:rsid w:val="00662F3E"/>
    <w:rsid w:val="0066314F"/>
    <w:rsid w:val="0066398B"/>
    <w:rsid w:val="00663F53"/>
    <w:rsid w:val="0066428A"/>
    <w:rsid w:val="0066477C"/>
    <w:rsid w:val="0066486A"/>
    <w:rsid w:val="00664D5F"/>
    <w:rsid w:val="00664E4F"/>
    <w:rsid w:val="0066527F"/>
    <w:rsid w:val="006655BB"/>
    <w:rsid w:val="00666754"/>
    <w:rsid w:val="0066685A"/>
    <w:rsid w:val="00666AEA"/>
    <w:rsid w:val="00666C75"/>
    <w:rsid w:val="00666D37"/>
    <w:rsid w:val="0066706E"/>
    <w:rsid w:val="0066754C"/>
    <w:rsid w:val="0066779A"/>
    <w:rsid w:val="00667AD2"/>
    <w:rsid w:val="00667D71"/>
    <w:rsid w:val="00667FB2"/>
    <w:rsid w:val="00670455"/>
    <w:rsid w:val="00670C7E"/>
    <w:rsid w:val="00670D2E"/>
    <w:rsid w:val="00671161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913"/>
    <w:rsid w:val="0067395D"/>
    <w:rsid w:val="00673BA4"/>
    <w:rsid w:val="00673E67"/>
    <w:rsid w:val="006742B1"/>
    <w:rsid w:val="00674C5D"/>
    <w:rsid w:val="00674ED8"/>
    <w:rsid w:val="0067546A"/>
    <w:rsid w:val="00675533"/>
    <w:rsid w:val="00675695"/>
    <w:rsid w:val="00675793"/>
    <w:rsid w:val="006759A7"/>
    <w:rsid w:val="00675A1D"/>
    <w:rsid w:val="00675C5E"/>
    <w:rsid w:val="00676816"/>
    <w:rsid w:val="00676851"/>
    <w:rsid w:val="00676A1A"/>
    <w:rsid w:val="00676F0B"/>
    <w:rsid w:val="0067701C"/>
    <w:rsid w:val="006773D1"/>
    <w:rsid w:val="006775DC"/>
    <w:rsid w:val="006801BB"/>
    <w:rsid w:val="006802E3"/>
    <w:rsid w:val="00680CC6"/>
    <w:rsid w:val="006811EC"/>
    <w:rsid w:val="0068122E"/>
    <w:rsid w:val="00681364"/>
    <w:rsid w:val="00681860"/>
    <w:rsid w:val="00681D6D"/>
    <w:rsid w:val="0068241B"/>
    <w:rsid w:val="00682B3C"/>
    <w:rsid w:val="00683673"/>
    <w:rsid w:val="00683810"/>
    <w:rsid w:val="00683889"/>
    <w:rsid w:val="006838CA"/>
    <w:rsid w:val="00683B59"/>
    <w:rsid w:val="00683CC8"/>
    <w:rsid w:val="006842A2"/>
    <w:rsid w:val="006848BB"/>
    <w:rsid w:val="00684A44"/>
    <w:rsid w:val="00684F04"/>
    <w:rsid w:val="00685075"/>
    <w:rsid w:val="00685339"/>
    <w:rsid w:val="00685597"/>
    <w:rsid w:val="00685716"/>
    <w:rsid w:val="0068585E"/>
    <w:rsid w:val="006859F4"/>
    <w:rsid w:val="00685FC6"/>
    <w:rsid w:val="00686338"/>
    <w:rsid w:val="0068670F"/>
    <w:rsid w:val="006870EC"/>
    <w:rsid w:val="0068731C"/>
    <w:rsid w:val="006873D7"/>
    <w:rsid w:val="006875FF"/>
    <w:rsid w:val="00687893"/>
    <w:rsid w:val="00690130"/>
    <w:rsid w:val="006902B7"/>
    <w:rsid w:val="006904AD"/>
    <w:rsid w:val="006904F2"/>
    <w:rsid w:val="006905D5"/>
    <w:rsid w:val="006905F1"/>
    <w:rsid w:val="006906FA"/>
    <w:rsid w:val="006907C6"/>
    <w:rsid w:val="006912E6"/>
    <w:rsid w:val="006914E9"/>
    <w:rsid w:val="00691815"/>
    <w:rsid w:val="00691822"/>
    <w:rsid w:val="00691E51"/>
    <w:rsid w:val="006920CA"/>
    <w:rsid w:val="006921D8"/>
    <w:rsid w:val="00692419"/>
    <w:rsid w:val="006927F0"/>
    <w:rsid w:val="0069284B"/>
    <w:rsid w:val="006928DC"/>
    <w:rsid w:val="00692C4E"/>
    <w:rsid w:val="006936DB"/>
    <w:rsid w:val="00693801"/>
    <w:rsid w:val="006943D0"/>
    <w:rsid w:val="006943E4"/>
    <w:rsid w:val="006944B8"/>
    <w:rsid w:val="006946FA"/>
    <w:rsid w:val="00694706"/>
    <w:rsid w:val="0069471C"/>
    <w:rsid w:val="006948EE"/>
    <w:rsid w:val="00694C99"/>
    <w:rsid w:val="00694DF8"/>
    <w:rsid w:val="006956E0"/>
    <w:rsid w:val="006959F3"/>
    <w:rsid w:val="00695D95"/>
    <w:rsid w:val="00695DDA"/>
    <w:rsid w:val="00696136"/>
    <w:rsid w:val="00696243"/>
    <w:rsid w:val="006962E6"/>
    <w:rsid w:val="0069657D"/>
    <w:rsid w:val="00696619"/>
    <w:rsid w:val="00696A8E"/>
    <w:rsid w:val="00696D66"/>
    <w:rsid w:val="00696DBC"/>
    <w:rsid w:val="0069703E"/>
    <w:rsid w:val="00697208"/>
    <w:rsid w:val="00697753"/>
    <w:rsid w:val="0069780A"/>
    <w:rsid w:val="00697A32"/>
    <w:rsid w:val="006A06E3"/>
    <w:rsid w:val="006A0A6D"/>
    <w:rsid w:val="006A0B03"/>
    <w:rsid w:val="006A0ECA"/>
    <w:rsid w:val="006A11F4"/>
    <w:rsid w:val="006A14A8"/>
    <w:rsid w:val="006A182D"/>
    <w:rsid w:val="006A1ADF"/>
    <w:rsid w:val="006A2156"/>
    <w:rsid w:val="006A2375"/>
    <w:rsid w:val="006A23AC"/>
    <w:rsid w:val="006A2835"/>
    <w:rsid w:val="006A2C13"/>
    <w:rsid w:val="006A3411"/>
    <w:rsid w:val="006A3A19"/>
    <w:rsid w:val="006A3B9E"/>
    <w:rsid w:val="006A3D6D"/>
    <w:rsid w:val="006A3D73"/>
    <w:rsid w:val="006A43EA"/>
    <w:rsid w:val="006A444D"/>
    <w:rsid w:val="006A471A"/>
    <w:rsid w:val="006A4AFD"/>
    <w:rsid w:val="006A507A"/>
    <w:rsid w:val="006A5290"/>
    <w:rsid w:val="006A56ED"/>
    <w:rsid w:val="006A5C11"/>
    <w:rsid w:val="006A6290"/>
    <w:rsid w:val="006A651E"/>
    <w:rsid w:val="006A6A1A"/>
    <w:rsid w:val="006A6BAB"/>
    <w:rsid w:val="006A6C28"/>
    <w:rsid w:val="006A74C4"/>
    <w:rsid w:val="006A777A"/>
    <w:rsid w:val="006A7AE9"/>
    <w:rsid w:val="006A7C9D"/>
    <w:rsid w:val="006A7F1D"/>
    <w:rsid w:val="006B0264"/>
    <w:rsid w:val="006B0851"/>
    <w:rsid w:val="006B0BF0"/>
    <w:rsid w:val="006B0D7E"/>
    <w:rsid w:val="006B1B4F"/>
    <w:rsid w:val="006B1E59"/>
    <w:rsid w:val="006B269C"/>
    <w:rsid w:val="006B2995"/>
    <w:rsid w:val="006B2F13"/>
    <w:rsid w:val="006B30D0"/>
    <w:rsid w:val="006B3335"/>
    <w:rsid w:val="006B33FB"/>
    <w:rsid w:val="006B3EFD"/>
    <w:rsid w:val="006B40C8"/>
    <w:rsid w:val="006B472A"/>
    <w:rsid w:val="006B4752"/>
    <w:rsid w:val="006B513A"/>
    <w:rsid w:val="006B5149"/>
    <w:rsid w:val="006B549F"/>
    <w:rsid w:val="006B54EB"/>
    <w:rsid w:val="006B59CA"/>
    <w:rsid w:val="006B65CB"/>
    <w:rsid w:val="006B7225"/>
    <w:rsid w:val="006B731D"/>
    <w:rsid w:val="006B765D"/>
    <w:rsid w:val="006B767F"/>
    <w:rsid w:val="006B77ED"/>
    <w:rsid w:val="006C01F4"/>
    <w:rsid w:val="006C045B"/>
    <w:rsid w:val="006C0867"/>
    <w:rsid w:val="006C0A11"/>
    <w:rsid w:val="006C0C01"/>
    <w:rsid w:val="006C12F3"/>
    <w:rsid w:val="006C1503"/>
    <w:rsid w:val="006C215A"/>
    <w:rsid w:val="006C24C7"/>
    <w:rsid w:val="006C273C"/>
    <w:rsid w:val="006C2FF1"/>
    <w:rsid w:val="006C374A"/>
    <w:rsid w:val="006C3981"/>
    <w:rsid w:val="006C39BA"/>
    <w:rsid w:val="006C3A0F"/>
    <w:rsid w:val="006C3B9C"/>
    <w:rsid w:val="006C3F9D"/>
    <w:rsid w:val="006C3FE4"/>
    <w:rsid w:val="006C479E"/>
    <w:rsid w:val="006C4A29"/>
    <w:rsid w:val="006C4A5F"/>
    <w:rsid w:val="006C4A95"/>
    <w:rsid w:val="006C4B80"/>
    <w:rsid w:val="006C50B2"/>
    <w:rsid w:val="006C54EE"/>
    <w:rsid w:val="006C57FE"/>
    <w:rsid w:val="006C5AB5"/>
    <w:rsid w:val="006C5D3F"/>
    <w:rsid w:val="006C6854"/>
    <w:rsid w:val="006C6A0A"/>
    <w:rsid w:val="006C6DB0"/>
    <w:rsid w:val="006C6E36"/>
    <w:rsid w:val="006C705E"/>
    <w:rsid w:val="006C7216"/>
    <w:rsid w:val="006C7266"/>
    <w:rsid w:val="006C791E"/>
    <w:rsid w:val="006C7B47"/>
    <w:rsid w:val="006D045E"/>
    <w:rsid w:val="006D056A"/>
    <w:rsid w:val="006D05F4"/>
    <w:rsid w:val="006D0930"/>
    <w:rsid w:val="006D0B6D"/>
    <w:rsid w:val="006D1549"/>
    <w:rsid w:val="006D16EC"/>
    <w:rsid w:val="006D1A5F"/>
    <w:rsid w:val="006D1F0A"/>
    <w:rsid w:val="006D2149"/>
    <w:rsid w:val="006D240E"/>
    <w:rsid w:val="006D3429"/>
    <w:rsid w:val="006D366D"/>
    <w:rsid w:val="006D381C"/>
    <w:rsid w:val="006D3989"/>
    <w:rsid w:val="006D39EA"/>
    <w:rsid w:val="006D3CE0"/>
    <w:rsid w:val="006D3F44"/>
    <w:rsid w:val="006D4474"/>
    <w:rsid w:val="006D476A"/>
    <w:rsid w:val="006D4801"/>
    <w:rsid w:val="006D487E"/>
    <w:rsid w:val="006D4A33"/>
    <w:rsid w:val="006D51FB"/>
    <w:rsid w:val="006D53DF"/>
    <w:rsid w:val="006D54F7"/>
    <w:rsid w:val="006D5604"/>
    <w:rsid w:val="006D5CDA"/>
    <w:rsid w:val="006D65F5"/>
    <w:rsid w:val="006D6D76"/>
    <w:rsid w:val="006D6EDE"/>
    <w:rsid w:val="006D764A"/>
    <w:rsid w:val="006D7902"/>
    <w:rsid w:val="006D7C9D"/>
    <w:rsid w:val="006D7CD6"/>
    <w:rsid w:val="006D7D85"/>
    <w:rsid w:val="006E0113"/>
    <w:rsid w:val="006E045E"/>
    <w:rsid w:val="006E04C4"/>
    <w:rsid w:val="006E0817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9BF"/>
    <w:rsid w:val="006E3B50"/>
    <w:rsid w:val="006E44D3"/>
    <w:rsid w:val="006E4705"/>
    <w:rsid w:val="006E470D"/>
    <w:rsid w:val="006E4798"/>
    <w:rsid w:val="006E4958"/>
    <w:rsid w:val="006E49DF"/>
    <w:rsid w:val="006E4BC0"/>
    <w:rsid w:val="006E4E81"/>
    <w:rsid w:val="006E58CF"/>
    <w:rsid w:val="006E6241"/>
    <w:rsid w:val="006E645F"/>
    <w:rsid w:val="006E6F3D"/>
    <w:rsid w:val="006E70C7"/>
    <w:rsid w:val="006F037B"/>
    <w:rsid w:val="006F04B6"/>
    <w:rsid w:val="006F0513"/>
    <w:rsid w:val="006F067D"/>
    <w:rsid w:val="006F117D"/>
    <w:rsid w:val="006F1195"/>
    <w:rsid w:val="006F1200"/>
    <w:rsid w:val="006F13F3"/>
    <w:rsid w:val="006F192E"/>
    <w:rsid w:val="006F1AEA"/>
    <w:rsid w:val="006F1DBD"/>
    <w:rsid w:val="006F1E00"/>
    <w:rsid w:val="006F2099"/>
    <w:rsid w:val="006F253F"/>
    <w:rsid w:val="006F301F"/>
    <w:rsid w:val="006F3419"/>
    <w:rsid w:val="006F3BF8"/>
    <w:rsid w:val="006F451B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4B0"/>
    <w:rsid w:val="006F6790"/>
    <w:rsid w:val="006F707D"/>
    <w:rsid w:val="006F746C"/>
    <w:rsid w:val="006F7ADB"/>
    <w:rsid w:val="007001A0"/>
    <w:rsid w:val="00700821"/>
    <w:rsid w:val="00700FEB"/>
    <w:rsid w:val="007010A7"/>
    <w:rsid w:val="007011D1"/>
    <w:rsid w:val="007011D8"/>
    <w:rsid w:val="007014B1"/>
    <w:rsid w:val="00701A16"/>
    <w:rsid w:val="007023FC"/>
    <w:rsid w:val="007024A2"/>
    <w:rsid w:val="00702723"/>
    <w:rsid w:val="00702788"/>
    <w:rsid w:val="00702BCA"/>
    <w:rsid w:val="0070303A"/>
    <w:rsid w:val="0070328F"/>
    <w:rsid w:val="007035AB"/>
    <w:rsid w:val="007038ED"/>
    <w:rsid w:val="00704346"/>
    <w:rsid w:val="00704404"/>
    <w:rsid w:val="00704464"/>
    <w:rsid w:val="00704527"/>
    <w:rsid w:val="00704894"/>
    <w:rsid w:val="0070522E"/>
    <w:rsid w:val="00705788"/>
    <w:rsid w:val="00705ACF"/>
    <w:rsid w:val="00705BD7"/>
    <w:rsid w:val="00706130"/>
    <w:rsid w:val="007061EC"/>
    <w:rsid w:val="0070632F"/>
    <w:rsid w:val="00706365"/>
    <w:rsid w:val="00706461"/>
    <w:rsid w:val="007068C5"/>
    <w:rsid w:val="0070696F"/>
    <w:rsid w:val="00706995"/>
    <w:rsid w:val="00706B90"/>
    <w:rsid w:val="00706C3A"/>
    <w:rsid w:val="00706E1E"/>
    <w:rsid w:val="007071D4"/>
    <w:rsid w:val="0070728F"/>
    <w:rsid w:val="007077AE"/>
    <w:rsid w:val="00707BBE"/>
    <w:rsid w:val="00707C37"/>
    <w:rsid w:val="00707DF8"/>
    <w:rsid w:val="00710164"/>
    <w:rsid w:val="00710167"/>
    <w:rsid w:val="0071054F"/>
    <w:rsid w:val="00710595"/>
    <w:rsid w:val="0071076D"/>
    <w:rsid w:val="00710870"/>
    <w:rsid w:val="007110B3"/>
    <w:rsid w:val="00711751"/>
    <w:rsid w:val="00711A27"/>
    <w:rsid w:val="00711DDD"/>
    <w:rsid w:val="00712020"/>
    <w:rsid w:val="00712026"/>
    <w:rsid w:val="007121C0"/>
    <w:rsid w:val="00712638"/>
    <w:rsid w:val="0071276A"/>
    <w:rsid w:val="00712B22"/>
    <w:rsid w:val="00712D93"/>
    <w:rsid w:val="00713640"/>
    <w:rsid w:val="007139BF"/>
    <w:rsid w:val="00713C11"/>
    <w:rsid w:val="00713D7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B96"/>
    <w:rsid w:val="00715C06"/>
    <w:rsid w:val="00716175"/>
    <w:rsid w:val="007166F7"/>
    <w:rsid w:val="00716D4E"/>
    <w:rsid w:val="0071717E"/>
    <w:rsid w:val="0071735C"/>
    <w:rsid w:val="00717763"/>
    <w:rsid w:val="00717BA7"/>
    <w:rsid w:val="0072019B"/>
    <w:rsid w:val="00720680"/>
    <w:rsid w:val="00720974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A03"/>
    <w:rsid w:val="00723F60"/>
    <w:rsid w:val="0072406F"/>
    <w:rsid w:val="0072435E"/>
    <w:rsid w:val="0072454A"/>
    <w:rsid w:val="007245B1"/>
    <w:rsid w:val="007247C8"/>
    <w:rsid w:val="007248D5"/>
    <w:rsid w:val="00724952"/>
    <w:rsid w:val="00724CD4"/>
    <w:rsid w:val="00724CFE"/>
    <w:rsid w:val="0072502E"/>
    <w:rsid w:val="007250F0"/>
    <w:rsid w:val="00725171"/>
    <w:rsid w:val="00725CA6"/>
    <w:rsid w:val="00725D1A"/>
    <w:rsid w:val="00725DAE"/>
    <w:rsid w:val="00725DF3"/>
    <w:rsid w:val="00725F4D"/>
    <w:rsid w:val="00726B7D"/>
    <w:rsid w:val="00726E2D"/>
    <w:rsid w:val="00726F45"/>
    <w:rsid w:val="007271B5"/>
    <w:rsid w:val="00727285"/>
    <w:rsid w:val="00727380"/>
    <w:rsid w:val="00727844"/>
    <w:rsid w:val="00727D91"/>
    <w:rsid w:val="00727E44"/>
    <w:rsid w:val="007300DE"/>
    <w:rsid w:val="00730152"/>
    <w:rsid w:val="007301B7"/>
    <w:rsid w:val="007301FD"/>
    <w:rsid w:val="0073062B"/>
    <w:rsid w:val="0073071A"/>
    <w:rsid w:val="00730DD2"/>
    <w:rsid w:val="00730E03"/>
    <w:rsid w:val="007310E4"/>
    <w:rsid w:val="00731129"/>
    <w:rsid w:val="007313F9"/>
    <w:rsid w:val="00731607"/>
    <w:rsid w:val="00731D9E"/>
    <w:rsid w:val="00731DA6"/>
    <w:rsid w:val="00732732"/>
    <w:rsid w:val="00732CC1"/>
    <w:rsid w:val="007330AB"/>
    <w:rsid w:val="0073397C"/>
    <w:rsid w:val="00733F0C"/>
    <w:rsid w:val="00734051"/>
    <w:rsid w:val="007341BF"/>
    <w:rsid w:val="0073433F"/>
    <w:rsid w:val="00734519"/>
    <w:rsid w:val="0073458B"/>
    <w:rsid w:val="007349DD"/>
    <w:rsid w:val="00734B84"/>
    <w:rsid w:val="00735D2A"/>
    <w:rsid w:val="00735EBF"/>
    <w:rsid w:val="007365ED"/>
    <w:rsid w:val="00736709"/>
    <w:rsid w:val="00736927"/>
    <w:rsid w:val="007373D2"/>
    <w:rsid w:val="0073779C"/>
    <w:rsid w:val="0073799C"/>
    <w:rsid w:val="00737A4B"/>
    <w:rsid w:val="00737FC3"/>
    <w:rsid w:val="00740008"/>
    <w:rsid w:val="00740747"/>
    <w:rsid w:val="007408EF"/>
    <w:rsid w:val="00740CD7"/>
    <w:rsid w:val="00741355"/>
    <w:rsid w:val="00741A0D"/>
    <w:rsid w:val="00741C56"/>
    <w:rsid w:val="00741C83"/>
    <w:rsid w:val="00741E9A"/>
    <w:rsid w:val="00741EDD"/>
    <w:rsid w:val="00742173"/>
    <w:rsid w:val="00742891"/>
    <w:rsid w:val="00742977"/>
    <w:rsid w:val="00742C3D"/>
    <w:rsid w:val="00742DAD"/>
    <w:rsid w:val="00743455"/>
    <w:rsid w:val="007435B8"/>
    <w:rsid w:val="007435EC"/>
    <w:rsid w:val="00743BB1"/>
    <w:rsid w:val="007444AE"/>
    <w:rsid w:val="00744641"/>
    <w:rsid w:val="0074471B"/>
    <w:rsid w:val="007447C6"/>
    <w:rsid w:val="007449FE"/>
    <w:rsid w:val="00744CEC"/>
    <w:rsid w:val="0074556A"/>
    <w:rsid w:val="0074571E"/>
    <w:rsid w:val="007457BC"/>
    <w:rsid w:val="00745A05"/>
    <w:rsid w:val="00745F8E"/>
    <w:rsid w:val="00746452"/>
    <w:rsid w:val="00746564"/>
    <w:rsid w:val="00746721"/>
    <w:rsid w:val="00747741"/>
    <w:rsid w:val="00747C00"/>
    <w:rsid w:val="00750323"/>
    <w:rsid w:val="007505F4"/>
    <w:rsid w:val="00750979"/>
    <w:rsid w:val="00750CA2"/>
    <w:rsid w:val="00750E37"/>
    <w:rsid w:val="00751313"/>
    <w:rsid w:val="007514AA"/>
    <w:rsid w:val="007515B3"/>
    <w:rsid w:val="00751760"/>
    <w:rsid w:val="007518C9"/>
    <w:rsid w:val="0075218A"/>
    <w:rsid w:val="00752238"/>
    <w:rsid w:val="00752D18"/>
    <w:rsid w:val="00752DE0"/>
    <w:rsid w:val="00752E14"/>
    <w:rsid w:val="00752F38"/>
    <w:rsid w:val="007533FD"/>
    <w:rsid w:val="007539B1"/>
    <w:rsid w:val="00753DA5"/>
    <w:rsid w:val="00754AC4"/>
    <w:rsid w:val="00754E53"/>
    <w:rsid w:val="0075502B"/>
    <w:rsid w:val="00755633"/>
    <w:rsid w:val="00755639"/>
    <w:rsid w:val="00755B6F"/>
    <w:rsid w:val="00756262"/>
    <w:rsid w:val="00756A17"/>
    <w:rsid w:val="00756A51"/>
    <w:rsid w:val="00756B41"/>
    <w:rsid w:val="00756EE5"/>
    <w:rsid w:val="00757497"/>
    <w:rsid w:val="00757624"/>
    <w:rsid w:val="007576EC"/>
    <w:rsid w:val="00757957"/>
    <w:rsid w:val="00760978"/>
    <w:rsid w:val="007609FD"/>
    <w:rsid w:val="00760D42"/>
    <w:rsid w:val="007612CB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11"/>
    <w:rsid w:val="00764B39"/>
    <w:rsid w:val="00764B90"/>
    <w:rsid w:val="00764C82"/>
    <w:rsid w:val="00765F51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411"/>
    <w:rsid w:val="00770610"/>
    <w:rsid w:val="00770875"/>
    <w:rsid w:val="00770A2A"/>
    <w:rsid w:val="00770B75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4D7"/>
    <w:rsid w:val="00773828"/>
    <w:rsid w:val="00773983"/>
    <w:rsid w:val="00773A3E"/>
    <w:rsid w:val="00773B3E"/>
    <w:rsid w:val="00773E65"/>
    <w:rsid w:val="00773E8E"/>
    <w:rsid w:val="00773EE9"/>
    <w:rsid w:val="007741B0"/>
    <w:rsid w:val="007745D3"/>
    <w:rsid w:val="007746DC"/>
    <w:rsid w:val="00774A6A"/>
    <w:rsid w:val="00774D1C"/>
    <w:rsid w:val="007752D2"/>
    <w:rsid w:val="0077558B"/>
    <w:rsid w:val="007756E4"/>
    <w:rsid w:val="007756E5"/>
    <w:rsid w:val="00775865"/>
    <w:rsid w:val="007762AD"/>
    <w:rsid w:val="007764F0"/>
    <w:rsid w:val="00776667"/>
    <w:rsid w:val="00776874"/>
    <w:rsid w:val="0077726C"/>
    <w:rsid w:val="00777614"/>
    <w:rsid w:val="00777636"/>
    <w:rsid w:val="00777AAB"/>
    <w:rsid w:val="00777C98"/>
    <w:rsid w:val="00780108"/>
    <w:rsid w:val="007802D3"/>
    <w:rsid w:val="007805C9"/>
    <w:rsid w:val="007809C9"/>
    <w:rsid w:val="00780FF9"/>
    <w:rsid w:val="0078103D"/>
    <w:rsid w:val="007810F0"/>
    <w:rsid w:val="0078285C"/>
    <w:rsid w:val="007829A6"/>
    <w:rsid w:val="00782B30"/>
    <w:rsid w:val="00782FEE"/>
    <w:rsid w:val="007838ED"/>
    <w:rsid w:val="00783A36"/>
    <w:rsid w:val="00783A44"/>
    <w:rsid w:val="00784048"/>
    <w:rsid w:val="007842D9"/>
    <w:rsid w:val="00784333"/>
    <w:rsid w:val="007845D4"/>
    <w:rsid w:val="007846EE"/>
    <w:rsid w:val="00784DF0"/>
    <w:rsid w:val="00785340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279"/>
    <w:rsid w:val="00787339"/>
    <w:rsid w:val="0078753E"/>
    <w:rsid w:val="007878D3"/>
    <w:rsid w:val="00787B59"/>
    <w:rsid w:val="00787F86"/>
    <w:rsid w:val="007900A9"/>
    <w:rsid w:val="007903FF"/>
    <w:rsid w:val="007908C3"/>
    <w:rsid w:val="00790C1F"/>
    <w:rsid w:val="007910C3"/>
    <w:rsid w:val="00791110"/>
    <w:rsid w:val="0079124F"/>
    <w:rsid w:val="00791250"/>
    <w:rsid w:val="0079142F"/>
    <w:rsid w:val="0079150D"/>
    <w:rsid w:val="00791715"/>
    <w:rsid w:val="00791DE1"/>
    <w:rsid w:val="00792419"/>
    <w:rsid w:val="00792A1D"/>
    <w:rsid w:val="00792AB6"/>
    <w:rsid w:val="00793181"/>
    <w:rsid w:val="0079319C"/>
    <w:rsid w:val="0079344A"/>
    <w:rsid w:val="007936BD"/>
    <w:rsid w:val="007936C1"/>
    <w:rsid w:val="00793702"/>
    <w:rsid w:val="00793AE6"/>
    <w:rsid w:val="00793D0B"/>
    <w:rsid w:val="00793D45"/>
    <w:rsid w:val="00794BB9"/>
    <w:rsid w:val="00794BBF"/>
    <w:rsid w:val="00794FE0"/>
    <w:rsid w:val="0079508D"/>
    <w:rsid w:val="00795E20"/>
    <w:rsid w:val="007961DA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D62"/>
    <w:rsid w:val="007A1E52"/>
    <w:rsid w:val="007A2497"/>
    <w:rsid w:val="007A2A4D"/>
    <w:rsid w:val="007A2A5A"/>
    <w:rsid w:val="007A2B58"/>
    <w:rsid w:val="007A2CA8"/>
    <w:rsid w:val="007A3109"/>
    <w:rsid w:val="007A31B2"/>
    <w:rsid w:val="007A34BD"/>
    <w:rsid w:val="007A3629"/>
    <w:rsid w:val="007A385C"/>
    <w:rsid w:val="007A38F5"/>
    <w:rsid w:val="007A3D24"/>
    <w:rsid w:val="007A47D7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1C7"/>
    <w:rsid w:val="007A7242"/>
    <w:rsid w:val="007A7400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F1B"/>
    <w:rsid w:val="007B34DC"/>
    <w:rsid w:val="007B35D8"/>
    <w:rsid w:val="007B3A4D"/>
    <w:rsid w:val="007B3A98"/>
    <w:rsid w:val="007B4008"/>
    <w:rsid w:val="007B437F"/>
    <w:rsid w:val="007B4666"/>
    <w:rsid w:val="007B49C4"/>
    <w:rsid w:val="007B4D74"/>
    <w:rsid w:val="007B4DC6"/>
    <w:rsid w:val="007B5132"/>
    <w:rsid w:val="007B5734"/>
    <w:rsid w:val="007B580A"/>
    <w:rsid w:val="007B69B8"/>
    <w:rsid w:val="007B69E8"/>
    <w:rsid w:val="007B6C17"/>
    <w:rsid w:val="007B6CF7"/>
    <w:rsid w:val="007B7321"/>
    <w:rsid w:val="007B743C"/>
    <w:rsid w:val="007C009E"/>
    <w:rsid w:val="007C0165"/>
    <w:rsid w:val="007C0279"/>
    <w:rsid w:val="007C02D4"/>
    <w:rsid w:val="007C048B"/>
    <w:rsid w:val="007C0508"/>
    <w:rsid w:val="007C057E"/>
    <w:rsid w:val="007C0B2E"/>
    <w:rsid w:val="007C1541"/>
    <w:rsid w:val="007C19DF"/>
    <w:rsid w:val="007C2316"/>
    <w:rsid w:val="007C25F8"/>
    <w:rsid w:val="007C2F98"/>
    <w:rsid w:val="007C3236"/>
    <w:rsid w:val="007C3637"/>
    <w:rsid w:val="007C3E4B"/>
    <w:rsid w:val="007C3F16"/>
    <w:rsid w:val="007C4483"/>
    <w:rsid w:val="007C44DC"/>
    <w:rsid w:val="007C4545"/>
    <w:rsid w:val="007C45F7"/>
    <w:rsid w:val="007C46D1"/>
    <w:rsid w:val="007C47C2"/>
    <w:rsid w:val="007C4801"/>
    <w:rsid w:val="007C4822"/>
    <w:rsid w:val="007C491B"/>
    <w:rsid w:val="007C4DEF"/>
    <w:rsid w:val="007C5294"/>
    <w:rsid w:val="007C5468"/>
    <w:rsid w:val="007C55F1"/>
    <w:rsid w:val="007C58AB"/>
    <w:rsid w:val="007C5BF3"/>
    <w:rsid w:val="007C5D94"/>
    <w:rsid w:val="007C5F65"/>
    <w:rsid w:val="007C6148"/>
    <w:rsid w:val="007C68C3"/>
    <w:rsid w:val="007C6900"/>
    <w:rsid w:val="007C69A9"/>
    <w:rsid w:val="007C6C60"/>
    <w:rsid w:val="007C6D07"/>
    <w:rsid w:val="007C7039"/>
    <w:rsid w:val="007C745C"/>
    <w:rsid w:val="007C7578"/>
    <w:rsid w:val="007C7A45"/>
    <w:rsid w:val="007C7A50"/>
    <w:rsid w:val="007C7C53"/>
    <w:rsid w:val="007C7DDB"/>
    <w:rsid w:val="007C7E7C"/>
    <w:rsid w:val="007C7F4C"/>
    <w:rsid w:val="007C7FB4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049"/>
    <w:rsid w:val="007D213A"/>
    <w:rsid w:val="007D2349"/>
    <w:rsid w:val="007D240D"/>
    <w:rsid w:val="007D25B9"/>
    <w:rsid w:val="007D261C"/>
    <w:rsid w:val="007D298F"/>
    <w:rsid w:val="007D29AD"/>
    <w:rsid w:val="007D2BD3"/>
    <w:rsid w:val="007D2BE8"/>
    <w:rsid w:val="007D2EBF"/>
    <w:rsid w:val="007D3066"/>
    <w:rsid w:val="007D36F6"/>
    <w:rsid w:val="007D3A67"/>
    <w:rsid w:val="007D421B"/>
    <w:rsid w:val="007D4490"/>
    <w:rsid w:val="007D4579"/>
    <w:rsid w:val="007D4B28"/>
    <w:rsid w:val="007D4DE6"/>
    <w:rsid w:val="007D51EB"/>
    <w:rsid w:val="007D58BB"/>
    <w:rsid w:val="007D5A82"/>
    <w:rsid w:val="007D62AD"/>
    <w:rsid w:val="007D6624"/>
    <w:rsid w:val="007D6835"/>
    <w:rsid w:val="007D695A"/>
    <w:rsid w:val="007D6A93"/>
    <w:rsid w:val="007D756C"/>
    <w:rsid w:val="007D7CDE"/>
    <w:rsid w:val="007D7DC7"/>
    <w:rsid w:val="007D7EFB"/>
    <w:rsid w:val="007E00B6"/>
    <w:rsid w:val="007E01A6"/>
    <w:rsid w:val="007E01AF"/>
    <w:rsid w:val="007E02B4"/>
    <w:rsid w:val="007E0772"/>
    <w:rsid w:val="007E0C3C"/>
    <w:rsid w:val="007E0D31"/>
    <w:rsid w:val="007E0E04"/>
    <w:rsid w:val="007E0EF9"/>
    <w:rsid w:val="007E14E8"/>
    <w:rsid w:val="007E16A6"/>
    <w:rsid w:val="007E1D54"/>
    <w:rsid w:val="007E1FC2"/>
    <w:rsid w:val="007E21D9"/>
    <w:rsid w:val="007E2415"/>
    <w:rsid w:val="007E2777"/>
    <w:rsid w:val="007E2BDD"/>
    <w:rsid w:val="007E3165"/>
    <w:rsid w:val="007E3313"/>
    <w:rsid w:val="007E3FF2"/>
    <w:rsid w:val="007E416A"/>
    <w:rsid w:val="007E41F2"/>
    <w:rsid w:val="007E441E"/>
    <w:rsid w:val="007E45CA"/>
    <w:rsid w:val="007E48C0"/>
    <w:rsid w:val="007E4967"/>
    <w:rsid w:val="007E4DA9"/>
    <w:rsid w:val="007E4E53"/>
    <w:rsid w:val="007E5885"/>
    <w:rsid w:val="007E5A9D"/>
    <w:rsid w:val="007E5EDB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E7FDB"/>
    <w:rsid w:val="007F015E"/>
    <w:rsid w:val="007F1160"/>
    <w:rsid w:val="007F1456"/>
    <w:rsid w:val="007F1625"/>
    <w:rsid w:val="007F1717"/>
    <w:rsid w:val="007F19B9"/>
    <w:rsid w:val="007F21B0"/>
    <w:rsid w:val="007F26FB"/>
    <w:rsid w:val="007F2773"/>
    <w:rsid w:val="007F27DA"/>
    <w:rsid w:val="007F2DE9"/>
    <w:rsid w:val="007F2E07"/>
    <w:rsid w:val="007F2F43"/>
    <w:rsid w:val="007F2FDB"/>
    <w:rsid w:val="007F341B"/>
    <w:rsid w:val="007F34E7"/>
    <w:rsid w:val="007F3682"/>
    <w:rsid w:val="007F3AA2"/>
    <w:rsid w:val="007F3B45"/>
    <w:rsid w:val="007F3E3E"/>
    <w:rsid w:val="007F3E43"/>
    <w:rsid w:val="007F4A9E"/>
    <w:rsid w:val="007F4ABC"/>
    <w:rsid w:val="007F4D40"/>
    <w:rsid w:val="007F4D45"/>
    <w:rsid w:val="007F510F"/>
    <w:rsid w:val="007F53B9"/>
    <w:rsid w:val="007F541C"/>
    <w:rsid w:val="007F545B"/>
    <w:rsid w:val="007F59B2"/>
    <w:rsid w:val="007F620D"/>
    <w:rsid w:val="007F6607"/>
    <w:rsid w:val="007F7368"/>
    <w:rsid w:val="007F739A"/>
    <w:rsid w:val="007F7696"/>
    <w:rsid w:val="007F7865"/>
    <w:rsid w:val="007F7D7E"/>
    <w:rsid w:val="007F7DD2"/>
    <w:rsid w:val="007F7E6C"/>
    <w:rsid w:val="007F7FB3"/>
    <w:rsid w:val="0080026A"/>
    <w:rsid w:val="00800340"/>
    <w:rsid w:val="0080046C"/>
    <w:rsid w:val="00800549"/>
    <w:rsid w:val="00800953"/>
    <w:rsid w:val="00801255"/>
    <w:rsid w:val="0080197B"/>
    <w:rsid w:val="00801C1F"/>
    <w:rsid w:val="00801C4F"/>
    <w:rsid w:val="0080205F"/>
    <w:rsid w:val="008021D3"/>
    <w:rsid w:val="00802849"/>
    <w:rsid w:val="00802971"/>
    <w:rsid w:val="00802DD9"/>
    <w:rsid w:val="008038E3"/>
    <w:rsid w:val="008038F6"/>
    <w:rsid w:val="00803C41"/>
    <w:rsid w:val="008040C5"/>
    <w:rsid w:val="00804558"/>
    <w:rsid w:val="00804712"/>
    <w:rsid w:val="008047AE"/>
    <w:rsid w:val="00804B21"/>
    <w:rsid w:val="00804CF4"/>
    <w:rsid w:val="0080515A"/>
    <w:rsid w:val="00805483"/>
    <w:rsid w:val="008054D1"/>
    <w:rsid w:val="0080585D"/>
    <w:rsid w:val="00805D6F"/>
    <w:rsid w:val="00806273"/>
    <w:rsid w:val="0080661F"/>
    <w:rsid w:val="008066B9"/>
    <w:rsid w:val="008067A6"/>
    <w:rsid w:val="00806BA7"/>
    <w:rsid w:val="00806EFD"/>
    <w:rsid w:val="00806F98"/>
    <w:rsid w:val="00807074"/>
    <w:rsid w:val="00807E43"/>
    <w:rsid w:val="00807F46"/>
    <w:rsid w:val="00807F69"/>
    <w:rsid w:val="00810368"/>
    <w:rsid w:val="008104EF"/>
    <w:rsid w:val="00810536"/>
    <w:rsid w:val="008108B5"/>
    <w:rsid w:val="00810BE7"/>
    <w:rsid w:val="00811336"/>
    <w:rsid w:val="0081165D"/>
    <w:rsid w:val="00811679"/>
    <w:rsid w:val="008118A2"/>
    <w:rsid w:val="00811B28"/>
    <w:rsid w:val="00811E65"/>
    <w:rsid w:val="00812336"/>
    <w:rsid w:val="008125B9"/>
    <w:rsid w:val="008126BE"/>
    <w:rsid w:val="0081270F"/>
    <w:rsid w:val="00812862"/>
    <w:rsid w:val="00812A05"/>
    <w:rsid w:val="00812A7A"/>
    <w:rsid w:val="00812B10"/>
    <w:rsid w:val="00812C6B"/>
    <w:rsid w:val="00812CF5"/>
    <w:rsid w:val="00812DC8"/>
    <w:rsid w:val="0081362B"/>
    <w:rsid w:val="00813678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485"/>
    <w:rsid w:val="00816829"/>
    <w:rsid w:val="0081687A"/>
    <w:rsid w:val="008169A1"/>
    <w:rsid w:val="00817119"/>
    <w:rsid w:val="0081762A"/>
    <w:rsid w:val="00817879"/>
    <w:rsid w:val="00817DD9"/>
    <w:rsid w:val="00820160"/>
    <w:rsid w:val="0082022B"/>
    <w:rsid w:val="0082041D"/>
    <w:rsid w:val="00820954"/>
    <w:rsid w:val="00820C3D"/>
    <w:rsid w:val="00820E0E"/>
    <w:rsid w:val="00821237"/>
    <w:rsid w:val="00821311"/>
    <w:rsid w:val="00821401"/>
    <w:rsid w:val="008216DA"/>
    <w:rsid w:val="008217C3"/>
    <w:rsid w:val="00821868"/>
    <w:rsid w:val="008219B8"/>
    <w:rsid w:val="00821C78"/>
    <w:rsid w:val="00821ECA"/>
    <w:rsid w:val="00822414"/>
    <w:rsid w:val="008227D8"/>
    <w:rsid w:val="00822C0D"/>
    <w:rsid w:val="00822CB9"/>
    <w:rsid w:val="00822E2C"/>
    <w:rsid w:val="00823116"/>
    <w:rsid w:val="0082350E"/>
    <w:rsid w:val="00823594"/>
    <w:rsid w:val="00823658"/>
    <w:rsid w:val="0082377C"/>
    <w:rsid w:val="00823976"/>
    <w:rsid w:val="008239BF"/>
    <w:rsid w:val="00823B36"/>
    <w:rsid w:val="008240B2"/>
    <w:rsid w:val="0082488C"/>
    <w:rsid w:val="0082519D"/>
    <w:rsid w:val="008251E7"/>
    <w:rsid w:val="00825417"/>
    <w:rsid w:val="008257E8"/>
    <w:rsid w:val="00825A00"/>
    <w:rsid w:val="008262BC"/>
    <w:rsid w:val="008262E7"/>
    <w:rsid w:val="008266A2"/>
    <w:rsid w:val="008267AE"/>
    <w:rsid w:val="0082705E"/>
    <w:rsid w:val="008271AC"/>
    <w:rsid w:val="0083030A"/>
    <w:rsid w:val="00830783"/>
    <w:rsid w:val="00830B33"/>
    <w:rsid w:val="0083118A"/>
    <w:rsid w:val="008315E8"/>
    <w:rsid w:val="00831784"/>
    <w:rsid w:val="00831BC0"/>
    <w:rsid w:val="00831D02"/>
    <w:rsid w:val="00831ED5"/>
    <w:rsid w:val="00832727"/>
    <w:rsid w:val="00832F9F"/>
    <w:rsid w:val="00833159"/>
    <w:rsid w:val="008337C1"/>
    <w:rsid w:val="00834090"/>
    <w:rsid w:val="0083415A"/>
    <w:rsid w:val="0083451D"/>
    <w:rsid w:val="0083468A"/>
    <w:rsid w:val="00834F23"/>
    <w:rsid w:val="00835303"/>
    <w:rsid w:val="008353B6"/>
    <w:rsid w:val="00835696"/>
    <w:rsid w:val="00835ADD"/>
    <w:rsid w:val="00835DF7"/>
    <w:rsid w:val="008367B7"/>
    <w:rsid w:val="00836A67"/>
    <w:rsid w:val="00836B0B"/>
    <w:rsid w:val="00836CEB"/>
    <w:rsid w:val="00836F42"/>
    <w:rsid w:val="00840C84"/>
    <w:rsid w:val="00840EAF"/>
    <w:rsid w:val="008414FF"/>
    <w:rsid w:val="008416BF"/>
    <w:rsid w:val="008416FD"/>
    <w:rsid w:val="0084188F"/>
    <w:rsid w:val="008418A2"/>
    <w:rsid w:val="00841946"/>
    <w:rsid w:val="008420A3"/>
    <w:rsid w:val="008420F2"/>
    <w:rsid w:val="00842611"/>
    <w:rsid w:val="00842659"/>
    <w:rsid w:val="008428B8"/>
    <w:rsid w:val="0084293A"/>
    <w:rsid w:val="00842C44"/>
    <w:rsid w:val="0084354C"/>
    <w:rsid w:val="0084375D"/>
    <w:rsid w:val="008440D8"/>
    <w:rsid w:val="0084416F"/>
    <w:rsid w:val="00844462"/>
    <w:rsid w:val="00844853"/>
    <w:rsid w:val="008449FE"/>
    <w:rsid w:val="00844A62"/>
    <w:rsid w:val="00844D8D"/>
    <w:rsid w:val="00845515"/>
    <w:rsid w:val="00845520"/>
    <w:rsid w:val="008459B7"/>
    <w:rsid w:val="00845FC4"/>
    <w:rsid w:val="00846121"/>
    <w:rsid w:val="008461B0"/>
    <w:rsid w:val="00846859"/>
    <w:rsid w:val="00846B10"/>
    <w:rsid w:val="00846C17"/>
    <w:rsid w:val="00846C9F"/>
    <w:rsid w:val="00846D16"/>
    <w:rsid w:val="00846F4C"/>
    <w:rsid w:val="00847988"/>
    <w:rsid w:val="00847F55"/>
    <w:rsid w:val="0085044B"/>
    <w:rsid w:val="0085089A"/>
    <w:rsid w:val="008508A5"/>
    <w:rsid w:val="00850C89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EB7"/>
    <w:rsid w:val="00851F5F"/>
    <w:rsid w:val="00851F8A"/>
    <w:rsid w:val="00852142"/>
    <w:rsid w:val="008526A3"/>
    <w:rsid w:val="0085278F"/>
    <w:rsid w:val="008528CF"/>
    <w:rsid w:val="00852A3A"/>
    <w:rsid w:val="00852BA9"/>
    <w:rsid w:val="00853510"/>
    <w:rsid w:val="008536C9"/>
    <w:rsid w:val="00853838"/>
    <w:rsid w:val="00853E5B"/>
    <w:rsid w:val="00854029"/>
    <w:rsid w:val="00854123"/>
    <w:rsid w:val="0085429D"/>
    <w:rsid w:val="008542D1"/>
    <w:rsid w:val="00854465"/>
    <w:rsid w:val="008544BD"/>
    <w:rsid w:val="008547FD"/>
    <w:rsid w:val="00854946"/>
    <w:rsid w:val="00854976"/>
    <w:rsid w:val="00854B62"/>
    <w:rsid w:val="00854B77"/>
    <w:rsid w:val="00854E58"/>
    <w:rsid w:val="0085566F"/>
    <w:rsid w:val="008558ED"/>
    <w:rsid w:val="00855CFC"/>
    <w:rsid w:val="00855FD5"/>
    <w:rsid w:val="00856049"/>
    <w:rsid w:val="00856296"/>
    <w:rsid w:val="0085632A"/>
    <w:rsid w:val="008568BB"/>
    <w:rsid w:val="00856BD4"/>
    <w:rsid w:val="00856C32"/>
    <w:rsid w:val="00856DB2"/>
    <w:rsid w:val="00856E96"/>
    <w:rsid w:val="00857822"/>
    <w:rsid w:val="00857C93"/>
    <w:rsid w:val="00860067"/>
    <w:rsid w:val="00860372"/>
    <w:rsid w:val="0086084C"/>
    <w:rsid w:val="00860D51"/>
    <w:rsid w:val="00860DAE"/>
    <w:rsid w:val="008611C1"/>
    <w:rsid w:val="0086151A"/>
    <w:rsid w:val="0086173C"/>
    <w:rsid w:val="0086187E"/>
    <w:rsid w:val="00861AD7"/>
    <w:rsid w:val="00861DA4"/>
    <w:rsid w:val="00861EC4"/>
    <w:rsid w:val="00862330"/>
    <w:rsid w:val="0086254A"/>
    <w:rsid w:val="0086264B"/>
    <w:rsid w:val="008626E9"/>
    <w:rsid w:val="008626EB"/>
    <w:rsid w:val="00862B3D"/>
    <w:rsid w:val="00862EFD"/>
    <w:rsid w:val="008634ED"/>
    <w:rsid w:val="008638FB"/>
    <w:rsid w:val="0086444C"/>
    <w:rsid w:val="008644B1"/>
    <w:rsid w:val="00864768"/>
    <w:rsid w:val="00864B19"/>
    <w:rsid w:val="00864F62"/>
    <w:rsid w:val="0086534E"/>
    <w:rsid w:val="00865730"/>
    <w:rsid w:val="0086583D"/>
    <w:rsid w:val="008658AB"/>
    <w:rsid w:val="00865B18"/>
    <w:rsid w:val="00865DAD"/>
    <w:rsid w:val="00865FCE"/>
    <w:rsid w:val="00866228"/>
    <w:rsid w:val="008666E2"/>
    <w:rsid w:val="0086672E"/>
    <w:rsid w:val="00866CF2"/>
    <w:rsid w:val="0086714B"/>
    <w:rsid w:val="008671EF"/>
    <w:rsid w:val="008675EC"/>
    <w:rsid w:val="008679CE"/>
    <w:rsid w:val="00867B12"/>
    <w:rsid w:val="00867DA7"/>
    <w:rsid w:val="008705A8"/>
    <w:rsid w:val="008708E4"/>
    <w:rsid w:val="0087185F"/>
    <w:rsid w:val="008718FC"/>
    <w:rsid w:val="00871BE4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351"/>
    <w:rsid w:val="0087357A"/>
    <w:rsid w:val="00873664"/>
    <w:rsid w:val="00873A8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202"/>
    <w:rsid w:val="0087579C"/>
    <w:rsid w:val="00875CC0"/>
    <w:rsid w:val="00875F4F"/>
    <w:rsid w:val="00876268"/>
    <w:rsid w:val="008762D8"/>
    <w:rsid w:val="00876931"/>
    <w:rsid w:val="008769FD"/>
    <w:rsid w:val="008771F3"/>
    <w:rsid w:val="008772D9"/>
    <w:rsid w:val="00877A05"/>
    <w:rsid w:val="00877A58"/>
    <w:rsid w:val="00877B29"/>
    <w:rsid w:val="00877BC3"/>
    <w:rsid w:val="00877DE0"/>
    <w:rsid w:val="0088005A"/>
    <w:rsid w:val="00880585"/>
    <w:rsid w:val="0088083A"/>
    <w:rsid w:val="008808B9"/>
    <w:rsid w:val="00880B1C"/>
    <w:rsid w:val="00880B30"/>
    <w:rsid w:val="00880B6E"/>
    <w:rsid w:val="00880F1D"/>
    <w:rsid w:val="00880F6A"/>
    <w:rsid w:val="00881147"/>
    <w:rsid w:val="0088172A"/>
    <w:rsid w:val="00881D54"/>
    <w:rsid w:val="00881DA2"/>
    <w:rsid w:val="00881F90"/>
    <w:rsid w:val="0088276D"/>
    <w:rsid w:val="00882F50"/>
    <w:rsid w:val="00884124"/>
    <w:rsid w:val="00884487"/>
    <w:rsid w:val="00884577"/>
    <w:rsid w:val="00884AFE"/>
    <w:rsid w:val="00884C9F"/>
    <w:rsid w:val="00884D91"/>
    <w:rsid w:val="00884F60"/>
    <w:rsid w:val="008851C4"/>
    <w:rsid w:val="0088541F"/>
    <w:rsid w:val="00885696"/>
    <w:rsid w:val="0088570A"/>
    <w:rsid w:val="00885A0E"/>
    <w:rsid w:val="00885E9D"/>
    <w:rsid w:val="00885F52"/>
    <w:rsid w:val="0088635B"/>
    <w:rsid w:val="0088636E"/>
    <w:rsid w:val="008864A7"/>
    <w:rsid w:val="0088666A"/>
    <w:rsid w:val="0088682F"/>
    <w:rsid w:val="0088688A"/>
    <w:rsid w:val="0088695E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379"/>
    <w:rsid w:val="00890FBA"/>
    <w:rsid w:val="00891153"/>
    <w:rsid w:val="0089160E"/>
    <w:rsid w:val="0089166A"/>
    <w:rsid w:val="00892179"/>
    <w:rsid w:val="008921B1"/>
    <w:rsid w:val="00892687"/>
    <w:rsid w:val="008931CC"/>
    <w:rsid w:val="00893386"/>
    <w:rsid w:val="0089351C"/>
    <w:rsid w:val="0089363C"/>
    <w:rsid w:val="00893657"/>
    <w:rsid w:val="00893671"/>
    <w:rsid w:val="00893C24"/>
    <w:rsid w:val="00893DF6"/>
    <w:rsid w:val="008941FB"/>
    <w:rsid w:val="00894281"/>
    <w:rsid w:val="00894291"/>
    <w:rsid w:val="008943D1"/>
    <w:rsid w:val="008944AC"/>
    <w:rsid w:val="00894565"/>
    <w:rsid w:val="00894863"/>
    <w:rsid w:val="00894989"/>
    <w:rsid w:val="008950D6"/>
    <w:rsid w:val="0089529E"/>
    <w:rsid w:val="008957FD"/>
    <w:rsid w:val="00895B46"/>
    <w:rsid w:val="00895B8A"/>
    <w:rsid w:val="00896474"/>
    <w:rsid w:val="00896DBC"/>
    <w:rsid w:val="00896FF2"/>
    <w:rsid w:val="00897677"/>
    <w:rsid w:val="00897B59"/>
    <w:rsid w:val="00897C6C"/>
    <w:rsid w:val="00897D1A"/>
    <w:rsid w:val="008A0153"/>
    <w:rsid w:val="008A0905"/>
    <w:rsid w:val="008A0B02"/>
    <w:rsid w:val="008A0E0D"/>
    <w:rsid w:val="008A0FE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B4B"/>
    <w:rsid w:val="008A3FBE"/>
    <w:rsid w:val="008A4013"/>
    <w:rsid w:val="008A4638"/>
    <w:rsid w:val="008A46A0"/>
    <w:rsid w:val="008A493B"/>
    <w:rsid w:val="008A4A18"/>
    <w:rsid w:val="008A4AA7"/>
    <w:rsid w:val="008A4C9C"/>
    <w:rsid w:val="008A5659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01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F9"/>
    <w:rsid w:val="008B422F"/>
    <w:rsid w:val="008B44CB"/>
    <w:rsid w:val="008B46D2"/>
    <w:rsid w:val="008B47DD"/>
    <w:rsid w:val="008B492A"/>
    <w:rsid w:val="008B4BCF"/>
    <w:rsid w:val="008B4FB7"/>
    <w:rsid w:val="008B5253"/>
    <w:rsid w:val="008B53B8"/>
    <w:rsid w:val="008B53D8"/>
    <w:rsid w:val="008B5F82"/>
    <w:rsid w:val="008B63BE"/>
    <w:rsid w:val="008B640E"/>
    <w:rsid w:val="008B6505"/>
    <w:rsid w:val="008B679F"/>
    <w:rsid w:val="008B688D"/>
    <w:rsid w:val="008B698F"/>
    <w:rsid w:val="008B6C72"/>
    <w:rsid w:val="008B6F1E"/>
    <w:rsid w:val="008B70EE"/>
    <w:rsid w:val="008B715C"/>
    <w:rsid w:val="008B75B8"/>
    <w:rsid w:val="008B79A9"/>
    <w:rsid w:val="008B7D65"/>
    <w:rsid w:val="008C07A1"/>
    <w:rsid w:val="008C085D"/>
    <w:rsid w:val="008C088F"/>
    <w:rsid w:val="008C08EA"/>
    <w:rsid w:val="008C0B1A"/>
    <w:rsid w:val="008C0BB9"/>
    <w:rsid w:val="008C0EAD"/>
    <w:rsid w:val="008C1442"/>
    <w:rsid w:val="008C14C1"/>
    <w:rsid w:val="008C1693"/>
    <w:rsid w:val="008C19D9"/>
    <w:rsid w:val="008C1A5E"/>
    <w:rsid w:val="008C1A81"/>
    <w:rsid w:val="008C2232"/>
    <w:rsid w:val="008C2626"/>
    <w:rsid w:val="008C26FA"/>
    <w:rsid w:val="008C2898"/>
    <w:rsid w:val="008C29FE"/>
    <w:rsid w:val="008C2F99"/>
    <w:rsid w:val="008C32CA"/>
    <w:rsid w:val="008C3967"/>
    <w:rsid w:val="008C3D24"/>
    <w:rsid w:val="008C4138"/>
    <w:rsid w:val="008C431E"/>
    <w:rsid w:val="008C4BA5"/>
    <w:rsid w:val="008C4E7F"/>
    <w:rsid w:val="008C54BD"/>
    <w:rsid w:val="008C54C4"/>
    <w:rsid w:val="008C6056"/>
    <w:rsid w:val="008C6628"/>
    <w:rsid w:val="008C6717"/>
    <w:rsid w:val="008C69C9"/>
    <w:rsid w:val="008C6CD4"/>
    <w:rsid w:val="008C6E38"/>
    <w:rsid w:val="008C6F3C"/>
    <w:rsid w:val="008C6F75"/>
    <w:rsid w:val="008C780A"/>
    <w:rsid w:val="008C7C18"/>
    <w:rsid w:val="008C7CC4"/>
    <w:rsid w:val="008D047D"/>
    <w:rsid w:val="008D0B4C"/>
    <w:rsid w:val="008D14C4"/>
    <w:rsid w:val="008D1964"/>
    <w:rsid w:val="008D2121"/>
    <w:rsid w:val="008D221A"/>
    <w:rsid w:val="008D24BB"/>
    <w:rsid w:val="008D24D6"/>
    <w:rsid w:val="008D24E1"/>
    <w:rsid w:val="008D29BB"/>
    <w:rsid w:val="008D30DF"/>
    <w:rsid w:val="008D369E"/>
    <w:rsid w:val="008D3760"/>
    <w:rsid w:val="008D3E6A"/>
    <w:rsid w:val="008D4C4F"/>
    <w:rsid w:val="008D4F31"/>
    <w:rsid w:val="008D53E2"/>
    <w:rsid w:val="008D5908"/>
    <w:rsid w:val="008D5A49"/>
    <w:rsid w:val="008D5AF1"/>
    <w:rsid w:val="008D5D26"/>
    <w:rsid w:val="008D5E03"/>
    <w:rsid w:val="008D60A9"/>
    <w:rsid w:val="008D6A6E"/>
    <w:rsid w:val="008D737C"/>
    <w:rsid w:val="008D772E"/>
    <w:rsid w:val="008D781F"/>
    <w:rsid w:val="008D7DBE"/>
    <w:rsid w:val="008D7FB9"/>
    <w:rsid w:val="008E02A0"/>
    <w:rsid w:val="008E02B7"/>
    <w:rsid w:val="008E0DF6"/>
    <w:rsid w:val="008E1F91"/>
    <w:rsid w:val="008E20BE"/>
    <w:rsid w:val="008E22AB"/>
    <w:rsid w:val="008E241B"/>
    <w:rsid w:val="008E27A1"/>
    <w:rsid w:val="008E29EC"/>
    <w:rsid w:val="008E2AC1"/>
    <w:rsid w:val="008E3002"/>
    <w:rsid w:val="008E3096"/>
    <w:rsid w:val="008E31DB"/>
    <w:rsid w:val="008E330C"/>
    <w:rsid w:val="008E332F"/>
    <w:rsid w:val="008E35FC"/>
    <w:rsid w:val="008E4114"/>
    <w:rsid w:val="008E45EA"/>
    <w:rsid w:val="008E498D"/>
    <w:rsid w:val="008E4A1A"/>
    <w:rsid w:val="008E5319"/>
    <w:rsid w:val="008E5E01"/>
    <w:rsid w:val="008E5F15"/>
    <w:rsid w:val="008E6093"/>
    <w:rsid w:val="008E6190"/>
    <w:rsid w:val="008E62B1"/>
    <w:rsid w:val="008E659F"/>
    <w:rsid w:val="008E681C"/>
    <w:rsid w:val="008E687D"/>
    <w:rsid w:val="008E69A3"/>
    <w:rsid w:val="008E706F"/>
    <w:rsid w:val="008E74B1"/>
    <w:rsid w:val="008E76A5"/>
    <w:rsid w:val="008E7CC9"/>
    <w:rsid w:val="008E7E4C"/>
    <w:rsid w:val="008F02A1"/>
    <w:rsid w:val="008F05D8"/>
    <w:rsid w:val="008F0725"/>
    <w:rsid w:val="008F0E69"/>
    <w:rsid w:val="008F1212"/>
    <w:rsid w:val="008F12FF"/>
    <w:rsid w:val="008F1E55"/>
    <w:rsid w:val="008F1F84"/>
    <w:rsid w:val="008F2840"/>
    <w:rsid w:val="008F2B5F"/>
    <w:rsid w:val="008F2B79"/>
    <w:rsid w:val="008F3278"/>
    <w:rsid w:val="008F3A14"/>
    <w:rsid w:val="008F3D3E"/>
    <w:rsid w:val="008F3F31"/>
    <w:rsid w:val="008F4144"/>
    <w:rsid w:val="008F41B4"/>
    <w:rsid w:val="008F4655"/>
    <w:rsid w:val="008F4779"/>
    <w:rsid w:val="008F542B"/>
    <w:rsid w:val="008F54A0"/>
    <w:rsid w:val="008F5670"/>
    <w:rsid w:val="008F599F"/>
    <w:rsid w:val="008F5C94"/>
    <w:rsid w:val="008F5D6D"/>
    <w:rsid w:val="008F5DD7"/>
    <w:rsid w:val="008F5F80"/>
    <w:rsid w:val="008F63DF"/>
    <w:rsid w:val="008F64E5"/>
    <w:rsid w:val="008F677E"/>
    <w:rsid w:val="008F6810"/>
    <w:rsid w:val="008F6D17"/>
    <w:rsid w:val="008F7213"/>
    <w:rsid w:val="008F74F7"/>
    <w:rsid w:val="008F7503"/>
    <w:rsid w:val="008F75CD"/>
    <w:rsid w:val="008F7978"/>
    <w:rsid w:val="008F7A3B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5A"/>
    <w:rsid w:val="00902568"/>
    <w:rsid w:val="0090282C"/>
    <w:rsid w:val="0090289A"/>
    <w:rsid w:val="00902A3A"/>
    <w:rsid w:val="00902C85"/>
    <w:rsid w:val="00902CA0"/>
    <w:rsid w:val="009030F7"/>
    <w:rsid w:val="009034D9"/>
    <w:rsid w:val="00903711"/>
    <w:rsid w:val="00903B23"/>
    <w:rsid w:val="00903BE5"/>
    <w:rsid w:val="00903C81"/>
    <w:rsid w:val="00903D45"/>
    <w:rsid w:val="0090426B"/>
    <w:rsid w:val="009046C9"/>
    <w:rsid w:val="009046F1"/>
    <w:rsid w:val="00904883"/>
    <w:rsid w:val="00904B0A"/>
    <w:rsid w:val="00904F84"/>
    <w:rsid w:val="009050E7"/>
    <w:rsid w:val="009055B3"/>
    <w:rsid w:val="009055DD"/>
    <w:rsid w:val="009056E4"/>
    <w:rsid w:val="00905996"/>
    <w:rsid w:val="0090616A"/>
    <w:rsid w:val="00906177"/>
    <w:rsid w:val="0090618D"/>
    <w:rsid w:val="00906527"/>
    <w:rsid w:val="0090669C"/>
    <w:rsid w:val="00906BD9"/>
    <w:rsid w:val="00906EA0"/>
    <w:rsid w:val="009077A1"/>
    <w:rsid w:val="00907F4C"/>
    <w:rsid w:val="0091006A"/>
    <w:rsid w:val="00910995"/>
    <w:rsid w:val="00910B57"/>
    <w:rsid w:val="0091128D"/>
    <w:rsid w:val="00911307"/>
    <w:rsid w:val="0091140E"/>
    <w:rsid w:val="0091148A"/>
    <w:rsid w:val="00911E50"/>
    <w:rsid w:val="009120FB"/>
    <w:rsid w:val="00912269"/>
    <w:rsid w:val="00912347"/>
    <w:rsid w:val="0091244B"/>
    <w:rsid w:val="0091260B"/>
    <w:rsid w:val="0091268D"/>
    <w:rsid w:val="009129C1"/>
    <w:rsid w:val="0091334D"/>
    <w:rsid w:val="009137B3"/>
    <w:rsid w:val="00913B04"/>
    <w:rsid w:val="00913B68"/>
    <w:rsid w:val="00913B74"/>
    <w:rsid w:val="00913BA9"/>
    <w:rsid w:val="00913EBB"/>
    <w:rsid w:val="009141BB"/>
    <w:rsid w:val="009147B2"/>
    <w:rsid w:val="00914B55"/>
    <w:rsid w:val="00914DC4"/>
    <w:rsid w:val="009150CE"/>
    <w:rsid w:val="00915261"/>
    <w:rsid w:val="00915329"/>
    <w:rsid w:val="0091588C"/>
    <w:rsid w:val="00915DB5"/>
    <w:rsid w:val="00915DF4"/>
    <w:rsid w:val="00916068"/>
    <w:rsid w:val="00916504"/>
    <w:rsid w:val="00916BF5"/>
    <w:rsid w:val="00916CCB"/>
    <w:rsid w:val="00916EA2"/>
    <w:rsid w:val="009171CC"/>
    <w:rsid w:val="009172D9"/>
    <w:rsid w:val="00917808"/>
    <w:rsid w:val="00917D81"/>
    <w:rsid w:val="00917DB8"/>
    <w:rsid w:val="009200F8"/>
    <w:rsid w:val="00920216"/>
    <w:rsid w:val="00920411"/>
    <w:rsid w:val="00920458"/>
    <w:rsid w:val="00920EC8"/>
    <w:rsid w:val="00921102"/>
    <w:rsid w:val="00921305"/>
    <w:rsid w:val="00921497"/>
    <w:rsid w:val="00921783"/>
    <w:rsid w:val="009217D9"/>
    <w:rsid w:val="00921954"/>
    <w:rsid w:val="00921AC8"/>
    <w:rsid w:val="0092206F"/>
    <w:rsid w:val="00922482"/>
    <w:rsid w:val="0092299E"/>
    <w:rsid w:val="009229F6"/>
    <w:rsid w:val="00922A2B"/>
    <w:rsid w:val="00922B0E"/>
    <w:rsid w:val="009231DE"/>
    <w:rsid w:val="009238BA"/>
    <w:rsid w:val="00923B91"/>
    <w:rsid w:val="00923C1D"/>
    <w:rsid w:val="00923C8C"/>
    <w:rsid w:val="00924585"/>
    <w:rsid w:val="0092489B"/>
    <w:rsid w:val="009249E3"/>
    <w:rsid w:val="00924A3B"/>
    <w:rsid w:val="00924A6C"/>
    <w:rsid w:val="00924AED"/>
    <w:rsid w:val="00924ED4"/>
    <w:rsid w:val="00924F63"/>
    <w:rsid w:val="00925024"/>
    <w:rsid w:val="00925450"/>
    <w:rsid w:val="00925C18"/>
    <w:rsid w:val="00925FED"/>
    <w:rsid w:val="00926543"/>
    <w:rsid w:val="00926A6A"/>
    <w:rsid w:val="00926B8F"/>
    <w:rsid w:val="009271AB"/>
    <w:rsid w:val="00927281"/>
    <w:rsid w:val="009273B8"/>
    <w:rsid w:val="00927A20"/>
    <w:rsid w:val="00927E56"/>
    <w:rsid w:val="00927F69"/>
    <w:rsid w:val="00930298"/>
    <w:rsid w:val="009302A6"/>
    <w:rsid w:val="00930939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4755"/>
    <w:rsid w:val="009350EE"/>
    <w:rsid w:val="0093518A"/>
    <w:rsid w:val="009352D3"/>
    <w:rsid w:val="009355BB"/>
    <w:rsid w:val="00935621"/>
    <w:rsid w:val="00935789"/>
    <w:rsid w:val="00935818"/>
    <w:rsid w:val="009358AF"/>
    <w:rsid w:val="009359C5"/>
    <w:rsid w:val="00935C22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14"/>
    <w:rsid w:val="00941340"/>
    <w:rsid w:val="00941615"/>
    <w:rsid w:val="00941E3D"/>
    <w:rsid w:val="00941FA3"/>
    <w:rsid w:val="00942026"/>
    <w:rsid w:val="0094243B"/>
    <w:rsid w:val="009425EB"/>
    <w:rsid w:val="009428A4"/>
    <w:rsid w:val="00942B42"/>
    <w:rsid w:val="00943034"/>
    <w:rsid w:val="00943157"/>
    <w:rsid w:val="009433B8"/>
    <w:rsid w:val="0094362E"/>
    <w:rsid w:val="0094368C"/>
    <w:rsid w:val="00943893"/>
    <w:rsid w:val="00943AC4"/>
    <w:rsid w:val="00943B61"/>
    <w:rsid w:val="00944086"/>
    <w:rsid w:val="00944297"/>
    <w:rsid w:val="00944312"/>
    <w:rsid w:val="0094432A"/>
    <w:rsid w:val="009443DC"/>
    <w:rsid w:val="0094479D"/>
    <w:rsid w:val="00944AE2"/>
    <w:rsid w:val="0094526B"/>
    <w:rsid w:val="009455A6"/>
    <w:rsid w:val="009456EB"/>
    <w:rsid w:val="00945E7E"/>
    <w:rsid w:val="00945E8F"/>
    <w:rsid w:val="009463FD"/>
    <w:rsid w:val="0094659C"/>
    <w:rsid w:val="009465E5"/>
    <w:rsid w:val="009466A5"/>
    <w:rsid w:val="009467FD"/>
    <w:rsid w:val="00946905"/>
    <w:rsid w:val="00946AF7"/>
    <w:rsid w:val="00946D2E"/>
    <w:rsid w:val="00946E64"/>
    <w:rsid w:val="00946FB2"/>
    <w:rsid w:val="009472E9"/>
    <w:rsid w:val="009472F6"/>
    <w:rsid w:val="0094783F"/>
    <w:rsid w:val="009501E2"/>
    <w:rsid w:val="00950B18"/>
    <w:rsid w:val="00950C55"/>
    <w:rsid w:val="00950CB3"/>
    <w:rsid w:val="00950F2C"/>
    <w:rsid w:val="00950FDF"/>
    <w:rsid w:val="00951D88"/>
    <w:rsid w:val="00951F51"/>
    <w:rsid w:val="009520ED"/>
    <w:rsid w:val="00952237"/>
    <w:rsid w:val="0095267E"/>
    <w:rsid w:val="00952EBB"/>
    <w:rsid w:val="00952F24"/>
    <w:rsid w:val="00952FD9"/>
    <w:rsid w:val="0095342A"/>
    <w:rsid w:val="0095370E"/>
    <w:rsid w:val="00953A35"/>
    <w:rsid w:val="00953B5D"/>
    <w:rsid w:val="00953D3D"/>
    <w:rsid w:val="00953DE5"/>
    <w:rsid w:val="00953F68"/>
    <w:rsid w:val="00953F86"/>
    <w:rsid w:val="00954040"/>
    <w:rsid w:val="00954231"/>
    <w:rsid w:val="009543D8"/>
    <w:rsid w:val="009545D6"/>
    <w:rsid w:val="00954608"/>
    <w:rsid w:val="00954A36"/>
    <w:rsid w:val="00954F67"/>
    <w:rsid w:val="009555FD"/>
    <w:rsid w:val="009557F3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2B8"/>
    <w:rsid w:val="0095752A"/>
    <w:rsid w:val="00957753"/>
    <w:rsid w:val="009577C1"/>
    <w:rsid w:val="00957ECC"/>
    <w:rsid w:val="009602BA"/>
    <w:rsid w:val="00960C25"/>
    <w:rsid w:val="00960D3A"/>
    <w:rsid w:val="00960F79"/>
    <w:rsid w:val="009615D7"/>
    <w:rsid w:val="009624CE"/>
    <w:rsid w:val="0096290E"/>
    <w:rsid w:val="00962BAF"/>
    <w:rsid w:val="00962D17"/>
    <w:rsid w:val="00963D17"/>
    <w:rsid w:val="00963D45"/>
    <w:rsid w:val="009640B5"/>
    <w:rsid w:val="00964459"/>
    <w:rsid w:val="009650EF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6D68"/>
    <w:rsid w:val="00967517"/>
    <w:rsid w:val="009675EB"/>
    <w:rsid w:val="00967655"/>
    <w:rsid w:val="0096777C"/>
    <w:rsid w:val="00967782"/>
    <w:rsid w:val="009679FE"/>
    <w:rsid w:val="00967CCB"/>
    <w:rsid w:val="00967DD4"/>
    <w:rsid w:val="009704F3"/>
    <w:rsid w:val="009706DC"/>
    <w:rsid w:val="00970E13"/>
    <w:rsid w:val="00970F12"/>
    <w:rsid w:val="00970F1A"/>
    <w:rsid w:val="009710BF"/>
    <w:rsid w:val="00971698"/>
    <w:rsid w:val="00971874"/>
    <w:rsid w:val="00971E8F"/>
    <w:rsid w:val="00971F83"/>
    <w:rsid w:val="00972061"/>
    <w:rsid w:val="00972066"/>
    <w:rsid w:val="009721D2"/>
    <w:rsid w:val="0097245C"/>
    <w:rsid w:val="009725FE"/>
    <w:rsid w:val="0097282B"/>
    <w:rsid w:val="00972DAC"/>
    <w:rsid w:val="0097392D"/>
    <w:rsid w:val="0097397E"/>
    <w:rsid w:val="00973A35"/>
    <w:rsid w:val="00973F9F"/>
    <w:rsid w:val="00974A1E"/>
    <w:rsid w:val="0097559A"/>
    <w:rsid w:val="009759FA"/>
    <w:rsid w:val="00975D48"/>
    <w:rsid w:val="009763BA"/>
    <w:rsid w:val="00976546"/>
    <w:rsid w:val="009765F1"/>
    <w:rsid w:val="00976FCF"/>
    <w:rsid w:val="009771CD"/>
    <w:rsid w:val="0097757E"/>
    <w:rsid w:val="00977807"/>
    <w:rsid w:val="00977930"/>
    <w:rsid w:val="009804EA"/>
    <w:rsid w:val="00980BAC"/>
    <w:rsid w:val="00980C22"/>
    <w:rsid w:val="00980DF0"/>
    <w:rsid w:val="00980F3F"/>
    <w:rsid w:val="0098139E"/>
    <w:rsid w:val="00981D1C"/>
    <w:rsid w:val="00981E8F"/>
    <w:rsid w:val="00982214"/>
    <w:rsid w:val="009823D4"/>
    <w:rsid w:val="00982474"/>
    <w:rsid w:val="00982644"/>
    <w:rsid w:val="00982901"/>
    <w:rsid w:val="00982DD9"/>
    <w:rsid w:val="00982E9C"/>
    <w:rsid w:val="00982FF8"/>
    <w:rsid w:val="00983285"/>
    <w:rsid w:val="0098340E"/>
    <w:rsid w:val="0098350A"/>
    <w:rsid w:val="00983F25"/>
    <w:rsid w:val="00984350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3CB"/>
    <w:rsid w:val="009905E1"/>
    <w:rsid w:val="0099064C"/>
    <w:rsid w:val="009906F0"/>
    <w:rsid w:val="0099078A"/>
    <w:rsid w:val="0099097F"/>
    <w:rsid w:val="00990C73"/>
    <w:rsid w:val="0099105E"/>
    <w:rsid w:val="009912E1"/>
    <w:rsid w:val="009916FA"/>
    <w:rsid w:val="00991974"/>
    <w:rsid w:val="00992097"/>
    <w:rsid w:val="009920C6"/>
    <w:rsid w:val="009923AF"/>
    <w:rsid w:val="0099263A"/>
    <w:rsid w:val="00992869"/>
    <w:rsid w:val="00992914"/>
    <w:rsid w:val="00992C47"/>
    <w:rsid w:val="00993355"/>
    <w:rsid w:val="00993776"/>
    <w:rsid w:val="00993832"/>
    <w:rsid w:val="009938CB"/>
    <w:rsid w:val="00993F15"/>
    <w:rsid w:val="00993FA5"/>
    <w:rsid w:val="009944B9"/>
    <w:rsid w:val="00994587"/>
    <w:rsid w:val="009946D4"/>
    <w:rsid w:val="009947D5"/>
    <w:rsid w:val="00994B69"/>
    <w:rsid w:val="00994E90"/>
    <w:rsid w:val="00994FC9"/>
    <w:rsid w:val="0099551B"/>
    <w:rsid w:val="009955E2"/>
    <w:rsid w:val="00995629"/>
    <w:rsid w:val="009956D6"/>
    <w:rsid w:val="009959A5"/>
    <w:rsid w:val="00995AFA"/>
    <w:rsid w:val="00995B64"/>
    <w:rsid w:val="00995C16"/>
    <w:rsid w:val="00995F8A"/>
    <w:rsid w:val="009961CD"/>
    <w:rsid w:val="00996206"/>
    <w:rsid w:val="0099625A"/>
    <w:rsid w:val="0099635A"/>
    <w:rsid w:val="009965BC"/>
    <w:rsid w:val="0099662E"/>
    <w:rsid w:val="009966C4"/>
    <w:rsid w:val="00997258"/>
    <w:rsid w:val="009979DC"/>
    <w:rsid w:val="00997C19"/>
    <w:rsid w:val="009A0415"/>
    <w:rsid w:val="009A04CD"/>
    <w:rsid w:val="009A0732"/>
    <w:rsid w:val="009A0D6F"/>
    <w:rsid w:val="009A177E"/>
    <w:rsid w:val="009A1AC0"/>
    <w:rsid w:val="009A1AE9"/>
    <w:rsid w:val="009A1F1E"/>
    <w:rsid w:val="009A22E6"/>
    <w:rsid w:val="009A2486"/>
    <w:rsid w:val="009A2690"/>
    <w:rsid w:val="009A26C4"/>
    <w:rsid w:val="009A2971"/>
    <w:rsid w:val="009A3307"/>
    <w:rsid w:val="009A3520"/>
    <w:rsid w:val="009A3547"/>
    <w:rsid w:val="009A39D1"/>
    <w:rsid w:val="009A39FF"/>
    <w:rsid w:val="009A3CB5"/>
    <w:rsid w:val="009A3EAF"/>
    <w:rsid w:val="009A3F33"/>
    <w:rsid w:val="009A4755"/>
    <w:rsid w:val="009A4AA6"/>
    <w:rsid w:val="009A4ACB"/>
    <w:rsid w:val="009A5389"/>
    <w:rsid w:val="009A54D4"/>
    <w:rsid w:val="009A5501"/>
    <w:rsid w:val="009A5AE0"/>
    <w:rsid w:val="009A5C6C"/>
    <w:rsid w:val="009A6376"/>
    <w:rsid w:val="009A6621"/>
    <w:rsid w:val="009A676D"/>
    <w:rsid w:val="009A6AEA"/>
    <w:rsid w:val="009A6CC5"/>
    <w:rsid w:val="009A77B2"/>
    <w:rsid w:val="009A7AD0"/>
    <w:rsid w:val="009A7B65"/>
    <w:rsid w:val="009B05B4"/>
    <w:rsid w:val="009B05FA"/>
    <w:rsid w:val="009B097B"/>
    <w:rsid w:val="009B12C8"/>
    <w:rsid w:val="009B1F3A"/>
    <w:rsid w:val="009B21AC"/>
    <w:rsid w:val="009B224A"/>
    <w:rsid w:val="009B2766"/>
    <w:rsid w:val="009B2E70"/>
    <w:rsid w:val="009B32F0"/>
    <w:rsid w:val="009B3CEC"/>
    <w:rsid w:val="009B3EB4"/>
    <w:rsid w:val="009B3F21"/>
    <w:rsid w:val="009B42BE"/>
    <w:rsid w:val="009B4391"/>
    <w:rsid w:val="009B4D23"/>
    <w:rsid w:val="009B4FAF"/>
    <w:rsid w:val="009B5116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B7BF9"/>
    <w:rsid w:val="009B7CA5"/>
    <w:rsid w:val="009C0448"/>
    <w:rsid w:val="009C0615"/>
    <w:rsid w:val="009C0CF8"/>
    <w:rsid w:val="009C0ED7"/>
    <w:rsid w:val="009C125A"/>
    <w:rsid w:val="009C1AA3"/>
    <w:rsid w:val="009C1AC7"/>
    <w:rsid w:val="009C1B2E"/>
    <w:rsid w:val="009C1DEB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A92"/>
    <w:rsid w:val="009C3DB4"/>
    <w:rsid w:val="009C3E76"/>
    <w:rsid w:val="009C3E9C"/>
    <w:rsid w:val="009C3EF2"/>
    <w:rsid w:val="009C43D6"/>
    <w:rsid w:val="009C4566"/>
    <w:rsid w:val="009C4A32"/>
    <w:rsid w:val="009C4C3E"/>
    <w:rsid w:val="009C4FBF"/>
    <w:rsid w:val="009C5908"/>
    <w:rsid w:val="009C599C"/>
    <w:rsid w:val="009C5EDB"/>
    <w:rsid w:val="009C6314"/>
    <w:rsid w:val="009C63AB"/>
    <w:rsid w:val="009C6667"/>
    <w:rsid w:val="009C6752"/>
    <w:rsid w:val="009C69D0"/>
    <w:rsid w:val="009C69F4"/>
    <w:rsid w:val="009C6AAC"/>
    <w:rsid w:val="009C6B1B"/>
    <w:rsid w:val="009C6B3E"/>
    <w:rsid w:val="009C7158"/>
    <w:rsid w:val="009C7163"/>
    <w:rsid w:val="009C75E6"/>
    <w:rsid w:val="009C77A3"/>
    <w:rsid w:val="009D019B"/>
    <w:rsid w:val="009D1082"/>
    <w:rsid w:val="009D10BE"/>
    <w:rsid w:val="009D1F54"/>
    <w:rsid w:val="009D20AC"/>
    <w:rsid w:val="009D20C9"/>
    <w:rsid w:val="009D21C8"/>
    <w:rsid w:val="009D26D8"/>
    <w:rsid w:val="009D2D3F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2BD"/>
    <w:rsid w:val="009D653F"/>
    <w:rsid w:val="009D66B9"/>
    <w:rsid w:val="009D6B77"/>
    <w:rsid w:val="009D6CE1"/>
    <w:rsid w:val="009D6EEB"/>
    <w:rsid w:val="009D6F44"/>
    <w:rsid w:val="009D7145"/>
    <w:rsid w:val="009D7869"/>
    <w:rsid w:val="009E08DF"/>
    <w:rsid w:val="009E0AB5"/>
    <w:rsid w:val="009E12E3"/>
    <w:rsid w:val="009E14B2"/>
    <w:rsid w:val="009E16F2"/>
    <w:rsid w:val="009E1886"/>
    <w:rsid w:val="009E1D15"/>
    <w:rsid w:val="009E1DFA"/>
    <w:rsid w:val="009E23ED"/>
    <w:rsid w:val="009E255E"/>
    <w:rsid w:val="009E26BC"/>
    <w:rsid w:val="009E2AF7"/>
    <w:rsid w:val="009E322C"/>
    <w:rsid w:val="009E3352"/>
    <w:rsid w:val="009E3479"/>
    <w:rsid w:val="009E387D"/>
    <w:rsid w:val="009E3D37"/>
    <w:rsid w:val="009E453D"/>
    <w:rsid w:val="009E45F8"/>
    <w:rsid w:val="009E4F86"/>
    <w:rsid w:val="009E5013"/>
    <w:rsid w:val="009E526A"/>
    <w:rsid w:val="009E567C"/>
    <w:rsid w:val="009E56B0"/>
    <w:rsid w:val="009E5917"/>
    <w:rsid w:val="009E59D1"/>
    <w:rsid w:val="009E5A6E"/>
    <w:rsid w:val="009E5C95"/>
    <w:rsid w:val="009E5DCF"/>
    <w:rsid w:val="009E6223"/>
    <w:rsid w:val="009E6402"/>
    <w:rsid w:val="009E665A"/>
    <w:rsid w:val="009E725F"/>
    <w:rsid w:val="009E77F5"/>
    <w:rsid w:val="009E79CF"/>
    <w:rsid w:val="009E7F2E"/>
    <w:rsid w:val="009E7FF5"/>
    <w:rsid w:val="009F009C"/>
    <w:rsid w:val="009F0345"/>
    <w:rsid w:val="009F04F2"/>
    <w:rsid w:val="009F0A8F"/>
    <w:rsid w:val="009F0DA6"/>
    <w:rsid w:val="009F1AE7"/>
    <w:rsid w:val="009F1BDE"/>
    <w:rsid w:val="009F2161"/>
    <w:rsid w:val="009F231C"/>
    <w:rsid w:val="009F23E3"/>
    <w:rsid w:val="009F2512"/>
    <w:rsid w:val="009F29F3"/>
    <w:rsid w:val="009F2C7D"/>
    <w:rsid w:val="009F2CCB"/>
    <w:rsid w:val="009F30E5"/>
    <w:rsid w:val="009F32C4"/>
    <w:rsid w:val="009F40CE"/>
    <w:rsid w:val="009F4BDF"/>
    <w:rsid w:val="009F4CDA"/>
    <w:rsid w:val="009F4F3E"/>
    <w:rsid w:val="009F59BF"/>
    <w:rsid w:val="009F5D42"/>
    <w:rsid w:val="009F5E5C"/>
    <w:rsid w:val="009F5F68"/>
    <w:rsid w:val="009F6353"/>
    <w:rsid w:val="009F64BD"/>
    <w:rsid w:val="009F70CE"/>
    <w:rsid w:val="009F758E"/>
    <w:rsid w:val="009F776E"/>
    <w:rsid w:val="009F7FAE"/>
    <w:rsid w:val="00A0023B"/>
    <w:rsid w:val="00A008A5"/>
    <w:rsid w:val="00A00B19"/>
    <w:rsid w:val="00A00F42"/>
    <w:rsid w:val="00A00FC9"/>
    <w:rsid w:val="00A01519"/>
    <w:rsid w:val="00A017DA"/>
    <w:rsid w:val="00A0195A"/>
    <w:rsid w:val="00A01F4E"/>
    <w:rsid w:val="00A0268F"/>
    <w:rsid w:val="00A02D3C"/>
    <w:rsid w:val="00A02EE8"/>
    <w:rsid w:val="00A032EA"/>
    <w:rsid w:val="00A034B9"/>
    <w:rsid w:val="00A03757"/>
    <w:rsid w:val="00A0408F"/>
    <w:rsid w:val="00A04E68"/>
    <w:rsid w:val="00A05248"/>
    <w:rsid w:val="00A05975"/>
    <w:rsid w:val="00A05BB6"/>
    <w:rsid w:val="00A05DDC"/>
    <w:rsid w:val="00A05EAA"/>
    <w:rsid w:val="00A0608D"/>
    <w:rsid w:val="00A060BE"/>
    <w:rsid w:val="00A0695E"/>
    <w:rsid w:val="00A07D26"/>
    <w:rsid w:val="00A07D2F"/>
    <w:rsid w:val="00A1016C"/>
    <w:rsid w:val="00A1036E"/>
    <w:rsid w:val="00A104A1"/>
    <w:rsid w:val="00A10D80"/>
    <w:rsid w:val="00A10FC7"/>
    <w:rsid w:val="00A11671"/>
    <w:rsid w:val="00A1187C"/>
    <w:rsid w:val="00A119BC"/>
    <w:rsid w:val="00A11EEF"/>
    <w:rsid w:val="00A12B0B"/>
    <w:rsid w:val="00A12CCC"/>
    <w:rsid w:val="00A12D1A"/>
    <w:rsid w:val="00A12E07"/>
    <w:rsid w:val="00A12E8B"/>
    <w:rsid w:val="00A12F3D"/>
    <w:rsid w:val="00A13613"/>
    <w:rsid w:val="00A13A4E"/>
    <w:rsid w:val="00A140A8"/>
    <w:rsid w:val="00A142C5"/>
    <w:rsid w:val="00A14BCF"/>
    <w:rsid w:val="00A14C23"/>
    <w:rsid w:val="00A15566"/>
    <w:rsid w:val="00A15AC9"/>
    <w:rsid w:val="00A15B2D"/>
    <w:rsid w:val="00A16040"/>
    <w:rsid w:val="00A163CD"/>
    <w:rsid w:val="00A165FB"/>
    <w:rsid w:val="00A16778"/>
    <w:rsid w:val="00A16910"/>
    <w:rsid w:val="00A16B57"/>
    <w:rsid w:val="00A16C97"/>
    <w:rsid w:val="00A16CB0"/>
    <w:rsid w:val="00A171BF"/>
    <w:rsid w:val="00A17321"/>
    <w:rsid w:val="00A179B3"/>
    <w:rsid w:val="00A17CF7"/>
    <w:rsid w:val="00A20207"/>
    <w:rsid w:val="00A20224"/>
    <w:rsid w:val="00A21424"/>
    <w:rsid w:val="00A21997"/>
    <w:rsid w:val="00A21A06"/>
    <w:rsid w:val="00A21CEF"/>
    <w:rsid w:val="00A21E67"/>
    <w:rsid w:val="00A220FF"/>
    <w:rsid w:val="00A22EE6"/>
    <w:rsid w:val="00A23893"/>
    <w:rsid w:val="00A2391D"/>
    <w:rsid w:val="00A23A98"/>
    <w:rsid w:val="00A24217"/>
    <w:rsid w:val="00A24255"/>
    <w:rsid w:val="00A244E9"/>
    <w:rsid w:val="00A24622"/>
    <w:rsid w:val="00A246A3"/>
    <w:rsid w:val="00A24A41"/>
    <w:rsid w:val="00A24BE3"/>
    <w:rsid w:val="00A24EB7"/>
    <w:rsid w:val="00A24FE9"/>
    <w:rsid w:val="00A2505B"/>
    <w:rsid w:val="00A25108"/>
    <w:rsid w:val="00A259A8"/>
    <w:rsid w:val="00A25ABB"/>
    <w:rsid w:val="00A25E1C"/>
    <w:rsid w:val="00A25E39"/>
    <w:rsid w:val="00A25E69"/>
    <w:rsid w:val="00A26203"/>
    <w:rsid w:val="00A26635"/>
    <w:rsid w:val="00A267F3"/>
    <w:rsid w:val="00A26827"/>
    <w:rsid w:val="00A26D47"/>
    <w:rsid w:val="00A26DA7"/>
    <w:rsid w:val="00A26F41"/>
    <w:rsid w:val="00A26F88"/>
    <w:rsid w:val="00A26FF7"/>
    <w:rsid w:val="00A27554"/>
    <w:rsid w:val="00A275D1"/>
    <w:rsid w:val="00A277EB"/>
    <w:rsid w:val="00A27B57"/>
    <w:rsid w:val="00A27EC4"/>
    <w:rsid w:val="00A27F3C"/>
    <w:rsid w:val="00A30520"/>
    <w:rsid w:val="00A30BC2"/>
    <w:rsid w:val="00A312C3"/>
    <w:rsid w:val="00A313B3"/>
    <w:rsid w:val="00A3193A"/>
    <w:rsid w:val="00A31CE5"/>
    <w:rsid w:val="00A31D00"/>
    <w:rsid w:val="00A31E42"/>
    <w:rsid w:val="00A3203E"/>
    <w:rsid w:val="00A32051"/>
    <w:rsid w:val="00A32AE0"/>
    <w:rsid w:val="00A32B77"/>
    <w:rsid w:val="00A32BB4"/>
    <w:rsid w:val="00A3367C"/>
    <w:rsid w:val="00A33BE0"/>
    <w:rsid w:val="00A33CCF"/>
    <w:rsid w:val="00A33DA2"/>
    <w:rsid w:val="00A34D81"/>
    <w:rsid w:val="00A3561C"/>
    <w:rsid w:val="00A35D65"/>
    <w:rsid w:val="00A360B6"/>
    <w:rsid w:val="00A362D0"/>
    <w:rsid w:val="00A36901"/>
    <w:rsid w:val="00A36CF6"/>
    <w:rsid w:val="00A36EC5"/>
    <w:rsid w:val="00A37703"/>
    <w:rsid w:val="00A37793"/>
    <w:rsid w:val="00A379B9"/>
    <w:rsid w:val="00A37DDD"/>
    <w:rsid w:val="00A37EDA"/>
    <w:rsid w:val="00A4035D"/>
    <w:rsid w:val="00A40648"/>
    <w:rsid w:val="00A408E6"/>
    <w:rsid w:val="00A41227"/>
    <w:rsid w:val="00A413A3"/>
    <w:rsid w:val="00A417AA"/>
    <w:rsid w:val="00A426D5"/>
    <w:rsid w:val="00A42997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DB5"/>
    <w:rsid w:val="00A46EB1"/>
    <w:rsid w:val="00A4777E"/>
    <w:rsid w:val="00A47961"/>
    <w:rsid w:val="00A47A54"/>
    <w:rsid w:val="00A47C59"/>
    <w:rsid w:val="00A508D8"/>
    <w:rsid w:val="00A50FDF"/>
    <w:rsid w:val="00A50FEC"/>
    <w:rsid w:val="00A5183F"/>
    <w:rsid w:val="00A51FC3"/>
    <w:rsid w:val="00A52FD9"/>
    <w:rsid w:val="00A5311C"/>
    <w:rsid w:val="00A532FC"/>
    <w:rsid w:val="00A53624"/>
    <w:rsid w:val="00A53C0C"/>
    <w:rsid w:val="00A53CD2"/>
    <w:rsid w:val="00A53E8A"/>
    <w:rsid w:val="00A544FA"/>
    <w:rsid w:val="00A547A3"/>
    <w:rsid w:val="00A54F72"/>
    <w:rsid w:val="00A5551B"/>
    <w:rsid w:val="00A56398"/>
    <w:rsid w:val="00A565B6"/>
    <w:rsid w:val="00A566CA"/>
    <w:rsid w:val="00A567E2"/>
    <w:rsid w:val="00A56806"/>
    <w:rsid w:val="00A57008"/>
    <w:rsid w:val="00A571B3"/>
    <w:rsid w:val="00A57F15"/>
    <w:rsid w:val="00A60066"/>
    <w:rsid w:val="00A60146"/>
    <w:rsid w:val="00A60179"/>
    <w:rsid w:val="00A607A4"/>
    <w:rsid w:val="00A60E1B"/>
    <w:rsid w:val="00A61782"/>
    <w:rsid w:val="00A61D09"/>
    <w:rsid w:val="00A61FDA"/>
    <w:rsid w:val="00A62557"/>
    <w:rsid w:val="00A62700"/>
    <w:rsid w:val="00A62958"/>
    <w:rsid w:val="00A62AC7"/>
    <w:rsid w:val="00A6330A"/>
    <w:rsid w:val="00A63850"/>
    <w:rsid w:val="00A645C3"/>
    <w:rsid w:val="00A64787"/>
    <w:rsid w:val="00A648E9"/>
    <w:rsid w:val="00A64EEB"/>
    <w:rsid w:val="00A6566E"/>
    <w:rsid w:val="00A65C38"/>
    <w:rsid w:val="00A6654A"/>
    <w:rsid w:val="00A66592"/>
    <w:rsid w:val="00A66C0D"/>
    <w:rsid w:val="00A6764D"/>
    <w:rsid w:val="00A678C2"/>
    <w:rsid w:val="00A67934"/>
    <w:rsid w:val="00A67BA5"/>
    <w:rsid w:val="00A67D4A"/>
    <w:rsid w:val="00A703AE"/>
    <w:rsid w:val="00A70415"/>
    <w:rsid w:val="00A7063E"/>
    <w:rsid w:val="00A709AE"/>
    <w:rsid w:val="00A70DCB"/>
    <w:rsid w:val="00A70E5B"/>
    <w:rsid w:val="00A7195A"/>
    <w:rsid w:val="00A71DDD"/>
    <w:rsid w:val="00A71E2D"/>
    <w:rsid w:val="00A71FD1"/>
    <w:rsid w:val="00A720C2"/>
    <w:rsid w:val="00A7248F"/>
    <w:rsid w:val="00A726DC"/>
    <w:rsid w:val="00A72733"/>
    <w:rsid w:val="00A7282C"/>
    <w:rsid w:val="00A72A11"/>
    <w:rsid w:val="00A72BBA"/>
    <w:rsid w:val="00A72BC8"/>
    <w:rsid w:val="00A72C04"/>
    <w:rsid w:val="00A72FE2"/>
    <w:rsid w:val="00A73341"/>
    <w:rsid w:val="00A73518"/>
    <w:rsid w:val="00A7437C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6D7C"/>
    <w:rsid w:val="00A77553"/>
    <w:rsid w:val="00A77727"/>
    <w:rsid w:val="00A77D64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97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4E3C"/>
    <w:rsid w:val="00A85070"/>
    <w:rsid w:val="00A85084"/>
    <w:rsid w:val="00A855CD"/>
    <w:rsid w:val="00A855FE"/>
    <w:rsid w:val="00A85836"/>
    <w:rsid w:val="00A85B3E"/>
    <w:rsid w:val="00A85E79"/>
    <w:rsid w:val="00A85F29"/>
    <w:rsid w:val="00A8613B"/>
    <w:rsid w:val="00A86203"/>
    <w:rsid w:val="00A86273"/>
    <w:rsid w:val="00A865FB"/>
    <w:rsid w:val="00A86D62"/>
    <w:rsid w:val="00A87242"/>
    <w:rsid w:val="00A87740"/>
    <w:rsid w:val="00A87982"/>
    <w:rsid w:val="00A87C2F"/>
    <w:rsid w:val="00A904F2"/>
    <w:rsid w:val="00A90527"/>
    <w:rsid w:val="00A90A9D"/>
    <w:rsid w:val="00A911A0"/>
    <w:rsid w:val="00A91363"/>
    <w:rsid w:val="00A91450"/>
    <w:rsid w:val="00A91752"/>
    <w:rsid w:val="00A91B0D"/>
    <w:rsid w:val="00A91B63"/>
    <w:rsid w:val="00A91D46"/>
    <w:rsid w:val="00A920B1"/>
    <w:rsid w:val="00A92564"/>
    <w:rsid w:val="00A925A2"/>
    <w:rsid w:val="00A925D6"/>
    <w:rsid w:val="00A92954"/>
    <w:rsid w:val="00A92C54"/>
    <w:rsid w:val="00A92D1A"/>
    <w:rsid w:val="00A92DB9"/>
    <w:rsid w:val="00A93429"/>
    <w:rsid w:val="00A935A3"/>
    <w:rsid w:val="00A93738"/>
    <w:rsid w:val="00A937B4"/>
    <w:rsid w:val="00A93D82"/>
    <w:rsid w:val="00A94084"/>
    <w:rsid w:val="00A9446E"/>
    <w:rsid w:val="00A94AD0"/>
    <w:rsid w:val="00A94B29"/>
    <w:rsid w:val="00A9537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97E68"/>
    <w:rsid w:val="00AA0209"/>
    <w:rsid w:val="00AA037A"/>
    <w:rsid w:val="00AA03A6"/>
    <w:rsid w:val="00AA05E1"/>
    <w:rsid w:val="00AA0923"/>
    <w:rsid w:val="00AA1128"/>
    <w:rsid w:val="00AA1A7C"/>
    <w:rsid w:val="00AA1ADA"/>
    <w:rsid w:val="00AA1D26"/>
    <w:rsid w:val="00AA1FCB"/>
    <w:rsid w:val="00AA20B3"/>
    <w:rsid w:val="00AA2A7D"/>
    <w:rsid w:val="00AA2A95"/>
    <w:rsid w:val="00AA2ECC"/>
    <w:rsid w:val="00AA3198"/>
    <w:rsid w:val="00AA3481"/>
    <w:rsid w:val="00AA3495"/>
    <w:rsid w:val="00AA3975"/>
    <w:rsid w:val="00AA3A3E"/>
    <w:rsid w:val="00AA3B94"/>
    <w:rsid w:val="00AA3C94"/>
    <w:rsid w:val="00AA41D4"/>
    <w:rsid w:val="00AA4203"/>
    <w:rsid w:val="00AA433B"/>
    <w:rsid w:val="00AA4445"/>
    <w:rsid w:val="00AA4775"/>
    <w:rsid w:val="00AA488F"/>
    <w:rsid w:val="00AA4B4C"/>
    <w:rsid w:val="00AA4EEF"/>
    <w:rsid w:val="00AA530A"/>
    <w:rsid w:val="00AA5515"/>
    <w:rsid w:val="00AA553A"/>
    <w:rsid w:val="00AA567F"/>
    <w:rsid w:val="00AA5819"/>
    <w:rsid w:val="00AA583C"/>
    <w:rsid w:val="00AA5D58"/>
    <w:rsid w:val="00AA6397"/>
    <w:rsid w:val="00AA65CF"/>
    <w:rsid w:val="00AA6A88"/>
    <w:rsid w:val="00AA6BC6"/>
    <w:rsid w:val="00AA6C0F"/>
    <w:rsid w:val="00AA6FE6"/>
    <w:rsid w:val="00AA7009"/>
    <w:rsid w:val="00AA72E6"/>
    <w:rsid w:val="00AA736F"/>
    <w:rsid w:val="00AB02DD"/>
    <w:rsid w:val="00AB03C8"/>
    <w:rsid w:val="00AB045C"/>
    <w:rsid w:val="00AB0544"/>
    <w:rsid w:val="00AB05BB"/>
    <w:rsid w:val="00AB05C2"/>
    <w:rsid w:val="00AB06CF"/>
    <w:rsid w:val="00AB0880"/>
    <w:rsid w:val="00AB090C"/>
    <w:rsid w:val="00AB0B93"/>
    <w:rsid w:val="00AB0F68"/>
    <w:rsid w:val="00AB0F9A"/>
    <w:rsid w:val="00AB1160"/>
    <w:rsid w:val="00AB1411"/>
    <w:rsid w:val="00AB142E"/>
    <w:rsid w:val="00AB1C10"/>
    <w:rsid w:val="00AB1E0D"/>
    <w:rsid w:val="00AB211C"/>
    <w:rsid w:val="00AB212D"/>
    <w:rsid w:val="00AB30C3"/>
    <w:rsid w:val="00AB32C1"/>
    <w:rsid w:val="00AB3552"/>
    <w:rsid w:val="00AB414A"/>
    <w:rsid w:val="00AB4649"/>
    <w:rsid w:val="00AB49C3"/>
    <w:rsid w:val="00AB4AE4"/>
    <w:rsid w:val="00AB4E52"/>
    <w:rsid w:val="00AB55F8"/>
    <w:rsid w:val="00AB57B8"/>
    <w:rsid w:val="00AB5DF2"/>
    <w:rsid w:val="00AB688E"/>
    <w:rsid w:val="00AB6C4D"/>
    <w:rsid w:val="00AB6DD2"/>
    <w:rsid w:val="00AB75D3"/>
    <w:rsid w:val="00AB7633"/>
    <w:rsid w:val="00AB7866"/>
    <w:rsid w:val="00AB7F5E"/>
    <w:rsid w:val="00AC0289"/>
    <w:rsid w:val="00AC039E"/>
    <w:rsid w:val="00AC0894"/>
    <w:rsid w:val="00AC0CFC"/>
    <w:rsid w:val="00AC1ABE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D9F"/>
    <w:rsid w:val="00AC3F58"/>
    <w:rsid w:val="00AC4378"/>
    <w:rsid w:val="00AC44C3"/>
    <w:rsid w:val="00AC45FF"/>
    <w:rsid w:val="00AC4831"/>
    <w:rsid w:val="00AC4C92"/>
    <w:rsid w:val="00AC4D83"/>
    <w:rsid w:val="00AC4E28"/>
    <w:rsid w:val="00AC4E71"/>
    <w:rsid w:val="00AC4F7E"/>
    <w:rsid w:val="00AC5700"/>
    <w:rsid w:val="00AC5A64"/>
    <w:rsid w:val="00AC6C37"/>
    <w:rsid w:val="00AC6F7F"/>
    <w:rsid w:val="00AC7042"/>
    <w:rsid w:val="00AC752F"/>
    <w:rsid w:val="00AC7B8D"/>
    <w:rsid w:val="00AC7D54"/>
    <w:rsid w:val="00AC7E49"/>
    <w:rsid w:val="00AD0040"/>
    <w:rsid w:val="00AD02C3"/>
    <w:rsid w:val="00AD099F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6C8"/>
    <w:rsid w:val="00AD477D"/>
    <w:rsid w:val="00AD4838"/>
    <w:rsid w:val="00AD525B"/>
    <w:rsid w:val="00AD5420"/>
    <w:rsid w:val="00AD5526"/>
    <w:rsid w:val="00AD55ED"/>
    <w:rsid w:val="00AD56CF"/>
    <w:rsid w:val="00AD5DDB"/>
    <w:rsid w:val="00AD5E3E"/>
    <w:rsid w:val="00AD60B8"/>
    <w:rsid w:val="00AD60EF"/>
    <w:rsid w:val="00AD612C"/>
    <w:rsid w:val="00AD65BE"/>
    <w:rsid w:val="00AD68A2"/>
    <w:rsid w:val="00AD6DA7"/>
    <w:rsid w:val="00AD734C"/>
    <w:rsid w:val="00AD7770"/>
    <w:rsid w:val="00AD7922"/>
    <w:rsid w:val="00AE0413"/>
    <w:rsid w:val="00AE04DC"/>
    <w:rsid w:val="00AE05BF"/>
    <w:rsid w:val="00AE07D2"/>
    <w:rsid w:val="00AE0C31"/>
    <w:rsid w:val="00AE0D8D"/>
    <w:rsid w:val="00AE1AA0"/>
    <w:rsid w:val="00AE1EC6"/>
    <w:rsid w:val="00AE21C3"/>
    <w:rsid w:val="00AE23C8"/>
    <w:rsid w:val="00AE265A"/>
    <w:rsid w:val="00AE2AF2"/>
    <w:rsid w:val="00AE308D"/>
    <w:rsid w:val="00AE36D1"/>
    <w:rsid w:val="00AE3DDB"/>
    <w:rsid w:val="00AE4021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019"/>
    <w:rsid w:val="00AF059D"/>
    <w:rsid w:val="00AF077D"/>
    <w:rsid w:val="00AF0894"/>
    <w:rsid w:val="00AF0992"/>
    <w:rsid w:val="00AF0C7C"/>
    <w:rsid w:val="00AF0D62"/>
    <w:rsid w:val="00AF0EB3"/>
    <w:rsid w:val="00AF11F8"/>
    <w:rsid w:val="00AF1281"/>
    <w:rsid w:val="00AF14C8"/>
    <w:rsid w:val="00AF16A5"/>
    <w:rsid w:val="00AF1F4F"/>
    <w:rsid w:val="00AF23D9"/>
    <w:rsid w:val="00AF290E"/>
    <w:rsid w:val="00AF29BB"/>
    <w:rsid w:val="00AF29D9"/>
    <w:rsid w:val="00AF29FA"/>
    <w:rsid w:val="00AF2CA1"/>
    <w:rsid w:val="00AF3008"/>
    <w:rsid w:val="00AF37D5"/>
    <w:rsid w:val="00AF381B"/>
    <w:rsid w:val="00AF3895"/>
    <w:rsid w:val="00AF39E2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A59"/>
    <w:rsid w:val="00AF6C7F"/>
    <w:rsid w:val="00AF6FC2"/>
    <w:rsid w:val="00AF7178"/>
    <w:rsid w:val="00AF71D6"/>
    <w:rsid w:val="00AF73B1"/>
    <w:rsid w:val="00AF75A9"/>
    <w:rsid w:val="00AF7BDD"/>
    <w:rsid w:val="00AF7F22"/>
    <w:rsid w:val="00B00F8C"/>
    <w:rsid w:val="00B00FEC"/>
    <w:rsid w:val="00B01693"/>
    <w:rsid w:val="00B018D8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5FE"/>
    <w:rsid w:val="00B04D98"/>
    <w:rsid w:val="00B04E8D"/>
    <w:rsid w:val="00B04EF9"/>
    <w:rsid w:val="00B04F50"/>
    <w:rsid w:val="00B0542F"/>
    <w:rsid w:val="00B0552E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07F73"/>
    <w:rsid w:val="00B1017E"/>
    <w:rsid w:val="00B109DF"/>
    <w:rsid w:val="00B10E7D"/>
    <w:rsid w:val="00B10EEF"/>
    <w:rsid w:val="00B10EF0"/>
    <w:rsid w:val="00B10FED"/>
    <w:rsid w:val="00B10FF5"/>
    <w:rsid w:val="00B118E1"/>
    <w:rsid w:val="00B11A39"/>
    <w:rsid w:val="00B11A5F"/>
    <w:rsid w:val="00B11A9A"/>
    <w:rsid w:val="00B11F1F"/>
    <w:rsid w:val="00B120CF"/>
    <w:rsid w:val="00B1210E"/>
    <w:rsid w:val="00B12163"/>
    <w:rsid w:val="00B1231F"/>
    <w:rsid w:val="00B1243E"/>
    <w:rsid w:val="00B129BD"/>
    <w:rsid w:val="00B129DB"/>
    <w:rsid w:val="00B12BDA"/>
    <w:rsid w:val="00B12CE6"/>
    <w:rsid w:val="00B12D22"/>
    <w:rsid w:val="00B131F4"/>
    <w:rsid w:val="00B132F8"/>
    <w:rsid w:val="00B135C1"/>
    <w:rsid w:val="00B1367A"/>
    <w:rsid w:val="00B138FD"/>
    <w:rsid w:val="00B13BE0"/>
    <w:rsid w:val="00B13CD4"/>
    <w:rsid w:val="00B13D2B"/>
    <w:rsid w:val="00B13F2E"/>
    <w:rsid w:val="00B14011"/>
    <w:rsid w:val="00B14793"/>
    <w:rsid w:val="00B14FDF"/>
    <w:rsid w:val="00B15075"/>
    <w:rsid w:val="00B1573B"/>
    <w:rsid w:val="00B15774"/>
    <w:rsid w:val="00B15912"/>
    <w:rsid w:val="00B15CFE"/>
    <w:rsid w:val="00B15DB9"/>
    <w:rsid w:val="00B15FAA"/>
    <w:rsid w:val="00B16B86"/>
    <w:rsid w:val="00B1780E"/>
    <w:rsid w:val="00B17BFF"/>
    <w:rsid w:val="00B17F47"/>
    <w:rsid w:val="00B200D3"/>
    <w:rsid w:val="00B2060E"/>
    <w:rsid w:val="00B2075B"/>
    <w:rsid w:val="00B20DCF"/>
    <w:rsid w:val="00B20F8A"/>
    <w:rsid w:val="00B21117"/>
    <w:rsid w:val="00B215EB"/>
    <w:rsid w:val="00B218CA"/>
    <w:rsid w:val="00B21A5C"/>
    <w:rsid w:val="00B21F17"/>
    <w:rsid w:val="00B22023"/>
    <w:rsid w:val="00B22522"/>
    <w:rsid w:val="00B2288A"/>
    <w:rsid w:val="00B23BF0"/>
    <w:rsid w:val="00B24825"/>
    <w:rsid w:val="00B24D66"/>
    <w:rsid w:val="00B25120"/>
    <w:rsid w:val="00B258AF"/>
    <w:rsid w:val="00B260D9"/>
    <w:rsid w:val="00B26433"/>
    <w:rsid w:val="00B26483"/>
    <w:rsid w:val="00B264B0"/>
    <w:rsid w:val="00B265BE"/>
    <w:rsid w:val="00B26CDB"/>
    <w:rsid w:val="00B26ECF"/>
    <w:rsid w:val="00B2701E"/>
    <w:rsid w:val="00B27444"/>
    <w:rsid w:val="00B274AA"/>
    <w:rsid w:val="00B2752B"/>
    <w:rsid w:val="00B27621"/>
    <w:rsid w:val="00B27734"/>
    <w:rsid w:val="00B27771"/>
    <w:rsid w:val="00B27787"/>
    <w:rsid w:val="00B27833"/>
    <w:rsid w:val="00B278D7"/>
    <w:rsid w:val="00B27CB9"/>
    <w:rsid w:val="00B27FE8"/>
    <w:rsid w:val="00B30188"/>
    <w:rsid w:val="00B303DC"/>
    <w:rsid w:val="00B3091E"/>
    <w:rsid w:val="00B312D6"/>
    <w:rsid w:val="00B3155E"/>
    <w:rsid w:val="00B31602"/>
    <w:rsid w:val="00B3174B"/>
    <w:rsid w:val="00B319FE"/>
    <w:rsid w:val="00B3232C"/>
    <w:rsid w:val="00B32B75"/>
    <w:rsid w:val="00B32EDB"/>
    <w:rsid w:val="00B331B8"/>
    <w:rsid w:val="00B33463"/>
    <w:rsid w:val="00B334B4"/>
    <w:rsid w:val="00B33786"/>
    <w:rsid w:val="00B337A4"/>
    <w:rsid w:val="00B346FE"/>
    <w:rsid w:val="00B34725"/>
    <w:rsid w:val="00B3530D"/>
    <w:rsid w:val="00B355F0"/>
    <w:rsid w:val="00B35778"/>
    <w:rsid w:val="00B3578C"/>
    <w:rsid w:val="00B35AA1"/>
    <w:rsid w:val="00B35E63"/>
    <w:rsid w:val="00B36454"/>
    <w:rsid w:val="00B369C4"/>
    <w:rsid w:val="00B36D47"/>
    <w:rsid w:val="00B36D9E"/>
    <w:rsid w:val="00B37019"/>
    <w:rsid w:val="00B37311"/>
    <w:rsid w:val="00B37387"/>
    <w:rsid w:val="00B373FB"/>
    <w:rsid w:val="00B37407"/>
    <w:rsid w:val="00B37926"/>
    <w:rsid w:val="00B37975"/>
    <w:rsid w:val="00B4106F"/>
    <w:rsid w:val="00B4138D"/>
    <w:rsid w:val="00B41A2D"/>
    <w:rsid w:val="00B41BE7"/>
    <w:rsid w:val="00B42397"/>
    <w:rsid w:val="00B424F7"/>
    <w:rsid w:val="00B42568"/>
    <w:rsid w:val="00B4316E"/>
    <w:rsid w:val="00B4339F"/>
    <w:rsid w:val="00B436BD"/>
    <w:rsid w:val="00B4376E"/>
    <w:rsid w:val="00B4381B"/>
    <w:rsid w:val="00B4383C"/>
    <w:rsid w:val="00B438CD"/>
    <w:rsid w:val="00B4403D"/>
    <w:rsid w:val="00B44227"/>
    <w:rsid w:val="00B44317"/>
    <w:rsid w:val="00B447F3"/>
    <w:rsid w:val="00B44BFD"/>
    <w:rsid w:val="00B456A5"/>
    <w:rsid w:val="00B45847"/>
    <w:rsid w:val="00B46060"/>
    <w:rsid w:val="00B460A1"/>
    <w:rsid w:val="00B46212"/>
    <w:rsid w:val="00B46275"/>
    <w:rsid w:val="00B464C7"/>
    <w:rsid w:val="00B464FA"/>
    <w:rsid w:val="00B4658A"/>
    <w:rsid w:val="00B4733F"/>
    <w:rsid w:val="00B4758E"/>
    <w:rsid w:val="00B47CBB"/>
    <w:rsid w:val="00B5083E"/>
    <w:rsid w:val="00B5086C"/>
    <w:rsid w:val="00B50ADB"/>
    <w:rsid w:val="00B50B87"/>
    <w:rsid w:val="00B50E44"/>
    <w:rsid w:val="00B515B6"/>
    <w:rsid w:val="00B51604"/>
    <w:rsid w:val="00B517DA"/>
    <w:rsid w:val="00B5197B"/>
    <w:rsid w:val="00B519A5"/>
    <w:rsid w:val="00B51F64"/>
    <w:rsid w:val="00B523BC"/>
    <w:rsid w:val="00B5248D"/>
    <w:rsid w:val="00B53B4E"/>
    <w:rsid w:val="00B53C31"/>
    <w:rsid w:val="00B53C5F"/>
    <w:rsid w:val="00B53CFF"/>
    <w:rsid w:val="00B53F86"/>
    <w:rsid w:val="00B53FD8"/>
    <w:rsid w:val="00B54BD8"/>
    <w:rsid w:val="00B54C55"/>
    <w:rsid w:val="00B54D6A"/>
    <w:rsid w:val="00B5508A"/>
    <w:rsid w:val="00B554DE"/>
    <w:rsid w:val="00B555AB"/>
    <w:rsid w:val="00B5596C"/>
    <w:rsid w:val="00B569B2"/>
    <w:rsid w:val="00B56F38"/>
    <w:rsid w:val="00B56FBD"/>
    <w:rsid w:val="00B5715A"/>
    <w:rsid w:val="00B57327"/>
    <w:rsid w:val="00B57F2F"/>
    <w:rsid w:val="00B6002D"/>
    <w:rsid w:val="00B6010B"/>
    <w:rsid w:val="00B61262"/>
    <w:rsid w:val="00B61A57"/>
    <w:rsid w:val="00B61C39"/>
    <w:rsid w:val="00B6210A"/>
    <w:rsid w:val="00B62155"/>
    <w:rsid w:val="00B6220A"/>
    <w:rsid w:val="00B62608"/>
    <w:rsid w:val="00B629F3"/>
    <w:rsid w:val="00B63347"/>
    <w:rsid w:val="00B633EB"/>
    <w:rsid w:val="00B6358B"/>
    <w:rsid w:val="00B63C08"/>
    <w:rsid w:val="00B64041"/>
    <w:rsid w:val="00B640CF"/>
    <w:rsid w:val="00B64299"/>
    <w:rsid w:val="00B64C86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4C3"/>
    <w:rsid w:val="00B677D7"/>
    <w:rsid w:val="00B67A93"/>
    <w:rsid w:val="00B67B1E"/>
    <w:rsid w:val="00B7095E"/>
    <w:rsid w:val="00B70C17"/>
    <w:rsid w:val="00B70C27"/>
    <w:rsid w:val="00B70ED8"/>
    <w:rsid w:val="00B70F5B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780"/>
    <w:rsid w:val="00B73942"/>
    <w:rsid w:val="00B73D34"/>
    <w:rsid w:val="00B742C1"/>
    <w:rsid w:val="00B74383"/>
    <w:rsid w:val="00B74720"/>
    <w:rsid w:val="00B74AA2"/>
    <w:rsid w:val="00B74C99"/>
    <w:rsid w:val="00B75032"/>
    <w:rsid w:val="00B750D5"/>
    <w:rsid w:val="00B7591C"/>
    <w:rsid w:val="00B759BF"/>
    <w:rsid w:val="00B75D1D"/>
    <w:rsid w:val="00B75E98"/>
    <w:rsid w:val="00B75F68"/>
    <w:rsid w:val="00B76A3F"/>
    <w:rsid w:val="00B76A7D"/>
    <w:rsid w:val="00B76CE1"/>
    <w:rsid w:val="00B76DEB"/>
    <w:rsid w:val="00B776D5"/>
    <w:rsid w:val="00B776F4"/>
    <w:rsid w:val="00B77AB1"/>
    <w:rsid w:val="00B77B7E"/>
    <w:rsid w:val="00B805D0"/>
    <w:rsid w:val="00B80744"/>
    <w:rsid w:val="00B8076D"/>
    <w:rsid w:val="00B80979"/>
    <w:rsid w:val="00B81382"/>
    <w:rsid w:val="00B818AA"/>
    <w:rsid w:val="00B81B66"/>
    <w:rsid w:val="00B81BC2"/>
    <w:rsid w:val="00B81C2F"/>
    <w:rsid w:val="00B81C75"/>
    <w:rsid w:val="00B81CEA"/>
    <w:rsid w:val="00B81D8F"/>
    <w:rsid w:val="00B81DCE"/>
    <w:rsid w:val="00B81EEF"/>
    <w:rsid w:val="00B81F26"/>
    <w:rsid w:val="00B81FC8"/>
    <w:rsid w:val="00B821DC"/>
    <w:rsid w:val="00B82628"/>
    <w:rsid w:val="00B82EA7"/>
    <w:rsid w:val="00B82EBA"/>
    <w:rsid w:val="00B8344D"/>
    <w:rsid w:val="00B83812"/>
    <w:rsid w:val="00B83CC3"/>
    <w:rsid w:val="00B840BB"/>
    <w:rsid w:val="00B84C9F"/>
    <w:rsid w:val="00B8517B"/>
    <w:rsid w:val="00B8525F"/>
    <w:rsid w:val="00B853BC"/>
    <w:rsid w:val="00B856E9"/>
    <w:rsid w:val="00B85774"/>
    <w:rsid w:val="00B85893"/>
    <w:rsid w:val="00B85BDF"/>
    <w:rsid w:val="00B85D25"/>
    <w:rsid w:val="00B86429"/>
    <w:rsid w:val="00B8648F"/>
    <w:rsid w:val="00B866C7"/>
    <w:rsid w:val="00B86EF1"/>
    <w:rsid w:val="00B86EFB"/>
    <w:rsid w:val="00B8735F"/>
    <w:rsid w:val="00B87563"/>
    <w:rsid w:val="00B87D58"/>
    <w:rsid w:val="00B87EBC"/>
    <w:rsid w:val="00B87FF0"/>
    <w:rsid w:val="00B900CD"/>
    <w:rsid w:val="00B903AE"/>
    <w:rsid w:val="00B904F1"/>
    <w:rsid w:val="00B90825"/>
    <w:rsid w:val="00B9084F"/>
    <w:rsid w:val="00B90862"/>
    <w:rsid w:val="00B90DD5"/>
    <w:rsid w:val="00B90DE2"/>
    <w:rsid w:val="00B912EC"/>
    <w:rsid w:val="00B915DD"/>
    <w:rsid w:val="00B917AC"/>
    <w:rsid w:val="00B91B14"/>
    <w:rsid w:val="00B91F77"/>
    <w:rsid w:val="00B92108"/>
    <w:rsid w:val="00B92626"/>
    <w:rsid w:val="00B926AC"/>
    <w:rsid w:val="00B92B1F"/>
    <w:rsid w:val="00B92E6B"/>
    <w:rsid w:val="00B93043"/>
    <w:rsid w:val="00B93431"/>
    <w:rsid w:val="00B93500"/>
    <w:rsid w:val="00B93522"/>
    <w:rsid w:val="00B9395C"/>
    <w:rsid w:val="00B93D97"/>
    <w:rsid w:val="00B940B6"/>
    <w:rsid w:val="00B94392"/>
    <w:rsid w:val="00B94BE9"/>
    <w:rsid w:val="00B94D75"/>
    <w:rsid w:val="00B95504"/>
    <w:rsid w:val="00B955F5"/>
    <w:rsid w:val="00B95663"/>
    <w:rsid w:val="00B95A14"/>
    <w:rsid w:val="00B95A36"/>
    <w:rsid w:val="00B95B6D"/>
    <w:rsid w:val="00B95B92"/>
    <w:rsid w:val="00B95CCC"/>
    <w:rsid w:val="00B95F44"/>
    <w:rsid w:val="00B9611F"/>
    <w:rsid w:val="00B961C3"/>
    <w:rsid w:val="00B961EA"/>
    <w:rsid w:val="00B968FE"/>
    <w:rsid w:val="00B96D3C"/>
    <w:rsid w:val="00B97577"/>
    <w:rsid w:val="00B97B8F"/>
    <w:rsid w:val="00BA0062"/>
    <w:rsid w:val="00BA0FE9"/>
    <w:rsid w:val="00BA103F"/>
    <w:rsid w:val="00BA139F"/>
    <w:rsid w:val="00BA16BA"/>
    <w:rsid w:val="00BA1A0B"/>
    <w:rsid w:val="00BA1A82"/>
    <w:rsid w:val="00BA1CAD"/>
    <w:rsid w:val="00BA1D11"/>
    <w:rsid w:val="00BA1E22"/>
    <w:rsid w:val="00BA1E85"/>
    <w:rsid w:val="00BA2082"/>
    <w:rsid w:val="00BA23A6"/>
    <w:rsid w:val="00BA27F1"/>
    <w:rsid w:val="00BA2AF2"/>
    <w:rsid w:val="00BA2D8B"/>
    <w:rsid w:val="00BA359B"/>
    <w:rsid w:val="00BA3A93"/>
    <w:rsid w:val="00BA3DC0"/>
    <w:rsid w:val="00BA4287"/>
    <w:rsid w:val="00BA4504"/>
    <w:rsid w:val="00BA46E8"/>
    <w:rsid w:val="00BA4732"/>
    <w:rsid w:val="00BA4D05"/>
    <w:rsid w:val="00BA4F45"/>
    <w:rsid w:val="00BA4FC8"/>
    <w:rsid w:val="00BA5165"/>
    <w:rsid w:val="00BA51E7"/>
    <w:rsid w:val="00BA5599"/>
    <w:rsid w:val="00BA57AB"/>
    <w:rsid w:val="00BA5A0B"/>
    <w:rsid w:val="00BA5A40"/>
    <w:rsid w:val="00BA5FD5"/>
    <w:rsid w:val="00BA62AB"/>
    <w:rsid w:val="00BA6D77"/>
    <w:rsid w:val="00BA72E5"/>
    <w:rsid w:val="00BA7E0B"/>
    <w:rsid w:val="00BB0053"/>
    <w:rsid w:val="00BB0DE3"/>
    <w:rsid w:val="00BB0EA0"/>
    <w:rsid w:val="00BB10CD"/>
    <w:rsid w:val="00BB10F0"/>
    <w:rsid w:val="00BB122E"/>
    <w:rsid w:val="00BB1627"/>
    <w:rsid w:val="00BB1A82"/>
    <w:rsid w:val="00BB1DD9"/>
    <w:rsid w:val="00BB20DC"/>
    <w:rsid w:val="00BB246E"/>
    <w:rsid w:val="00BB25BB"/>
    <w:rsid w:val="00BB287A"/>
    <w:rsid w:val="00BB2DD8"/>
    <w:rsid w:val="00BB318A"/>
    <w:rsid w:val="00BB3E17"/>
    <w:rsid w:val="00BB3EB9"/>
    <w:rsid w:val="00BB3FEB"/>
    <w:rsid w:val="00BB4389"/>
    <w:rsid w:val="00BB4470"/>
    <w:rsid w:val="00BB4973"/>
    <w:rsid w:val="00BB4A6F"/>
    <w:rsid w:val="00BB5545"/>
    <w:rsid w:val="00BB56B1"/>
    <w:rsid w:val="00BB5759"/>
    <w:rsid w:val="00BB57E7"/>
    <w:rsid w:val="00BB5A30"/>
    <w:rsid w:val="00BB5B98"/>
    <w:rsid w:val="00BB6407"/>
    <w:rsid w:val="00BB672B"/>
    <w:rsid w:val="00BB7060"/>
    <w:rsid w:val="00BB70E6"/>
    <w:rsid w:val="00BB7148"/>
    <w:rsid w:val="00BB718E"/>
    <w:rsid w:val="00BB727B"/>
    <w:rsid w:val="00BB7ABD"/>
    <w:rsid w:val="00BB7B54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1FBF"/>
    <w:rsid w:val="00BC202D"/>
    <w:rsid w:val="00BC213B"/>
    <w:rsid w:val="00BC228A"/>
    <w:rsid w:val="00BC23E6"/>
    <w:rsid w:val="00BC279B"/>
    <w:rsid w:val="00BC2821"/>
    <w:rsid w:val="00BC28BE"/>
    <w:rsid w:val="00BC2964"/>
    <w:rsid w:val="00BC3112"/>
    <w:rsid w:val="00BC3776"/>
    <w:rsid w:val="00BC39C4"/>
    <w:rsid w:val="00BC3D8E"/>
    <w:rsid w:val="00BC3E6F"/>
    <w:rsid w:val="00BC3E7F"/>
    <w:rsid w:val="00BC4026"/>
    <w:rsid w:val="00BC41B5"/>
    <w:rsid w:val="00BC4342"/>
    <w:rsid w:val="00BC4654"/>
    <w:rsid w:val="00BC47AB"/>
    <w:rsid w:val="00BC4C63"/>
    <w:rsid w:val="00BC53C2"/>
    <w:rsid w:val="00BC54D1"/>
    <w:rsid w:val="00BC60FB"/>
    <w:rsid w:val="00BC6308"/>
    <w:rsid w:val="00BC63B9"/>
    <w:rsid w:val="00BC63FE"/>
    <w:rsid w:val="00BC666D"/>
    <w:rsid w:val="00BC67A4"/>
    <w:rsid w:val="00BC6AA4"/>
    <w:rsid w:val="00BC6B4D"/>
    <w:rsid w:val="00BC6C4F"/>
    <w:rsid w:val="00BC6E2B"/>
    <w:rsid w:val="00BC75C4"/>
    <w:rsid w:val="00BC76AA"/>
    <w:rsid w:val="00BC793F"/>
    <w:rsid w:val="00BC7940"/>
    <w:rsid w:val="00BC79DE"/>
    <w:rsid w:val="00BD0127"/>
    <w:rsid w:val="00BD1290"/>
    <w:rsid w:val="00BD14DC"/>
    <w:rsid w:val="00BD1A5A"/>
    <w:rsid w:val="00BD1CFB"/>
    <w:rsid w:val="00BD2AAB"/>
    <w:rsid w:val="00BD2B8F"/>
    <w:rsid w:val="00BD2E18"/>
    <w:rsid w:val="00BD2F3F"/>
    <w:rsid w:val="00BD35B9"/>
    <w:rsid w:val="00BD369D"/>
    <w:rsid w:val="00BD36EC"/>
    <w:rsid w:val="00BD3A30"/>
    <w:rsid w:val="00BD4291"/>
    <w:rsid w:val="00BD4A52"/>
    <w:rsid w:val="00BD4D17"/>
    <w:rsid w:val="00BD51CA"/>
    <w:rsid w:val="00BD5459"/>
    <w:rsid w:val="00BD5CD2"/>
    <w:rsid w:val="00BD5E94"/>
    <w:rsid w:val="00BD5F3C"/>
    <w:rsid w:val="00BD602E"/>
    <w:rsid w:val="00BD6578"/>
    <w:rsid w:val="00BD7583"/>
    <w:rsid w:val="00BD77DE"/>
    <w:rsid w:val="00BD79C2"/>
    <w:rsid w:val="00BE0515"/>
    <w:rsid w:val="00BE0850"/>
    <w:rsid w:val="00BE0A68"/>
    <w:rsid w:val="00BE0B7E"/>
    <w:rsid w:val="00BE0CC8"/>
    <w:rsid w:val="00BE0FEF"/>
    <w:rsid w:val="00BE114A"/>
    <w:rsid w:val="00BE1F2E"/>
    <w:rsid w:val="00BE1FA7"/>
    <w:rsid w:val="00BE2AD7"/>
    <w:rsid w:val="00BE2BAA"/>
    <w:rsid w:val="00BE2C20"/>
    <w:rsid w:val="00BE2FF7"/>
    <w:rsid w:val="00BE379D"/>
    <w:rsid w:val="00BE3BFD"/>
    <w:rsid w:val="00BE3F28"/>
    <w:rsid w:val="00BE479C"/>
    <w:rsid w:val="00BE4F8D"/>
    <w:rsid w:val="00BE50E1"/>
    <w:rsid w:val="00BE590A"/>
    <w:rsid w:val="00BE5AFB"/>
    <w:rsid w:val="00BE5DC6"/>
    <w:rsid w:val="00BE66A5"/>
    <w:rsid w:val="00BE6A22"/>
    <w:rsid w:val="00BE6EE6"/>
    <w:rsid w:val="00BE6FA3"/>
    <w:rsid w:val="00BE71DF"/>
    <w:rsid w:val="00BE770F"/>
    <w:rsid w:val="00BE778C"/>
    <w:rsid w:val="00BE77C4"/>
    <w:rsid w:val="00BE7FE3"/>
    <w:rsid w:val="00BF01D4"/>
    <w:rsid w:val="00BF0463"/>
    <w:rsid w:val="00BF0898"/>
    <w:rsid w:val="00BF0CFC"/>
    <w:rsid w:val="00BF11F8"/>
    <w:rsid w:val="00BF1B9B"/>
    <w:rsid w:val="00BF20FB"/>
    <w:rsid w:val="00BF21D5"/>
    <w:rsid w:val="00BF2355"/>
    <w:rsid w:val="00BF2997"/>
    <w:rsid w:val="00BF2B28"/>
    <w:rsid w:val="00BF2B84"/>
    <w:rsid w:val="00BF3A7A"/>
    <w:rsid w:val="00BF4889"/>
    <w:rsid w:val="00BF4C22"/>
    <w:rsid w:val="00BF4CD1"/>
    <w:rsid w:val="00BF4DD7"/>
    <w:rsid w:val="00BF51E4"/>
    <w:rsid w:val="00BF55EC"/>
    <w:rsid w:val="00BF5900"/>
    <w:rsid w:val="00BF59E2"/>
    <w:rsid w:val="00BF6043"/>
    <w:rsid w:val="00BF63CC"/>
    <w:rsid w:val="00BF73C8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BFC"/>
    <w:rsid w:val="00C00F80"/>
    <w:rsid w:val="00C01250"/>
    <w:rsid w:val="00C01619"/>
    <w:rsid w:val="00C02C01"/>
    <w:rsid w:val="00C03041"/>
    <w:rsid w:val="00C035DA"/>
    <w:rsid w:val="00C03815"/>
    <w:rsid w:val="00C040BA"/>
    <w:rsid w:val="00C041F4"/>
    <w:rsid w:val="00C04A58"/>
    <w:rsid w:val="00C04C59"/>
    <w:rsid w:val="00C04C71"/>
    <w:rsid w:val="00C0524E"/>
    <w:rsid w:val="00C05428"/>
    <w:rsid w:val="00C0556D"/>
    <w:rsid w:val="00C058A3"/>
    <w:rsid w:val="00C05E05"/>
    <w:rsid w:val="00C06B5A"/>
    <w:rsid w:val="00C070B9"/>
    <w:rsid w:val="00C0711F"/>
    <w:rsid w:val="00C077E1"/>
    <w:rsid w:val="00C079C7"/>
    <w:rsid w:val="00C07ABF"/>
    <w:rsid w:val="00C1053F"/>
    <w:rsid w:val="00C107BE"/>
    <w:rsid w:val="00C10BD0"/>
    <w:rsid w:val="00C10C03"/>
    <w:rsid w:val="00C10F8C"/>
    <w:rsid w:val="00C112F7"/>
    <w:rsid w:val="00C1161D"/>
    <w:rsid w:val="00C117E7"/>
    <w:rsid w:val="00C11E13"/>
    <w:rsid w:val="00C1242E"/>
    <w:rsid w:val="00C12B3D"/>
    <w:rsid w:val="00C12CC4"/>
    <w:rsid w:val="00C12CE6"/>
    <w:rsid w:val="00C12D9C"/>
    <w:rsid w:val="00C13208"/>
    <w:rsid w:val="00C133BA"/>
    <w:rsid w:val="00C133F5"/>
    <w:rsid w:val="00C13413"/>
    <w:rsid w:val="00C1360E"/>
    <w:rsid w:val="00C13819"/>
    <w:rsid w:val="00C13CCA"/>
    <w:rsid w:val="00C142EA"/>
    <w:rsid w:val="00C14643"/>
    <w:rsid w:val="00C1475A"/>
    <w:rsid w:val="00C14863"/>
    <w:rsid w:val="00C14AD2"/>
    <w:rsid w:val="00C14CA5"/>
    <w:rsid w:val="00C14E4D"/>
    <w:rsid w:val="00C14EE9"/>
    <w:rsid w:val="00C15750"/>
    <w:rsid w:val="00C15BE1"/>
    <w:rsid w:val="00C15D06"/>
    <w:rsid w:val="00C160D9"/>
    <w:rsid w:val="00C166CA"/>
    <w:rsid w:val="00C16B32"/>
    <w:rsid w:val="00C16FF1"/>
    <w:rsid w:val="00C17030"/>
    <w:rsid w:val="00C17089"/>
    <w:rsid w:val="00C1715B"/>
    <w:rsid w:val="00C1757F"/>
    <w:rsid w:val="00C17B74"/>
    <w:rsid w:val="00C17BCC"/>
    <w:rsid w:val="00C17EEA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C4C"/>
    <w:rsid w:val="00C238E2"/>
    <w:rsid w:val="00C23A21"/>
    <w:rsid w:val="00C23BBD"/>
    <w:rsid w:val="00C23E3D"/>
    <w:rsid w:val="00C2455C"/>
    <w:rsid w:val="00C24638"/>
    <w:rsid w:val="00C24B00"/>
    <w:rsid w:val="00C24C71"/>
    <w:rsid w:val="00C24E22"/>
    <w:rsid w:val="00C24F39"/>
    <w:rsid w:val="00C257ED"/>
    <w:rsid w:val="00C26057"/>
    <w:rsid w:val="00C26495"/>
    <w:rsid w:val="00C26B77"/>
    <w:rsid w:val="00C273ED"/>
    <w:rsid w:val="00C27447"/>
    <w:rsid w:val="00C27891"/>
    <w:rsid w:val="00C27BD4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1EE4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184"/>
    <w:rsid w:val="00C3481C"/>
    <w:rsid w:val="00C348FE"/>
    <w:rsid w:val="00C34982"/>
    <w:rsid w:val="00C34FBC"/>
    <w:rsid w:val="00C35018"/>
    <w:rsid w:val="00C35087"/>
    <w:rsid w:val="00C35140"/>
    <w:rsid w:val="00C3523B"/>
    <w:rsid w:val="00C35947"/>
    <w:rsid w:val="00C3595E"/>
    <w:rsid w:val="00C35C46"/>
    <w:rsid w:val="00C36826"/>
    <w:rsid w:val="00C36B6C"/>
    <w:rsid w:val="00C36FFE"/>
    <w:rsid w:val="00C37BCB"/>
    <w:rsid w:val="00C37FE6"/>
    <w:rsid w:val="00C40A83"/>
    <w:rsid w:val="00C40D37"/>
    <w:rsid w:val="00C40F06"/>
    <w:rsid w:val="00C40FA8"/>
    <w:rsid w:val="00C412E1"/>
    <w:rsid w:val="00C413EC"/>
    <w:rsid w:val="00C414E8"/>
    <w:rsid w:val="00C416FD"/>
    <w:rsid w:val="00C4170E"/>
    <w:rsid w:val="00C41721"/>
    <w:rsid w:val="00C41AB6"/>
    <w:rsid w:val="00C41CCF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54C"/>
    <w:rsid w:val="00C44775"/>
    <w:rsid w:val="00C44846"/>
    <w:rsid w:val="00C44C08"/>
    <w:rsid w:val="00C45A51"/>
    <w:rsid w:val="00C45B63"/>
    <w:rsid w:val="00C469E3"/>
    <w:rsid w:val="00C46AD4"/>
    <w:rsid w:val="00C46CCD"/>
    <w:rsid w:val="00C47155"/>
    <w:rsid w:val="00C47902"/>
    <w:rsid w:val="00C47987"/>
    <w:rsid w:val="00C47A7E"/>
    <w:rsid w:val="00C47B25"/>
    <w:rsid w:val="00C47CD2"/>
    <w:rsid w:val="00C47D56"/>
    <w:rsid w:val="00C50818"/>
    <w:rsid w:val="00C510DE"/>
    <w:rsid w:val="00C51457"/>
    <w:rsid w:val="00C51A50"/>
    <w:rsid w:val="00C51F12"/>
    <w:rsid w:val="00C5214B"/>
    <w:rsid w:val="00C521DF"/>
    <w:rsid w:val="00C52F64"/>
    <w:rsid w:val="00C53085"/>
    <w:rsid w:val="00C536E4"/>
    <w:rsid w:val="00C53743"/>
    <w:rsid w:val="00C538AE"/>
    <w:rsid w:val="00C53C32"/>
    <w:rsid w:val="00C53E7A"/>
    <w:rsid w:val="00C54492"/>
    <w:rsid w:val="00C544B6"/>
    <w:rsid w:val="00C54601"/>
    <w:rsid w:val="00C54E26"/>
    <w:rsid w:val="00C54F8F"/>
    <w:rsid w:val="00C55D06"/>
    <w:rsid w:val="00C56960"/>
    <w:rsid w:val="00C56A84"/>
    <w:rsid w:val="00C573C7"/>
    <w:rsid w:val="00C575E8"/>
    <w:rsid w:val="00C5777E"/>
    <w:rsid w:val="00C57A9A"/>
    <w:rsid w:val="00C57EB0"/>
    <w:rsid w:val="00C600FC"/>
    <w:rsid w:val="00C60984"/>
    <w:rsid w:val="00C60E33"/>
    <w:rsid w:val="00C61015"/>
    <w:rsid w:val="00C6105E"/>
    <w:rsid w:val="00C6111A"/>
    <w:rsid w:val="00C615DC"/>
    <w:rsid w:val="00C61801"/>
    <w:rsid w:val="00C618DF"/>
    <w:rsid w:val="00C61F7C"/>
    <w:rsid w:val="00C623F5"/>
    <w:rsid w:val="00C63340"/>
    <w:rsid w:val="00C63BD8"/>
    <w:rsid w:val="00C644C3"/>
    <w:rsid w:val="00C65030"/>
    <w:rsid w:val="00C652A1"/>
    <w:rsid w:val="00C652CB"/>
    <w:rsid w:val="00C655E4"/>
    <w:rsid w:val="00C65738"/>
    <w:rsid w:val="00C6590A"/>
    <w:rsid w:val="00C65FFB"/>
    <w:rsid w:val="00C6603E"/>
    <w:rsid w:val="00C66663"/>
    <w:rsid w:val="00C668D8"/>
    <w:rsid w:val="00C66AAF"/>
    <w:rsid w:val="00C66BCD"/>
    <w:rsid w:val="00C66E74"/>
    <w:rsid w:val="00C67029"/>
    <w:rsid w:val="00C67091"/>
    <w:rsid w:val="00C6717B"/>
    <w:rsid w:val="00C678B9"/>
    <w:rsid w:val="00C67CCE"/>
    <w:rsid w:val="00C67E84"/>
    <w:rsid w:val="00C704F6"/>
    <w:rsid w:val="00C70B38"/>
    <w:rsid w:val="00C70B43"/>
    <w:rsid w:val="00C70F10"/>
    <w:rsid w:val="00C711DC"/>
    <w:rsid w:val="00C714F2"/>
    <w:rsid w:val="00C71930"/>
    <w:rsid w:val="00C71A56"/>
    <w:rsid w:val="00C72FA0"/>
    <w:rsid w:val="00C730CC"/>
    <w:rsid w:val="00C73705"/>
    <w:rsid w:val="00C740DE"/>
    <w:rsid w:val="00C74813"/>
    <w:rsid w:val="00C74EE2"/>
    <w:rsid w:val="00C7532A"/>
    <w:rsid w:val="00C75721"/>
    <w:rsid w:val="00C760A6"/>
    <w:rsid w:val="00C762B7"/>
    <w:rsid w:val="00C76304"/>
    <w:rsid w:val="00C763D3"/>
    <w:rsid w:val="00C7676F"/>
    <w:rsid w:val="00C76825"/>
    <w:rsid w:val="00C76D83"/>
    <w:rsid w:val="00C76F95"/>
    <w:rsid w:val="00C77284"/>
    <w:rsid w:val="00C7754A"/>
    <w:rsid w:val="00C77B63"/>
    <w:rsid w:val="00C77C4B"/>
    <w:rsid w:val="00C77D50"/>
    <w:rsid w:val="00C77F77"/>
    <w:rsid w:val="00C80908"/>
    <w:rsid w:val="00C80DC6"/>
    <w:rsid w:val="00C80DD0"/>
    <w:rsid w:val="00C810C3"/>
    <w:rsid w:val="00C815E4"/>
    <w:rsid w:val="00C819F5"/>
    <w:rsid w:val="00C822CB"/>
    <w:rsid w:val="00C822CF"/>
    <w:rsid w:val="00C8290C"/>
    <w:rsid w:val="00C83021"/>
    <w:rsid w:val="00C835DE"/>
    <w:rsid w:val="00C84C25"/>
    <w:rsid w:val="00C8512B"/>
    <w:rsid w:val="00C851AE"/>
    <w:rsid w:val="00C8565C"/>
    <w:rsid w:val="00C858C8"/>
    <w:rsid w:val="00C85A6B"/>
    <w:rsid w:val="00C85A79"/>
    <w:rsid w:val="00C85C26"/>
    <w:rsid w:val="00C86242"/>
    <w:rsid w:val="00C8632D"/>
    <w:rsid w:val="00C86B22"/>
    <w:rsid w:val="00C86D64"/>
    <w:rsid w:val="00C8795E"/>
    <w:rsid w:val="00C87A78"/>
    <w:rsid w:val="00C87ABD"/>
    <w:rsid w:val="00C87CDD"/>
    <w:rsid w:val="00C87D39"/>
    <w:rsid w:val="00C901B5"/>
    <w:rsid w:val="00C909EE"/>
    <w:rsid w:val="00C90E27"/>
    <w:rsid w:val="00C910ED"/>
    <w:rsid w:val="00C914C9"/>
    <w:rsid w:val="00C9156F"/>
    <w:rsid w:val="00C91E57"/>
    <w:rsid w:val="00C920BB"/>
    <w:rsid w:val="00C92132"/>
    <w:rsid w:val="00C921D5"/>
    <w:rsid w:val="00C922E8"/>
    <w:rsid w:val="00C9291B"/>
    <w:rsid w:val="00C93188"/>
    <w:rsid w:val="00C932F1"/>
    <w:rsid w:val="00C94446"/>
    <w:rsid w:val="00C94A1B"/>
    <w:rsid w:val="00C94EF3"/>
    <w:rsid w:val="00C952A9"/>
    <w:rsid w:val="00C952CF"/>
    <w:rsid w:val="00C9534F"/>
    <w:rsid w:val="00C953B8"/>
    <w:rsid w:val="00C958E6"/>
    <w:rsid w:val="00C95E98"/>
    <w:rsid w:val="00C95F67"/>
    <w:rsid w:val="00C961C0"/>
    <w:rsid w:val="00C965E4"/>
    <w:rsid w:val="00C96CBE"/>
    <w:rsid w:val="00C971B0"/>
    <w:rsid w:val="00C9720C"/>
    <w:rsid w:val="00C9739A"/>
    <w:rsid w:val="00C9766C"/>
    <w:rsid w:val="00C97927"/>
    <w:rsid w:val="00C97C0F"/>
    <w:rsid w:val="00CA13BF"/>
    <w:rsid w:val="00CA13F7"/>
    <w:rsid w:val="00CA1463"/>
    <w:rsid w:val="00CA14DE"/>
    <w:rsid w:val="00CA1D38"/>
    <w:rsid w:val="00CA2157"/>
    <w:rsid w:val="00CA2595"/>
    <w:rsid w:val="00CA2A57"/>
    <w:rsid w:val="00CA2C4B"/>
    <w:rsid w:val="00CA30A9"/>
    <w:rsid w:val="00CA35D6"/>
    <w:rsid w:val="00CA35EC"/>
    <w:rsid w:val="00CA3CB4"/>
    <w:rsid w:val="00CA3D36"/>
    <w:rsid w:val="00CA3EC4"/>
    <w:rsid w:val="00CA40DD"/>
    <w:rsid w:val="00CA4249"/>
    <w:rsid w:val="00CA42B3"/>
    <w:rsid w:val="00CA4EF3"/>
    <w:rsid w:val="00CA5426"/>
    <w:rsid w:val="00CA54CF"/>
    <w:rsid w:val="00CA575F"/>
    <w:rsid w:val="00CA57D4"/>
    <w:rsid w:val="00CA6644"/>
    <w:rsid w:val="00CA6F7C"/>
    <w:rsid w:val="00CA6FCE"/>
    <w:rsid w:val="00CA7C8E"/>
    <w:rsid w:val="00CA7EEF"/>
    <w:rsid w:val="00CB0265"/>
    <w:rsid w:val="00CB0652"/>
    <w:rsid w:val="00CB085F"/>
    <w:rsid w:val="00CB095E"/>
    <w:rsid w:val="00CB0A8A"/>
    <w:rsid w:val="00CB0E18"/>
    <w:rsid w:val="00CB11EB"/>
    <w:rsid w:val="00CB12D2"/>
    <w:rsid w:val="00CB138C"/>
    <w:rsid w:val="00CB13CD"/>
    <w:rsid w:val="00CB159B"/>
    <w:rsid w:val="00CB1BD3"/>
    <w:rsid w:val="00CB1F4E"/>
    <w:rsid w:val="00CB20FD"/>
    <w:rsid w:val="00CB21EF"/>
    <w:rsid w:val="00CB26B1"/>
    <w:rsid w:val="00CB2714"/>
    <w:rsid w:val="00CB2824"/>
    <w:rsid w:val="00CB2C75"/>
    <w:rsid w:val="00CB2F3E"/>
    <w:rsid w:val="00CB2F95"/>
    <w:rsid w:val="00CB30E7"/>
    <w:rsid w:val="00CB3270"/>
    <w:rsid w:val="00CB3327"/>
    <w:rsid w:val="00CB3823"/>
    <w:rsid w:val="00CB4781"/>
    <w:rsid w:val="00CB4DA4"/>
    <w:rsid w:val="00CB4F36"/>
    <w:rsid w:val="00CB557A"/>
    <w:rsid w:val="00CB6108"/>
    <w:rsid w:val="00CB644A"/>
    <w:rsid w:val="00CB65A6"/>
    <w:rsid w:val="00CB6CC9"/>
    <w:rsid w:val="00CB6DA2"/>
    <w:rsid w:val="00CB6FAF"/>
    <w:rsid w:val="00CB7071"/>
    <w:rsid w:val="00CB75C3"/>
    <w:rsid w:val="00CB75F9"/>
    <w:rsid w:val="00CB7D14"/>
    <w:rsid w:val="00CB7D9F"/>
    <w:rsid w:val="00CC03EC"/>
    <w:rsid w:val="00CC07A1"/>
    <w:rsid w:val="00CC0824"/>
    <w:rsid w:val="00CC0840"/>
    <w:rsid w:val="00CC085D"/>
    <w:rsid w:val="00CC08D7"/>
    <w:rsid w:val="00CC0A9A"/>
    <w:rsid w:val="00CC0CD2"/>
    <w:rsid w:val="00CC0EA3"/>
    <w:rsid w:val="00CC129D"/>
    <w:rsid w:val="00CC156F"/>
    <w:rsid w:val="00CC1AEE"/>
    <w:rsid w:val="00CC1DBE"/>
    <w:rsid w:val="00CC2815"/>
    <w:rsid w:val="00CC2B9C"/>
    <w:rsid w:val="00CC2BDD"/>
    <w:rsid w:val="00CC2CE0"/>
    <w:rsid w:val="00CC2ED3"/>
    <w:rsid w:val="00CC30D6"/>
    <w:rsid w:val="00CC326E"/>
    <w:rsid w:val="00CC378A"/>
    <w:rsid w:val="00CC382D"/>
    <w:rsid w:val="00CC38EE"/>
    <w:rsid w:val="00CC4108"/>
    <w:rsid w:val="00CC4867"/>
    <w:rsid w:val="00CC566D"/>
    <w:rsid w:val="00CC5CA4"/>
    <w:rsid w:val="00CC5D13"/>
    <w:rsid w:val="00CC60CD"/>
    <w:rsid w:val="00CC6872"/>
    <w:rsid w:val="00CC69C8"/>
    <w:rsid w:val="00CC6AA6"/>
    <w:rsid w:val="00CC6ACF"/>
    <w:rsid w:val="00CC6AD0"/>
    <w:rsid w:val="00CC6E21"/>
    <w:rsid w:val="00CC6FF5"/>
    <w:rsid w:val="00CC70B1"/>
    <w:rsid w:val="00CC722F"/>
    <w:rsid w:val="00CC726E"/>
    <w:rsid w:val="00CC7476"/>
    <w:rsid w:val="00CC75EE"/>
    <w:rsid w:val="00CC782C"/>
    <w:rsid w:val="00CD00B3"/>
    <w:rsid w:val="00CD0BAE"/>
    <w:rsid w:val="00CD0CB7"/>
    <w:rsid w:val="00CD1017"/>
    <w:rsid w:val="00CD129C"/>
    <w:rsid w:val="00CD12BA"/>
    <w:rsid w:val="00CD143F"/>
    <w:rsid w:val="00CD181E"/>
    <w:rsid w:val="00CD2688"/>
    <w:rsid w:val="00CD2C45"/>
    <w:rsid w:val="00CD2CD2"/>
    <w:rsid w:val="00CD34C3"/>
    <w:rsid w:val="00CD387C"/>
    <w:rsid w:val="00CD3F10"/>
    <w:rsid w:val="00CD4639"/>
    <w:rsid w:val="00CD474C"/>
    <w:rsid w:val="00CD5589"/>
    <w:rsid w:val="00CD5A21"/>
    <w:rsid w:val="00CD5CCC"/>
    <w:rsid w:val="00CD6B16"/>
    <w:rsid w:val="00CD6B5E"/>
    <w:rsid w:val="00CD6E01"/>
    <w:rsid w:val="00CD7045"/>
    <w:rsid w:val="00CD71C4"/>
    <w:rsid w:val="00CD7422"/>
    <w:rsid w:val="00CE01CF"/>
    <w:rsid w:val="00CE0343"/>
    <w:rsid w:val="00CE03F5"/>
    <w:rsid w:val="00CE0950"/>
    <w:rsid w:val="00CE0994"/>
    <w:rsid w:val="00CE0AE8"/>
    <w:rsid w:val="00CE0BB4"/>
    <w:rsid w:val="00CE0C45"/>
    <w:rsid w:val="00CE0C6C"/>
    <w:rsid w:val="00CE0FC5"/>
    <w:rsid w:val="00CE11D8"/>
    <w:rsid w:val="00CE1442"/>
    <w:rsid w:val="00CE146A"/>
    <w:rsid w:val="00CE1648"/>
    <w:rsid w:val="00CE1821"/>
    <w:rsid w:val="00CE1A90"/>
    <w:rsid w:val="00CE1BDF"/>
    <w:rsid w:val="00CE1C5C"/>
    <w:rsid w:val="00CE1CA9"/>
    <w:rsid w:val="00CE1E07"/>
    <w:rsid w:val="00CE2567"/>
    <w:rsid w:val="00CE2A65"/>
    <w:rsid w:val="00CE2D19"/>
    <w:rsid w:val="00CE2E0D"/>
    <w:rsid w:val="00CE2E49"/>
    <w:rsid w:val="00CE3037"/>
    <w:rsid w:val="00CE32AD"/>
    <w:rsid w:val="00CE3361"/>
    <w:rsid w:val="00CE3435"/>
    <w:rsid w:val="00CE3779"/>
    <w:rsid w:val="00CE3C16"/>
    <w:rsid w:val="00CE3F49"/>
    <w:rsid w:val="00CE4422"/>
    <w:rsid w:val="00CE455F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89F"/>
    <w:rsid w:val="00CE7953"/>
    <w:rsid w:val="00CE7B07"/>
    <w:rsid w:val="00CE7FF2"/>
    <w:rsid w:val="00CF03A9"/>
    <w:rsid w:val="00CF063B"/>
    <w:rsid w:val="00CF0B25"/>
    <w:rsid w:val="00CF0E8B"/>
    <w:rsid w:val="00CF1090"/>
    <w:rsid w:val="00CF12A2"/>
    <w:rsid w:val="00CF12DA"/>
    <w:rsid w:val="00CF15FD"/>
    <w:rsid w:val="00CF1AB9"/>
    <w:rsid w:val="00CF1B03"/>
    <w:rsid w:val="00CF1B1E"/>
    <w:rsid w:val="00CF1C37"/>
    <w:rsid w:val="00CF1E58"/>
    <w:rsid w:val="00CF1F79"/>
    <w:rsid w:val="00CF2B1C"/>
    <w:rsid w:val="00CF2B8E"/>
    <w:rsid w:val="00CF39B2"/>
    <w:rsid w:val="00CF3E3D"/>
    <w:rsid w:val="00CF4060"/>
    <w:rsid w:val="00CF41ED"/>
    <w:rsid w:val="00CF5174"/>
    <w:rsid w:val="00CF52EB"/>
    <w:rsid w:val="00CF57AF"/>
    <w:rsid w:val="00CF585D"/>
    <w:rsid w:val="00CF5CA8"/>
    <w:rsid w:val="00CF6015"/>
    <w:rsid w:val="00CF6EA9"/>
    <w:rsid w:val="00CF6EAD"/>
    <w:rsid w:val="00CF70D5"/>
    <w:rsid w:val="00CF715E"/>
    <w:rsid w:val="00CF72BD"/>
    <w:rsid w:val="00CF767E"/>
    <w:rsid w:val="00CF78C0"/>
    <w:rsid w:val="00CF793A"/>
    <w:rsid w:val="00CF7A51"/>
    <w:rsid w:val="00CF7BB5"/>
    <w:rsid w:val="00CF7C2E"/>
    <w:rsid w:val="00D00C54"/>
    <w:rsid w:val="00D015A8"/>
    <w:rsid w:val="00D018DA"/>
    <w:rsid w:val="00D02272"/>
    <w:rsid w:val="00D02474"/>
    <w:rsid w:val="00D02483"/>
    <w:rsid w:val="00D024F9"/>
    <w:rsid w:val="00D0256D"/>
    <w:rsid w:val="00D0259A"/>
    <w:rsid w:val="00D027F9"/>
    <w:rsid w:val="00D032AA"/>
    <w:rsid w:val="00D032B6"/>
    <w:rsid w:val="00D03556"/>
    <w:rsid w:val="00D038AB"/>
    <w:rsid w:val="00D039E3"/>
    <w:rsid w:val="00D03A3E"/>
    <w:rsid w:val="00D03B1A"/>
    <w:rsid w:val="00D03D46"/>
    <w:rsid w:val="00D03E97"/>
    <w:rsid w:val="00D04005"/>
    <w:rsid w:val="00D040BB"/>
    <w:rsid w:val="00D056E9"/>
    <w:rsid w:val="00D059BA"/>
    <w:rsid w:val="00D05CB6"/>
    <w:rsid w:val="00D061FC"/>
    <w:rsid w:val="00D06325"/>
    <w:rsid w:val="00D064BF"/>
    <w:rsid w:val="00D06DF0"/>
    <w:rsid w:val="00D07684"/>
    <w:rsid w:val="00D076A6"/>
    <w:rsid w:val="00D0789A"/>
    <w:rsid w:val="00D07F19"/>
    <w:rsid w:val="00D07F59"/>
    <w:rsid w:val="00D1026B"/>
    <w:rsid w:val="00D104B2"/>
    <w:rsid w:val="00D10773"/>
    <w:rsid w:val="00D107A1"/>
    <w:rsid w:val="00D10986"/>
    <w:rsid w:val="00D1124D"/>
    <w:rsid w:val="00D11877"/>
    <w:rsid w:val="00D1188C"/>
    <w:rsid w:val="00D11BB2"/>
    <w:rsid w:val="00D11C5E"/>
    <w:rsid w:val="00D120DE"/>
    <w:rsid w:val="00D123F2"/>
    <w:rsid w:val="00D124B3"/>
    <w:rsid w:val="00D12D14"/>
    <w:rsid w:val="00D12F0C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714"/>
    <w:rsid w:val="00D158B3"/>
    <w:rsid w:val="00D15A0B"/>
    <w:rsid w:val="00D15AF0"/>
    <w:rsid w:val="00D15D3B"/>
    <w:rsid w:val="00D16747"/>
    <w:rsid w:val="00D16E59"/>
    <w:rsid w:val="00D175C7"/>
    <w:rsid w:val="00D17E09"/>
    <w:rsid w:val="00D20886"/>
    <w:rsid w:val="00D2104F"/>
    <w:rsid w:val="00D219C1"/>
    <w:rsid w:val="00D21A8C"/>
    <w:rsid w:val="00D2244C"/>
    <w:rsid w:val="00D22D2E"/>
    <w:rsid w:val="00D22E00"/>
    <w:rsid w:val="00D23FDE"/>
    <w:rsid w:val="00D240A6"/>
    <w:rsid w:val="00D247C6"/>
    <w:rsid w:val="00D251E6"/>
    <w:rsid w:val="00D259B0"/>
    <w:rsid w:val="00D26097"/>
    <w:rsid w:val="00D261C5"/>
    <w:rsid w:val="00D26391"/>
    <w:rsid w:val="00D2699D"/>
    <w:rsid w:val="00D271E1"/>
    <w:rsid w:val="00D27747"/>
    <w:rsid w:val="00D27870"/>
    <w:rsid w:val="00D27B2F"/>
    <w:rsid w:val="00D27BF7"/>
    <w:rsid w:val="00D3024D"/>
    <w:rsid w:val="00D30729"/>
    <w:rsid w:val="00D30E9C"/>
    <w:rsid w:val="00D30EAF"/>
    <w:rsid w:val="00D30F60"/>
    <w:rsid w:val="00D3127E"/>
    <w:rsid w:val="00D314F6"/>
    <w:rsid w:val="00D316FE"/>
    <w:rsid w:val="00D31A4F"/>
    <w:rsid w:val="00D31D6C"/>
    <w:rsid w:val="00D31D99"/>
    <w:rsid w:val="00D31FAE"/>
    <w:rsid w:val="00D3208F"/>
    <w:rsid w:val="00D32CDD"/>
    <w:rsid w:val="00D32E0D"/>
    <w:rsid w:val="00D32E5B"/>
    <w:rsid w:val="00D3326D"/>
    <w:rsid w:val="00D333A0"/>
    <w:rsid w:val="00D33748"/>
    <w:rsid w:val="00D33977"/>
    <w:rsid w:val="00D33D76"/>
    <w:rsid w:val="00D34097"/>
    <w:rsid w:val="00D34174"/>
    <w:rsid w:val="00D3471E"/>
    <w:rsid w:val="00D34D88"/>
    <w:rsid w:val="00D3544C"/>
    <w:rsid w:val="00D361A1"/>
    <w:rsid w:val="00D3625D"/>
    <w:rsid w:val="00D37161"/>
    <w:rsid w:val="00D3719F"/>
    <w:rsid w:val="00D371C8"/>
    <w:rsid w:val="00D373B0"/>
    <w:rsid w:val="00D4061B"/>
    <w:rsid w:val="00D408E4"/>
    <w:rsid w:val="00D412F2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188"/>
    <w:rsid w:val="00D46441"/>
    <w:rsid w:val="00D46DBF"/>
    <w:rsid w:val="00D46F26"/>
    <w:rsid w:val="00D473E9"/>
    <w:rsid w:val="00D47408"/>
    <w:rsid w:val="00D474D1"/>
    <w:rsid w:val="00D47591"/>
    <w:rsid w:val="00D50099"/>
    <w:rsid w:val="00D50F4A"/>
    <w:rsid w:val="00D51089"/>
    <w:rsid w:val="00D51095"/>
    <w:rsid w:val="00D513DE"/>
    <w:rsid w:val="00D5228C"/>
    <w:rsid w:val="00D52859"/>
    <w:rsid w:val="00D52E06"/>
    <w:rsid w:val="00D532C4"/>
    <w:rsid w:val="00D533BC"/>
    <w:rsid w:val="00D53650"/>
    <w:rsid w:val="00D53A46"/>
    <w:rsid w:val="00D53AA1"/>
    <w:rsid w:val="00D54112"/>
    <w:rsid w:val="00D54129"/>
    <w:rsid w:val="00D54D7F"/>
    <w:rsid w:val="00D5524E"/>
    <w:rsid w:val="00D553C7"/>
    <w:rsid w:val="00D5640C"/>
    <w:rsid w:val="00D5648F"/>
    <w:rsid w:val="00D5651D"/>
    <w:rsid w:val="00D567A0"/>
    <w:rsid w:val="00D568AE"/>
    <w:rsid w:val="00D56CD9"/>
    <w:rsid w:val="00D56F33"/>
    <w:rsid w:val="00D572D0"/>
    <w:rsid w:val="00D5786C"/>
    <w:rsid w:val="00D57A31"/>
    <w:rsid w:val="00D57B21"/>
    <w:rsid w:val="00D57B9A"/>
    <w:rsid w:val="00D57E98"/>
    <w:rsid w:val="00D60190"/>
    <w:rsid w:val="00D602D3"/>
    <w:rsid w:val="00D605A5"/>
    <w:rsid w:val="00D605B2"/>
    <w:rsid w:val="00D606A0"/>
    <w:rsid w:val="00D608CA"/>
    <w:rsid w:val="00D60A2F"/>
    <w:rsid w:val="00D60DAB"/>
    <w:rsid w:val="00D61027"/>
    <w:rsid w:val="00D61219"/>
    <w:rsid w:val="00D61A7A"/>
    <w:rsid w:val="00D61A8A"/>
    <w:rsid w:val="00D61B1D"/>
    <w:rsid w:val="00D61E22"/>
    <w:rsid w:val="00D62286"/>
    <w:rsid w:val="00D62369"/>
    <w:rsid w:val="00D623AA"/>
    <w:rsid w:val="00D62A24"/>
    <w:rsid w:val="00D62AF3"/>
    <w:rsid w:val="00D62E43"/>
    <w:rsid w:val="00D62E8D"/>
    <w:rsid w:val="00D62FA3"/>
    <w:rsid w:val="00D62FAC"/>
    <w:rsid w:val="00D63225"/>
    <w:rsid w:val="00D635B0"/>
    <w:rsid w:val="00D637A9"/>
    <w:rsid w:val="00D63BE1"/>
    <w:rsid w:val="00D6403E"/>
    <w:rsid w:val="00D6486B"/>
    <w:rsid w:val="00D649EF"/>
    <w:rsid w:val="00D65280"/>
    <w:rsid w:val="00D654DF"/>
    <w:rsid w:val="00D65765"/>
    <w:rsid w:val="00D659F8"/>
    <w:rsid w:val="00D65D96"/>
    <w:rsid w:val="00D6616F"/>
    <w:rsid w:val="00D6699B"/>
    <w:rsid w:val="00D66F31"/>
    <w:rsid w:val="00D6708E"/>
    <w:rsid w:val="00D676F0"/>
    <w:rsid w:val="00D67C3D"/>
    <w:rsid w:val="00D7009E"/>
    <w:rsid w:val="00D701EC"/>
    <w:rsid w:val="00D7068C"/>
    <w:rsid w:val="00D7093C"/>
    <w:rsid w:val="00D70C63"/>
    <w:rsid w:val="00D710C5"/>
    <w:rsid w:val="00D71705"/>
    <w:rsid w:val="00D71888"/>
    <w:rsid w:val="00D71B45"/>
    <w:rsid w:val="00D721BC"/>
    <w:rsid w:val="00D72258"/>
    <w:rsid w:val="00D722C1"/>
    <w:rsid w:val="00D72437"/>
    <w:rsid w:val="00D726A5"/>
    <w:rsid w:val="00D727AC"/>
    <w:rsid w:val="00D72906"/>
    <w:rsid w:val="00D72AC2"/>
    <w:rsid w:val="00D72CAE"/>
    <w:rsid w:val="00D73C8A"/>
    <w:rsid w:val="00D73F28"/>
    <w:rsid w:val="00D74605"/>
    <w:rsid w:val="00D74660"/>
    <w:rsid w:val="00D74705"/>
    <w:rsid w:val="00D74797"/>
    <w:rsid w:val="00D74968"/>
    <w:rsid w:val="00D74975"/>
    <w:rsid w:val="00D749D2"/>
    <w:rsid w:val="00D74D9B"/>
    <w:rsid w:val="00D74F2E"/>
    <w:rsid w:val="00D750A2"/>
    <w:rsid w:val="00D75119"/>
    <w:rsid w:val="00D75650"/>
    <w:rsid w:val="00D756E6"/>
    <w:rsid w:val="00D756E8"/>
    <w:rsid w:val="00D75B68"/>
    <w:rsid w:val="00D75DC1"/>
    <w:rsid w:val="00D76F8B"/>
    <w:rsid w:val="00D76F8C"/>
    <w:rsid w:val="00D7731E"/>
    <w:rsid w:val="00D774D3"/>
    <w:rsid w:val="00D779E7"/>
    <w:rsid w:val="00D801EB"/>
    <w:rsid w:val="00D80249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3C"/>
    <w:rsid w:val="00D81F38"/>
    <w:rsid w:val="00D822C6"/>
    <w:rsid w:val="00D82522"/>
    <w:rsid w:val="00D82890"/>
    <w:rsid w:val="00D82D27"/>
    <w:rsid w:val="00D83CCC"/>
    <w:rsid w:val="00D83E5E"/>
    <w:rsid w:val="00D843D6"/>
    <w:rsid w:val="00D84EBF"/>
    <w:rsid w:val="00D85206"/>
    <w:rsid w:val="00D85237"/>
    <w:rsid w:val="00D853C2"/>
    <w:rsid w:val="00D85475"/>
    <w:rsid w:val="00D85566"/>
    <w:rsid w:val="00D85A2F"/>
    <w:rsid w:val="00D85A69"/>
    <w:rsid w:val="00D85E6E"/>
    <w:rsid w:val="00D85FF7"/>
    <w:rsid w:val="00D86605"/>
    <w:rsid w:val="00D87579"/>
    <w:rsid w:val="00D87835"/>
    <w:rsid w:val="00D87A9E"/>
    <w:rsid w:val="00D87BDC"/>
    <w:rsid w:val="00D87CC9"/>
    <w:rsid w:val="00D90048"/>
    <w:rsid w:val="00D9065E"/>
    <w:rsid w:val="00D9096B"/>
    <w:rsid w:val="00D90B19"/>
    <w:rsid w:val="00D90B9F"/>
    <w:rsid w:val="00D90CF1"/>
    <w:rsid w:val="00D90D1C"/>
    <w:rsid w:val="00D90D5C"/>
    <w:rsid w:val="00D90ED4"/>
    <w:rsid w:val="00D90FF0"/>
    <w:rsid w:val="00D91838"/>
    <w:rsid w:val="00D91BBA"/>
    <w:rsid w:val="00D91E5A"/>
    <w:rsid w:val="00D920E8"/>
    <w:rsid w:val="00D925FD"/>
    <w:rsid w:val="00D92722"/>
    <w:rsid w:val="00D92BF2"/>
    <w:rsid w:val="00D93295"/>
    <w:rsid w:val="00D9335B"/>
    <w:rsid w:val="00D938F7"/>
    <w:rsid w:val="00D9393C"/>
    <w:rsid w:val="00D93DAF"/>
    <w:rsid w:val="00D941AE"/>
    <w:rsid w:val="00D94746"/>
    <w:rsid w:val="00D94BA4"/>
    <w:rsid w:val="00D94E5E"/>
    <w:rsid w:val="00D94F2C"/>
    <w:rsid w:val="00D95115"/>
    <w:rsid w:val="00D954BD"/>
    <w:rsid w:val="00D95FB3"/>
    <w:rsid w:val="00D96138"/>
    <w:rsid w:val="00D9629E"/>
    <w:rsid w:val="00D965AB"/>
    <w:rsid w:val="00D96B07"/>
    <w:rsid w:val="00D96BD2"/>
    <w:rsid w:val="00D96C5E"/>
    <w:rsid w:val="00D96E0B"/>
    <w:rsid w:val="00D97261"/>
    <w:rsid w:val="00D974E6"/>
    <w:rsid w:val="00D974EC"/>
    <w:rsid w:val="00D97594"/>
    <w:rsid w:val="00D975E3"/>
    <w:rsid w:val="00D97956"/>
    <w:rsid w:val="00DA002B"/>
    <w:rsid w:val="00DA0272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584"/>
    <w:rsid w:val="00DA1DA8"/>
    <w:rsid w:val="00DA22C1"/>
    <w:rsid w:val="00DA24B0"/>
    <w:rsid w:val="00DA2582"/>
    <w:rsid w:val="00DA2694"/>
    <w:rsid w:val="00DA2952"/>
    <w:rsid w:val="00DA35E9"/>
    <w:rsid w:val="00DA38BB"/>
    <w:rsid w:val="00DA3A75"/>
    <w:rsid w:val="00DA3CF1"/>
    <w:rsid w:val="00DA3E6B"/>
    <w:rsid w:val="00DA3EBB"/>
    <w:rsid w:val="00DA41AC"/>
    <w:rsid w:val="00DA4299"/>
    <w:rsid w:val="00DA4B0E"/>
    <w:rsid w:val="00DA50E4"/>
    <w:rsid w:val="00DA551B"/>
    <w:rsid w:val="00DA567B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85"/>
    <w:rsid w:val="00DB02FF"/>
    <w:rsid w:val="00DB03D9"/>
    <w:rsid w:val="00DB0B92"/>
    <w:rsid w:val="00DB0CBA"/>
    <w:rsid w:val="00DB0DB5"/>
    <w:rsid w:val="00DB0EAE"/>
    <w:rsid w:val="00DB10BD"/>
    <w:rsid w:val="00DB1433"/>
    <w:rsid w:val="00DB1918"/>
    <w:rsid w:val="00DB197C"/>
    <w:rsid w:val="00DB1AAF"/>
    <w:rsid w:val="00DB1F14"/>
    <w:rsid w:val="00DB2418"/>
    <w:rsid w:val="00DB26B5"/>
    <w:rsid w:val="00DB2C0F"/>
    <w:rsid w:val="00DB2E31"/>
    <w:rsid w:val="00DB31ED"/>
    <w:rsid w:val="00DB35F3"/>
    <w:rsid w:val="00DB3A36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8D7"/>
    <w:rsid w:val="00DB4D04"/>
    <w:rsid w:val="00DB510A"/>
    <w:rsid w:val="00DB5178"/>
    <w:rsid w:val="00DB5386"/>
    <w:rsid w:val="00DB5390"/>
    <w:rsid w:val="00DB5ABE"/>
    <w:rsid w:val="00DB5E7F"/>
    <w:rsid w:val="00DB5EEE"/>
    <w:rsid w:val="00DB6292"/>
    <w:rsid w:val="00DB632B"/>
    <w:rsid w:val="00DB6586"/>
    <w:rsid w:val="00DB67E7"/>
    <w:rsid w:val="00DB68BB"/>
    <w:rsid w:val="00DB6D2C"/>
    <w:rsid w:val="00DB6EDB"/>
    <w:rsid w:val="00DB6F55"/>
    <w:rsid w:val="00DB7091"/>
    <w:rsid w:val="00DB7140"/>
    <w:rsid w:val="00DB7289"/>
    <w:rsid w:val="00DB7806"/>
    <w:rsid w:val="00DB7F10"/>
    <w:rsid w:val="00DC124A"/>
    <w:rsid w:val="00DC142E"/>
    <w:rsid w:val="00DC1524"/>
    <w:rsid w:val="00DC1565"/>
    <w:rsid w:val="00DC1889"/>
    <w:rsid w:val="00DC1CA3"/>
    <w:rsid w:val="00DC2270"/>
    <w:rsid w:val="00DC24A0"/>
    <w:rsid w:val="00DC24EC"/>
    <w:rsid w:val="00DC2A33"/>
    <w:rsid w:val="00DC2DE8"/>
    <w:rsid w:val="00DC305E"/>
    <w:rsid w:val="00DC3214"/>
    <w:rsid w:val="00DC3521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5A38"/>
    <w:rsid w:val="00DC6198"/>
    <w:rsid w:val="00DC6944"/>
    <w:rsid w:val="00DC6D48"/>
    <w:rsid w:val="00DC6D93"/>
    <w:rsid w:val="00DC6E13"/>
    <w:rsid w:val="00DC6E1B"/>
    <w:rsid w:val="00DC71FE"/>
    <w:rsid w:val="00DC75BB"/>
    <w:rsid w:val="00DC775C"/>
    <w:rsid w:val="00DC7A5D"/>
    <w:rsid w:val="00DC7A8A"/>
    <w:rsid w:val="00DC7C84"/>
    <w:rsid w:val="00DC7EBE"/>
    <w:rsid w:val="00DD0DA2"/>
    <w:rsid w:val="00DD0F3F"/>
    <w:rsid w:val="00DD1185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1B4"/>
    <w:rsid w:val="00DD3821"/>
    <w:rsid w:val="00DD391B"/>
    <w:rsid w:val="00DD45D3"/>
    <w:rsid w:val="00DD487B"/>
    <w:rsid w:val="00DD48F3"/>
    <w:rsid w:val="00DD4BF9"/>
    <w:rsid w:val="00DD4E0C"/>
    <w:rsid w:val="00DD4EDE"/>
    <w:rsid w:val="00DD55F7"/>
    <w:rsid w:val="00DD5A2A"/>
    <w:rsid w:val="00DD5EBA"/>
    <w:rsid w:val="00DD662B"/>
    <w:rsid w:val="00DD6C92"/>
    <w:rsid w:val="00DD6F96"/>
    <w:rsid w:val="00DD7014"/>
    <w:rsid w:val="00DD7760"/>
    <w:rsid w:val="00DD7867"/>
    <w:rsid w:val="00DD7BD4"/>
    <w:rsid w:val="00DE00CE"/>
    <w:rsid w:val="00DE0126"/>
    <w:rsid w:val="00DE01AB"/>
    <w:rsid w:val="00DE0B85"/>
    <w:rsid w:val="00DE119F"/>
    <w:rsid w:val="00DE12BD"/>
    <w:rsid w:val="00DE1532"/>
    <w:rsid w:val="00DE179B"/>
    <w:rsid w:val="00DE1ACF"/>
    <w:rsid w:val="00DE1E3B"/>
    <w:rsid w:val="00DE211A"/>
    <w:rsid w:val="00DE2323"/>
    <w:rsid w:val="00DE292D"/>
    <w:rsid w:val="00DE2AA3"/>
    <w:rsid w:val="00DE30BE"/>
    <w:rsid w:val="00DE30D1"/>
    <w:rsid w:val="00DE31F2"/>
    <w:rsid w:val="00DE35EA"/>
    <w:rsid w:val="00DE3B64"/>
    <w:rsid w:val="00DE3B74"/>
    <w:rsid w:val="00DE3EE1"/>
    <w:rsid w:val="00DE40F7"/>
    <w:rsid w:val="00DE44B1"/>
    <w:rsid w:val="00DE47DF"/>
    <w:rsid w:val="00DE4D21"/>
    <w:rsid w:val="00DE5B2B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694"/>
    <w:rsid w:val="00DF0A8D"/>
    <w:rsid w:val="00DF0CBA"/>
    <w:rsid w:val="00DF0E97"/>
    <w:rsid w:val="00DF0E9F"/>
    <w:rsid w:val="00DF11F0"/>
    <w:rsid w:val="00DF145D"/>
    <w:rsid w:val="00DF15C5"/>
    <w:rsid w:val="00DF1956"/>
    <w:rsid w:val="00DF19A5"/>
    <w:rsid w:val="00DF19ED"/>
    <w:rsid w:val="00DF1AD2"/>
    <w:rsid w:val="00DF1D62"/>
    <w:rsid w:val="00DF2170"/>
    <w:rsid w:val="00DF2912"/>
    <w:rsid w:val="00DF2A8C"/>
    <w:rsid w:val="00DF2C74"/>
    <w:rsid w:val="00DF2D89"/>
    <w:rsid w:val="00DF2FC2"/>
    <w:rsid w:val="00DF381E"/>
    <w:rsid w:val="00DF38EC"/>
    <w:rsid w:val="00DF3D0C"/>
    <w:rsid w:val="00DF3D62"/>
    <w:rsid w:val="00DF432F"/>
    <w:rsid w:val="00DF50DE"/>
    <w:rsid w:val="00DF572E"/>
    <w:rsid w:val="00DF596A"/>
    <w:rsid w:val="00DF59CC"/>
    <w:rsid w:val="00DF5B43"/>
    <w:rsid w:val="00DF5F36"/>
    <w:rsid w:val="00DF637B"/>
    <w:rsid w:val="00DF6DA6"/>
    <w:rsid w:val="00DF6F17"/>
    <w:rsid w:val="00DF708D"/>
    <w:rsid w:val="00DF7424"/>
    <w:rsid w:val="00DF751C"/>
    <w:rsid w:val="00DF763D"/>
    <w:rsid w:val="00DF7EB3"/>
    <w:rsid w:val="00DF7EB8"/>
    <w:rsid w:val="00E00132"/>
    <w:rsid w:val="00E0029F"/>
    <w:rsid w:val="00E0031E"/>
    <w:rsid w:val="00E006E6"/>
    <w:rsid w:val="00E00733"/>
    <w:rsid w:val="00E00793"/>
    <w:rsid w:val="00E00CFB"/>
    <w:rsid w:val="00E00FD5"/>
    <w:rsid w:val="00E01284"/>
    <w:rsid w:val="00E013B1"/>
    <w:rsid w:val="00E014E0"/>
    <w:rsid w:val="00E01956"/>
    <w:rsid w:val="00E019C9"/>
    <w:rsid w:val="00E01ED2"/>
    <w:rsid w:val="00E02047"/>
    <w:rsid w:val="00E023E5"/>
    <w:rsid w:val="00E02837"/>
    <w:rsid w:val="00E02DB0"/>
    <w:rsid w:val="00E03986"/>
    <w:rsid w:val="00E04101"/>
    <w:rsid w:val="00E04158"/>
    <w:rsid w:val="00E04353"/>
    <w:rsid w:val="00E0443C"/>
    <w:rsid w:val="00E0482D"/>
    <w:rsid w:val="00E049C1"/>
    <w:rsid w:val="00E04B4F"/>
    <w:rsid w:val="00E04F43"/>
    <w:rsid w:val="00E05267"/>
    <w:rsid w:val="00E0555F"/>
    <w:rsid w:val="00E0587B"/>
    <w:rsid w:val="00E05929"/>
    <w:rsid w:val="00E05C64"/>
    <w:rsid w:val="00E06BCE"/>
    <w:rsid w:val="00E06F24"/>
    <w:rsid w:val="00E06FD6"/>
    <w:rsid w:val="00E074C1"/>
    <w:rsid w:val="00E074CF"/>
    <w:rsid w:val="00E076EF"/>
    <w:rsid w:val="00E07B79"/>
    <w:rsid w:val="00E07CDC"/>
    <w:rsid w:val="00E07EBE"/>
    <w:rsid w:val="00E07F33"/>
    <w:rsid w:val="00E1006A"/>
    <w:rsid w:val="00E105B9"/>
    <w:rsid w:val="00E1079E"/>
    <w:rsid w:val="00E10855"/>
    <w:rsid w:val="00E108E4"/>
    <w:rsid w:val="00E10F6A"/>
    <w:rsid w:val="00E112FA"/>
    <w:rsid w:val="00E1154F"/>
    <w:rsid w:val="00E1174E"/>
    <w:rsid w:val="00E122A9"/>
    <w:rsid w:val="00E122F8"/>
    <w:rsid w:val="00E1240A"/>
    <w:rsid w:val="00E127E1"/>
    <w:rsid w:val="00E12CED"/>
    <w:rsid w:val="00E1303D"/>
    <w:rsid w:val="00E13762"/>
    <w:rsid w:val="00E137D4"/>
    <w:rsid w:val="00E13D2C"/>
    <w:rsid w:val="00E13EE3"/>
    <w:rsid w:val="00E148CD"/>
    <w:rsid w:val="00E148F7"/>
    <w:rsid w:val="00E14E22"/>
    <w:rsid w:val="00E14FF5"/>
    <w:rsid w:val="00E15260"/>
    <w:rsid w:val="00E15513"/>
    <w:rsid w:val="00E156C4"/>
    <w:rsid w:val="00E15713"/>
    <w:rsid w:val="00E15A59"/>
    <w:rsid w:val="00E15CB4"/>
    <w:rsid w:val="00E15CED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CEC"/>
    <w:rsid w:val="00E20D7C"/>
    <w:rsid w:val="00E20E4B"/>
    <w:rsid w:val="00E21301"/>
    <w:rsid w:val="00E215B4"/>
    <w:rsid w:val="00E21F2D"/>
    <w:rsid w:val="00E220DB"/>
    <w:rsid w:val="00E2271A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8EF"/>
    <w:rsid w:val="00E256F7"/>
    <w:rsid w:val="00E25995"/>
    <w:rsid w:val="00E25AB1"/>
    <w:rsid w:val="00E25D57"/>
    <w:rsid w:val="00E26257"/>
    <w:rsid w:val="00E264AD"/>
    <w:rsid w:val="00E2654B"/>
    <w:rsid w:val="00E26A60"/>
    <w:rsid w:val="00E26D47"/>
    <w:rsid w:val="00E26FFC"/>
    <w:rsid w:val="00E27074"/>
    <w:rsid w:val="00E2776C"/>
    <w:rsid w:val="00E2777E"/>
    <w:rsid w:val="00E27E1C"/>
    <w:rsid w:val="00E300F2"/>
    <w:rsid w:val="00E305FE"/>
    <w:rsid w:val="00E307AD"/>
    <w:rsid w:val="00E30A9E"/>
    <w:rsid w:val="00E30B66"/>
    <w:rsid w:val="00E30BF9"/>
    <w:rsid w:val="00E31966"/>
    <w:rsid w:val="00E31AB2"/>
    <w:rsid w:val="00E31E09"/>
    <w:rsid w:val="00E3203D"/>
    <w:rsid w:val="00E325E1"/>
    <w:rsid w:val="00E32AE4"/>
    <w:rsid w:val="00E32C31"/>
    <w:rsid w:val="00E32D6A"/>
    <w:rsid w:val="00E32FD0"/>
    <w:rsid w:val="00E33396"/>
    <w:rsid w:val="00E335C5"/>
    <w:rsid w:val="00E33766"/>
    <w:rsid w:val="00E33D24"/>
    <w:rsid w:val="00E33D9F"/>
    <w:rsid w:val="00E33E8E"/>
    <w:rsid w:val="00E34240"/>
    <w:rsid w:val="00E34706"/>
    <w:rsid w:val="00E349B8"/>
    <w:rsid w:val="00E34DA3"/>
    <w:rsid w:val="00E34ED4"/>
    <w:rsid w:val="00E35580"/>
    <w:rsid w:val="00E35594"/>
    <w:rsid w:val="00E35FF9"/>
    <w:rsid w:val="00E3626F"/>
    <w:rsid w:val="00E36DD5"/>
    <w:rsid w:val="00E36E11"/>
    <w:rsid w:val="00E3751A"/>
    <w:rsid w:val="00E377A6"/>
    <w:rsid w:val="00E37AAB"/>
    <w:rsid w:val="00E37BF6"/>
    <w:rsid w:val="00E4005E"/>
    <w:rsid w:val="00E406F9"/>
    <w:rsid w:val="00E40A1E"/>
    <w:rsid w:val="00E40F1A"/>
    <w:rsid w:val="00E41A5B"/>
    <w:rsid w:val="00E41CD4"/>
    <w:rsid w:val="00E41CF2"/>
    <w:rsid w:val="00E41D23"/>
    <w:rsid w:val="00E41D8C"/>
    <w:rsid w:val="00E4297F"/>
    <w:rsid w:val="00E43041"/>
    <w:rsid w:val="00E438F7"/>
    <w:rsid w:val="00E43AA0"/>
    <w:rsid w:val="00E43E29"/>
    <w:rsid w:val="00E43EE5"/>
    <w:rsid w:val="00E44375"/>
    <w:rsid w:val="00E4454B"/>
    <w:rsid w:val="00E4466B"/>
    <w:rsid w:val="00E44ACD"/>
    <w:rsid w:val="00E44CB9"/>
    <w:rsid w:val="00E450C8"/>
    <w:rsid w:val="00E45343"/>
    <w:rsid w:val="00E453C9"/>
    <w:rsid w:val="00E45B97"/>
    <w:rsid w:val="00E46438"/>
    <w:rsid w:val="00E467AB"/>
    <w:rsid w:val="00E467FC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687"/>
    <w:rsid w:val="00E5269A"/>
    <w:rsid w:val="00E535D1"/>
    <w:rsid w:val="00E536FC"/>
    <w:rsid w:val="00E53A30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853"/>
    <w:rsid w:val="00E55BB8"/>
    <w:rsid w:val="00E56344"/>
    <w:rsid w:val="00E578DC"/>
    <w:rsid w:val="00E57E87"/>
    <w:rsid w:val="00E57EAF"/>
    <w:rsid w:val="00E606C2"/>
    <w:rsid w:val="00E60A04"/>
    <w:rsid w:val="00E60D7D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3A60"/>
    <w:rsid w:val="00E6446D"/>
    <w:rsid w:val="00E646CD"/>
    <w:rsid w:val="00E64B76"/>
    <w:rsid w:val="00E65073"/>
    <w:rsid w:val="00E65AAC"/>
    <w:rsid w:val="00E65E8C"/>
    <w:rsid w:val="00E65F87"/>
    <w:rsid w:val="00E66098"/>
    <w:rsid w:val="00E665F7"/>
    <w:rsid w:val="00E66800"/>
    <w:rsid w:val="00E668BE"/>
    <w:rsid w:val="00E66A2B"/>
    <w:rsid w:val="00E66D78"/>
    <w:rsid w:val="00E66DCD"/>
    <w:rsid w:val="00E673C1"/>
    <w:rsid w:val="00E67C5C"/>
    <w:rsid w:val="00E67CCF"/>
    <w:rsid w:val="00E67E0F"/>
    <w:rsid w:val="00E67E55"/>
    <w:rsid w:val="00E70504"/>
    <w:rsid w:val="00E708E4"/>
    <w:rsid w:val="00E71198"/>
    <w:rsid w:val="00E71432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CFE"/>
    <w:rsid w:val="00E74F05"/>
    <w:rsid w:val="00E75028"/>
    <w:rsid w:val="00E7518B"/>
    <w:rsid w:val="00E754AA"/>
    <w:rsid w:val="00E755A5"/>
    <w:rsid w:val="00E757B9"/>
    <w:rsid w:val="00E7593F"/>
    <w:rsid w:val="00E75F3B"/>
    <w:rsid w:val="00E76497"/>
    <w:rsid w:val="00E76C33"/>
    <w:rsid w:val="00E76F7D"/>
    <w:rsid w:val="00E8011B"/>
    <w:rsid w:val="00E801FE"/>
    <w:rsid w:val="00E80205"/>
    <w:rsid w:val="00E80768"/>
    <w:rsid w:val="00E80C67"/>
    <w:rsid w:val="00E80E1E"/>
    <w:rsid w:val="00E81225"/>
    <w:rsid w:val="00E816F1"/>
    <w:rsid w:val="00E81C6E"/>
    <w:rsid w:val="00E82135"/>
    <w:rsid w:val="00E82862"/>
    <w:rsid w:val="00E82A45"/>
    <w:rsid w:val="00E82CA0"/>
    <w:rsid w:val="00E82E17"/>
    <w:rsid w:val="00E82E8A"/>
    <w:rsid w:val="00E83435"/>
    <w:rsid w:val="00E84324"/>
    <w:rsid w:val="00E84AD4"/>
    <w:rsid w:val="00E84D20"/>
    <w:rsid w:val="00E84FEB"/>
    <w:rsid w:val="00E8534F"/>
    <w:rsid w:val="00E854EA"/>
    <w:rsid w:val="00E85D86"/>
    <w:rsid w:val="00E85EC9"/>
    <w:rsid w:val="00E860EE"/>
    <w:rsid w:val="00E86456"/>
    <w:rsid w:val="00E865F7"/>
    <w:rsid w:val="00E86BAE"/>
    <w:rsid w:val="00E876A3"/>
    <w:rsid w:val="00E87894"/>
    <w:rsid w:val="00E87DC5"/>
    <w:rsid w:val="00E903A5"/>
    <w:rsid w:val="00E90400"/>
    <w:rsid w:val="00E90420"/>
    <w:rsid w:val="00E90A19"/>
    <w:rsid w:val="00E90B5F"/>
    <w:rsid w:val="00E90BF3"/>
    <w:rsid w:val="00E9103C"/>
    <w:rsid w:val="00E912AA"/>
    <w:rsid w:val="00E91460"/>
    <w:rsid w:val="00E915F1"/>
    <w:rsid w:val="00E9182A"/>
    <w:rsid w:val="00E91C42"/>
    <w:rsid w:val="00E92341"/>
    <w:rsid w:val="00E92BD2"/>
    <w:rsid w:val="00E93635"/>
    <w:rsid w:val="00E93CFE"/>
    <w:rsid w:val="00E93E2E"/>
    <w:rsid w:val="00E94225"/>
    <w:rsid w:val="00E942A1"/>
    <w:rsid w:val="00E943A6"/>
    <w:rsid w:val="00E9456F"/>
    <w:rsid w:val="00E94F06"/>
    <w:rsid w:val="00E9510B"/>
    <w:rsid w:val="00E95243"/>
    <w:rsid w:val="00E956CB"/>
    <w:rsid w:val="00E958AD"/>
    <w:rsid w:val="00E959BB"/>
    <w:rsid w:val="00E95A89"/>
    <w:rsid w:val="00E960B8"/>
    <w:rsid w:val="00E96AEE"/>
    <w:rsid w:val="00E96D1C"/>
    <w:rsid w:val="00E96EDC"/>
    <w:rsid w:val="00E97375"/>
    <w:rsid w:val="00E977CB"/>
    <w:rsid w:val="00E977CE"/>
    <w:rsid w:val="00E97836"/>
    <w:rsid w:val="00E97990"/>
    <w:rsid w:val="00E97D2F"/>
    <w:rsid w:val="00E97EA7"/>
    <w:rsid w:val="00E97FB1"/>
    <w:rsid w:val="00EA07A2"/>
    <w:rsid w:val="00EA0ADD"/>
    <w:rsid w:val="00EA0E67"/>
    <w:rsid w:val="00EA143A"/>
    <w:rsid w:val="00EA1514"/>
    <w:rsid w:val="00EA16E1"/>
    <w:rsid w:val="00EA170C"/>
    <w:rsid w:val="00EA174F"/>
    <w:rsid w:val="00EA1767"/>
    <w:rsid w:val="00EA17A0"/>
    <w:rsid w:val="00EA1F8E"/>
    <w:rsid w:val="00EA21F6"/>
    <w:rsid w:val="00EA2360"/>
    <w:rsid w:val="00EA272B"/>
    <w:rsid w:val="00EA2772"/>
    <w:rsid w:val="00EA27C6"/>
    <w:rsid w:val="00EA2811"/>
    <w:rsid w:val="00EA2F5D"/>
    <w:rsid w:val="00EA301E"/>
    <w:rsid w:val="00EA34AC"/>
    <w:rsid w:val="00EA3BA1"/>
    <w:rsid w:val="00EA3D5F"/>
    <w:rsid w:val="00EA41B9"/>
    <w:rsid w:val="00EA41DE"/>
    <w:rsid w:val="00EA449C"/>
    <w:rsid w:val="00EA4D04"/>
    <w:rsid w:val="00EA4F1E"/>
    <w:rsid w:val="00EA4F7D"/>
    <w:rsid w:val="00EA52C1"/>
    <w:rsid w:val="00EA5AB6"/>
    <w:rsid w:val="00EA5F9C"/>
    <w:rsid w:val="00EA633B"/>
    <w:rsid w:val="00EA659C"/>
    <w:rsid w:val="00EA6CA0"/>
    <w:rsid w:val="00EA7155"/>
    <w:rsid w:val="00EA7206"/>
    <w:rsid w:val="00EA78E0"/>
    <w:rsid w:val="00EA7A1E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D49"/>
    <w:rsid w:val="00EB1FE4"/>
    <w:rsid w:val="00EB2287"/>
    <w:rsid w:val="00EB269D"/>
    <w:rsid w:val="00EB2817"/>
    <w:rsid w:val="00EB2889"/>
    <w:rsid w:val="00EB2E2E"/>
    <w:rsid w:val="00EB309A"/>
    <w:rsid w:val="00EB30E8"/>
    <w:rsid w:val="00EB344E"/>
    <w:rsid w:val="00EB397E"/>
    <w:rsid w:val="00EB400A"/>
    <w:rsid w:val="00EB42B4"/>
    <w:rsid w:val="00EB42BC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B89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9C"/>
    <w:rsid w:val="00EC25B6"/>
    <w:rsid w:val="00EC28DD"/>
    <w:rsid w:val="00EC2B80"/>
    <w:rsid w:val="00EC2EE6"/>
    <w:rsid w:val="00EC2F7B"/>
    <w:rsid w:val="00EC3012"/>
    <w:rsid w:val="00EC321E"/>
    <w:rsid w:val="00EC3713"/>
    <w:rsid w:val="00EC3780"/>
    <w:rsid w:val="00EC37A0"/>
    <w:rsid w:val="00EC3DCF"/>
    <w:rsid w:val="00EC3FA5"/>
    <w:rsid w:val="00EC40FF"/>
    <w:rsid w:val="00EC44B6"/>
    <w:rsid w:val="00EC552D"/>
    <w:rsid w:val="00EC5B93"/>
    <w:rsid w:val="00EC5E6D"/>
    <w:rsid w:val="00EC61B8"/>
    <w:rsid w:val="00EC64A1"/>
    <w:rsid w:val="00EC6506"/>
    <w:rsid w:val="00EC69DD"/>
    <w:rsid w:val="00EC6FCF"/>
    <w:rsid w:val="00EC774B"/>
    <w:rsid w:val="00ED013B"/>
    <w:rsid w:val="00ED02A8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700"/>
    <w:rsid w:val="00ED281D"/>
    <w:rsid w:val="00ED357C"/>
    <w:rsid w:val="00ED35A5"/>
    <w:rsid w:val="00ED35C0"/>
    <w:rsid w:val="00ED3F0E"/>
    <w:rsid w:val="00ED3F38"/>
    <w:rsid w:val="00ED400E"/>
    <w:rsid w:val="00ED4124"/>
    <w:rsid w:val="00ED4269"/>
    <w:rsid w:val="00ED462A"/>
    <w:rsid w:val="00ED47EC"/>
    <w:rsid w:val="00ED49DF"/>
    <w:rsid w:val="00ED5030"/>
    <w:rsid w:val="00ED5424"/>
    <w:rsid w:val="00ED547D"/>
    <w:rsid w:val="00ED596C"/>
    <w:rsid w:val="00ED5AC2"/>
    <w:rsid w:val="00ED5ACF"/>
    <w:rsid w:val="00ED5BB8"/>
    <w:rsid w:val="00ED642C"/>
    <w:rsid w:val="00ED670B"/>
    <w:rsid w:val="00ED7593"/>
    <w:rsid w:val="00ED7ADE"/>
    <w:rsid w:val="00EE0174"/>
    <w:rsid w:val="00EE01D1"/>
    <w:rsid w:val="00EE0795"/>
    <w:rsid w:val="00EE083C"/>
    <w:rsid w:val="00EE0D1C"/>
    <w:rsid w:val="00EE0D6A"/>
    <w:rsid w:val="00EE12E9"/>
    <w:rsid w:val="00EE13A7"/>
    <w:rsid w:val="00EE1ADF"/>
    <w:rsid w:val="00EE2AB3"/>
    <w:rsid w:val="00EE2B52"/>
    <w:rsid w:val="00EE2B55"/>
    <w:rsid w:val="00EE3341"/>
    <w:rsid w:val="00EE3404"/>
    <w:rsid w:val="00EE3445"/>
    <w:rsid w:val="00EE4436"/>
    <w:rsid w:val="00EE4524"/>
    <w:rsid w:val="00EE4810"/>
    <w:rsid w:val="00EE483B"/>
    <w:rsid w:val="00EE4BBE"/>
    <w:rsid w:val="00EE546C"/>
    <w:rsid w:val="00EE563D"/>
    <w:rsid w:val="00EE56D0"/>
    <w:rsid w:val="00EE58CA"/>
    <w:rsid w:val="00EE5CF8"/>
    <w:rsid w:val="00EE5D84"/>
    <w:rsid w:val="00EE5DFC"/>
    <w:rsid w:val="00EE6042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1C9"/>
    <w:rsid w:val="00EF138D"/>
    <w:rsid w:val="00EF1821"/>
    <w:rsid w:val="00EF1ABA"/>
    <w:rsid w:val="00EF1D2F"/>
    <w:rsid w:val="00EF1ED9"/>
    <w:rsid w:val="00EF20C3"/>
    <w:rsid w:val="00EF21E5"/>
    <w:rsid w:val="00EF231B"/>
    <w:rsid w:val="00EF2449"/>
    <w:rsid w:val="00EF2467"/>
    <w:rsid w:val="00EF256C"/>
    <w:rsid w:val="00EF2A27"/>
    <w:rsid w:val="00EF3393"/>
    <w:rsid w:val="00EF35CA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4B"/>
    <w:rsid w:val="00EF5B95"/>
    <w:rsid w:val="00EF60B7"/>
    <w:rsid w:val="00EF613D"/>
    <w:rsid w:val="00EF65F6"/>
    <w:rsid w:val="00EF6702"/>
    <w:rsid w:val="00EF6F2F"/>
    <w:rsid w:val="00EF7569"/>
    <w:rsid w:val="00EF77B3"/>
    <w:rsid w:val="00EF7A7D"/>
    <w:rsid w:val="00EF7B52"/>
    <w:rsid w:val="00EF7CFE"/>
    <w:rsid w:val="00F003AA"/>
    <w:rsid w:val="00F004AB"/>
    <w:rsid w:val="00F0077B"/>
    <w:rsid w:val="00F00922"/>
    <w:rsid w:val="00F00A21"/>
    <w:rsid w:val="00F00B40"/>
    <w:rsid w:val="00F0102C"/>
    <w:rsid w:val="00F0106B"/>
    <w:rsid w:val="00F0134D"/>
    <w:rsid w:val="00F0135F"/>
    <w:rsid w:val="00F0137B"/>
    <w:rsid w:val="00F0139C"/>
    <w:rsid w:val="00F01AD6"/>
    <w:rsid w:val="00F01E7F"/>
    <w:rsid w:val="00F020E1"/>
    <w:rsid w:val="00F02164"/>
    <w:rsid w:val="00F0221D"/>
    <w:rsid w:val="00F0226C"/>
    <w:rsid w:val="00F025AE"/>
    <w:rsid w:val="00F02AF8"/>
    <w:rsid w:val="00F02DE5"/>
    <w:rsid w:val="00F0324F"/>
    <w:rsid w:val="00F033D2"/>
    <w:rsid w:val="00F037F0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4C2"/>
    <w:rsid w:val="00F07C8A"/>
    <w:rsid w:val="00F07D8B"/>
    <w:rsid w:val="00F07FA5"/>
    <w:rsid w:val="00F104D0"/>
    <w:rsid w:val="00F10681"/>
    <w:rsid w:val="00F10840"/>
    <w:rsid w:val="00F10ACB"/>
    <w:rsid w:val="00F10F23"/>
    <w:rsid w:val="00F116E1"/>
    <w:rsid w:val="00F11E4F"/>
    <w:rsid w:val="00F11F00"/>
    <w:rsid w:val="00F12611"/>
    <w:rsid w:val="00F126F2"/>
    <w:rsid w:val="00F1272B"/>
    <w:rsid w:val="00F127B6"/>
    <w:rsid w:val="00F13033"/>
    <w:rsid w:val="00F13232"/>
    <w:rsid w:val="00F132E7"/>
    <w:rsid w:val="00F13A85"/>
    <w:rsid w:val="00F13B78"/>
    <w:rsid w:val="00F13C6A"/>
    <w:rsid w:val="00F13C93"/>
    <w:rsid w:val="00F14182"/>
    <w:rsid w:val="00F14212"/>
    <w:rsid w:val="00F14789"/>
    <w:rsid w:val="00F14895"/>
    <w:rsid w:val="00F1497A"/>
    <w:rsid w:val="00F14A1F"/>
    <w:rsid w:val="00F14BE6"/>
    <w:rsid w:val="00F14C11"/>
    <w:rsid w:val="00F14D95"/>
    <w:rsid w:val="00F15678"/>
    <w:rsid w:val="00F15A01"/>
    <w:rsid w:val="00F15A94"/>
    <w:rsid w:val="00F15D2C"/>
    <w:rsid w:val="00F161D9"/>
    <w:rsid w:val="00F16582"/>
    <w:rsid w:val="00F168F9"/>
    <w:rsid w:val="00F169AE"/>
    <w:rsid w:val="00F169B8"/>
    <w:rsid w:val="00F16A21"/>
    <w:rsid w:val="00F16B9D"/>
    <w:rsid w:val="00F16CE1"/>
    <w:rsid w:val="00F16FF8"/>
    <w:rsid w:val="00F17125"/>
    <w:rsid w:val="00F171DD"/>
    <w:rsid w:val="00F1727E"/>
    <w:rsid w:val="00F179EF"/>
    <w:rsid w:val="00F17E02"/>
    <w:rsid w:val="00F17E22"/>
    <w:rsid w:val="00F20017"/>
    <w:rsid w:val="00F20776"/>
    <w:rsid w:val="00F20A48"/>
    <w:rsid w:val="00F21051"/>
    <w:rsid w:val="00F2106E"/>
    <w:rsid w:val="00F21514"/>
    <w:rsid w:val="00F21AE7"/>
    <w:rsid w:val="00F21B8E"/>
    <w:rsid w:val="00F21CAF"/>
    <w:rsid w:val="00F21FFD"/>
    <w:rsid w:val="00F2239F"/>
    <w:rsid w:val="00F223BD"/>
    <w:rsid w:val="00F223EA"/>
    <w:rsid w:val="00F229FC"/>
    <w:rsid w:val="00F22EE2"/>
    <w:rsid w:val="00F232DA"/>
    <w:rsid w:val="00F23BAD"/>
    <w:rsid w:val="00F23E44"/>
    <w:rsid w:val="00F24026"/>
    <w:rsid w:val="00F24252"/>
    <w:rsid w:val="00F2432F"/>
    <w:rsid w:val="00F24874"/>
    <w:rsid w:val="00F24980"/>
    <w:rsid w:val="00F24B20"/>
    <w:rsid w:val="00F24EF6"/>
    <w:rsid w:val="00F25187"/>
    <w:rsid w:val="00F253D0"/>
    <w:rsid w:val="00F25C36"/>
    <w:rsid w:val="00F26145"/>
    <w:rsid w:val="00F26345"/>
    <w:rsid w:val="00F2634C"/>
    <w:rsid w:val="00F26D6D"/>
    <w:rsid w:val="00F26ED5"/>
    <w:rsid w:val="00F272B2"/>
    <w:rsid w:val="00F274E6"/>
    <w:rsid w:val="00F27A25"/>
    <w:rsid w:val="00F27BC4"/>
    <w:rsid w:val="00F27C95"/>
    <w:rsid w:val="00F300C0"/>
    <w:rsid w:val="00F3031B"/>
    <w:rsid w:val="00F30616"/>
    <w:rsid w:val="00F30772"/>
    <w:rsid w:val="00F30910"/>
    <w:rsid w:val="00F31092"/>
    <w:rsid w:val="00F312EF"/>
    <w:rsid w:val="00F31673"/>
    <w:rsid w:val="00F3172C"/>
    <w:rsid w:val="00F319F9"/>
    <w:rsid w:val="00F31D7F"/>
    <w:rsid w:val="00F32AF9"/>
    <w:rsid w:val="00F32C09"/>
    <w:rsid w:val="00F32D44"/>
    <w:rsid w:val="00F33B96"/>
    <w:rsid w:val="00F33BF2"/>
    <w:rsid w:val="00F346B1"/>
    <w:rsid w:val="00F3484E"/>
    <w:rsid w:val="00F34E84"/>
    <w:rsid w:val="00F34FB3"/>
    <w:rsid w:val="00F35351"/>
    <w:rsid w:val="00F35823"/>
    <w:rsid w:val="00F35C52"/>
    <w:rsid w:val="00F36323"/>
    <w:rsid w:val="00F36EA7"/>
    <w:rsid w:val="00F36F16"/>
    <w:rsid w:val="00F37507"/>
    <w:rsid w:val="00F37FD3"/>
    <w:rsid w:val="00F40042"/>
    <w:rsid w:val="00F40222"/>
    <w:rsid w:val="00F402F3"/>
    <w:rsid w:val="00F406C0"/>
    <w:rsid w:val="00F41179"/>
    <w:rsid w:val="00F415F2"/>
    <w:rsid w:val="00F41739"/>
    <w:rsid w:val="00F4200B"/>
    <w:rsid w:val="00F42037"/>
    <w:rsid w:val="00F423F6"/>
    <w:rsid w:val="00F42415"/>
    <w:rsid w:val="00F424D3"/>
    <w:rsid w:val="00F426F2"/>
    <w:rsid w:val="00F4284C"/>
    <w:rsid w:val="00F439FA"/>
    <w:rsid w:val="00F43E81"/>
    <w:rsid w:val="00F443B0"/>
    <w:rsid w:val="00F444E7"/>
    <w:rsid w:val="00F44722"/>
    <w:rsid w:val="00F447EA"/>
    <w:rsid w:val="00F44943"/>
    <w:rsid w:val="00F450C1"/>
    <w:rsid w:val="00F45159"/>
    <w:rsid w:val="00F453DF"/>
    <w:rsid w:val="00F46152"/>
    <w:rsid w:val="00F464D1"/>
    <w:rsid w:val="00F4661B"/>
    <w:rsid w:val="00F46EEA"/>
    <w:rsid w:val="00F4719A"/>
    <w:rsid w:val="00F4737E"/>
    <w:rsid w:val="00F47D5F"/>
    <w:rsid w:val="00F47DC0"/>
    <w:rsid w:val="00F47E5F"/>
    <w:rsid w:val="00F47F05"/>
    <w:rsid w:val="00F505C6"/>
    <w:rsid w:val="00F50623"/>
    <w:rsid w:val="00F511EE"/>
    <w:rsid w:val="00F51259"/>
    <w:rsid w:val="00F51710"/>
    <w:rsid w:val="00F51D28"/>
    <w:rsid w:val="00F51E4D"/>
    <w:rsid w:val="00F5266E"/>
    <w:rsid w:val="00F533F9"/>
    <w:rsid w:val="00F539AC"/>
    <w:rsid w:val="00F53CD7"/>
    <w:rsid w:val="00F53D31"/>
    <w:rsid w:val="00F53D94"/>
    <w:rsid w:val="00F541DC"/>
    <w:rsid w:val="00F5420D"/>
    <w:rsid w:val="00F54768"/>
    <w:rsid w:val="00F54ADC"/>
    <w:rsid w:val="00F552C4"/>
    <w:rsid w:val="00F5535D"/>
    <w:rsid w:val="00F553E8"/>
    <w:rsid w:val="00F55AA3"/>
    <w:rsid w:val="00F55AB9"/>
    <w:rsid w:val="00F55DFC"/>
    <w:rsid w:val="00F56AA2"/>
    <w:rsid w:val="00F56C88"/>
    <w:rsid w:val="00F5787D"/>
    <w:rsid w:val="00F57B96"/>
    <w:rsid w:val="00F57BDA"/>
    <w:rsid w:val="00F57D04"/>
    <w:rsid w:val="00F57F43"/>
    <w:rsid w:val="00F60058"/>
    <w:rsid w:val="00F6066A"/>
    <w:rsid w:val="00F60688"/>
    <w:rsid w:val="00F60D88"/>
    <w:rsid w:val="00F60DC0"/>
    <w:rsid w:val="00F6123D"/>
    <w:rsid w:val="00F61248"/>
    <w:rsid w:val="00F61281"/>
    <w:rsid w:val="00F613C3"/>
    <w:rsid w:val="00F615FF"/>
    <w:rsid w:val="00F617B5"/>
    <w:rsid w:val="00F6194A"/>
    <w:rsid w:val="00F61D87"/>
    <w:rsid w:val="00F61EAD"/>
    <w:rsid w:val="00F62635"/>
    <w:rsid w:val="00F626F5"/>
    <w:rsid w:val="00F62870"/>
    <w:rsid w:val="00F629DE"/>
    <w:rsid w:val="00F6355A"/>
    <w:rsid w:val="00F636D8"/>
    <w:rsid w:val="00F638B4"/>
    <w:rsid w:val="00F6394E"/>
    <w:rsid w:val="00F643C2"/>
    <w:rsid w:val="00F64814"/>
    <w:rsid w:val="00F64A0B"/>
    <w:rsid w:val="00F64CAE"/>
    <w:rsid w:val="00F64E1C"/>
    <w:rsid w:val="00F65242"/>
    <w:rsid w:val="00F6557B"/>
    <w:rsid w:val="00F658DA"/>
    <w:rsid w:val="00F65A0A"/>
    <w:rsid w:val="00F66071"/>
    <w:rsid w:val="00F66604"/>
    <w:rsid w:val="00F666B5"/>
    <w:rsid w:val="00F66F76"/>
    <w:rsid w:val="00F67275"/>
    <w:rsid w:val="00F67EF9"/>
    <w:rsid w:val="00F67F62"/>
    <w:rsid w:val="00F70011"/>
    <w:rsid w:val="00F704DC"/>
    <w:rsid w:val="00F705C3"/>
    <w:rsid w:val="00F70C7B"/>
    <w:rsid w:val="00F70E90"/>
    <w:rsid w:val="00F713E2"/>
    <w:rsid w:val="00F7187B"/>
    <w:rsid w:val="00F718A4"/>
    <w:rsid w:val="00F723D7"/>
    <w:rsid w:val="00F7244B"/>
    <w:rsid w:val="00F72630"/>
    <w:rsid w:val="00F72698"/>
    <w:rsid w:val="00F7274B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48C5"/>
    <w:rsid w:val="00F749F6"/>
    <w:rsid w:val="00F751BD"/>
    <w:rsid w:val="00F7523E"/>
    <w:rsid w:val="00F759D7"/>
    <w:rsid w:val="00F75E51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DA5"/>
    <w:rsid w:val="00F77EEB"/>
    <w:rsid w:val="00F77F22"/>
    <w:rsid w:val="00F808F0"/>
    <w:rsid w:val="00F80927"/>
    <w:rsid w:val="00F80B14"/>
    <w:rsid w:val="00F80D74"/>
    <w:rsid w:val="00F8133B"/>
    <w:rsid w:val="00F8172A"/>
    <w:rsid w:val="00F819E1"/>
    <w:rsid w:val="00F81A54"/>
    <w:rsid w:val="00F81D13"/>
    <w:rsid w:val="00F81DAE"/>
    <w:rsid w:val="00F822A0"/>
    <w:rsid w:val="00F8242C"/>
    <w:rsid w:val="00F82460"/>
    <w:rsid w:val="00F82B44"/>
    <w:rsid w:val="00F82B8B"/>
    <w:rsid w:val="00F83A8B"/>
    <w:rsid w:val="00F83B2E"/>
    <w:rsid w:val="00F83B99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ABA"/>
    <w:rsid w:val="00F85ECF"/>
    <w:rsid w:val="00F861D2"/>
    <w:rsid w:val="00F86769"/>
    <w:rsid w:val="00F8676D"/>
    <w:rsid w:val="00F86C16"/>
    <w:rsid w:val="00F86FBD"/>
    <w:rsid w:val="00F870F7"/>
    <w:rsid w:val="00F874DD"/>
    <w:rsid w:val="00F8798B"/>
    <w:rsid w:val="00F87F91"/>
    <w:rsid w:val="00F9034D"/>
    <w:rsid w:val="00F90624"/>
    <w:rsid w:val="00F907AF"/>
    <w:rsid w:val="00F90E09"/>
    <w:rsid w:val="00F90E58"/>
    <w:rsid w:val="00F91018"/>
    <w:rsid w:val="00F91633"/>
    <w:rsid w:val="00F91CBC"/>
    <w:rsid w:val="00F91D7B"/>
    <w:rsid w:val="00F91E36"/>
    <w:rsid w:val="00F920E4"/>
    <w:rsid w:val="00F922ED"/>
    <w:rsid w:val="00F93A0A"/>
    <w:rsid w:val="00F93FB2"/>
    <w:rsid w:val="00F94296"/>
    <w:rsid w:val="00F945C1"/>
    <w:rsid w:val="00F948DA"/>
    <w:rsid w:val="00F94A1D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112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15E"/>
    <w:rsid w:val="00FA0431"/>
    <w:rsid w:val="00FA04B0"/>
    <w:rsid w:val="00FA0577"/>
    <w:rsid w:val="00FA086C"/>
    <w:rsid w:val="00FA0870"/>
    <w:rsid w:val="00FA0878"/>
    <w:rsid w:val="00FA0FFB"/>
    <w:rsid w:val="00FA117A"/>
    <w:rsid w:val="00FA1292"/>
    <w:rsid w:val="00FA1441"/>
    <w:rsid w:val="00FA1596"/>
    <w:rsid w:val="00FA15E3"/>
    <w:rsid w:val="00FA1D00"/>
    <w:rsid w:val="00FA203F"/>
    <w:rsid w:val="00FA214F"/>
    <w:rsid w:val="00FA25F4"/>
    <w:rsid w:val="00FA2775"/>
    <w:rsid w:val="00FA2D95"/>
    <w:rsid w:val="00FA38A1"/>
    <w:rsid w:val="00FA3A06"/>
    <w:rsid w:val="00FA3C01"/>
    <w:rsid w:val="00FA3F41"/>
    <w:rsid w:val="00FA4181"/>
    <w:rsid w:val="00FA464D"/>
    <w:rsid w:val="00FA470F"/>
    <w:rsid w:val="00FA4A3B"/>
    <w:rsid w:val="00FA4FDA"/>
    <w:rsid w:val="00FA604E"/>
    <w:rsid w:val="00FA62C1"/>
    <w:rsid w:val="00FA6357"/>
    <w:rsid w:val="00FA63DE"/>
    <w:rsid w:val="00FA6B17"/>
    <w:rsid w:val="00FA6B9F"/>
    <w:rsid w:val="00FA6F91"/>
    <w:rsid w:val="00FA71CD"/>
    <w:rsid w:val="00FA7860"/>
    <w:rsid w:val="00FA7962"/>
    <w:rsid w:val="00FB0060"/>
    <w:rsid w:val="00FB012F"/>
    <w:rsid w:val="00FB0230"/>
    <w:rsid w:val="00FB062D"/>
    <w:rsid w:val="00FB06D0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2C5F"/>
    <w:rsid w:val="00FB306B"/>
    <w:rsid w:val="00FB348D"/>
    <w:rsid w:val="00FB3784"/>
    <w:rsid w:val="00FB46A9"/>
    <w:rsid w:val="00FB4A2E"/>
    <w:rsid w:val="00FB4A63"/>
    <w:rsid w:val="00FB4BA8"/>
    <w:rsid w:val="00FB4BF0"/>
    <w:rsid w:val="00FB50C2"/>
    <w:rsid w:val="00FB529D"/>
    <w:rsid w:val="00FB56C5"/>
    <w:rsid w:val="00FB57EF"/>
    <w:rsid w:val="00FB592C"/>
    <w:rsid w:val="00FB59E5"/>
    <w:rsid w:val="00FB5FB0"/>
    <w:rsid w:val="00FB60E2"/>
    <w:rsid w:val="00FB64D3"/>
    <w:rsid w:val="00FB6F0E"/>
    <w:rsid w:val="00FB7617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76F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A6F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3DF"/>
    <w:rsid w:val="00FC66B8"/>
    <w:rsid w:val="00FC674A"/>
    <w:rsid w:val="00FC6947"/>
    <w:rsid w:val="00FC6AED"/>
    <w:rsid w:val="00FC6E6C"/>
    <w:rsid w:val="00FC6E74"/>
    <w:rsid w:val="00FC6F47"/>
    <w:rsid w:val="00FC7029"/>
    <w:rsid w:val="00FC7186"/>
    <w:rsid w:val="00FC727C"/>
    <w:rsid w:val="00FC742F"/>
    <w:rsid w:val="00FC7C89"/>
    <w:rsid w:val="00FD0D6B"/>
    <w:rsid w:val="00FD0F61"/>
    <w:rsid w:val="00FD10DB"/>
    <w:rsid w:val="00FD1280"/>
    <w:rsid w:val="00FD143C"/>
    <w:rsid w:val="00FD1946"/>
    <w:rsid w:val="00FD2965"/>
    <w:rsid w:val="00FD2A64"/>
    <w:rsid w:val="00FD2CC3"/>
    <w:rsid w:val="00FD300F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9D0"/>
    <w:rsid w:val="00FD59D5"/>
    <w:rsid w:val="00FD5E0A"/>
    <w:rsid w:val="00FD5FCA"/>
    <w:rsid w:val="00FD63EF"/>
    <w:rsid w:val="00FD6B9E"/>
    <w:rsid w:val="00FD6D64"/>
    <w:rsid w:val="00FD70C7"/>
    <w:rsid w:val="00FD7399"/>
    <w:rsid w:val="00FD7573"/>
    <w:rsid w:val="00FD764D"/>
    <w:rsid w:val="00FD78CD"/>
    <w:rsid w:val="00FD7ACC"/>
    <w:rsid w:val="00FD7B35"/>
    <w:rsid w:val="00FD7BCD"/>
    <w:rsid w:val="00FD7C6C"/>
    <w:rsid w:val="00FD7CDC"/>
    <w:rsid w:val="00FD7F20"/>
    <w:rsid w:val="00FE01A6"/>
    <w:rsid w:val="00FE02F8"/>
    <w:rsid w:val="00FE0372"/>
    <w:rsid w:val="00FE0480"/>
    <w:rsid w:val="00FE06C5"/>
    <w:rsid w:val="00FE0B4E"/>
    <w:rsid w:val="00FE0BA6"/>
    <w:rsid w:val="00FE124E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CB5"/>
    <w:rsid w:val="00FE2ED8"/>
    <w:rsid w:val="00FE2F5F"/>
    <w:rsid w:val="00FE393B"/>
    <w:rsid w:val="00FE39EF"/>
    <w:rsid w:val="00FE407B"/>
    <w:rsid w:val="00FE4608"/>
    <w:rsid w:val="00FE4826"/>
    <w:rsid w:val="00FE49F8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20"/>
    <w:rsid w:val="00FF12E6"/>
    <w:rsid w:val="00FF1744"/>
    <w:rsid w:val="00FF183A"/>
    <w:rsid w:val="00FF1C21"/>
    <w:rsid w:val="00FF1F34"/>
    <w:rsid w:val="00FF2265"/>
    <w:rsid w:val="00FF23E3"/>
    <w:rsid w:val="00FF2DD8"/>
    <w:rsid w:val="00FF30B2"/>
    <w:rsid w:val="00FF3223"/>
    <w:rsid w:val="00FF3496"/>
    <w:rsid w:val="00FF38FD"/>
    <w:rsid w:val="00FF3CA1"/>
    <w:rsid w:val="00FF4177"/>
    <w:rsid w:val="00FF4553"/>
    <w:rsid w:val="00FF4675"/>
    <w:rsid w:val="00FF48C8"/>
    <w:rsid w:val="00FF49EF"/>
    <w:rsid w:val="00FF4A51"/>
    <w:rsid w:val="00FF5142"/>
    <w:rsid w:val="00FF618F"/>
    <w:rsid w:val="00FF74AC"/>
    <w:rsid w:val="00FF74CE"/>
    <w:rsid w:val="00FF762A"/>
    <w:rsid w:val="00FF77EC"/>
    <w:rsid w:val="00FF7831"/>
    <w:rsid w:val="00FF7932"/>
    <w:rsid w:val="00FF7A24"/>
    <w:rsid w:val="00FF7C7F"/>
    <w:rsid w:val="047A472E"/>
    <w:rsid w:val="09AD5CDC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  <w:rsid w:val="7ECA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D113C628-2BEB-4F93-92E2-CC8B576B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Sangra2detindependiente1">
    <w:name w:val="Sangría 2 de t. independiente1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itulo2">
    <w:name w:val="titulo2"/>
    <w:basedOn w:val="Normal"/>
    <w:rsid w:val="006E4958"/>
    <w:pPr>
      <w:widowControl w:val="0"/>
      <w:spacing w:before="480" w:after="120"/>
    </w:pPr>
    <w:rPr>
      <w:rFonts w:cs="Times New Roman"/>
      <w:b/>
      <w:i/>
      <w:color w:val="0000FF"/>
      <w:szCs w:val="20"/>
      <w:u w:val="single"/>
    </w:rPr>
  </w:style>
  <w:style w:type="paragraph" w:customStyle="1" w:styleId="renglones">
    <w:name w:val="renglones"/>
    <w:basedOn w:val="titulo2"/>
    <w:rsid w:val="006E4958"/>
    <w:pPr>
      <w:spacing w:after="0"/>
    </w:pPr>
    <w:rPr>
      <w:color w:val="auto"/>
    </w:rPr>
  </w:style>
  <w:style w:type="paragraph" w:customStyle="1" w:styleId="rollo">
    <w:name w:val="rollo"/>
    <w:basedOn w:val="Normal"/>
    <w:rsid w:val="006E4958"/>
    <w:pPr>
      <w:keepLines/>
      <w:widowControl w:val="0"/>
      <w:spacing w:before="240"/>
    </w:pPr>
    <w:rPr>
      <w:rFonts w:cs="Times New Roman"/>
      <w:szCs w:val="20"/>
    </w:rPr>
  </w:style>
  <w:style w:type="paragraph" w:customStyle="1" w:styleId="titulos">
    <w:name w:val="titulos"/>
    <w:basedOn w:val="Sangra2detindependiente1"/>
    <w:rsid w:val="006E4958"/>
    <w:pPr>
      <w:widowControl w:val="0"/>
      <w:spacing w:before="360" w:after="0"/>
      <w:ind w:firstLine="0"/>
    </w:pPr>
    <w:rPr>
      <w:b/>
      <w:i/>
      <w:sz w:val="24"/>
      <w:u w:val="single"/>
    </w:rPr>
  </w:style>
  <w:style w:type="character" w:styleId="Nmerodepgina">
    <w:name w:val="page number"/>
    <w:basedOn w:val="Fuentedeprrafopredeter"/>
    <w:rsid w:val="006E4958"/>
  </w:style>
  <w:style w:type="paragraph" w:styleId="Sangra2detindependiente">
    <w:name w:val="Body Text Indent 2"/>
    <w:basedOn w:val="Normal"/>
    <w:link w:val="Sangra2detindependienteCar"/>
    <w:rsid w:val="006E4958"/>
    <w:pPr>
      <w:spacing w:after="240"/>
      <w:ind w:firstLine="567"/>
    </w:pPr>
    <w:rPr>
      <w:rFonts w:cs="Times New Roman"/>
      <w:sz w:val="20"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6E4958"/>
    <w:rPr>
      <w:rFonts w:ascii="Arial" w:hAnsi="Arial"/>
      <w:lang w:val="es-ES" w:eastAsia="es-ES"/>
    </w:rPr>
  </w:style>
  <w:style w:type="paragraph" w:customStyle="1" w:styleId="p01">
    <w:name w:val="p01"/>
    <w:basedOn w:val="Normal"/>
    <w:next w:val="p0"/>
    <w:rsid w:val="006E4958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extoindependiente22">
    <w:name w:val="Texto independiente 22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2">
    <w:name w:val="Sangría 2 de t. independiente2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3">
    <w:name w:val="Texto independiente 23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4">
    <w:name w:val="Texto independiente 24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3">
    <w:name w:val="Sangría 2 de t. independiente3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5">
    <w:name w:val="Texto independiente 25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4">
    <w:name w:val="Sangría 2 de t. independiente4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6">
    <w:name w:val="Texto independiente 26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7">
    <w:name w:val="Texto independiente 27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5">
    <w:name w:val="Sangría 2 de t. independiente5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8">
    <w:name w:val="Texto independiente 28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9">
    <w:name w:val="Texto independiente 29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6">
    <w:name w:val="Sangría 2 de t. independiente6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10">
    <w:name w:val="Texto independiente 210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1">
    <w:name w:val="Texto independiente 211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2">
    <w:name w:val="Texto independiente 212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3">
    <w:name w:val="Texto independiente 213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7">
    <w:name w:val="Sangría 2 de t. independiente7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14">
    <w:name w:val="Texto independiente 214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5">
    <w:name w:val="Texto independiente 215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7">
    <w:name w:val="Texto independiente 217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Lista">
    <w:name w:val="Lista ()"/>
    <w:basedOn w:val="Normal"/>
    <w:qFormat/>
    <w:rsid w:val="006E4958"/>
    <w:pPr>
      <w:numPr>
        <w:numId w:val="39"/>
      </w:numPr>
      <w:spacing w:after="120"/>
    </w:pPr>
    <w:rPr>
      <w:rFonts w:ascii="Calibri" w:hAnsi="Calibri" w:cs="Times New Roman"/>
      <w:lang w:val="nl-BE" w:eastAsia="es-MX"/>
    </w:rPr>
  </w:style>
  <w:style w:type="paragraph" w:customStyle="1" w:styleId="Cuadro">
    <w:name w:val="Cuadro"/>
    <w:basedOn w:val="Normal"/>
    <w:next w:val="Normal"/>
    <w:qFormat/>
    <w:rsid w:val="006E4958"/>
    <w:pPr>
      <w:spacing w:after="120"/>
      <w:ind w:left="1418"/>
    </w:pPr>
    <w:rPr>
      <w:rFonts w:ascii="Calibri" w:hAnsi="Calibri" w:cs="Times New Roman"/>
      <w:lang w:val="es-MX" w:eastAsia="es-MX"/>
    </w:rPr>
  </w:style>
  <w:style w:type="paragraph" w:customStyle="1" w:styleId="TtuloCuadro">
    <w:name w:val="Título Cuadro"/>
    <w:basedOn w:val="Normal"/>
    <w:next w:val="Normal"/>
    <w:qFormat/>
    <w:rsid w:val="006E4958"/>
    <w:pPr>
      <w:numPr>
        <w:numId w:val="40"/>
      </w:numPr>
      <w:spacing w:after="120"/>
    </w:pPr>
    <w:rPr>
      <w:rFonts w:ascii="Calibri" w:hAnsi="Calibri" w:cs="Times New Roman"/>
      <w:b/>
      <w:color w:val="000080"/>
      <w:sz w:val="20"/>
      <w:szCs w:val="20"/>
      <w:lang w:val="es-MX" w:eastAsia="es-MX"/>
    </w:rPr>
  </w:style>
  <w:style w:type="paragraph" w:customStyle="1" w:styleId="Grfica">
    <w:name w:val="Gráfica"/>
    <w:basedOn w:val="Normal"/>
    <w:next w:val="Normal"/>
    <w:qFormat/>
    <w:rsid w:val="006E4958"/>
    <w:pPr>
      <w:spacing w:after="120"/>
    </w:pPr>
    <w:rPr>
      <w:rFonts w:ascii="Calibri" w:hAnsi="Calibri" w:cs="Times New Roman"/>
      <w:lang w:val="es-MX" w:eastAsia="es-MX"/>
    </w:rPr>
  </w:style>
  <w:style w:type="paragraph" w:customStyle="1" w:styleId="BI-cuadrogrficaperiodo">
    <w:name w:val="BI-cuadro/gráfica periodo"/>
    <w:basedOn w:val="Normal"/>
    <w:link w:val="BI-cuadrogrficaperiodoCar"/>
    <w:qFormat/>
    <w:rsid w:val="002441F5"/>
    <w:pPr>
      <w:keepLines/>
      <w:widowControl w:val="0"/>
      <w:autoSpaceDE w:val="0"/>
      <w:autoSpaceDN w:val="0"/>
      <w:adjustRightInd w:val="0"/>
      <w:jc w:val="center"/>
    </w:pPr>
    <w:rPr>
      <w:bCs/>
      <w:sz w:val="20"/>
      <w:szCs w:val="20"/>
    </w:rPr>
  </w:style>
  <w:style w:type="character" w:customStyle="1" w:styleId="BI-cuadrogrficaperiodoCar">
    <w:name w:val="BI-cuadro/gráfica periodo Car"/>
    <w:basedOn w:val="Fuentedeprrafopredeter"/>
    <w:link w:val="BI-cuadrogrficaperiodo"/>
    <w:rsid w:val="002441F5"/>
    <w:rPr>
      <w:rFonts w:ascii="Arial" w:hAnsi="Arial" w:cs="Arial"/>
      <w:bCs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hyperlink" Target="https://inegi.org.mx/programas/comext/" TargetMode="External"/><Relationship Id="rId39" Type="http://schemas.openxmlformats.org/officeDocument/2006/relationships/theme" Target="theme/theme1.xml"/><Relationship Id="rId21" Type="http://schemas.openxmlformats.org/officeDocument/2006/relationships/chart" Target="charts/chart11.xml"/><Relationship Id="rId34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hyperlink" Target="http://www.inegi.org.mx" TargetMode="External"/><Relationship Id="rId33" Type="http://schemas.openxmlformats.org/officeDocument/2006/relationships/hyperlink" Target="https://www.youtube.com/user/INEGIInforma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chart" Target="charts/chart10.xml"/><Relationship Id="rId29" Type="http://schemas.openxmlformats.org/officeDocument/2006/relationships/hyperlink" Target="https://www.instagram.com/inegi_informa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inegi.org.mx/app/biblioteca/ficha.html?upc=702825099060" TargetMode="External"/><Relationship Id="rId32" Type="http://schemas.openxmlformats.org/officeDocument/2006/relationships/image" Target="media/image3.png"/><Relationship Id="rId37" Type="http://schemas.openxmlformats.org/officeDocument/2006/relationships/header" Target="header1.xml"/><Relationship Id="rId40" Type="http://schemas.microsoft.com/office/2020/10/relationships/intelligence" Target="intelligence2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chart" Target="charts/chart13.xml"/><Relationship Id="rId28" Type="http://schemas.openxmlformats.org/officeDocument/2006/relationships/image" Target="media/image1.png"/><Relationship Id="rId36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chart" Target="charts/chart9.xml"/><Relationship Id="rId31" Type="http://schemas.openxmlformats.org/officeDocument/2006/relationships/hyperlink" Target="https://twitter.com/INEGI_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chart" Target="charts/chart12.xml"/><Relationship Id="rId27" Type="http://schemas.openxmlformats.org/officeDocument/2006/relationships/hyperlink" Target="https://www.facebook.com/INEGIInforma/" TargetMode="External"/><Relationship Id="rId30" Type="http://schemas.openxmlformats.org/officeDocument/2006/relationships/image" Target="media/image2.png"/><Relationship Id="rId35" Type="http://schemas.openxmlformats.org/officeDocument/2006/relationships/hyperlink" Target="http://www.inegi.org.mx/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Balanza\2026\04-\Graficas%20Bal_op_Desestacionalizadas-042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9165443745632424E-2"/>
          <c:y val="4.3165229012566975E-2"/>
          <c:w val="0.89777550663871419"/>
          <c:h val="0.74645222222222218"/>
        </c:manualLayout>
      </c:layout>
      <c:lineChart>
        <c:grouping val="standard"/>
        <c:varyColors val="0"/>
        <c:ser>
          <c:idx val="0"/>
          <c:order val="0"/>
          <c:tx>
            <c:strRef>
              <c:f>Datos!$E$4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Datos!$E$5:$E$57</c:f>
              <c:numCache>
                <c:formatCode>0.0_)</c:formatCode>
                <c:ptCount val="53"/>
                <c:pt idx="0">
                  <c:v>-3045.86311910415</c:v>
                </c:pt>
                <c:pt idx="1">
                  <c:v>895.78993799120701</c:v>
                </c:pt>
                <c:pt idx="2">
                  <c:v>-2099.2265007028</c:v>
                </c:pt>
                <c:pt idx="3">
                  <c:v>-2718.3951747187202</c:v>
                </c:pt>
                <c:pt idx="4">
                  <c:v>-3294.3316974581398</c:v>
                </c:pt>
                <c:pt idx="5">
                  <c:v>-4527.6041593917198</c:v>
                </c:pt>
                <c:pt idx="6">
                  <c:v>-5421.5932394233596</c:v>
                </c:pt>
                <c:pt idx="7">
                  <c:v>-3168.9591780769301</c:v>
                </c:pt>
                <c:pt idx="8">
                  <c:v>-131.23408961795101</c:v>
                </c:pt>
                <c:pt idx="9">
                  <c:v>-2264.2663317906099</c:v>
                </c:pt>
                <c:pt idx="10">
                  <c:v>-989.82151609693506</c:v>
                </c:pt>
                <c:pt idx="11">
                  <c:v>-1772.0437384888201</c:v>
                </c:pt>
                <c:pt idx="12">
                  <c:v>574.86461160142301</c:v>
                </c:pt>
                <c:pt idx="13">
                  <c:v>-2691.41750161257</c:v>
                </c:pt>
                <c:pt idx="14">
                  <c:v>-1109.78777645736</c:v>
                </c:pt>
                <c:pt idx="15">
                  <c:v>-3211.9875200936599</c:v>
                </c:pt>
                <c:pt idx="16">
                  <c:v>-1220.78545481694</c:v>
                </c:pt>
                <c:pt idx="17">
                  <c:v>-377.31050645227498</c:v>
                </c:pt>
                <c:pt idx="18">
                  <c:v>-288.94648730346898</c:v>
                </c:pt>
                <c:pt idx="19">
                  <c:v>-119.35594860739501</c:v>
                </c:pt>
                <c:pt idx="20">
                  <c:v>-1584.2121921200201</c:v>
                </c:pt>
                <c:pt idx="21">
                  <c:v>-1209.1993559785601</c:v>
                </c:pt>
                <c:pt idx="22">
                  <c:v>-1522.55404679099</c:v>
                </c:pt>
                <c:pt idx="23">
                  <c:v>322.61739824516002</c:v>
                </c:pt>
                <c:pt idx="24">
                  <c:v>-299.17102768536603</c:v>
                </c:pt>
                <c:pt idx="25">
                  <c:v>-2069.4163828319802</c:v>
                </c:pt>
                <c:pt idx="26">
                  <c:v>-2714.2446952083601</c:v>
                </c:pt>
                <c:pt idx="27">
                  <c:v>-3345.28655518815</c:v>
                </c:pt>
                <c:pt idx="28">
                  <c:v>-469.19790292228998</c:v>
                </c:pt>
                <c:pt idx="29">
                  <c:v>-3068.16188787702</c:v>
                </c:pt>
                <c:pt idx="30">
                  <c:v>-494.864230273472</c:v>
                </c:pt>
                <c:pt idx="31">
                  <c:v>-3381.14039379311</c:v>
                </c:pt>
                <c:pt idx="32">
                  <c:v>-597.81023471459196</c:v>
                </c:pt>
                <c:pt idx="33">
                  <c:v>505.01608693117402</c:v>
                </c:pt>
                <c:pt idx="34">
                  <c:v>-1078.6014190972701</c:v>
                </c:pt>
                <c:pt idx="35">
                  <c:v>-974.327718136263</c:v>
                </c:pt>
                <c:pt idx="36">
                  <c:v>-243.09782759999899</c:v>
                </c:pt>
                <c:pt idx="37">
                  <c:v>1215.7350737742599</c:v>
                </c:pt>
                <c:pt idx="38">
                  <c:v>94.041876064811305</c:v>
                </c:pt>
                <c:pt idx="39">
                  <c:v>-675.62652360619404</c:v>
                </c:pt>
                <c:pt idx="40">
                  <c:v>17.2393823900629</c:v>
                </c:pt>
                <c:pt idx="41">
                  <c:v>439.56645355593503</c:v>
                </c:pt>
                <c:pt idx="42">
                  <c:v>0.66602052846246795</c:v>
                </c:pt>
                <c:pt idx="43">
                  <c:v>130.56075470773899</c:v>
                </c:pt>
                <c:pt idx="44">
                  <c:v>-912.89799293522105</c:v>
                </c:pt>
                <c:pt idx="45">
                  <c:v>1517.5976412123</c:v>
                </c:pt>
                <c:pt idx="46">
                  <c:v>-321.14302976052699</c:v>
                </c:pt>
                <c:pt idx="47">
                  <c:v>-698.894314809599</c:v>
                </c:pt>
                <c:pt idx="48">
                  <c:v>-1218.13427441716</c:v>
                </c:pt>
                <c:pt idx="49">
                  <c:v>-1116.8132778132799</c:v>
                </c:pt>
                <c:pt idx="50">
                  <c:v>2192.8778619785198</c:v>
                </c:pt>
                <c:pt idx="51">
                  <c:v>2995.75057456477</c:v>
                </c:pt>
                <c:pt idx="52">
                  <c:v>638.47460876755997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839-4B9C-8B81-E58C5612E93E}"/>
            </c:ext>
          </c:extLst>
        </c:ser>
        <c:ser>
          <c:idx val="1"/>
          <c:order val="1"/>
          <c:tx>
            <c:strRef>
              <c:f>Datos!$F$4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Datos!$F$5:$F$57</c:f>
              <c:numCache>
                <c:formatCode>#,##0.0</c:formatCode>
                <c:ptCount val="53"/>
                <c:pt idx="0">
                  <c:v>-2148.9692412299801</c:v>
                </c:pt>
                <c:pt idx="1">
                  <c:v>-2298.7050716184999</c:v>
                </c:pt>
                <c:pt idx="2">
                  <c:v>-2612.7072428278502</c:v>
                </c:pt>
                <c:pt idx="3">
                  <c:v>-3001.3348486212799</c:v>
                </c:pt>
                <c:pt idx="4">
                  <c:v>-3352.6394141103701</c:v>
                </c:pt>
                <c:pt idx="5">
                  <c:v>-3493.52273206167</c:v>
                </c:pt>
                <c:pt idx="6">
                  <c:v>-3382.4719409352801</c:v>
                </c:pt>
                <c:pt idx="7">
                  <c:v>-2998.5467118232</c:v>
                </c:pt>
                <c:pt idx="8">
                  <c:v>-2480.7230768502</c:v>
                </c:pt>
                <c:pt idx="9">
                  <c:v>-2033.39418847868</c:v>
                </c:pt>
                <c:pt idx="10">
                  <c:v>-1761.5476595919299</c:v>
                </c:pt>
                <c:pt idx="11">
                  <c:v>-1680.00882075608</c:v>
                </c:pt>
                <c:pt idx="12">
                  <c:v>-1702.3725319713999</c:v>
                </c:pt>
                <c:pt idx="13">
                  <c:v>-1694.5716243656</c:v>
                </c:pt>
                <c:pt idx="14">
                  <c:v>-1569.56177234958</c:v>
                </c:pt>
                <c:pt idx="15">
                  <c:v>-1314.8813465583401</c:v>
                </c:pt>
                <c:pt idx="16">
                  <c:v>-1014.49301306493</c:v>
                </c:pt>
                <c:pt idx="17">
                  <c:v>-777.55336061466903</c:v>
                </c:pt>
                <c:pt idx="18">
                  <c:v>-659.00717872538303</c:v>
                </c:pt>
                <c:pt idx="19">
                  <c:v>-631.64788689390002</c:v>
                </c:pt>
                <c:pt idx="20">
                  <c:v>-609.08775593376299</c:v>
                </c:pt>
                <c:pt idx="21">
                  <c:v>-510.08004988714401</c:v>
                </c:pt>
                <c:pt idx="22">
                  <c:v>-469.87215483586402</c:v>
                </c:pt>
                <c:pt idx="23">
                  <c:v>-517.31100681118005</c:v>
                </c:pt>
                <c:pt idx="24">
                  <c:v>-718.87581942391103</c:v>
                </c:pt>
                <c:pt idx="25">
                  <c:v>-1080.28704014855</c:v>
                </c:pt>
                <c:pt idx="26">
                  <c:v>-1578.8030039626101</c:v>
                </c:pt>
                <c:pt idx="27">
                  <c:v>-2148.5943737962102</c:v>
                </c:pt>
                <c:pt idx="28">
                  <c:v>-2577.8850805625698</c:v>
                </c:pt>
                <c:pt idx="29">
                  <c:v>-2688.2840890585699</c:v>
                </c:pt>
                <c:pt idx="30">
                  <c:v>-2488.8422160636601</c:v>
                </c:pt>
                <c:pt idx="31">
                  <c:v>-2091.9628464584398</c:v>
                </c:pt>
                <c:pt idx="32">
                  <c:v>-1607.69640973635</c:v>
                </c:pt>
                <c:pt idx="33">
                  <c:v>-1151.35226408931</c:v>
                </c:pt>
                <c:pt idx="34">
                  <c:v>-754.22547953830701</c:v>
                </c:pt>
                <c:pt idx="35">
                  <c:v>-494.56682712001998</c:v>
                </c:pt>
                <c:pt idx="36">
                  <c:v>-390.31699534868102</c:v>
                </c:pt>
                <c:pt idx="37">
                  <c:v>-309.01852499691103</c:v>
                </c:pt>
                <c:pt idx="38">
                  <c:v>-170.62882014137</c:v>
                </c:pt>
                <c:pt idx="39">
                  <c:v>89.264716486321007</c:v>
                </c:pt>
                <c:pt idx="40">
                  <c:v>275.32708707747798</c:v>
                </c:pt>
                <c:pt idx="41">
                  <c:v>220.90728148728701</c:v>
                </c:pt>
                <c:pt idx="42">
                  <c:v>-10.880034982109301</c:v>
                </c:pt>
                <c:pt idx="43">
                  <c:v>-332.45116127824002</c:v>
                </c:pt>
                <c:pt idx="44">
                  <c:v>-740.57961337605695</c:v>
                </c:pt>
                <c:pt idx="45">
                  <c:v>-1114.7615500397401</c:v>
                </c:pt>
                <c:pt idx="46">
                  <c:v>-1229.91616925057</c:v>
                </c:pt>
                <c:pt idx="47">
                  <c:v>-1000.70808133991</c:v>
                </c:pt>
                <c:pt idx="48">
                  <c:v>-464.07988908058599</c:v>
                </c:pt>
                <c:pt idx="49">
                  <c:v>211.58780546049601</c:v>
                </c:pt>
                <c:pt idx="50">
                  <c:v>834.75946842535404</c:v>
                </c:pt>
                <c:pt idx="51">
                  <c:v>1305.84331231584</c:v>
                </c:pt>
                <c:pt idx="52">
                  <c:v>1669.97232044252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839-4B9C-8B81-E58C5612E93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9999032"/>
        <c:axId val="190004520"/>
      </c:lineChart>
      <c:catAx>
        <c:axId val="189999032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ln w="12700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8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0004520"/>
        <c:crosses val="autoZero"/>
        <c:auto val="1"/>
        <c:lblAlgn val="ctr"/>
        <c:lblOffset val="100"/>
        <c:tickLblSkip val="2"/>
        <c:tickMarkSkip val="12"/>
        <c:noMultiLvlLbl val="1"/>
      </c:catAx>
      <c:valAx>
        <c:axId val="190004520"/>
        <c:scaling>
          <c:orientation val="minMax"/>
          <c:max val="3500"/>
          <c:min val="-6000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8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9032"/>
        <c:crosses val="autoZero"/>
        <c:crossBetween val="midCat"/>
        <c:majorUnit val="1500"/>
      </c:valAx>
      <c:spPr>
        <a:noFill/>
        <a:ln w="3175">
          <a:noFill/>
          <a:prstDash val="solid"/>
        </a:ln>
      </c:spPr>
    </c:plotArea>
    <c:legend>
      <c:legendPos val="b"/>
      <c:layout>
        <c:manualLayout>
          <c:xMode val="edge"/>
          <c:yMode val="edge"/>
          <c:x val="0.18064220824598184"/>
          <c:y val="0.88114499999999996"/>
          <c:w val="0.61652830188679242"/>
          <c:h val="0.10474388888888889"/>
        </c:manualLayout>
      </c:layout>
      <c:overlay val="0"/>
      <c:txPr>
        <a:bodyPr/>
        <a:lstStyle/>
        <a:p>
          <a:pPr>
            <a:defRPr sz="80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Datos!$G$5:$G$57</c:f>
              <c:numCache>
                <c:formatCode>#,##0.0</c:formatCode>
                <c:ptCount val="53"/>
                <c:pt idx="0">
                  <c:v>42033.628573615199</c:v>
                </c:pt>
                <c:pt idx="1">
                  <c:v>49385.482596127898</c:v>
                </c:pt>
                <c:pt idx="2">
                  <c:v>47423.806398920897</c:v>
                </c:pt>
                <c:pt idx="3">
                  <c:v>48230.173867890997</c:v>
                </c:pt>
                <c:pt idx="4">
                  <c:v>48244.867268911301</c:v>
                </c:pt>
                <c:pt idx="5">
                  <c:v>49031.385633110498</c:v>
                </c:pt>
                <c:pt idx="6">
                  <c:v>47821.737626612201</c:v>
                </c:pt>
                <c:pt idx="7">
                  <c:v>48500.795333738701</c:v>
                </c:pt>
                <c:pt idx="8">
                  <c:v>51416.165805447898</c:v>
                </c:pt>
                <c:pt idx="9">
                  <c:v>48711.064856518999</c:v>
                </c:pt>
                <c:pt idx="10">
                  <c:v>48148.326802033604</c:v>
                </c:pt>
                <c:pt idx="11">
                  <c:v>48365.623076418102</c:v>
                </c:pt>
                <c:pt idx="12">
                  <c:v>51724.431252842798</c:v>
                </c:pt>
                <c:pt idx="13">
                  <c:v>47938.246067315398</c:v>
                </c:pt>
                <c:pt idx="14">
                  <c:v>48808.809650019102</c:v>
                </c:pt>
                <c:pt idx="15">
                  <c:v>47897.479015683202</c:v>
                </c:pt>
                <c:pt idx="16">
                  <c:v>49094.113691188897</c:v>
                </c:pt>
                <c:pt idx="17">
                  <c:v>49955.579835908997</c:v>
                </c:pt>
                <c:pt idx="18">
                  <c:v>49554.204485538903</c:v>
                </c:pt>
                <c:pt idx="19">
                  <c:v>49917.1041804997</c:v>
                </c:pt>
                <c:pt idx="20">
                  <c:v>50442.383250579202</c:v>
                </c:pt>
                <c:pt idx="21">
                  <c:v>49634.833057701399</c:v>
                </c:pt>
                <c:pt idx="22">
                  <c:v>48868.036478039197</c:v>
                </c:pt>
                <c:pt idx="23">
                  <c:v>50580.665052993703</c:v>
                </c:pt>
                <c:pt idx="24">
                  <c:v>49668.804649086203</c:v>
                </c:pt>
                <c:pt idx="25">
                  <c:v>52129.217137300097</c:v>
                </c:pt>
                <c:pt idx="26">
                  <c:v>50024.927245289196</c:v>
                </c:pt>
                <c:pt idx="27">
                  <c:v>49370.652980949897</c:v>
                </c:pt>
                <c:pt idx="28">
                  <c:v>51569.228481689002</c:v>
                </c:pt>
                <c:pt idx="29">
                  <c:v>50104.948348017599</c:v>
                </c:pt>
                <c:pt idx="30">
                  <c:v>52826.2425952872</c:v>
                </c:pt>
                <c:pt idx="31">
                  <c:v>50990.843935117802</c:v>
                </c:pt>
                <c:pt idx="32">
                  <c:v>50891.508476077797</c:v>
                </c:pt>
                <c:pt idx="33">
                  <c:v>53088.295257570499</c:v>
                </c:pt>
                <c:pt idx="34">
                  <c:v>52864.195042806401</c:v>
                </c:pt>
                <c:pt idx="35">
                  <c:v>51977.952917590301</c:v>
                </c:pt>
                <c:pt idx="36">
                  <c:v>52577.4365211513</c:v>
                </c:pt>
                <c:pt idx="37">
                  <c:v>52580.533827873602</c:v>
                </c:pt>
                <c:pt idx="38">
                  <c:v>53299.4843797582</c:v>
                </c:pt>
                <c:pt idx="39">
                  <c:v>52885.488538743499</c:v>
                </c:pt>
                <c:pt idx="40">
                  <c:v>53124.215683726499</c:v>
                </c:pt>
                <c:pt idx="41">
                  <c:v>54147.515824142502</c:v>
                </c:pt>
                <c:pt idx="42">
                  <c:v>54403.899722812399</c:v>
                </c:pt>
                <c:pt idx="43">
                  <c:v>56437.609526357002</c:v>
                </c:pt>
                <c:pt idx="44">
                  <c:v>56023.668988655001</c:v>
                </c:pt>
                <c:pt idx="45">
                  <c:v>60552.369825006099</c:v>
                </c:pt>
                <c:pt idx="46">
                  <c:v>58854.7020708005</c:v>
                </c:pt>
                <c:pt idx="47">
                  <c:v>58883.075878461503</c:v>
                </c:pt>
                <c:pt idx="48">
                  <c:v>59039.090032207103</c:v>
                </c:pt>
                <c:pt idx="49">
                  <c:v>60957.876975257197</c:v>
                </c:pt>
                <c:pt idx="50">
                  <c:v>66170.632564500207</c:v>
                </c:pt>
                <c:pt idx="51">
                  <c:v>69395.977251058895</c:v>
                </c:pt>
                <c:pt idx="52">
                  <c:v>69063.459880694005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82A-46D5-AA69-A9D2C885CBDD}"/>
            </c:ext>
          </c:extLst>
        </c:ser>
        <c:ser>
          <c:idx val="1"/>
          <c:order val="1"/>
          <c:tx>
            <c:strRef>
              <c:f>Datos!$H$4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Datos!$H$5:$H$57</c:f>
              <c:numCache>
                <c:formatCode>#,##0.0</c:formatCode>
                <c:ptCount val="53"/>
                <c:pt idx="0">
                  <c:v>45544.134215545884</c:v>
                </c:pt>
                <c:pt idx="1">
                  <c:v>46617.051566934671</c:v>
                </c:pt>
                <c:pt idx="2">
                  <c:v>47464.563800188553</c:v>
                </c:pt>
                <c:pt idx="3">
                  <c:v>48107.630207599839</c:v>
                </c:pt>
                <c:pt idx="4">
                  <c:v>48590.321268022155</c:v>
                </c:pt>
                <c:pt idx="5">
                  <c:v>48950.670977270092</c:v>
                </c:pt>
                <c:pt idx="6">
                  <c:v>49132.182182342527</c:v>
                </c:pt>
                <c:pt idx="7">
                  <c:v>49171.400091613752</c:v>
                </c:pt>
                <c:pt idx="8">
                  <c:v>49104.69439068692</c:v>
                </c:pt>
                <c:pt idx="9">
                  <c:v>48920.473811483949</c:v>
                </c:pt>
                <c:pt idx="10">
                  <c:v>48711.919703630789</c:v>
                </c:pt>
                <c:pt idx="11">
                  <c:v>48564.892491073319</c:v>
                </c:pt>
                <c:pt idx="12">
                  <c:v>48551.990552776457</c:v>
                </c:pt>
                <c:pt idx="13">
                  <c:v>48673.705655254678</c:v>
                </c:pt>
                <c:pt idx="14">
                  <c:v>48899.513229926939</c:v>
                </c:pt>
                <c:pt idx="15">
                  <c:v>49186.497333441584</c:v>
                </c:pt>
                <c:pt idx="16">
                  <c:v>49453.54718099544</c:v>
                </c:pt>
                <c:pt idx="17">
                  <c:v>49651.031576813155</c:v>
                </c:pt>
                <c:pt idx="18">
                  <c:v>49784.218259818008</c:v>
                </c:pt>
                <c:pt idx="19">
                  <c:v>49817.969760851847</c:v>
                </c:pt>
                <c:pt idx="20">
                  <c:v>49807.595673755757</c:v>
                </c:pt>
                <c:pt idx="21">
                  <c:v>49880.639663824113</c:v>
                </c:pt>
                <c:pt idx="22">
                  <c:v>50010.22094889063</c:v>
                </c:pt>
                <c:pt idx="23">
                  <c:v>50177.572161746866</c:v>
                </c:pt>
                <c:pt idx="24">
                  <c:v>50328.509010626782</c:v>
                </c:pt>
                <c:pt idx="25">
                  <c:v>50423.457976442973</c:v>
                </c:pt>
                <c:pt idx="26">
                  <c:v>50463.632830623224</c:v>
                </c:pt>
                <c:pt idx="27">
                  <c:v>50460.238282665734</c:v>
                </c:pt>
                <c:pt idx="28">
                  <c:v>50462.074986066524</c:v>
                </c:pt>
                <c:pt idx="29">
                  <c:v>50576.020762251275</c:v>
                </c:pt>
                <c:pt idx="30">
                  <c:v>50821.359705791489</c:v>
                </c:pt>
                <c:pt idx="31">
                  <c:v>51161.868867831341</c:v>
                </c:pt>
                <c:pt idx="32">
                  <c:v>51540.312394635526</c:v>
                </c:pt>
                <c:pt idx="33">
                  <c:v>51881.237003473318</c:v>
                </c:pt>
                <c:pt idx="34">
                  <c:v>52203.960994941888</c:v>
                </c:pt>
                <c:pt idx="35">
                  <c:v>52469.429002554869</c:v>
                </c:pt>
                <c:pt idx="36">
                  <c:v>52652.544152643692</c:v>
                </c:pt>
                <c:pt idx="37">
                  <c:v>52780.466198703762</c:v>
                </c:pt>
                <c:pt idx="38">
                  <c:v>52913.464045303903</c:v>
                </c:pt>
                <c:pt idx="39">
                  <c:v>53155.675665910938</c:v>
                </c:pt>
                <c:pt idx="40">
                  <c:v>53541.736908702012</c:v>
                </c:pt>
                <c:pt idx="41">
                  <c:v>54089.524444830786</c:v>
                </c:pt>
                <c:pt idx="42">
                  <c:v>54790.927024743403</c:v>
                </c:pt>
                <c:pt idx="43">
                  <c:v>55600.572473109409</c:v>
                </c:pt>
                <c:pt idx="44">
                  <c:v>56387.643924605189</c:v>
                </c:pt>
                <c:pt idx="45">
                  <c:v>57158.071259087483</c:v>
                </c:pt>
                <c:pt idx="46">
                  <c:v>58075.35882311633</c:v>
                </c:pt>
                <c:pt idx="47">
                  <c:v>59345.572614492943</c:v>
                </c:pt>
                <c:pt idx="48">
                  <c:v>61058.607865218655</c:v>
                </c:pt>
                <c:pt idx="49">
                  <c:v>63123.729246645904</c:v>
                </c:pt>
                <c:pt idx="50">
                  <c:v>65314.268222473591</c:v>
                </c:pt>
                <c:pt idx="51">
                  <c:v>67335.859170824217</c:v>
                </c:pt>
                <c:pt idx="52">
                  <c:v>69045.558462786881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82A-46D5-AA69-A9D2C885CB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72000"/>
          <c:min val="40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6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Datos!$I$5:$I$57</c:f>
              <c:numCache>
                <c:formatCode>#,##0.0</c:formatCode>
                <c:ptCount val="53"/>
                <c:pt idx="0">
                  <c:v>2699.76404555313</c:v>
                </c:pt>
                <c:pt idx="1">
                  <c:v>3114.7210802997502</c:v>
                </c:pt>
                <c:pt idx="2">
                  <c:v>3606.4558881170101</c:v>
                </c:pt>
                <c:pt idx="3">
                  <c:v>4055.0884284628601</c:v>
                </c:pt>
                <c:pt idx="4">
                  <c:v>3677.4709761671602</c:v>
                </c:pt>
                <c:pt idx="5">
                  <c:v>3818.54097277445</c:v>
                </c:pt>
                <c:pt idx="6">
                  <c:v>3577.1314510304101</c:v>
                </c:pt>
                <c:pt idx="7">
                  <c:v>3118.15795404961</c:v>
                </c:pt>
                <c:pt idx="8">
                  <c:v>3201.4751040210899</c:v>
                </c:pt>
                <c:pt idx="9">
                  <c:v>2710.2103714033701</c:v>
                </c:pt>
                <c:pt idx="10">
                  <c:v>2431.7042816684998</c:v>
                </c:pt>
                <c:pt idx="11">
                  <c:v>2872.2236545463002</c:v>
                </c:pt>
                <c:pt idx="12">
                  <c:v>2905.4611119163701</c:v>
                </c:pt>
                <c:pt idx="13">
                  <c:v>2516.78068884101</c:v>
                </c:pt>
                <c:pt idx="14">
                  <c:v>2587.0065209100699</c:v>
                </c:pt>
                <c:pt idx="15">
                  <c:v>2709.0551227605501</c:v>
                </c:pt>
                <c:pt idx="16">
                  <c:v>2573.9220056404802</c:v>
                </c:pt>
                <c:pt idx="17">
                  <c:v>2768.0119947664698</c:v>
                </c:pt>
                <c:pt idx="18">
                  <c:v>2609.0902681622101</c:v>
                </c:pt>
                <c:pt idx="19">
                  <c:v>3007.0347396799302</c:v>
                </c:pt>
                <c:pt idx="20">
                  <c:v>3314.5068457910602</c:v>
                </c:pt>
                <c:pt idx="21">
                  <c:v>2944.3483752720499</c:v>
                </c:pt>
                <c:pt idx="22">
                  <c:v>2458.6646829862102</c:v>
                </c:pt>
                <c:pt idx="23">
                  <c:v>2746.5103629311602</c:v>
                </c:pt>
                <c:pt idx="24">
                  <c:v>2955.0648191557402</c:v>
                </c:pt>
                <c:pt idx="25">
                  <c:v>2952.3491513518202</c:v>
                </c:pt>
                <c:pt idx="26">
                  <c:v>2111.3528877669301</c:v>
                </c:pt>
                <c:pt idx="27">
                  <c:v>2162.33272720579</c:v>
                </c:pt>
                <c:pt idx="28">
                  <c:v>2908.1485547017601</c:v>
                </c:pt>
                <c:pt idx="29">
                  <c:v>2090.7495789689701</c:v>
                </c:pt>
                <c:pt idx="30">
                  <c:v>2257.3341047755898</c:v>
                </c:pt>
                <c:pt idx="31">
                  <c:v>2214.45178507011</c:v>
                </c:pt>
                <c:pt idx="32">
                  <c:v>1828.2390020373</c:v>
                </c:pt>
                <c:pt idx="33">
                  <c:v>2374.5123713541102</c:v>
                </c:pt>
                <c:pt idx="34">
                  <c:v>2634.3663523679702</c:v>
                </c:pt>
                <c:pt idx="35">
                  <c:v>2414.8255768995</c:v>
                </c:pt>
                <c:pt idx="36">
                  <c:v>1768.84563385197</c:v>
                </c:pt>
                <c:pt idx="37">
                  <c:v>2148.6315247689899</c:v>
                </c:pt>
                <c:pt idx="38">
                  <c:v>2251.6507909153602</c:v>
                </c:pt>
                <c:pt idx="39">
                  <c:v>1948.34808136945</c:v>
                </c:pt>
                <c:pt idx="40">
                  <c:v>1884.08448319586</c:v>
                </c:pt>
                <c:pt idx="41">
                  <c:v>1476.87326855782</c:v>
                </c:pt>
                <c:pt idx="42">
                  <c:v>1749.0377865867399</c:v>
                </c:pt>
                <c:pt idx="43">
                  <c:v>1666.27191427567</c:v>
                </c:pt>
                <c:pt idx="44">
                  <c:v>1574.9870530273199</c:v>
                </c:pt>
                <c:pt idx="45">
                  <c:v>1663.9051894786901</c:v>
                </c:pt>
                <c:pt idx="46">
                  <c:v>1624.91748228648</c:v>
                </c:pt>
                <c:pt idx="47">
                  <c:v>1548.6979720823799</c:v>
                </c:pt>
                <c:pt idx="48">
                  <c:v>1181.05107502741</c:v>
                </c:pt>
                <c:pt idx="49">
                  <c:v>1611.5067873614</c:v>
                </c:pt>
                <c:pt idx="50">
                  <c:v>1764.94040734385</c:v>
                </c:pt>
                <c:pt idx="51">
                  <c:v>2098.1367831121202</c:v>
                </c:pt>
                <c:pt idx="52">
                  <c:v>2247.8025151064699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229-47AE-8D26-19CA825FABF3}"/>
            </c:ext>
          </c:extLst>
        </c:ser>
        <c:ser>
          <c:idx val="1"/>
          <c:order val="1"/>
          <c:tx>
            <c:strRef>
              <c:f>Datos!$J$4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Datos!$J$5:$J$57</c:f>
              <c:numCache>
                <c:formatCode>#,##0.0</c:formatCode>
                <c:ptCount val="53"/>
                <c:pt idx="0">
                  <c:v>3014.0288277931368</c:v>
                </c:pt>
                <c:pt idx="1">
                  <c:v>3265.475194448708</c:v>
                </c:pt>
                <c:pt idx="2">
                  <c:v>3510.7609878480516</c:v>
                </c:pt>
                <c:pt idx="3">
                  <c:v>3692.2909598671849</c:v>
                </c:pt>
                <c:pt idx="4">
                  <c:v>3767.9475904834439</c:v>
                </c:pt>
                <c:pt idx="5">
                  <c:v>3717.1646701984628</c:v>
                </c:pt>
                <c:pt idx="6">
                  <c:v>3549.0629558373148</c:v>
                </c:pt>
                <c:pt idx="7">
                  <c:v>3325.5507514313649</c:v>
                </c:pt>
                <c:pt idx="8">
                  <c:v>3113.5048741261958</c:v>
                </c:pt>
                <c:pt idx="9">
                  <c:v>2941.4981344981729</c:v>
                </c:pt>
                <c:pt idx="10">
                  <c:v>2816.357978037357</c:v>
                </c:pt>
                <c:pt idx="11">
                  <c:v>2728.8798792907669</c:v>
                </c:pt>
                <c:pt idx="12">
                  <c:v>2679.7253259037461</c:v>
                </c:pt>
                <c:pt idx="13">
                  <c:v>2646.737016325359</c:v>
                </c:pt>
                <c:pt idx="14">
                  <c:v>2624.9954796162842</c:v>
                </c:pt>
                <c:pt idx="15">
                  <c:v>2627.5271550087223</c:v>
                </c:pt>
                <c:pt idx="16">
                  <c:v>2659.1611993267093</c:v>
                </c:pt>
                <c:pt idx="17">
                  <c:v>2725.9889491298341</c:v>
                </c:pt>
                <c:pt idx="18">
                  <c:v>2812.6014761731462</c:v>
                </c:pt>
                <c:pt idx="19">
                  <c:v>2893.820396733222</c:v>
                </c:pt>
                <c:pt idx="20">
                  <c:v>2954.6513504053619</c:v>
                </c:pt>
                <c:pt idx="21">
                  <c:v>2991.547616784379</c:v>
                </c:pt>
                <c:pt idx="22">
                  <c:v>2979.5225411992137</c:v>
                </c:pt>
                <c:pt idx="23">
                  <c:v>2914.513028845935</c:v>
                </c:pt>
                <c:pt idx="24">
                  <c:v>2805.4141280238919</c:v>
                </c:pt>
                <c:pt idx="25">
                  <c:v>2668.1325606691562</c:v>
                </c:pt>
                <c:pt idx="26">
                  <c:v>2525.0775449819203</c:v>
                </c:pt>
                <c:pt idx="27">
                  <c:v>2388.1564305344959</c:v>
                </c:pt>
                <c:pt idx="28">
                  <c:v>2279.6482855614609</c:v>
                </c:pt>
                <c:pt idx="29">
                  <c:v>2221.6730807558338</c:v>
                </c:pt>
                <c:pt idx="30">
                  <c:v>2221.041645511621</c:v>
                </c:pt>
                <c:pt idx="31">
                  <c:v>2261.3561396275099</c:v>
                </c:pt>
                <c:pt idx="32">
                  <c:v>2305.5319306917172</c:v>
                </c:pt>
                <c:pt idx="33">
                  <c:v>2336.9567706555131</c:v>
                </c:pt>
                <c:pt idx="34">
                  <c:v>2352.6421665923472</c:v>
                </c:pt>
                <c:pt idx="35">
                  <c:v>2340.6287274103393</c:v>
                </c:pt>
                <c:pt idx="36">
                  <c:v>2288.1338422736922</c:v>
                </c:pt>
                <c:pt idx="37">
                  <c:v>2206.3072290046639</c:v>
                </c:pt>
                <c:pt idx="38">
                  <c:v>2104.786189352059</c:v>
                </c:pt>
                <c:pt idx="39">
                  <c:v>1995.6855744390621</c:v>
                </c:pt>
                <c:pt idx="40">
                  <c:v>1889.1836274032839</c:v>
                </c:pt>
                <c:pt idx="41">
                  <c:v>1795.5569623013798</c:v>
                </c:pt>
                <c:pt idx="42">
                  <c:v>1721.0832832041392</c:v>
                </c:pt>
                <c:pt idx="43">
                  <c:v>1666.1693813659811</c:v>
                </c:pt>
                <c:pt idx="44">
                  <c:v>1627.6671990126879</c:v>
                </c:pt>
                <c:pt idx="45">
                  <c:v>1594.4744404466419</c:v>
                </c:pt>
                <c:pt idx="46">
                  <c:v>1564.7746154024539</c:v>
                </c:pt>
                <c:pt idx="47">
                  <c:v>1560.241417053307</c:v>
                </c:pt>
                <c:pt idx="48">
                  <c:v>1601.6634561399951</c:v>
                </c:pt>
                <c:pt idx="49">
                  <c:v>1695.6508567148162</c:v>
                </c:pt>
                <c:pt idx="50">
                  <c:v>1831.0813367697078</c:v>
                </c:pt>
                <c:pt idx="51">
                  <c:v>1985.8042033103929</c:v>
                </c:pt>
                <c:pt idx="52">
                  <c:v>2125.849215295862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229-47AE-8D26-19CA825FAB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4400"/>
          <c:min val="1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6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Datos!$K$5:$K$57</c:f>
              <c:numCache>
                <c:formatCode>0.0_)</c:formatCode>
                <c:ptCount val="53"/>
                <c:pt idx="0">
                  <c:v>39333.864528062099</c:v>
                </c:pt>
                <c:pt idx="1">
                  <c:v>46270.761515828199</c:v>
                </c:pt>
                <c:pt idx="2">
                  <c:v>43817.350510803903</c:v>
                </c:pt>
                <c:pt idx="3">
                  <c:v>44175.085439428098</c:v>
                </c:pt>
                <c:pt idx="4">
                  <c:v>44567.396292744103</c:v>
                </c:pt>
                <c:pt idx="5">
                  <c:v>45212.844660335999</c:v>
                </c:pt>
                <c:pt idx="6">
                  <c:v>44244.606175581801</c:v>
                </c:pt>
                <c:pt idx="7">
                  <c:v>45382.637379689098</c:v>
                </c:pt>
                <c:pt idx="8">
                  <c:v>48214.6907014268</c:v>
                </c:pt>
                <c:pt idx="9">
                  <c:v>46000.854485115597</c:v>
                </c:pt>
                <c:pt idx="10">
                  <c:v>45716.622520365097</c:v>
                </c:pt>
                <c:pt idx="11">
                  <c:v>45493.3994218718</c:v>
                </c:pt>
                <c:pt idx="12">
                  <c:v>48818.970140926504</c:v>
                </c:pt>
                <c:pt idx="13">
                  <c:v>45421.4653784744</c:v>
                </c:pt>
                <c:pt idx="14">
                  <c:v>46221.803129109103</c:v>
                </c:pt>
                <c:pt idx="15">
                  <c:v>45188.423892922598</c:v>
                </c:pt>
                <c:pt idx="16">
                  <c:v>46520.191685548401</c:v>
                </c:pt>
                <c:pt idx="17">
                  <c:v>47187.567841142598</c:v>
                </c:pt>
                <c:pt idx="18">
                  <c:v>46945.1142173767</c:v>
                </c:pt>
                <c:pt idx="19">
                  <c:v>46910.069440819803</c:v>
                </c:pt>
                <c:pt idx="20">
                  <c:v>47127.876404788098</c:v>
                </c:pt>
                <c:pt idx="21">
                  <c:v>46690.484682429298</c:v>
                </c:pt>
                <c:pt idx="22">
                  <c:v>46409.371795052997</c:v>
                </c:pt>
                <c:pt idx="23">
                  <c:v>47834.154690062598</c:v>
                </c:pt>
                <c:pt idx="24">
                  <c:v>46713.739829930397</c:v>
                </c:pt>
                <c:pt idx="25">
                  <c:v>49176.867985948302</c:v>
                </c:pt>
                <c:pt idx="26">
                  <c:v>47913.5743575222</c:v>
                </c:pt>
                <c:pt idx="27">
                  <c:v>47208.320253744103</c:v>
                </c:pt>
                <c:pt idx="28">
                  <c:v>48661.0799269872</c:v>
                </c:pt>
                <c:pt idx="29">
                  <c:v>48014.1987690487</c:v>
                </c:pt>
                <c:pt idx="30">
                  <c:v>50568.908490511603</c:v>
                </c:pt>
                <c:pt idx="31">
                  <c:v>48776.392150047701</c:v>
                </c:pt>
                <c:pt idx="32">
                  <c:v>49063.269474040499</c:v>
                </c:pt>
                <c:pt idx="33">
                  <c:v>50713.782886216402</c:v>
                </c:pt>
                <c:pt idx="34">
                  <c:v>50229.8286904384</c:v>
                </c:pt>
                <c:pt idx="35">
                  <c:v>49563.1273406908</c:v>
                </c:pt>
                <c:pt idx="36">
                  <c:v>50808.590887299302</c:v>
                </c:pt>
                <c:pt idx="37">
                  <c:v>50431.902303104602</c:v>
                </c:pt>
                <c:pt idx="38">
                  <c:v>51047.833588842899</c:v>
                </c:pt>
                <c:pt idx="39">
                  <c:v>50937.140457374102</c:v>
                </c:pt>
                <c:pt idx="40">
                  <c:v>51240.131200530603</c:v>
                </c:pt>
                <c:pt idx="41">
                  <c:v>52670.642555584702</c:v>
                </c:pt>
                <c:pt idx="42">
                  <c:v>52654.861936225701</c:v>
                </c:pt>
                <c:pt idx="43">
                  <c:v>54771.337612081297</c:v>
                </c:pt>
                <c:pt idx="44">
                  <c:v>54448.681935627697</c:v>
                </c:pt>
                <c:pt idx="45">
                  <c:v>58888.464635527504</c:v>
                </c:pt>
                <c:pt idx="46">
                  <c:v>57229.784588513998</c:v>
                </c:pt>
                <c:pt idx="47">
                  <c:v>57334.377906379101</c:v>
                </c:pt>
                <c:pt idx="48">
                  <c:v>57858.038957179699</c:v>
                </c:pt>
                <c:pt idx="49">
                  <c:v>59346.370187895802</c:v>
                </c:pt>
                <c:pt idx="50">
                  <c:v>64405.692157156402</c:v>
                </c:pt>
                <c:pt idx="51">
                  <c:v>67297.840467946793</c:v>
                </c:pt>
                <c:pt idx="52">
                  <c:v>66815.657365587598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4ED-4999-B5B4-DCC42DF1FC2B}"/>
            </c:ext>
          </c:extLst>
        </c:ser>
        <c:ser>
          <c:idx val="1"/>
          <c:order val="1"/>
          <c:tx>
            <c:strRef>
              <c:f>Datos!$L$4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Datos!$L$5:$L$57</c:f>
              <c:numCache>
                <c:formatCode>0.0_)</c:formatCode>
                <c:ptCount val="53"/>
                <c:pt idx="0">
                  <c:v>42530.105387752745</c:v>
                </c:pt>
                <c:pt idx="1">
                  <c:v>43351.576372485964</c:v>
                </c:pt>
                <c:pt idx="2">
                  <c:v>43953.802812340502</c:v>
                </c:pt>
                <c:pt idx="3">
                  <c:v>44415.339247732656</c:v>
                </c:pt>
                <c:pt idx="4">
                  <c:v>44822.373677538708</c:v>
                </c:pt>
                <c:pt idx="5">
                  <c:v>45233.506307071628</c:v>
                </c:pt>
                <c:pt idx="6">
                  <c:v>45583.119226505209</c:v>
                </c:pt>
                <c:pt idx="7">
                  <c:v>45845.849340182387</c:v>
                </c:pt>
                <c:pt idx="8">
                  <c:v>45991.189516560727</c:v>
                </c:pt>
                <c:pt idx="9">
                  <c:v>45978.975676985778</c:v>
                </c:pt>
                <c:pt idx="10">
                  <c:v>45895.561725593434</c:v>
                </c:pt>
                <c:pt idx="11">
                  <c:v>45836.012611782549</c:v>
                </c:pt>
                <c:pt idx="12">
                  <c:v>45872.265226872711</c:v>
                </c:pt>
                <c:pt idx="13">
                  <c:v>46026.96863892932</c:v>
                </c:pt>
                <c:pt idx="14">
                  <c:v>46274.517750310653</c:v>
                </c:pt>
                <c:pt idx="15">
                  <c:v>46558.970178432864</c:v>
                </c:pt>
                <c:pt idx="16">
                  <c:v>46794.385981668733</c:v>
                </c:pt>
                <c:pt idx="17">
                  <c:v>46925.042627683324</c:v>
                </c:pt>
                <c:pt idx="18">
                  <c:v>46971.616783644859</c:v>
                </c:pt>
                <c:pt idx="19">
                  <c:v>46924.149364118624</c:v>
                </c:pt>
                <c:pt idx="20">
                  <c:v>46852.944323350399</c:v>
                </c:pt>
                <c:pt idx="21">
                  <c:v>46889.092047039732</c:v>
                </c:pt>
                <c:pt idx="22">
                  <c:v>47030.698407691416</c:v>
                </c:pt>
                <c:pt idx="23">
                  <c:v>47263.059132900933</c:v>
                </c:pt>
                <c:pt idx="24">
                  <c:v>47523.094882602891</c:v>
                </c:pt>
                <c:pt idx="25">
                  <c:v>47755.325415773819</c:v>
                </c:pt>
                <c:pt idx="26">
                  <c:v>47938.555285641305</c:v>
                </c:pt>
                <c:pt idx="27">
                  <c:v>48072.081852131239</c:v>
                </c:pt>
                <c:pt idx="28">
                  <c:v>48182.426700505064</c:v>
                </c:pt>
                <c:pt idx="29">
                  <c:v>48354.347681495441</c:v>
                </c:pt>
                <c:pt idx="30">
                  <c:v>48600.318060279867</c:v>
                </c:pt>
                <c:pt idx="31">
                  <c:v>48900.51272820383</c:v>
                </c:pt>
                <c:pt idx="32">
                  <c:v>49234.780463943811</c:v>
                </c:pt>
                <c:pt idx="33">
                  <c:v>49544.280232817808</c:v>
                </c:pt>
                <c:pt idx="34">
                  <c:v>49851.31882834954</c:v>
                </c:pt>
                <c:pt idx="35">
                  <c:v>50128.800275144531</c:v>
                </c:pt>
                <c:pt idx="36">
                  <c:v>50364.410310369996</c:v>
                </c:pt>
                <c:pt idx="37">
                  <c:v>50574.1589696991</c:v>
                </c:pt>
                <c:pt idx="38">
                  <c:v>50808.677855951843</c:v>
                </c:pt>
                <c:pt idx="39">
                  <c:v>51159.990091471875</c:v>
                </c:pt>
                <c:pt idx="40">
                  <c:v>51652.553281298729</c:v>
                </c:pt>
                <c:pt idx="41">
                  <c:v>52293.967482529406</c:v>
                </c:pt>
                <c:pt idx="42">
                  <c:v>53069.843741539262</c:v>
                </c:pt>
                <c:pt idx="43">
                  <c:v>53934.403091743428</c:v>
                </c:pt>
                <c:pt idx="44">
                  <c:v>54759.976725592503</c:v>
                </c:pt>
                <c:pt idx="45">
                  <c:v>55563.596818640843</c:v>
                </c:pt>
                <c:pt idx="46">
                  <c:v>56510.584207713873</c:v>
                </c:pt>
                <c:pt idx="47">
                  <c:v>57785.331197439635</c:v>
                </c:pt>
                <c:pt idx="48">
                  <c:v>59456.944409078656</c:v>
                </c:pt>
                <c:pt idx="49">
                  <c:v>61428.078389931085</c:v>
                </c:pt>
                <c:pt idx="50">
                  <c:v>63483.186885703886</c:v>
                </c:pt>
                <c:pt idx="51">
                  <c:v>65350.054967513817</c:v>
                </c:pt>
                <c:pt idx="52">
                  <c:v>66919.709247491017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4ED-4999-B5B4-DCC42DF1FC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68000"/>
          <c:min val="36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8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Datos!$M$5:$M$57</c:f>
              <c:numCache>
                <c:formatCode>#,##0.0</c:formatCode>
                <c:ptCount val="53"/>
                <c:pt idx="0">
                  <c:v>36931.573029823703</c:v>
                </c:pt>
                <c:pt idx="1">
                  <c:v>43655.176837757099</c:v>
                </c:pt>
                <c:pt idx="2">
                  <c:v>41318.380310211403</c:v>
                </c:pt>
                <c:pt idx="3">
                  <c:v>41660.459680088701</c:v>
                </c:pt>
                <c:pt idx="4">
                  <c:v>41986.0723111884</c:v>
                </c:pt>
                <c:pt idx="5">
                  <c:v>42771.836270405998</c:v>
                </c:pt>
                <c:pt idx="6">
                  <c:v>41544.6346708602</c:v>
                </c:pt>
                <c:pt idx="7">
                  <c:v>42939.9068254675</c:v>
                </c:pt>
                <c:pt idx="8">
                  <c:v>45960.386644136801</c:v>
                </c:pt>
                <c:pt idx="9">
                  <c:v>43436.1218512915</c:v>
                </c:pt>
                <c:pt idx="10">
                  <c:v>43104.147392979299</c:v>
                </c:pt>
                <c:pt idx="11">
                  <c:v>42746.9484890639</c:v>
                </c:pt>
                <c:pt idx="12">
                  <c:v>46288.073489132701</c:v>
                </c:pt>
                <c:pt idx="13">
                  <c:v>42776.433641779797</c:v>
                </c:pt>
                <c:pt idx="14">
                  <c:v>43500.470693534102</c:v>
                </c:pt>
                <c:pt idx="15">
                  <c:v>42609.525018285902</c:v>
                </c:pt>
                <c:pt idx="16">
                  <c:v>44177.325395145497</c:v>
                </c:pt>
                <c:pt idx="17">
                  <c:v>44315.3488398134</c:v>
                </c:pt>
                <c:pt idx="18">
                  <c:v>44405.566565446097</c:v>
                </c:pt>
                <c:pt idx="19">
                  <c:v>44237.934241989198</c:v>
                </c:pt>
                <c:pt idx="20">
                  <c:v>44472.895983389302</c:v>
                </c:pt>
                <c:pt idx="21">
                  <c:v>44175.1307001803</c:v>
                </c:pt>
                <c:pt idx="22">
                  <c:v>43951.602697520502</c:v>
                </c:pt>
                <c:pt idx="23">
                  <c:v>45263.588472541996</c:v>
                </c:pt>
                <c:pt idx="24">
                  <c:v>44034.773659625098</c:v>
                </c:pt>
                <c:pt idx="25">
                  <c:v>46355.175697169303</c:v>
                </c:pt>
                <c:pt idx="26">
                  <c:v>45260.551749487699</c:v>
                </c:pt>
                <c:pt idx="27">
                  <c:v>44387.278491657598</c:v>
                </c:pt>
                <c:pt idx="28">
                  <c:v>45901.245964180802</c:v>
                </c:pt>
                <c:pt idx="29">
                  <c:v>44967.148138334902</c:v>
                </c:pt>
                <c:pt idx="30">
                  <c:v>47852.171684968002</c:v>
                </c:pt>
                <c:pt idx="31">
                  <c:v>46038.170028028697</c:v>
                </c:pt>
                <c:pt idx="32">
                  <c:v>45987.323359472801</c:v>
                </c:pt>
                <c:pt idx="33">
                  <c:v>47715.255074262597</c:v>
                </c:pt>
                <c:pt idx="34">
                  <c:v>47330.255012290399</c:v>
                </c:pt>
                <c:pt idx="35">
                  <c:v>46514.618222839803</c:v>
                </c:pt>
                <c:pt idx="36">
                  <c:v>47860.0431149168</c:v>
                </c:pt>
                <c:pt idx="37">
                  <c:v>47716.758466697298</c:v>
                </c:pt>
                <c:pt idx="38">
                  <c:v>48324.586577704402</c:v>
                </c:pt>
                <c:pt idx="39">
                  <c:v>48000.289863061102</c:v>
                </c:pt>
                <c:pt idx="40">
                  <c:v>48375.102697141403</c:v>
                </c:pt>
                <c:pt idx="41">
                  <c:v>49835.699879480198</c:v>
                </c:pt>
                <c:pt idx="42">
                  <c:v>49783.863705826399</c:v>
                </c:pt>
                <c:pt idx="43">
                  <c:v>51889.673666618903</c:v>
                </c:pt>
                <c:pt idx="44">
                  <c:v>51591.882225169596</c:v>
                </c:pt>
                <c:pt idx="45">
                  <c:v>56023.786248428703</c:v>
                </c:pt>
                <c:pt idx="46">
                  <c:v>54157.9632208404</c:v>
                </c:pt>
                <c:pt idx="47">
                  <c:v>54176.465543208898</c:v>
                </c:pt>
                <c:pt idx="48">
                  <c:v>54345.337856472397</c:v>
                </c:pt>
                <c:pt idx="49">
                  <c:v>55913.0591463296</c:v>
                </c:pt>
                <c:pt idx="50">
                  <c:v>60854.0962586311</c:v>
                </c:pt>
                <c:pt idx="51">
                  <c:v>63521.043819381397</c:v>
                </c:pt>
                <c:pt idx="52">
                  <c:v>62875.926942485203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C5F-4A8A-BA91-DAB1142C3FAA}"/>
            </c:ext>
          </c:extLst>
        </c:ser>
        <c:ser>
          <c:idx val="1"/>
          <c:order val="1"/>
          <c:tx>
            <c:strRef>
              <c:f>Datos!$N$4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Datos!$N$5:$N$57</c:f>
              <c:numCache>
                <c:formatCode>#,##0.0</c:formatCode>
                <c:ptCount val="53"/>
                <c:pt idx="0">
                  <c:v>40013.968302864596</c:v>
                </c:pt>
                <c:pt idx="1">
                  <c:v>40850.114996394601</c:v>
                </c:pt>
                <c:pt idx="2">
                  <c:v>41449.356715588197</c:v>
                </c:pt>
                <c:pt idx="3">
                  <c:v>41896.963880454801</c:v>
                </c:pt>
                <c:pt idx="4">
                  <c:v>42288.260935557402</c:v>
                </c:pt>
                <c:pt idx="5">
                  <c:v>42689.756372202603</c:v>
                </c:pt>
                <c:pt idx="6">
                  <c:v>43038.016111822399</c:v>
                </c:pt>
                <c:pt idx="7">
                  <c:v>43302.019141413897</c:v>
                </c:pt>
                <c:pt idx="8">
                  <c:v>43444.948129016098</c:v>
                </c:pt>
                <c:pt idx="9">
                  <c:v>43420.934705015403</c:v>
                </c:pt>
                <c:pt idx="10">
                  <c:v>43318.124708258198</c:v>
                </c:pt>
                <c:pt idx="11">
                  <c:v>43239.042068763702</c:v>
                </c:pt>
                <c:pt idx="12">
                  <c:v>43262.5503924273</c:v>
                </c:pt>
                <c:pt idx="13">
                  <c:v>43414.475058329299</c:v>
                </c:pt>
                <c:pt idx="14">
                  <c:v>43664.843439736003</c:v>
                </c:pt>
                <c:pt idx="15">
                  <c:v>43949.6022881147</c:v>
                </c:pt>
                <c:pt idx="16">
                  <c:v>44181.101829988198</c:v>
                </c:pt>
                <c:pt idx="17">
                  <c:v>44307.338098160799</c:v>
                </c:pt>
                <c:pt idx="18">
                  <c:v>44354.245277280403</c:v>
                </c:pt>
                <c:pt idx="19">
                  <c:v>44317.8504140437</c:v>
                </c:pt>
                <c:pt idx="20">
                  <c:v>44265.581167047902</c:v>
                </c:pt>
                <c:pt idx="21">
                  <c:v>44323.3572005073</c:v>
                </c:pt>
                <c:pt idx="22">
                  <c:v>44474.864385095803</c:v>
                </c:pt>
                <c:pt idx="23">
                  <c:v>44692.576874567203</c:v>
                </c:pt>
                <c:pt idx="24">
                  <c:v>44914.881567057499</c:v>
                </c:pt>
                <c:pt idx="25">
                  <c:v>45099.156769664201</c:v>
                </c:pt>
                <c:pt idx="26">
                  <c:v>45239.265834725302</c:v>
                </c:pt>
                <c:pt idx="27">
                  <c:v>45340.310383655102</c:v>
                </c:pt>
                <c:pt idx="28">
                  <c:v>45426.782306587702</c:v>
                </c:pt>
                <c:pt idx="29">
                  <c:v>45577.309313273698</c:v>
                </c:pt>
                <c:pt idx="30">
                  <c:v>45798.032844403497</c:v>
                </c:pt>
                <c:pt idx="31">
                  <c:v>46063.430262814596</c:v>
                </c:pt>
                <c:pt idx="32">
                  <c:v>46355.8566926575</c:v>
                </c:pt>
                <c:pt idx="33">
                  <c:v>46628.750108999899</c:v>
                </c:pt>
                <c:pt idx="34">
                  <c:v>46915.935078137198</c:v>
                </c:pt>
                <c:pt idx="35">
                  <c:v>47197.597605299001</c:v>
                </c:pt>
                <c:pt idx="36">
                  <c:v>47457.760322466696</c:v>
                </c:pt>
                <c:pt idx="37">
                  <c:v>47702.516270351203</c:v>
                </c:pt>
                <c:pt idx="38">
                  <c:v>47969.5359564717</c:v>
                </c:pt>
                <c:pt idx="39">
                  <c:v>48342.376552823698</c:v>
                </c:pt>
                <c:pt idx="40">
                  <c:v>48841.793797783801</c:v>
                </c:pt>
                <c:pt idx="41">
                  <c:v>49474.670587923698</c:v>
                </c:pt>
                <c:pt idx="42">
                  <c:v>50230.2081737154</c:v>
                </c:pt>
                <c:pt idx="43">
                  <c:v>51062.194955091698</c:v>
                </c:pt>
                <c:pt idx="44">
                  <c:v>51839.718357129801</c:v>
                </c:pt>
                <c:pt idx="45">
                  <c:v>52574.437398830596</c:v>
                </c:pt>
                <c:pt idx="46">
                  <c:v>53427.785079236201</c:v>
                </c:pt>
                <c:pt idx="47">
                  <c:v>54582.818224762603</c:v>
                </c:pt>
                <c:pt idx="48">
                  <c:v>56112.124476236597</c:v>
                </c:pt>
                <c:pt idx="49">
                  <c:v>57928.709860962103</c:v>
                </c:pt>
                <c:pt idx="50">
                  <c:v>59833.040405905296</c:v>
                </c:pt>
                <c:pt idx="51">
                  <c:v>61567.5418462323</c:v>
                </c:pt>
                <c:pt idx="52">
                  <c:v>63030.782650348199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C5F-4A8A-BA91-DAB1142C3F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65000"/>
          <c:min val="33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6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1830065359477"/>
          <c:y val="3.5908730158730154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Datos!$O$5:$O$57</c:f>
              <c:numCache>
                <c:formatCode>#,##0.0</c:formatCode>
                <c:ptCount val="53"/>
                <c:pt idx="0">
                  <c:v>10420.053121422899</c:v>
                </c:pt>
                <c:pt idx="1">
                  <c:v>15222.904677513799</c:v>
                </c:pt>
                <c:pt idx="2">
                  <c:v>13083.0729505491</c:v>
                </c:pt>
                <c:pt idx="3">
                  <c:v>13450.8466270887</c:v>
                </c:pt>
                <c:pt idx="4">
                  <c:v>13000.6105952209</c:v>
                </c:pt>
                <c:pt idx="5">
                  <c:v>13926.2467980205</c:v>
                </c:pt>
                <c:pt idx="6">
                  <c:v>12296.9491960176</c:v>
                </c:pt>
                <c:pt idx="7">
                  <c:v>14518.2844108881</c:v>
                </c:pt>
                <c:pt idx="8">
                  <c:v>15455.105087403001</c:v>
                </c:pt>
                <c:pt idx="9">
                  <c:v>14375.811821015801</c:v>
                </c:pt>
                <c:pt idx="10">
                  <c:v>14563.865445264701</c:v>
                </c:pt>
                <c:pt idx="11">
                  <c:v>14345.5959088863</c:v>
                </c:pt>
                <c:pt idx="12">
                  <c:v>16929.5931527299</c:v>
                </c:pt>
                <c:pt idx="13">
                  <c:v>14089.976622332701</c:v>
                </c:pt>
                <c:pt idx="14">
                  <c:v>15259.766267573001</c:v>
                </c:pt>
                <c:pt idx="15">
                  <c:v>13308.683219443799</c:v>
                </c:pt>
                <c:pt idx="16">
                  <c:v>16051.4088405682</c:v>
                </c:pt>
                <c:pt idx="17">
                  <c:v>15260.806748913999</c:v>
                </c:pt>
                <c:pt idx="18">
                  <c:v>16543.865484417998</c:v>
                </c:pt>
                <c:pt idx="19">
                  <c:v>16000.6137205009</c:v>
                </c:pt>
                <c:pt idx="20">
                  <c:v>16496.839882094799</c:v>
                </c:pt>
                <c:pt idx="21">
                  <c:v>16760.474877311699</c:v>
                </c:pt>
                <c:pt idx="22">
                  <c:v>15631.288113021699</c:v>
                </c:pt>
                <c:pt idx="23">
                  <c:v>16834.255658285601</c:v>
                </c:pt>
                <c:pt idx="24">
                  <c:v>15712.057091512799</c:v>
                </c:pt>
                <c:pt idx="25">
                  <c:v>17303.755102288502</c:v>
                </c:pt>
                <c:pt idx="26">
                  <c:v>15672.1230275574</c:v>
                </c:pt>
                <c:pt idx="27">
                  <c:v>15946.6016034559</c:v>
                </c:pt>
                <c:pt idx="28">
                  <c:v>16352.5864612193</c:v>
                </c:pt>
                <c:pt idx="29">
                  <c:v>15811.8917004335</c:v>
                </c:pt>
                <c:pt idx="30">
                  <c:v>16638.126775899898</c:v>
                </c:pt>
                <c:pt idx="31">
                  <c:v>15811.140657448201</c:v>
                </c:pt>
                <c:pt idx="32">
                  <c:v>15404.7852534706</c:v>
                </c:pt>
                <c:pt idx="33">
                  <c:v>17228.191045497701</c:v>
                </c:pt>
                <c:pt idx="34">
                  <c:v>15923.031522770099</c:v>
                </c:pt>
                <c:pt idx="35">
                  <c:v>15259.5443565274</c:v>
                </c:pt>
                <c:pt idx="36">
                  <c:v>15718.102967021099</c:v>
                </c:pt>
                <c:pt idx="37">
                  <c:v>15330.925029203599</c:v>
                </c:pt>
                <c:pt idx="38">
                  <c:v>16037.658587485899</c:v>
                </c:pt>
                <c:pt idx="39">
                  <c:v>15233.571320249001</c:v>
                </c:pt>
                <c:pt idx="40">
                  <c:v>15355.3168673156</c:v>
                </c:pt>
                <c:pt idx="41">
                  <c:v>16123.4801589242</c:v>
                </c:pt>
                <c:pt idx="42">
                  <c:v>15371.566858361901</c:v>
                </c:pt>
                <c:pt idx="43">
                  <c:v>15925.7499399769</c:v>
                </c:pt>
                <c:pt idx="44">
                  <c:v>14995.7626243913</c:v>
                </c:pt>
                <c:pt idx="45">
                  <c:v>14818.0634420404</c:v>
                </c:pt>
                <c:pt idx="46">
                  <c:v>15918.845007083701</c:v>
                </c:pt>
                <c:pt idx="47">
                  <c:v>15093.7567546727</c:v>
                </c:pt>
                <c:pt idx="48">
                  <c:v>14764.311983961101</c:v>
                </c:pt>
                <c:pt idx="49">
                  <c:v>14872.7982398514</c:v>
                </c:pt>
                <c:pt idx="50">
                  <c:v>16117.6126835001</c:v>
                </c:pt>
                <c:pt idx="51">
                  <c:v>16246.703305404901</c:v>
                </c:pt>
                <c:pt idx="52">
                  <c:v>15453.3666702563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531-41E9-AC6E-493557C1D159}"/>
            </c:ext>
          </c:extLst>
        </c:ser>
        <c:ser>
          <c:idx val="1"/>
          <c:order val="1"/>
          <c:tx>
            <c:strRef>
              <c:f>Datos!$P$4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Datos!$P$5:$P$57</c:f>
              <c:numCache>
                <c:formatCode>#,##0.0</c:formatCode>
                <c:ptCount val="53"/>
                <c:pt idx="0">
                  <c:v>12651.5803848793</c:v>
                </c:pt>
                <c:pt idx="1">
                  <c:v>12989.5847823161</c:v>
                </c:pt>
                <c:pt idx="2">
                  <c:v>13191.291346137299</c:v>
                </c:pt>
                <c:pt idx="3">
                  <c:v>13347.023453027299</c:v>
                </c:pt>
                <c:pt idx="4">
                  <c:v>13537.831571737401</c:v>
                </c:pt>
                <c:pt idx="5">
                  <c:v>13808.411644640501</c:v>
                </c:pt>
                <c:pt idx="6">
                  <c:v>14117.6975620497</c:v>
                </c:pt>
                <c:pt idx="7">
                  <c:v>14406.0495015822</c:v>
                </c:pt>
                <c:pt idx="8">
                  <c:v>14578.229923884801</c:v>
                </c:pt>
                <c:pt idx="9">
                  <c:v>14609.419815073699</c:v>
                </c:pt>
                <c:pt idx="10">
                  <c:v>14537.5255379588</c:v>
                </c:pt>
                <c:pt idx="11">
                  <c:v>14472.6329648798</c:v>
                </c:pt>
                <c:pt idx="12">
                  <c:v>14496.1583977474</c:v>
                </c:pt>
                <c:pt idx="13">
                  <c:v>14648.999260377301</c:v>
                </c:pt>
                <c:pt idx="14">
                  <c:v>14921.912945202001</c:v>
                </c:pt>
                <c:pt idx="15">
                  <c:v>15245.8637842483</c:v>
                </c:pt>
                <c:pt idx="16">
                  <c:v>15581.965090862401</c:v>
                </c:pt>
                <c:pt idx="17">
                  <c:v>15878.8386491663</c:v>
                </c:pt>
                <c:pt idx="18">
                  <c:v>16112.2867613049</c:v>
                </c:pt>
                <c:pt idx="19">
                  <c:v>16246.6173800666</c:v>
                </c:pt>
                <c:pt idx="20">
                  <c:v>16322.856879442001</c:v>
                </c:pt>
                <c:pt idx="21">
                  <c:v>16374.590941467401</c:v>
                </c:pt>
                <c:pt idx="22">
                  <c:v>16381.493607439599</c:v>
                </c:pt>
                <c:pt idx="23">
                  <c:v>16362.6041893569</c:v>
                </c:pt>
                <c:pt idx="24">
                  <c:v>16307.6868954159</c:v>
                </c:pt>
                <c:pt idx="25">
                  <c:v>16258.6559424306</c:v>
                </c:pt>
                <c:pt idx="26">
                  <c:v>16219.648983106101</c:v>
                </c:pt>
                <c:pt idx="27">
                  <c:v>16180.889736380001</c:v>
                </c:pt>
                <c:pt idx="28">
                  <c:v>16126.162990512999</c:v>
                </c:pt>
                <c:pt idx="29">
                  <c:v>16079.3891235024</c:v>
                </c:pt>
                <c:pt idx="30">
                  <c:v>16049.5291252403</c:v>
                </c:pt>
                <c:pt idx="31">
                  <c:v>16004.7778052867</c:v>
                </c:pt>
                <c:pt idx="32">
                  <c:v>15930.0076006209</c:v>
                </c:pt>
                <c:pt idx="33">
                  <c:v>15820.9447778758</c:v>
                </c:pt>
                <c:pt idx="34">
                  <c:v>15735.378679281899</c:v>
                </c:pt>
                <c:pt idx="35">
                  <c:v>15656.858103492499</c:v>
                </c:pt>
                <c:pt idx="36">
                  <c:v>15595.9511927476</c:v>
                </c:pt>
                <c:pt idx="37">
                  <c:v>15556.909598153699</c:v>
                </c:pt>
                <c:pt idx="38">
                  <c:v>15548.885235952301</c:v>
                </c:pt>
                <c:pt idx="39">
                  <c:v>15592.950632080199</c:v>
                </c:pt>
                <c:pt idx="40">
                  <c:v>15628.320317735201</c:v>
                </c:pt>
                <c:pt idx="41">
                  <c:v>15611.5636075449</c:v>
                </c:pt>
                <c:pt idx="42">
                  <c:v>15562.3702057352</c:v>
                </c:pt>
                <c:pt idx="43">
                  <c:v>15496.8668778426</c:v>
                </c:pt>
                <c:pt idx="44">
                  <c:v>15383.6109151908</c:v>
                </c:pt>
                <c:pt idx="45">
                  <c:v>15241.804285800799</c:v>
                </c:pt>
                <c:pt idx="46">
                  <c:v>15136.928757989701</c:v>
                </c:pt>
                <c:pt idx="47">
                  <c:v>15132.36287689</c:v>
                </c:pt>
                <c:pt idx="48">
                  <c:v>15237.399958301699</c:v>
                </c:pt>
                <c:pt idx="49">
                  <c:v>15396.918988248101</c:v>
                </c:pt>
                <c:pt idx="50">
                  <c:v>15560.320042060401</c:v>
                </c:pt>
                <c:pt idx="51">
                  <c:v>15688.3158146516</c:v>
                </c:pt>
                <c:pt idx="52">
                  <c:v>15791.49192878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531-41E9-AC6E-493557C1D1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18000"/>
          <c:min val="10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2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Datos!$Q$4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Datos!$Q$5:$Q$57</c:f>
              <c:numCache>
                <c:formatCode>#,##0.0</c:formatCode>
                <c:ptCount val="53"/>
                <c:pt idx="0">
                  <c:v>26511.519908400802</c:v>
                </c:pt>
                <c:pt idx="1">
                  <c:v>28432.272160243301</c:v>
                </c:pt>
                <c:pt idx="2">
                  <c:v>28235.307359662402</c:v>
                </c:pt>
                <c:pt idx="3">
                  <c:v>28209.613053000001</c:v>
                </c:pt>
                <c:pt idx="4">
                  <c:v>28985.4617159675</c:v>
                </c:pt>
                <c:pt idx="5">
                  <c:v>28845.589472385502</c:v>
                </c:pt>
                <c:pt idx="6">
                  <c:v>29247.685474842601</c:v>
                </c:pt>
                <c:pt idx="7">
                  <c:v>28421.622414579298</c:v>
                </c:pt>
                <c:pt idx="8">
                  <c:v>30505.2815567338</c:v>
                </c:pt>
                <c:pt idx="9">
                  <c:v>29060.310030275599</c:v>
                </c:pt>
                <c:pt idx="10">
                  <c:v>28540.2819477146</c:v>
                </c:pt>
                <c:pt idx="11">
                  <c:v>28401.352580177601</c:v>
                </c:pt>
                <c:pt idx="12">
                  <c:v>29358.480336402699</c:v>
                </c:pt>
                <c:pt idx="13">
                  <c:v>28686.457019447102</c:v>
                </c:pt>
                <c:pt idx="14">
                  <c:v>28240.704425961001</c:v>
                </c:pt>
                <c:pt idx="15">
                  <c:v>29300.841798842099</c:v>
                </c:pt>
                <c:pt idx="16">
                  <c:v>28125.916554577401</c:v>
                </c:pt>
                <c:pt idx="17">
                  <c:v>29054.542090899398</c:v>
                </c:pt>
                <c:pt idx="18">
                  <c:v>27861.701081028099</c:v>
                </c:pt>
                <c:pt idx="19">
                  <c:v>28237.320521488298</c:v>
                </c:pt>
                <c:pt idx="20">
                  <c:v>27976.056101294598</c:v>
                </c:pt>
                <c:pt idx="21">
                  <c:v>27414.655822868601</c:v>
                </c:pt>
                <c:pt idx="22">
                  <c:v>28320.314584498799</c:v>
                </c:pt>
                <c:pt idx="23">
                  <c:v>28429.332814256399</c:v>
                </c:pt>
                <c:pt idx="24">
                  <c:v>28322.716568112399</c:v>
                </c:pt>
                <c:pt idx="25">
                  <c:v>29051.420594880801</c:v>
                </c:pt>
                <c:pt idx="26">
                  <c:v>29588.428721930301</c:v>
                </c:pt>
                <c:pt idx="27">
                  <c:v>28440.676888201699</c:v>
                </c:pt>
                <c:pt idx="28">
                  <c:v>29548.659502961498</c:v>
                </c:pt>
                <c:pt idx="29">
                  <c:v>29155.2564379014</c:v>
                </c:pt>
                <c:pt idx="30">
                  <c:v>31214.0449090681</c:v>
                </c:pt>
                <c:pt idx="31">
                  <c:v>30227.0293705804</c:v>
                </c:pt>
                <c:pt idx="32">
                  <c:v>30582.538106002201</c:v>
                </c:pt>
                <c:pt idx="33">
                  <c:v>30487.0640287649</c:v>
                </c:pt>
                <c:pt idx="34">
                  <c:v>31407.2234895203</c:v>
                </c:pt>
                <c:pt idx="35">
                  <c:v>31255.073866312399</c:v>
                </c:pt>
                <c:pt idx="36">
                  <c:v>32141.940147895701</c:v>
                </c:pt>
                <c:pt idx="37">
                  <c:v>32385.8334374937</c:v>
                </c:pt>
                <c:pt idx="38">
                  <c:v>32286.927990218501</c:v>
                </c:pt>
                <c:pt idx="39">
                  <c:v>32766.718542811999</c:v>
                </c:pt>
                <c:pt idx="40">
                  <c:v>33019.785829825698</c:v>
                </c:pt>
                <c:pt idx="41">
                  <c:v>33712.219720556001</c:v>
                </c:pt>
                <c:pt idx="42">
                  <c:v>34412.296847464597</c:v>
                </c:pt>
                <c:pt idx="43">
                  <c:v>35963.923726642002</c:v>
                </c:pt>
                <c:pt idx="44">
                  <c:v>36596.1196007783</c:v>
                </c:pt>
                <c:pt idx="45">
                  <c:v>41205.722806388199</c:v>
                </c:pt>
                <c:pt idx="46">
                  <c:v>38239.118213756701</c:v>
                </c:pt>
                <c:pt idx="47">
                  <c:v>39082.708788536198</c:v>
                </c:pt>
                <c:pt idx="48">
                  <c:v>39581.0258725112</c:v>
                </c:pt>
                <c:pt idx="49">
                  <c:v>41040.260906478201</c:v>
                </c:pt>
                <c:pt idx="50">
                  <c:v>44736.483575131002</c:v>
                </c:pt>
                <c:pt idx="51">
                  <c:v>47274.340513976502</c:v>
                </c:pt>
                <c:pt idx="52">
                  <c:v>47422.560272228897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458-4E8E-8131-4DAB74782607}"/>
            </c:ext>
          </c:extLst>
        </c:ser>
        <c:ser>
          <c:idx val="1"/>
          <c:order val="1"/>
          <c:tx>
            <c:strRef>
              <c:f>Datos!$R$4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Datos!$R$5:$R$57</c:f>
              <c:numCache>
                <c:formatCode>#,##0.0</c:formatCode>
                <c:ptCount val="53"/>
                <c:pt idx="0">
                  <c:v>27362.387917985299</c:v>
                </c:pt>
                <c:pt idx="1">
                  <c:v>27860.530214078499</c:v>
                </c:pt>
                <c:pt idx="2">
                  <c:v>28258.065369450898</c:v>
                </c:pt>
                <c:pt idx="3">
                  <c:v>28549.9404274275</c:v>
                </c:pt>
                <c:pt idx="4">
                  <c:v>28750.42936382</c:v>
                </c:pt>
                <c:pt idx="5">
                  <c:v>28881.3447275621</c:v>
                </c:pt>
                <c:pt idx="6">
                  <c:v>28920.318549772699</c:v>
                </c:pt>
                <c:pt idx="7">
                  <c:v>28895.969639831699</c:v>
                </c:pt>
                <c:pt idx="8">
                  <c:v>28866.718205131299</c:v>
                </c:pt>
                <c:pt idx="9">
                  <c:v>28811.5148899417</c:v>
                </c:pt>
                <c:pt idx="10">
                  <c:v>28780.5991702994</c:v>
                </c:pt>
                <c:pt idx="11">
                  <c:v>28766.4091038839</c:v>
                </c:pt>
                <c:pt idx="12">
                  <c:v>28766.3919946799</c:v>
                </c:pt>
                <c:pt idx="13">
                  <c:v>28765.475797952</c:v>
                </c:pt>
                <c:pt idx="14">
                  <c:v>28742.930494534001</c:v>
                </c:pt>
                <c:pt idx="15">
                  <c:v>28703.7385038664</c:v>
                </c:pt>
                <c:pt idx="16">
                  <c:v>28599.136739125799</c:v>
                </c:pt>
                <c:pt idx="17">
                  <c:v>28428.499448994498</c:v>
                </c:pt>
                <c:pt idx="18">
                  <c:v>28241.958515975501</c:v>
                </c:pt>
                <c:pt idx="19">
                  <c:v>28071.2330339771</c:v>
                </c:pt>
                <c:pt idx="20">
                  <c:v>27942.724287605899</c:v>
                </c:pt>
                <c:pt idx="21">
                  <c:v>27948.766259039901</c:v>
                </c:pt>
                <c:pt idx="22">
                  <c:v>28093.370777656201</c:v>
                </c:pt>
                <c:pt idx="23">
                  <c:v>28329.972685210301</c:v>
                </c:pt>
                <c:pt idx="24">
                  <c:v>28607.194671641599</c:v>
                </c:pt>
                <c:pt idx="25">
                  <c:v>28840.500827233602</c:v>
                </c:pt>
                <c:pt idx="26">
                  <c:v>29019.616851619201</c:v>
                </c:pt>
                <c:pt idx="27">
                  <c:v>29159.420647275099</c:v>
                </c:pt>
                <c:pt idx="28">
                  <c:v>29300.619316074699</c:v>
                </c:pt>
                <c:pt idx="29">
                  <c:v>29497.920189771299</c:v>
                </c:pt>
                <c:pt idx="30">
                  <c:v>29748.5037191632</c:v>
                </c:pt>
                <c:pt idx="31">
                  <c:v>30058.6524575279</c:v>
                </c:pt>
                <c:pt idx="32">
                  <c:v>30425.849092036598</c:v>
                </c:pt>
                <c:pt idx="33">
                  <c:v>30807.805331124098</c:v>
                </c:pt>
                <c:pt idx="34">
                  <c:v>31180.5563988553</c:v>
                </c:pt>
                <c:pt idx="35">
                  <c:v>31540.7395018065</c:v>
                </c:pt>
                <c:pt idx="36">
                  <c:v>31861.809129719099</c:v>
                </c:pt>
                <c:pt idx="37">
                  <c:v>32145.6066721975</c:v>
                </c:pt>
                <c:pt idx="38">
                  <c:v>32420.650720519399</c:v>
                </c:pt>
                <c:pt idx="39">
                  <c:v>32749.425920743499</c:v>
                </c:pt>
                <c:pt idx="40">
                  <c:v>33213.473480048597</c:v>
                </c:pt>
                <c:pt idx="41">
                  <c:v>33863.106980378798</c:v>
                </c:pt>
                <c:pt idx="42">
                  <c:v>34667.837967980202</c:v>
                </c:pt>
                <c:pt idx="43">
                  <c:v>35565.328077249098</c:v>
                </c:pt>
                <c:pt idx="44">
                  <c:v>36456.107441938999</c:v>
                </c:pt>
                <c:pt idx="45">
                  <c:v>37332.633113029799</c:v>
                </c:pt>
                <c:pt idx="46">
                  <c:v>38290.856321246501</c:v>
                </c:pt>
                <c:pt idx="47">
                  <c:v>39450.455347872601</c:v>
                </c:pt>
                <c:pt idx="48">
                  <c:v>40874.724517934897</c:v>
                </c:pt>
                <c:pt idx="49">
                  <c:v>42531.790872714002</c:v>
                </c:pt>
                <c:pt idx="50">
                  <c:v>44272.720363844899</c:v>
                </c:pt>
                <c:pt idx="51">
                  <c:v>45879.2260315807</c:v>
                </c:pt>
                <c:pt idx="52">
                  <c:v>47239.290721568199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458-4E8E-8131-4DAB747826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0000"/>
          <c:min val="25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Datos!$S$4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Datos!$S$5:$S$57</c:f>
              <c:numCache>
                <c:formatCode>#,##0.0</c:formatCode>
                <c:ptCount val="53"/>
                <c:pt idx="0">
                  <c:v>45079.491692719297</c:v>
                </c:pt>
                <c:pt idx="1">
                  <c:v>48489.692658136701</c:v>
                </c:pt>
                <c:pt idx="2">
                  <c:v>49523.0328996237</c:v>
                </c:pt>
                <c:pt idx="3">
                  <c:v>50948.569042609699</c:v>
                </c:pt>
                <c:pt idx="4">
                  <c:v>51539.198966369397</c:v>
                </c:pt>
                <c:pt idx="5">
                  <c:v>53558.989792502201</c:v>
                </c:pt>
                <c:pt idx="6">
                  <c:v>53243.330866035598</c:v>
                </c:pt>
                <c:pt idx="7">
                  <c:v>51669.754511815598</c:v>
                </c:pt>
                <c:pt idx="8">
                  <c:v>51547.399895065901</c:v>
                </c:pt>
                <c:pt idx="9">
                  <c:v>50975.331188309603</c:v>
                </c:pt>
                <c:pt idx="10">
                  <c:v>49138.148318130603</c:v>
                </c:pt>
                <c:pt idx="11">
                  <c:v>50137.666814906901</c:v>
                </c:pt>
                <c:pt idx="12">
                  <c:v>51149.566641241399</c:v>
                </c:pt>
                <c:pt idx="13">
                  <c:v>50629.663568927899</c:v>
                </c:pt>
                <c:pt idx="14">
                  <c:v>49918.597426476503</c:v>
                </c:pt>
                <c:pt idx="15">
                  <c:v>51109.466535776897</c:v>
                </c:pt>
                <c:pt idx="16">
                  <c:v>50314.899146005897</c:v>
                </c:pt>
                <c:pt idx="17">
                  <c:v>50332.890342361301</c:v>
                </c:pt>
                <c:pt idx="18">
                  <c:v>49843.150972842399</c:v>
                </c:pt>
                <c:pt idx="19">
                  <c:v>50036.460129107101</c:v>
                </c:pt>
                <c:pt idx="20">
                  <c:v>52026.595442699203</c:v>
                </c:pt>
                <c:pt idx="21">
                  <c:v>50844.032413679997</c:v>
                </c:pt>
                <c:pt idx="22">
                  <c:v>50390.590524830201</c:v>
                </c:pt>
                <c:pt idx="23">
                  <c:v>50258.047654748603</c:v>
                </c:pt>
                <c:pt idx="24">
                  <c:v>49967.975676771501</c:v>
                </c:pt>
                <c:pt idx="25">
                  <c:v>54198.633520132098</c:v>
                </c:pt>
                <c:pt idx="26">
                  <c:v>52739.171940497501</c:v>
                </c:pt>
                <c:pt idx="27">
                  <c:v>52715.939536138103</c:v>
                </c:pt>
                <c:pt idx="28">
                  <c:v>52038.426384611303</c:v>
                </c:pt>
                <c:pt idx="29">
                  <c:v>53173.110235894703</c:v>
                </c:pt>
                <c:pt idx="30">
                  <c:v>53321.106825560702</c:v>
                </c:pt>
                <c:pt idx="31">
                  <c:v>54371.984328910898</c:v>
                </c:pt>
                <c:pt idx="32">
                  <c:v>51489.3187107923</c:v>
                </c:pt>
                <c:pt idx="33">
                  <c:v>52583.279170639304</c:v>
                </c:pt>
                <c:pt idx="34">
                  <c:v>53942.796461903701</c:v>
                </c:pt>
                <c:pt idx="35">
                  <c:v>52952.2806357265</c:v>
                </c:pt>
                <c:pt idx="36">
                  <c:v>52820.534348751302</c:v>
                </c:pt>
                <c:pt idx="37">
                  <c:v>51364.7987540994</c:v>
                </c:pt>
                <c:pt idx="38">
                  <c:v>53205.442503693397</c:v>
                </c:pt>
                <c:pt idx="39">
                  <c:v>53561.115062349701</c:v>
                </c:pt>
                <c:pt idx="40">
                  <c:v>53106.976301336399</c:v>
                </c:pt>
                <c:pt idx="41">
                  <c:v>53707.949370586502</c:v>
                </c:pt>
                <c:pt idx="42">
                  <c:v>54403.233702284</c:v>
                </c:pt>
                <c:pt idx="43">
                  <c:v>56307.048771649199</c:v>
                </c:pt>
                <c:pt idx="44">
                  <c:v>56936.5669815902</c:v>
                </c:pt>
                <c:pt idx="45">
                  <c:v>59034.772183793801</c:v>
                </c:pt>
                <c:pt idx="46">
                  <c:v>59175.845100560997</c:v>
                </c:pt>
                <c:pt idx="47">
                  <c:v>59581.970193271103</c:v>
                </c:pt>
                <c:pt idx="48">
                  <c:v>60257.224306624201</c:v>
                </c:pt>
                <c:pt idx="49">
                  <c:v>62074.690253070497</c:v>
                </c:pt>
                <c:pt idx="50">
                  <c:v>63977.754702521699</c:v>
                </c:pt>
                <c:pt idx="51">
                  <c:v>66400.226676494203</c:v>
                </c:pt>
                <c:pt idx="52">
                  <c:v>68424.985271926504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F2C-498C-9FC2-D375C679A76E}"/>
            </c:ext>
          </c:extLst>
        </c:ser>
        <c:ser>
          <c:idx val="1"/>
          <c:order val="1"/>
          <c:tx>
            <c:strRef>
              <c:f>Datos!$T$4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Datos!$T$5:$T$57</c:f>
              <c:numCache>
                <c:formatCode>#,##0.0</c:formatCode>
                <c:ptCount val="53"/>
                <c:pt idx="0">
                  <c:v>47514.506519999508</c:v>
                </c:pt>
                <c:pt idx="1">
                  <c:v>48770.820823434413</c:v>
                </c:pt>
                <c:pt idx="2">
                  <c:v>49969.955293090825</c:v>
                </c:pt>
                <c:pt idx="3">
                  <c:v>51032.357202085295</c:v>
                </c:pt>
                <c:pt idx="4">
                  <c:v>51878.233667791137</c:v>
                </c:pt>
                <c:pt idx="5">
                  <c:v>52369.17928927343</c:v>
                </c:pt>
                <c:pt idx="6">
                  <c:v>52425.191493163897</c:v>
                </c:pt>
                <c:pt idx="7">
                  <c:v>52091.165470627559</c:v>
                </c:pt>
                <c:pt idx="8">
                  <c:v>51563.412682826136</c:v>
                </c:pt>
                <c:pt idx="9">
                  <c:v>51000.245880321774</c:v>
                </c:pt>
                <c:pt idx="10">
                  <c:v>50576.626093224128</c:v>
                </c:pt>
                <c:pt idx="11">
                  <c:v>50372.135032130012</c:v>
                </c:pt>
                <c:pt idx="12">
                  <c:v>50376.743356202598</c:v>
                </c:pt>
                <c:pt idx="13">
                  <c:v>50470.90546702109</c:v>
                </c:pt>
                <c:pt idx="14">
                  <c:v>50542.661528504716</c:v>
                </c:pt>
                <c:pt idx="15">
                  <c:v>50548.305260674104</c:v>
                </c:pt>
                <c:pt idx="16">
                  <c:v>50496.965138519008</c:v>
                </c:pt>
                <c:pt idx="17">
                  <c:v>50444.339300037369</c:v>
                </c:pt>
                <c:pt idx="18">
                  <c:v>50419.729821434928</c:v>
                </c:pt>
                <c:pt idx="19">
                  <c:v>50405.727709876031</c:v>
                </c:pt>
                <c:pt idx="20">
                  <c:v>50422.113314481161</c:v>
                </c:pt>
                <c:pt idx="21">
                  <c:v>50508.77609588128</c:v>
                </c:pt>
                <c:pt idx="22">
                  <c:v>50715.01605125772</c:v>
                </c:pt>
                <c:pt idx="23">
                  <c:v>50995.144199771101</c:v>
                </c:pt>
                <c:pt idx="24">
                  <c:v>51330.728663120943</c:v>
                </c:pt>
                <c:pt idx="25">
                  <c:v>51697.591893917423</c:v>
                </c:pt>
                <c:pt idx="26">
                  <c:v>52097.726999539977</c:v>
                </c:pt>
                <c:pt idx="27">
                  <c:v>52496.15903579173</c:v>
                </c:pt>
                <c:pt idx="28">
                  <c:v>52808.488972094303</c:v>
                </c:pt>
                <c:pt idx="29">
                  <c:v>53026.754400155107</c:v>
                </c:pt>
                <c:pt idx="30">
                  <c:v>53181.009522753593</c:v>
                </c:pt>
                <c:pt idx="31">
                  <c:v>53283.68429949179</c:v>
                </c:pt>
                <c:pt idx="32">
                  <c:v>53305.935758360443</c:v>
                </c:pt>
                <c:pt idx="33">
                  <c:v>53270.135467331173</c:v>
                </c:pt>
                <c:pt idx="34">
                  <c:v>53208.820245862225</c:v>
                </c:pt>
                <c:pt idx="35">
                  <c:v>53148.105198314093</c:v>
                </c:pt>
                <c:pt idx="36">
                  <c:v>53112.627797472582</c:v>
                </c:pt>
                <c:pt idx="37">
                  <c:v>53055.718319214844</c:v>
                </c:pt>
                <c:pt idx="38">
                  <c:v>53008.637397520222</c:v>
                </c:pt>
                <c:pt idx="39">
                  <c:v>53037.650023234542</c:v>
                </c:pt>
                <c:pt idx="40">
                  <c:v>53294.461982890643</c:v>
                </c:pt>
                <c:pt idx="41">
                  <c:v>53881.994406287275</c:v>
                </c:pt>
                <c:pt idx="42">
                  <c:v>54767.00803795534</c:v>
                </c:pt>
                <c:pt idx="43">
                  <c:v>55859.30504480176</c:v>
                </c:pt>
                <c:pt idx="44">
                  <c:v>57020.341555168627</c:v>
                </c:pt>
                <c:pt idx="45">
                  <c:v>58112.14391242338</c:v>
                </c:pt>
                <c:pt idx="46">
                  <c:v>59096.319173585245</c:v>
                </c:pt>
                <c:pt idx="47">
                  <c:v>60107.169403694475</c:v>
                </c:pt>
                <c:pt idx="48">
                  <c:v>61288.105954950173</c:v>
                </c:pt>
                <c:pt idx="49">
                  <c:v>62718.679791725903</c:v>
                </c:pt>
                <c:pt idx="50">
                  <c:v>64355.613015622534</c:v>
                </c:pt>
                <c:pt idx="51">
                  <c:v>65991.637944534566</c:v>
                </c:pt>
                <c:pt idx="52">
                  <c:v>67418.277170206711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F2C-498C-9FC2-D375C679A7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69000"/>
          <c:min val="42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3.5908730158730154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Datos!$U$4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Datos!$U$5:$U$57</c:f>
              <c:numCache>
                <c:formatCode>#,##0.0</c:formatCode>
                <c:ptCount val="53"/>
                <c:pt idx="0">
                  <c:v>4946.0862580188204</c:v>
                </c:pt>
                <c:pt idx="1">
                  <c:v>4862.5982280032003</c:v>
                </c:pt>
                <c:pt idx="2">
                  <c:v>5765.5108915483297</c:v>
                </c:pt>
                <c:pt idx="3">
                  <c:v>6594.5576324450303</c:v>
                </c:pt>
                <c:pt idx="4">
                  <c:v>6954.7276234138199</c:v>
                </c:pt>
                <c:pt idx="5">
                  <c:v>8088.2766462770096</c:v>
                </c:pt>
                <c:pt idx="6">
                  <c:v>7965.6494544524803</c:v>
                </c:pt>
                <c:pt idx="7">
                  <c:v>6611.1442785417003</c:v>
                </c:pt>
                <c:pt idx="8">
                  <c:v>6718.2090540500003</c:v>
                </c:pt>
                <c:pt idx="9">
                  <c:v>5998.2328388188398</c:v>
                </c:pt>
                <c:pt idx="10">
                  <c:v>5064.8031174917696</c:v>
                </c:pt>
                <c:pt idx="11">
                  <c:v>5287.9530663003798</c:v>
                </c:pt>
                <c:pt idx="12">
                  <c:v>5814.7320361586899</c:v>
                </c:pt>
                <c:pt idx="13">
                  <c:v>5613.6660749935299</c:v>
                </c:pt>
                <c:pt idx="14">
                  <c:v>5230.4898114746702</c:v>
                </c:pt>
                <c:pt idx="15">
                  <c:v>5002.8601296738998</c:v>
                </c:pt>
                <c:pt idx="16">
                  <c:v>4024.3727176453399</c:v>
                </c:pt>
                <c:pt idx="17">
                  <c:v>3733.1391556083599</c:v>
                </c:pt>
                <c:pt idx="18">
                  <c:v>4189.2831801679304</c:v>
                </c:pt>
                <c:pt idx="19">
                  <c:v>4901.8694782576204</c:v>
                </c:pt>
                <c:pt idx="20">
                  <c:v>5683.1757166547204</c:v>
                </c:pt>
                <c:pt idx="21">
                  <c:v>5337.5122692835102</c:v>
                </c:pt>
                <c:pt idx="22">
                  <c:v>4931.4374190488297</c:v>
                </c:pt>
                <c:pt idx="23">
                  <c:v>4488.2978849962701</c:v>
                </c:pt>
                <c:pt idx="24">
                  <c:v>4366.7368957013396</c:v>
                </c:pt>
                <c:pt idx="25">
                  <c:v>4680.7575332967099</c:v>
                </c:pt>
                <c:pt idx="26">
                  <c:v>4872.3077410778596</c:v>
                </c:pt>
                <c:pt idx="27">
                  <c:v>3980.91034474765</c:v>
                </c:pt>
                <c:pt idx="28">
                  <c:v>4111.9968146003102</c:v>
                </c:pt>
                <c:pt idx="29">
                  <c:v>4162.3360865938002</c:v>
                </c:pt>
                <c:pt idx="30">
                  <c:v>3971.36370391418</c:v>
                </c:pt>
                <c:pt idx="31">
                  <c:v>4115.3142935109399</c:v>
                </c:pt>
                <c:pt idx="32">
                  <c:v>3960.5037875995099</c:v>
                </c:pt>
                <c:pt idx="33">
                  <c:v>3825.95733414909</c:v>
                </c:pt>
                <c:pt idx="34">
                  <c:v>3914.22328429648</c:v>
                </c:pt>
                <c:pt idx="35">
                  <c:v>4182.17540150885</c:v>
                </c:pt>
                <c:pt idx="36">
                  <c:v>4198.5455334406197</c:v>
                </c:pt>
                <c:pt idx="37">
                  <c:v>3935.67377951259</c:v>
                </c:pt>
                <c:pt idx="38">
                  <c:v>3269.3834088539702</c:v>
                </c:pt>
                <c:pt idx="39">
                  <c:v>4715.6448608283599</c:v>
                </c:pt>
                <c:pt idx="40">
                  <c:v>3858.3528785952199</c:v>
                </c:pt>
                <c:pt idx="41">
                  <c:v>3808.2189307652002</c:v>
                </c:pt>
                <c:pt idx="42">
                  <c:v>3751.85606579874</c:v>
                </c:pt>
                <c:pt idx="43">
                  <c:v>3698.8560380337699</c:v>
                </c:pt>
                <c:pt idx="44">
                  <c:v>3716.4394513911898</c:v>
                </c:pt>
                <c:pt idx="45">
                  <c:v>3716.0489621512202</c:v>
                </c:pt>
                <c:pt idx="46">
                  <c:v>4103.4121564147799</c:v>
                </c:pt>
                <c:pt idx="47">
                  <c:v>3924.1093769929598</c:v>
                </c:pt>
                <c:pt idx="48">
                  <c:v>3465.0235411722801</c:v>
                </c:pt>
                <c:pt idx="49">
                  <c:v>3871.6465311485299</c:v>
                </c:pt>
                <c:pt idx="50">
                  <c:v>4292.8984364134803</c:v>
                </c:pt>
                <c:pt idx="51">
                  <c:v>4738.90173945483</c:v>
                </c:pt>
                <c:pt idx="52">
                  <c:v>5135.7910798058201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3F0-436E-BEB4-A62DE4413067}"/>
            </c:ext>
          </c:extLst>
        </c:ser>
        <c:ser>
          <c:idx val="1"/>
          <c:order val="1"/>
          <c:tx>
            <c:strRef>
              <c:f>Datos!$V$4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Datos!$V$5:$V$57</c:f>
              <c:numCache>
                <c:formatCode>#,##0.0</c:formatCode>
                <c:ptCount val="53"/>
                <c:pt idx="0">
                  <c:v>5157.9206554620705</c:v>
                </c:pt>
                <c:pt idx="1">
                  <c:v>5538.5996234505101</c:v>
                </c:pt>
                <c:pt idx="2">
                  <c:v>6034.1925276771399</c:v>
                </c:pt>
                <c:pt idx="3">
                  <c:v>6571.5535710632303</c:v>
                </c:pt>
                <c:pt idx="4">
                  <c:v>7037.2578636481994</c:v>
                </c:pt>
                <c:pt idx="5">
                  <c:v>7305.4941895727798</c:v>
                </c:pt>
                <c:pt idx="6">
                  <c:v>7287.0690556414802</c:v>
                </c:pt>
                <c:pt idx="7">
                  <c:v>7000.4028353763097</c:v>
                </c:pt>
                <c:pt idx="8">
                  <c:v>6570.7960294773102</c:v>
                </c:pt>
                <c:pt idx="9">
                  <c:v>6139.8306315507507</c:v>
                </c:pt>
                <c:pt idx="10">
                  <c:v>5816.3966430831397</c:v>
                </c:pt>
                <c:pt idx="11">
                  <c:v>5625.7825931350199</c:v>
                </c:pt>
                <c:pt idx="12">
                  <c:v>5509.3104008996297</c:v>
                </c:pt>
                <c:pt idx="13">
                  <c:v>5355.5457796370101</c:v>
                </c:pt>
                <c:pt idx="14">
                  <c:v>5124.9479174949201</c:v>
                </c:pt>
                <c:pt idx="15">
                  <c:v>4848.0448225829696</c:v>
                </c:pt>
                <c:pt idx="16">
                  <c:v>4598.8572682508002</c:v>
                </c:pt>
                <c:pt idx="17">
                  <c:v>4478.1308295925</c:v>
                </c:pt>
                <c:pt idx="18">
                  <c:v>4525.7619780134301</c:v>
                </c:pt>
                <c:pt idx="19">
                  <c:v>4687.8768289908503</c:v>
                </c:pt>
                <c:pt idx="20">
                  <c:v>4859.2134363259602</c:v>
                </c:pt>
                <c:pt idx="21">
                  <c:v>4965.7130301391999</c:v>
                </c:pt>
                <c:pt idx="22">
                  <c:v>4960.1317484891097</c:v>
                </c:pt>
                <c:pt idx="23">
                  <c:v>4841.6970708255403</c:v>
                </c:pt>
                <c:pt idx="24">
                  <c:v>4665.7967853074097</c:v>
                </c:pt>
                <c:pt idx="25">
                  <c:v>4487.32805567173</c:v>
                </c:pt>
                <c:pt idx="26">
                  <c:v>4341.2894653793501</c:v>
                </c:pt>
                <c:pt idx="27">
                  <c:v>4230.5367146317103</c:v>
                </c:pt>
                <c:pt idx="28">
                  <c:v>4147.2860503607199</c:v>
                </c:pt>
                <c:pt idx="29">
                  <c:v>4072.74641404882</c:v>
                </c:pt>
                <c:pt idx="30">
                  <c:v>4013.2880027466999</c:v>
                </c:pt>
                <c:pt idx="31">
                  <c:v>3982.1387073118399</c:v>
                </c:pt>
                <c:pt idx="32">
                  <c:v>3978.2776761185901</c:v>
                </c:pt>
                <c:pt idx="33">
                  <c:v>3987.0749096583204</c:v>
                </c:pt>
                <c:pt idx="34">
                  <c:v>4005.5120199040903</c:v>
                </c:pt>
                <c:pt idx="35">
                  <c:v>4029.76634383594</c:v>
                </c:pt>
                <c:pt idx="36">
                  <c:v>4039.8521137293401</c:v>
                </c:pt>
                <c:pt idx="37">
                  <c:v>4023.7815361745297</c:v>
                </c:pt>
                <c:pt idx="38">
                  <c:v>3980.6261537163</c:v>
                </c:pt>
                <c:pt idx="39">
                  <c:v>3915.8108967159496</c:v>
                </c:pt>
                <c:pt idx="40">
                  <c:v>3842.1750183474201</c:v>
                </c:pt>
                <c:pt idx="41">
                  <c:v>3783.1492100278201</c:v>
                </c:pt>
                <c:pt idx="42">
                  <c:v>3753.0042057608498</c:v>
                </c:pt>
                <c:pt idx="43">
                  <c:v>3751.6537351516599</c:v>
                </c:pt>
                <c:pt idx="44">
                  <c:v>3768.80250545122</c:v>
                </c:pt>
                <c:pt idx="45">
                  <c:v>3793.7523308002801</c:v>
                </c:pt>
                <c:pt idx="46">
                  <c:v>3823.9446375841699</c:v>
                </c:pt>
                <c:pt idx="47">
                  <c:v>3880.06671277533</c:v>
                </c:pt>
                <c:pt idx="48">
                  <c:v>3984.2033302609798</c:v>
                </c:pt>
                <c:pt idx="49">
                  <c:v>4147.2286517523398</c:v>
                </c:pt>
                <c:pt idx="50">
                  <c:v>4347.4670477507098</c:v>
                </c:pt>
                <c:pt idx="51">
                  <c:v>4542.9139089566797</c:v>
                </c:pt>
                <c:pt idx="52">
                  <c:v>4688.9080839696899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3F0-436E-BEB4-A62DE44130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8500"/>
          <c:min val="25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2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Datos!$W$4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Datos!$W$5:$W$57</c:f>
              <c:numCache>
                <c:formatCode>#,##0.0</c:formatCode>
                <c:ptCount val="53"/>
                <c:pt idx="0">
                  <c:v>40133.4054347005</c:v>
                </c:pt>
                <c:pt idx="1">
                  <c:v>43627.094430133497</c:v>
                </c:pt>
                <c:pt idx="2">
                  <c:v>43757.522008075401</c:v>
                </c:pt>
                <c:pt idx="3">
                  <c:v>44354.011410164698</c:v>
                </c:pt>
                <c:pt idx="4">
                  <c:v>44584.4713429556</c:v>
                </c:pt>
                <c:pt idx="5">
                  <c:v>45470.7131462252</c:v>
                </c:pt>
                <c:pt idx="6">
                  <c:v>45277.6814115831</c:v>
                </c:pt>
                <c:pt idx="7">
                  <c:v>45058.610233273903</c:v>
                </c:pt>
                <c:pt idx="8">
                  <c:v>44829.190841015901</c:v>
                </c:pt>
                <c:pt idx="9">
                  <c:v>44977.098349490698</c:v>
                </c:pt>
                <c:pt idx="10">
                  <c:v>44073.345200638803</c:v>
                </c:pt>
                <c:pt idx="11">
                  <c:v>44849.713748606497</c:v>
                </c:pt>
                <c:pt idx="12">
                  <c:v>45334.834605082702</c:v>
                </c:pt>
                <c:pt idx="13">
                  <c:v>45015.997493934403</c:v>
                </c:pt>
                <c:pt idx="14">
                  <c:v>44688.107615001798</c:v>
                </c:pt>
                <c:pt idx="15">
                  <c:v>46106.606406102903</c:v>
                </c:pt>
                <c:pt idx="16">
                  <c:v>46290.526428360499</c:v>
                </c:pt>
                <c:pt idx="17">
                  <c:v>46599.751186752997</c:v>
                </c:pt>
                <c:pt idx="18">
                  <c:v>45653.8677926745</c:v>
                </c:pt>
                <c:pt idx="19">
                  <c:v>45134.590650849503</c:v>
                </c:pt>
                <c:pt idx="20">
                  <c:v>46343.4197260445</c:v>
                </c:pt>
                <c:pt idx="21">
                  <c:v>45506.520144396403</c:v>
                </c:pt>
                <c:pt idx="22">
                  <c:v>45459.153105781399</c:v>
                </c:pt>
                <c:pt idx="23">
                  <c:v>45769.749769752299</c:v>
                </c:pt>
                <c:pt idx="24">
                  <c:v>45601.238781070198</c:v>
                </c:pt>
                <c:pt idx="25">
                  <c:v>49517.875986835403</c:v>
                </c:pt>
                <c:pt idx="26">
                  <c:v>47866.864199419702</c:v>
                </c:pt>
                <c:pt idx="27">
                  <c:v>48735.0291913904</c:v>
                </c:pt>
                <c:pt idx="28">
                  <c:v>47926.4295700109</c:v>
                </c:pt>
                <c:pt idx="29">
                  <c:v>49010.774149300902</c:v>
                </c:pt>
                <c:pt idx="30">
                  <c:v>49349.743121646497</c:v>
                </c:pt>
                <c:pt idx="31">
                  <c:v>50256.670035399897</c:v>
                </c:pt>
                <c:pt idx="32">
                  <c:v>47528.814923192796</c:v>
                </c:pt>
                <c:pt idx="33">
                  <c:v>48757.321836490199</c:v>
                </c:pt>
                <c:pt idx="34">
                  <c:v>50028.573177607199</c:v>
                </c:pt>
                <c:pt idx="35">
                  <c:v>48770.105234217699</c:v>
                </c:pt>
                <c:pt idx="36">
                  <c:v>48621.988815310702</c:v>
                </c:pt>
                <c:pt idx="37">
                  <c:v>47429.124974586797</c:v>
                </c:pt>
                <c:pt idx="38">
                  <c:v>49936.059094839402</c:v>
                </c:pt>
                <c:pt idx="39">
                  <c:v>48845.470201521399</c:v>
                </c:pt>
                <c:pt idx="40">
                  <c:v>49248.623422741199</c:v>
                </c:pt>
                <c:pt idx="41">
                  <c:v>49899.730439821302</c:v>
                </c:pt>
                <c:pt idx="42">
                  <c:v>50651.377636485202</c:v>
                </c:pt>
                <c:pt idx="43">
                  <c:v>52608.192733615397</c:v>
                </c:pt>
                <c:pt idx="44">
                  <c:v>53220.127530199097</c:v>
                </c:pt>
                <c:pt idx="45">
                  <c:v>55318.723221642598</c:v>
                </c:pt>
                <c:pt idx="46">
                  <c:v>55072.432944146203</c:v>
                </c:pt>
                <c:pt idx="47">
                  <c:v>55657.860816278102</c:v>
                </c:pt>
                <c:pt idx="48">
                  <c:v>56792.200765451998</c:v>
                </c:pt>
                <c:pt idx="49">
                  <c:v>58203.043721921997</c:v>
                </c:pt>
                <c:pt idx="50">
                  <c:v>59684.856266108203</c:v>
                </c:pt>
                <c:pt idx="51">
                  <c:v>61661.324937039302</c:v>
                </c:pt>
                <c:pt idx="52">
                  <c:v>63289.194192120704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032-4BEC-8A18-604C850B8B00}"/>
            </c:ext>
          </c:extLst>
        </c:ser>
        <c:ser>
          <c:idx val="1"/>
          <c:order val="1"/>
          <c:tx>
            <c:strRef>
              <c:f>Datos!$X$4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Datos!$X$5:$X$57</c:f>
              <c:numCache>
                <c:formatCode>#,##0.0</c:formatCode>
                <c:ptCount val="53"/>
                <c:pt idx="0">
                  <c:v>42356.585864537439</c:v>
                </c:pt>
                <c:pt idx="1">
                  <c:v>43232.221199983906</c:v>
                </c:pt>
                <c:pt idx="2">
                  <c:v>43935.762765413681</c:v>
                </c:pt>
                <c:pt idx="3">
                  <c:v>44460.803631022063</c:v>
                </c:pt>
                <c:pt idx="4">
                  <c:v>44840.975804142938</c:v>
                </c:pt>
                <c:pt idx="5">
                  <c:v>45063.685099700648</c:v>
                </c:pt>
                <c:pt idx="6">
                  <c:v>45138.122437522419</c:v>
                </c:pt>
                <c:pt idx="7">
                  <c:v>45090.762635251245</c:v>
                </c:pt>
                <c:pt idx="8">
                  <c:v>44992.616653348829</c:v>
                </c:pt>
                <c:pt idx="9">
                  <c:v>44860.415248771023</c:v>
                </c:pt>
                <c:pt idx="10">
                  <c:v>44760.229450140985</c:v>
                </c:pt>
                <c:pt idx="11">
                  <c:v>44746.352438994989</c:v>
                </c:pt>
                <c:pt idx="12">
                  <c:v>44867.432955302967</c:v>
                </c:pt>
                <c:pt idx="13">
                  <c:v>45115.35968738408</c:v>
                </c:pt>
                <c:pt idx="14">
                  <c:v>45417.713611009793</c:v>
                </c:pt>
                <c:pt idx="15">
                  <c:v>45700.260438091136</c:v>
                </c:pt>
                <c:pt idx="16">
                  <c:v>45898.107870268206</c:v>
                </c:pt>
                <c:pt idx="17">
                  <c:v>45966.208470444872</c:v>
                </c:pt>
                <c:pt idx="18">
                  <c:v>45893.967843421495</c:v>
                </c:pt>
                <c:pt idx="19">
                  <c:v>45717.850880885184</c:v>
                </c:pt>
                <c:pt idx="20">
                  <c:v>45562.8998781552</c:v>
                </c:pt>
                <c:pt idx="21">
                  <c:v>45543.063065742077</c:v>
                </c:pt>
                <c:pt idx="22">
                  <c:v>45754.884302768609</c:v>
                </c:pt>
                <c:pt idx="23">
                  <c:v>46153.447128945561</c:v>
                </c:pt>
                <c:pt idx="24">
                  <c:v>46664.931877813535</c:v>
                </c:pt>
                <c:pt idx="25">
                  <c:v>47210.263838245693</c:v>
                </c:pt>
                <c:pt idx="26">
                  <c:v>47756.437534160628</c:v>
                </c:pt>
                <c:pt idx="27">
                  <c:v>48265.622321160023</c:v>
                </c:pt>
                <c:pt idx="28">
                  <c:v>48661.20292173358</c:v>
                </c:pt>
                <c:pt idx="29">
                  <c:v>48954.007986106284</c:v>
                </c:pt>
                <c:pt idx="30">
                  <c:v>49167.721520006889</c:v>
                </c:pt>
                <c:pt idx="31">
                  <c:v>49301.545592179951</c:v>
                </c:pt>
                <c:pt idx="32">
                  <c:v>49327.658082241855</c:v>
                </c:pt>
                <c:pt idx="33">
                  <c:v>49283.060557672849</c:v>
                </c:pt>
                <c:pt idx="34">
                  <c:v>49203.308225958135</c:v>
                </c:pt>
                <c:pt idx="35">
                  <c:v>49118.338854478156</c:v>
                </c:pt>
                <c:pt idx="36">
                  <c:v>49072.775683743239</c:v>
                </c:pt>
                <c:pt idx="37">
                  <c:v>49031.936783040313</c:v>
                </c:pt>
                <c:pt idx="38">
                  <c:v>49028.011243803921</c:v>
                </c:pt>
                <c:pt idx="39">
                  <c:v>49121.839126518593</c:v>
                </c:pt>
                <c:pt idx="40">
                  <c:v>49452.286964543222</c:v>
                </c:pt>
                <c:pt idx="41">
                  <c:v>50098.845196259455</c:v>
                </c:pt>
                <c:pt idx="42">
                  <c:v>51014.003832194488</c:v>
                </c:pt>
                <c:pt idx="43">
                  <c:v>52107.6513096501</c:v>
                </c:pt>
                <c:pt idx="44">
                  <c:v>53251.539049717408</c:v>
                </c:pt>
                <c:pt idx="45">
                  <c:v>54318.391581623102</c:v>
                </c:pt>
                <c:pt idx="46">
                  <c:v>55272.374536001073</c:v>
                </c:pt>
                <c:pt idx="47">
                  <c:v>56227.102690919142</c:v>
                </c:pt>
                <c:pt idx="48">
                  <c:v>57303.902624689195</c:v>
                </c:pt>
                <c:pt idx="49">
                  <c:v>58571.451139973564</c:v>
                </c:pt>
                <c:pt idx="50">
                  <c:v>60008.145967871824</c:v>
                </c:pt>
                <c:pt idx="51">
                  <c:v>61448.724035577892</c:v>
                </c:pt>
                <c:pt idx="52">
                  <c:v>62729.369086237028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032-4BEC-8A18-604C850B8B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65000"/>
          <c:min val="37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2.8709183673469387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Datos!$Y$4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Datos!$Y$5:$Y$57</c:f>
              <c:numCache>
                <c:formatCode>#,##0.0</c:formatCode>
                <c:ptCount val="53"/>
                <c:pt idx="0">
                  <c:v>6006.7063995238404</c:v>
                </c:pt>
                <c:pt idx="1">
                  <c:v>6240.4986379615302</c:v>
                </c:pt>
                <c:pt idx="2">
                  <c:v>6658.8706950737596</c:v>
                </c:pt>
                <c:pt idx="3">
                  <c:v>6913.9911439881898</c:v>
                </c:pt>
                <c:pt idx="4">
                  <c:v>6773.2102915362102</c:v>
                </c:pt>
                <c:pt idx="5">
                  <c:v>7636.0090254623801</c:v>
                </c:pt>
                <c:pt idx="6">
                  <c:v>7778.6626265372697</c:v>
                </c:pt>
                <c:pt idx="7">
                  <c:v>6889.6431414338504</c:v>
                </c:pt>
                <c:pt idx="8">
                  <c:v>7056.2437712126202</c:v>
                </c:pt>
                <c:pt idx="9">
                  <c:v>6728.4610407951004</c:v>
                </c:pt>
                <c:pt idx="10">
                  <c:v>6210.04639063586</c:v>
                </c:pt>
                <c:pt idx="11">
                  <c:v>6174.6129165183602</c:v>
                </c:pt>
                <c:pt idx="12">
                  <c:v>7572.81186361039</c:v>
                </c:pt>
                <c:pt idx="13">
                  <c:v>7315.5051132050303</c:v>
                </c:pt>
                <c:pt idx="14">
                  <c:v>7249.0165710994897</c:v>
                </c:pt>
                <c:pt idx="15">
                  <c:v>7423.0213039673499</c:v>
                </c:pt>
                <c:pt idx="16">
                  <c:v>7411.8269294628099</c:v>
                </c:pt>
                <c:pt idx="17">
                  <c:v>7118.6196011300099</c:v>
                </c:pt>
                <c:pt idx="18">
                  <c:v>7257.3621904063702</c:v>
                </c:pt>
                <c:pt idx="19">
                  <c:v>7992.6825463757004</c:v>
                </c:pt>
                <c:pt idx="20">
                  <c:v>8711.5449427907006</c:v>
                </c:pt>
                <c:pt idx="21">
                  <c:v>8186.4125677301199</c:v>
                </c:pt>
                <c:pt idx="22">
                  <c:v>8115.9386508814896</c:v>
                </c:pt>
                <c:pt idx="23">
                  <c:v>8282.5784915962504</c:v>
                </c:pt>
                <c:pt idx="24">
                  <c:v>8193.1029929285305</c:v>
                </c:pt>
                <c:pt idx="25">
                  <c:v>8635.6692310976905</c:v>
                </c:pt>
                <c:pt idx="26">
                  <c:v>8881.3931824449191</c:v>
                </c:pt>
                <c:pt idx="27">
                  <c:v>8474.9281765207397</c:v>
                </c:pt>
                <c:pt idx="28">
                  <c:v>8360.4285666275391</c:v>
                </c:pt>
                <c:pt idx="29">
                  <c:v>8211.8110041036507</c:v>
                </c:pt>
                <c:pt idx="30">
                  <c:v>8255.1645015821905</c:v>
                </c:pt>
                <c:pt idx="31">
                  <c:v>8368.6490771122008</c:v>
                </c:pt>
                <c:pt idx="32">
                  <c:v>8141.6863965371604</c:v>
                </c:pt>
                <c:pt idx="33">
                  <c:v>7763.0984934442204</c:v>
                </c:pt>
                <c:pt idx="34">
                  <c:v>8040.6942986552303</c:v>
                </c:pt>
                <c:pt idx="35">
                  <c:v>7610.9918145484598</c:v>
                </c:pt>
                <c:pt idx="36">
                  <c:v>7693.7197821915297</c:v>
                </c:pt>
                <c:pt idx="37">
                  <c:v>7709.99328519147</c:v>
                </c:pt>
                <c:pt idx="38">
                  <c:v>7343.5539604300802</c:v>
                </c:pt>
                <c:pt idx="39">
                  <c:v>8067.9671953123498</c:v>
                </c:pt>
                <c:pt idx="40">
                  <c:v>7854.2297038305096</c:v>
                </c:pt>
                <c:pt idx="41">
                  <c:v>7923.8000881851804</c:v>
                </c:pt>
                <c:pt idx="42">
                  <c:v>8352.2798165485001</c:v>
                </c:pt>
                <c:pt idx="43">
                  <c:v>8224.7910923375694</c:v>
                </c:pt>
                <c:pt idx="44">
                  <c:v>8166.0794561332796</c:v>
                </c:pt>
                <c:pt idx="45">
                  <c:v>8623.7926090565197</c:v>
                </c:pt>
                <c:pt idx="46">
                  <c:v>8597.4581514657202</c:v>
                </c:pt>
                <c:pt idx="47">
                  <c:v>9099.0953925700906</c:v>
                </c:pt>
                <c:pt idx="48">
                  <c:v>7709.0226334825802</c:v>
                </c:pt>
                <c:pt idx="49">
                  <c:v>8128.0428684849003</c:v>
                </c:pt>
                <c:pt idx="50">
                  <c:v>8430.0191324796197</c:v>
                </c:pt>
                <c:pt idx="51">
                  <c:v>8735.2938391744792</c:v>
                </c:pt>
                <c:pt idx="52">
                  <c:v>8713.9706373491808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406-4601-8235-E1E9E2A451D1}"/>
            </c:ext>
          </c:extLst>
        </c:ser>
        <c:ser>
          <c:idx val="1"/>
          <c:order val="1"/>
          <c:tx>
            <c:strRef>
              <c:f>Datos!$Z$4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Datos!$Z$5:$Z$57</c:f>
              <c:numCache>
                <c:formatCode>#,##0.0</c:formatCode>
                <c:ptCount val="53"/>
                <c:pt idx="0">
                  <c:v>6067.7955255612505</c:v>
                </c:pt>
                <c:pt idx="1">
                  <c:v>6335.9215499809698</c:v>
                </c:pt>
                <c:pt idx="2">
                  <c:v>6609.8192570203901</c:v>
                </c:pt>
                <c:pt idx="3">
                  <c:v>6873.4707240474108</c:v>
                </c:pt>
                <c:pt idx="4">
                  <c:v>7094.1562683099201</c:v>
                </c:pt>
                <c:pt idx="5">
                  <c:v>7224.5045997888401</c:v>
                </c:pt>
                <c:pt idx="6">
                  <c:v>7225.1613877712598</c:v>
                </c:pt>
                <c:pt idx="7">
                  <c:v>7101.3196211957002</c:v>
                </c:pt>
                <c:pt idx="8">
                  <c:v>6921.3820727412303</c:v>
                </c:pt>
                <c:pt idx="9">
                  <c:v>6765.7896069708895</c:v>
                </c:pt>
                <c:pt idx="10">
                  <c:v>6701.1749802045097</c:v>
                </c:pt>
                <c:pt idx="11">
                  <c:v>6758.3601820542099</c:v>
                </c:pt>
                <c:pt idx="12">
                  <c:v>6920.7503687762301</c:v>
                </c:pt>
                <c:pt idx="13">
                  <c:v>7101.0231225970001</c:v>
                </c:pt>
                <c:pt idx="14">
                  <c:v>7245.1454561260398</c:v>
                </c:pt>
                <c:pt idx="15">
                  <c:v>7344.9241301147795</c:v>
                </c:pt>
                <c:pt idx="16">
                  <c:v>7417.9178146713894</c:v>
                </c:pt>
                <c:pt idx="17">
                  <c:v>7506.5593882053399</c:v>
                </c:pt>
                <c:pt idx="18">
                  <c:v>7640.6700210094805</c:v>
                </c:pt>
                <c:pt idx="19">
                  <c:v>7805.8908067579905</c:v>
                </c:pt>
                <c:pt idx="20">
                  <c:v>7973.8400148219298</c:v>
                </c:pt>
                <c:pt idx="21">
                  <c:v>8123.9584415519703</c:v>
                </c:pt>
                <c:pt idx="22">
                  <c:v>8248.1689320756905</c:v>
                </c:pt>
                <c:pt idx="23">
                  <c:v>8342.8647021398701</c:v>
                </c:pt>
                <c:pt idx="24">
                  <c:v>8410.2758167494703</c:v>
                </c:pt>
                <c:pt idx="25">
                  <c:v>8450.6265303731707</c:v>
                </c:pt>
                <c:pt idx="26">
                  <c:v>8467.3539247175595</c:v>
                </c:pt>
                <c:pt idx="27">
                  <c:v>8453.1707042854305</c:v>
                </c:pt>
                <c:pt idx="28">
                  <c:v>8405.3736060594892</c:v>
                </c:pt>
                <c:pt idx="29">
                  <c:v>8334.3348487935909</c:v>
                </c:pt>
                <c:pt idx="30">
                  <c:v>8259.0136278252903</c:v>
                </c:pt>
                <c:pt idx="31">
                  <c:v>8184.24992913599</c:v>
                </c:pt>
                <c:pt idx="32">
                  <c:v>8104.3144368640696</c:v>
                </c:pt>
                <c:pt idx="33">
                  <c:v>8015.6276615323204</c:v>
                </c:pt>
                <c:pt idx="34">
                  <c:v>7925.1177984205206</c:v>
                </c:pt>
                <c:pt idx="35">
                  <c:v>7842.6699138692893</c:v>
                </c:pt>
                <c:pt idx="36">
                  <c:v>7775.66254300737</c:v>
                </c:pt>
                <c:pt idx="37">
                  <c:v>7740.5182445354703</c:v>
                </c:pt>
                <c:pt idx="38">
                  <c:v>7748.1789804394102</c:v>
                </c:pt>
                <c:pt idx="39">
                  <c:v>7792.2751815665397</c:v>
                </c:pt>
                <c:pt idx="40">
                  <c:v>7875.1709806220897</c:v>
                </c:pt>
                <c:pt idx="41">
                  <c:v>7995.4567190947901</c:v>
                </c:pt>
                <c:pt idx="42">
                  <c:v>8130.2664393454997</c:v>
                </c:pt>
                <c:pt idx="43">
                  <c:v>8268.8808971500894</c:v>
                </c:pt>
                <c:pt idx="44">
                  <c:v>8386.6209399313811</c:v>
                </c:pt>
                <c:pt idx="45">
                  <c:v>8452.9509605909207</c:v>
                </c:pt>
                <c:pt idx="46">
                  <c:v>8465.2236426365107</c:v>
                </c:pt>
                <c:pt idx="47">
                  <c:v>8449.9441915155694</c:v>
                </c:pt>
                <c:pt idx="48">
                  <c:v>8437.6953718856603</c:v>
                </c:pt>
                <c:pt idx="49">
                  <c:v>8451.4901001714097</c:v>
                </c:pt>
                <c:pt idx="50">
                  <c:v>8490.0860681126596</c:v>
                </c:pt>
                <c:pt idx="51">
                  <c:v>8548.0449512514406</c:v>
                </c:pt>
                <c:pt idx="52">
                  <c:v>8606.4466531181697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406-4601-8235-E1E9E2A451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9300"/>
          <c:min val="54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13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2.8709183673469387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Datos!$AA$4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Datos!$AA$5:$AA$57</c:f>
              <c:numCache>
                <c:formatCode>#,##0.0</c:formatCode>
                <c:ptCount val="53"/>
                <c:pt idx="0">
                  <c:v>35348.204606988897</c:v>
                </c:pt>
                <c:pt idx="1">
                  <c:v>38646.7503300764</c:v>
                </c:pt>
                <c:pt idx="2">
                  <c:v>39088.857930965503</c:v>
                </c:pt>
                <c:pt idx="3">
                  <c:v>40064.595095279401</c:v>
                </c:pt>
                <c:pt idx="4">
                  <c:v>40757.103287284597</c:v>
                </c:pt>
                <c:pt idx="5">
                  <c:v>41939.9017139883</c:v>
                </c:pt>
                <c:pt idx="6">
                  <c:v>41440.385779115997</c:v>
                </c:pt>
                <c:pt idx="7">
                  <c:v>40608.349508390602</c:v>
                </c:pt>
                <c:pt idx="8">
                  <c:v>40296.822757397</c:v>
                </c:pt>
                <c:pt idx="9">
                  <c:v>39980.1078013605</c:v>
                </c:pt>
                <c:pt idx="10">
                  <c:v>38723.650239150302</c:v>
                </c:pt>
                <c:pt idx="11">
                  <c:v>39597.779792913301</c:v>
                </c:pt>
                <c:pt idx="12">
                  <c:v>39238.994266338501</c:v>
                </c:pt>
                <c:pt idx="13">
                  <c:v>38750.0213505145</c:v>
                </c:pt>
                <c:pt idx="14">
                  <c:v>38080.368441468701</c:v>
                </c:pt>
                <c:pt idx="15">
                  <c:v>38920.925341137401</c:v>
                </c:pt>
                <c:pt idx="16">
                  <c:v>38111.5412149603</c:v>
                </c:pt>
                <c:pt idx="17">
                  <c:v>38114.886116826201</c:v>
                </c:pt>
                <c:pt idx="18">
                  <c:v>37630.140240833702</c:v>
                </c:pt>
                <c:pt idx="19">
                  <c:v>37120.250988009</c:v>
                </c:pt>
                <c:pt idx="20">
                  <c:v>38107.761905088402</c:v>
                </c:pt>
                <c:pt idx="21">
                  <c:v>37741.806193668701</c:v>
                </c:pt>
                <c:pt idx="22">
                  <c:v>37345.506315947598</c:v>
                </c:pt>
                <c:pt idx="23">
                  <c:v>37060.685673525702</c:v>
                </c:pt>
                <c:pt idx="24">
                  <c:v>36671.392784305899</c:v>
                </c:pt>
                <c:pt idx="25">
                  <c:v>40393.393094425301</c:v>
                </c:pt>
                <c:pt idx="26">
                  <c:v>38643.789812093397</c:v>
                </c:pt>
                <c:pt idx="27">
                  <c:v>38993.354783119401</c:v>
                </c:pt>
                <c:pt idx="28">
                  <c:v>38499.485746187303</c:v>
                </c:pt>
                <c:pt idx="29">
                  <c:v>39772.1209968365</c:v>
                </c:pt>
                <c:pt idx="30">
                  <c:v>40075.167417761899</c:v>
                </c:pt>
                <c:pt idx="31">
                  <c:v>41037.2055792963</c:v>
                </c:pt>
                <c:pt idx="32">
                  <c:v>38373.224074400103</c:v>
                </c:pt>
                <c:pt idx="33">
                  <c:v>39808.521427245098</c:v>
                </c:pt>
                <c:pt idx="34">
                  <c:v>40586.430340048901</c:v>
                </c:pt>
                <c:pt idx="35">
                  <c:v>40417.004924066001</c:v>
                </c:pt>
                <c:pt idx="36">
                  <c:v>40440.555103461797</c:v>
                </c:pt>
                <c:pt idx="37">
                  <c:v>38868.501142713299</c:v>
                </c:pt>
                <c:pt idx="38">
                  <c:v>41210.437388686099</c:v>
                </c:pt>
                <c:pt idx="39">
                  <c:v>40814.920931302499</c:v>
                </c:pt>
                <c:pt idx="40">
                  <c:v>40679.836783819803</c:v>
                </c:pt>
                <c:pt idx="41">
                  <c:v>41208.941000559702</c:v>
                </c:pt>
                <c:pt idx="42">
                  <c:v>41169.710258264</c:v>
                </c:pt>
                <c:pt idx="43">
                  <c:v>43313.602018921098</c:v>
                </c:pt>
                <c:pt idx="44">
                  <c:v>44130.128193267003</c:v>
                </c:pt>
                <c:pt idx="45">
                  <c:v>45763.244496373802</c:v>
                </c:pt>
                <c:pt idx="46">
                  <c:v>45975.869478798399</c:v>
                </c:pt>
                <c:pt idx="47">
                  <c:v>45781.6288156312</c:v>
                </c:pt>
                <c:pt idx="48">
                  <c:v>47889.402621541398</c:v>
                </c:pt>
                <c:pt idx="49">
                  <c:v>49514.210393580703</c:v>
                </c:pt>
                <c:pt idx="50">
                  <c:v>50767.799347000197</c:v>
                </c:pt>
                <c:pt idx="51">
                  <c:v>52931.503520282298</c:v>
                </c:pt>
                <c:pt idx="52">
                  <c:v>54882.476848586899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9FC-45A8-94F6-9F3255C06ABA}"/>
            </c:ext>
          </c:extLst>
        </c:ser>
        <c:ser>
          <c:idx val="1"/>
          <c:order val="1"/>
          <c:tx>
            <c:strRef>
              <c:f>Datos!$AB$4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Datos!$AB$5:$AB$57</c:f>
              <c:numCache>
                <c:formatCode>#,##0.0</c:formatCode>
                <c:ptCount val="53"/>
                <c:pt idx="0">
                  <c:v>37718.17610007531</c:v>
                </c:pt>
                <c:pt idx="1">
                  <c:v>38647.226033811334</c:v>
                </c:pt>
                <c:pt idx="2">
                  <c:v>39517.6000197541</c:v>
                </c:pt>
                <c:pt idx="3">
                  <c:v>40259.664738019703</c:v>
                </c:pt>
                <c:pt idx="4">
                  <c:v>40823.148079857885</c:v>
                </c:pt>
                <c:pt idx="5">
                  <c:v>41121.861072729305</c:v>
                </c:pt>
                <c:pt idx="6">
                  <c:v>41120.012054490042</c:v>
                </c:pt>
                <c:pt idx="7">
                  <c:v>40860.218939816783</c:v>
                </c:pt>
                <c:pt idx="8">
                  <c:v>40466.803845693663</c:v>
                </c:pt>
                <c:pt idx="9">
                  <c:v>40012.994311058646</c:v>
                </c:pt>
                <c:pt idx="10">
                  <c:v>39600.64627779174</c:v>
                </c:pt>
                <c:pt idx="11">
                  <c:v>39276.457180314399</c:v>
                </c:pt>
                <c:pt idx="12">
                  <c:v>39040.720484048368</c:v>
                </c:pt>
                <c:pt idx="13">
                  <c:v>38857.150791857741</c:v>
                </c:pt>
                <c:pt idx="14">
                  <c:v>38675.484993041653</c:v>
                </c:pt>
                <c:pt idx="15">
                  <c:v>38474.49162549185</c:v>
                </c:pt>
                <c:pt idx="16">
                  <c:v>38258.846535613789</c:v>
                </c:pt>
                <c:pt idx="17">
                  <c:v>38050.71098376494</c:v>
                </c:pt>
                <c:pt idx="18">
                  <c:v>37854.379868964141</c:v>
                </c:pt>
                <c:pt idx="19">
                  <c:v>37664.698206929061</c:v>
                </c:pt>
                <c:pt idx="20">
                  <c:v>37514.786046986606</c:v>
                </c:pt>
                <c:pt idx="21">
                  <c:v>37449.815713152952</c:v>
                </c:pt>
                <c:pt idx="22">
                  <c:v>37509.455649636839</c:v>
                </c:pt>
                <c:pt idx="23">
                  <c:v>37647.954086223574</c:v>
                </c:pt>
                <c:pt idx="24">
                  <c:v>37847.837373264127</c:v>
                </c:pt>
                <c:pt idx="25">
                  <c:v>38103.63274995119</c:v>
                </c:pt>
                <c:pt idx="26">
                  <c:v>38436.595446524989</c:v>
                </c:pt>
                <c:pt idx="27">
                  <c:v>38836.281482599617</c:v>
                </c:pt>
                <c:pt idx="28">
                  <c:v>39223.97960738017</c:v>
                </c:pt>
                <c:pt idx="29">
                  <c:v>39566.402319297878</c:v>
                </c:pt>
                <c:pt idx="30">
                  <c:v>39853.447722503079</c:v>
                </c:pt>
                <c:pt idx="31">
                  <c:v>40075.723665891674</c:v>
                </c:pt>
                <c:pt idx="32">
                  <c:v>40206.104285288769</c:v>
                </c:pt>
                <c:pt idx="33">
                  <c:v>40278.39263405875</c:v>
                </c:pt>
                <c:pt idx="34">
                  <c:v>40330.653436669163</c:v>
                </c:pt>
                <c:pt idx="35">
                  <c:v>40391.596377006645</c:v>
                </c:pt>
                <c:pt idx="36">
                  <c:v>40483.928765201788</c:v>
                </c:pt>
                <c:pt idx="37">
                  <c:v>40540.025614063787</c:v>
                </c:pt>
                <c:pt idx="38">
                  <c:v>40559.420671563566</c:v>
                </c:pt>
                <c:pt idx="39">
                  <c:v>40598.622327483215</c:v>
                </c:pt>
                <c:pt idx="40">
                  <c:v>40799.021283594528</c:v>
                </c:pt>
                <c:pt idx="41">
                  <c:v>41270.34365664998</c:v>
                </c:pt>
                <c:pt idx="42">
                  <c:v>42010.73388483117</c:v>
                </c:pt>
                <c:pt idx="43">
                  <c:v>42950.7752767766</c:v>
                </c:pt>
                <c:pt idx="44">
                  <c:v>43985.606658655357</c:v>
                </c:pt>
                <c:pt idx="45">
                  <c:v>45007.391570802582</c:v>
                </c:pt>
                <c:pt idx="46">
                  <c:v>45976.639700925341</c:v>
                </c:pt>
                <c:pt idx="47">
                  <c:v>46996.92404535575</c:v>
                </c:pt>
                <c:pt idx="48">
                  <c:v>48174.35072571069</c:v>
                </c:pt>
                <c:pt idx="49">
                  <c:v>49562.09568528903</c:v>
                </c:pt>
                <c:pt idx="50">
                  <c:v>51122.032493229388</c:v>
                </c:pt>
                <c:pt idx="51">
                  <c:v>52657.462684666963</c:v>
                </c:pt>
                <c:pt idx="52">
                  <c:v>53984.353974257014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9FC-45A8-94F6-9F3255C06A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7000"/>
          <c:min val="300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Datos!$AC$4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Datos!$AC$5:$AC$57</c:f>
              <c:numCache>
                <c:formatCode>#,##0.0</c:formatCode>
                <c:ptCount val="53"/>
                <c:pt idx="0">
                  <c:v>3724.5806862065701</c:v>
                </c:pt>
                <c:pt idx="1">
                  <c:v>3602.4436900988399</c:v>
                </c:pt>
                <c:pt idx="2">
                  <c:v>3775.3042735843801</c:v>
                </c:pt>
                <c:pt idx="3">
                  <c:v>3969.98280334214</c:v>
                </c:pt>
                <c:pt idx="4">
                  <c:v>4008.8853875486102</c:v>
                </c:pt>
                <c:pt idx="5">
                  <c:v>3983.0790530515301</c:v>
                </c:pt>
                <c:pt idx="6">
                  <c:v>4024.2824603823001</c:v>
                </c:pt>
                <c:pt idx="7">
                  <c:v>4171.76186199115</c:v>
                </c:pt>
                <c:pt idx="8">
                  <c:v>4194.3333664562297</c:v>
                </c:pt>
                <c:pt idx="9">
                  <c:v>4266.7623461540097</c:v>
                </c:pt>
                <c:pt idx="10">
                  <c:v>4204.4516883444303</c:v>
                </c:pt>
                <c:pt idx="11">
                  <c:v>4365.2741054752396</c:v>
                </c:pt>
                <c:pt idx="12">
                  <c:v>4337.7605112925203</c:v>
                </c:pt>
                <c:pt idx="13">
                  <c:v>4564.1371052083796</c:v>
                </c:pt>
                <c:pt idx="14">
                  <c:v>4589.2124139082998</c:v>
                </c:pt>
                <c:pt idx="15">
                  <c:v>4765.5198906720798</c:v>
                </c:pt>
                <c:pt idx="16">
                  <c:v>4791.5310015827499</c:v>
                </c:pt>
                <c:pt idx="17">
                  <c:v>5099.3846244051101</c:v>
                </c:pt>
                <c:pt idx="18">
                  <c:v>4955.6485416023697</c:v>
                </c:pt>
                <c:pt idx="19">
                  <c:v>4923.5265947223797</c:v>
                </c:pt>
                <c:pt idx="20">
                  <c:v>5207.2885948200601</c:v>
                </c:pt>
                <c:pt idx="21">
                  <c:v>4915.8136522811001</c:v>
                </c:pt>
                <c:pt idx="22">
                  <c:v>4929.1455580011498</c:v>
                </c:pt>
                <c:pt idx="23">
                  <c:v>4914.7834896266904</c:v>
                </c:pt>
                <c:pt idx="24">
                  <c:v>5103.4798995370902</c:v>
                </c:pt>
                <c:pt idx="25">
                  <c:v>5169.5711946090696</c:v>
                </c:pt>
                <c:pt idx="26">
                  <c:v>5213.9889459591404</c:v>
                </c:pt>
                <c:pt idx="27">
                  <c:v>5247.6565764979496</c:v>
                </c:pt>
                <c:pt idx="28">
                  <c:v>5178.5120717964201</c:v>
                </c:pt>
                <c:pt idx="29">
                  <c:v>5189.1782349544801</c:v>
                </c:pt>
                <c:pt idx="30">
                  <c:v>4990.7749062165303</c:v>
                </c:pt>
                <c:pt idx="31">
                  <c:v>4966.1296725023503</c:v>
                </c:pt>
                <c:pt idx="32">
                  <c:v>4974.40823985509</c:v>
                </c:pt>
                <c:pt idx="33">
                  <c:v>5011.6592499500102</c:v>
                </c:pt>
                <c:pt idx="34">
                  <c:v>5315.6718231995001</c:v>
                </c:pt>
                <c:pt idx="35">
                  <c:v>4924.28389711206</c:v>
                </c:pt>
                <c:pt idx="36">
                  <c:v>4686.2594630980102</c:v>
                </c:pt>
                <c:pt idx="37">
                  <c:v>4786.3043261945904</c:v>
                </c:pt>
                <c:pt idx="38">
                  <c:v>4651.4511545772702</c:v>
                </c:pt>
                <c:pt idx="39">
                  <c:v>4678.2269357349196</c:v>
                </c:pt>
                <c:pt idx="40">
                  <c:v>4572.9098136861203</c:v>
                </c:pt>
                <c:pt idx="41">
                  <c:v>4575.2082818416202</c:v>
                </c:pt>
                <c:pt idx="42">
                  <c:v>4881.24362747144</c:v>
                </c:pt>
                <c:pt idx="43">
                  <c:v>4768.6556603905501</c:v>
                </c:pt>
                <c:pt idx="44">
                  <c:v>4640.3593321899398</c:v>
                </c:pt>
                <c:pt idx="45">
                  <c:v>4647.7350783635502</c:v>
                </c:pt>
                <c:pt idx="46">
                  <c:v>4602.5174702968898</c:v>
                </c:pt>
                <c:pt idx="47">
                  <c:v>4701.2459850698297</c:v>
                </c:pt>
                <c:pt idx="48">
                  <c:v>4658.7990516002701</c:v>
                </c:pt>
                <c:pt idx="49">
                  <c:v>4432.4369910048399</c:v>
                </c:pt>
                <c:pt idx="50">
                  <c:v>4779.9362230418301</c:v>
                </c:pt>
                <c:pt idx="51">
                  <c:v>4733.4293170373803</c:v>
                </c:pt>
                <c:pt idx="52">
                  <c:v>4828.5377859903801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8B2-4516-BBBA-17A5DE6AE48A}"/>
            </c:ext>
          </c:extLst>
        </c:ser>
        <c:ser>
          <c:idx val="1"/>
          <c:order val="1"/>
          <c:tx>
            <c:strRef>
              <c:f>Datos!$AD$4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Datos!$C$5:$C$57</c:f>
              <c:strCache>
                <c:ptCount val="49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 </c:v>
                </c:pt>
              </c:strCache>
            </c:strRef>
          </c:cat>
          <c:val>
            <c:numRef>
              <c:f>Datos!$AD$5:$AD$57</c:f>
              <c:numCache>
                <c:formatCode>#,##0.0</c:formatCode>
                <c:ptCount val="53"/>
                <c:pt idx="0">
                  <c:v>3728.5348943629501</c:v>
                </c:pt>
                <c:pt idx="1">
                  <c:v>3787.6732396421098</c:v>
                </c:pt>
                <c:pt idx="2">
                  <c:v>3842.53601631633</c:v>
                </c:pt>
                <c:pt idx="3">
                  <c:v>3899.2217400181798</c:v>
                </c:pt>
                <c:pt idx="4">
                  <c:v>3960.9293196233298</c:v>
                </c:pt>
                <c:pt idx="5">
                  <c:v>4022.8136167552898</c:v>
                </c:pt>
                <c:pt idx="6">
                  <c:v>4080.0180509026</c:v>
                </c:pt>
                <c:pt idx="7">
                  <c:v>4129.62690961508</c:v>
                </c:pt>
                <c:pt idx="8">
                  <c:v>4175.2267643912501</c:v>
                </c:pt>
                <c:pt idx="9">
                  <c:v>4221.4619622922401</c:v>
                </c:pt>
                <c:pt idx="10">
                  <c:v>4274.8048352278702</c:v>
                </c:pt>
                <c:pt idx="11">
                  <c:v>4337.3176697613999</c:v>
                </c:pt>
                <c:pt idx="12">
                  <c:v>4415.2725033779998</c:v>
                </c:pt>
                <c:pt idx="13">
                  <c:v>4512.7315525663498</c:v>
                </c:pt>
                <c:pt idx="14">
                  <c:v>4622.0310793370199</c:v>
                </c:pt>
                <c:pt idx="15">
                  <c:v>4728.8895050674801</c:v>
                </c:pt>
                <c:pt idx="16">
                  <c:v>4820.2007882338203</c:v>
                </c:pt>
                <c:pt idx="17">
                  <c:v>4887.0689280670904</c:v>
                </c:pt>
                <c:pt idx="18">
                  <c:v>4924.6799314612999</c:v>
                </c:pt>
                <c:pt idx="19">
                  <c:v>4935.1386961889802</c:v>
                </c:pt>
                <c:pt idx="20">
                  <c:v>4933.4872526726203</c:v>
                </c:pt>
                <c:pt idx="21">
                  <c:v>4935.0019411763597</c:v>
                </c:pt>
                <c:pt idx="22">
                  <c:v>4957.3914695451904</c:v>
                </c:pt>
                <c:pt idx="23">
                  <c:v>5004.3254114076599</c:v>
                </c:pt>
                <c:pt idx="24">
                  <c:v>5072.6154731073502</c:v>
                </c:pt>
                <c:pt idx="25">
                  <c:v>5143.3326135930602</c:v>
                </c:pt>
                <c:pt idx="26">
                  <c:v>5193.7776282974301</c:v>
                </c:pt>
                <c:pt idx="27">
                  <c:v>5206.7068489066896</c:v>
                </c:pt>
                <c:pt idx="28">
                  <c:v>5179.1357586546401</c:v>
                </c:pt>
                <c:pt idx="29">
                  <c:v>5126.0172320636302</c:v>
                </c:pt>
                <c:pt idx="30">
                  <c:v>5068.5481724252204</c:v>
                </c:pt>
                <c:pt idx="31">
                  <c:v>5023.7107044641298</c:v>
                </c:pt>
                <c:pt idx="32">
                  <c:v>4995.5170362076096</c:v>
                </c:pt>
                <c:pt idx="33">
                  <c:v>4976.1151717400999</c:v>
                </c:pt>
                <c:pt idx="34">
                  <c:v>4953.04901077254</c:v>
                </c:pt>
                <c:pt idx="35">
                  <c:v>4913.8389074381603</c:v>
                </c:pt>
                <c:pt idx="36">
                  <c:v>4853.0364892634198</c:v>
                </c:pt>
                <c:pt idx="37">
                  <c:v>4775.1744606155899</c:v>
                </c:pt>
                <c:pt idx="38">
                  <c:v>4701.0377455172402</c:v>
                </c:pt>
                <c:pt idx="39">
                  <c:v>4646.75251418479</c:v>
                </c:pt>
                <c:pt idx="40">
                  <c:v>4620.2697186740297</c:v>
                </c:pt>
                <c:pt idx="41">
                  <c:v>4616.1940305424996</c:v>
                </c:pt>
                <c:pt idx="42">
                  <c:v>4626.0077137786702</c:v>
                </c:pt>
                <c:pt idx="43">
                  <c:v>4639.6488708750703</c:v>
                </c:pt>
                <c:pt idx="44">
                  <c:v>4648.1139565818903</c:v>
                </c:pt>
                <c:pt idx="45">
                  <c:v>4651.8013810298798</c:v>
                </c:pt>
                <c:pt idx="46">
                  <c:v>4654.4558300233903</c:v>
                </c:pt>
                <c:pt idx="47">
                  <c:v>4660.3011668231502</c:v>
                </c:pt>
                <c:pt idx="48">
                  <c:v>4676.05985735382</c:v>
                </c:pt>
                <c:pt idx="49">
                  <c:v>4705.0940062654599</c:v>
                </c:pt>
                <c:pt idx="50">
                  <c:v>4743.4944542804897</c:v>
                </c:pt>
                <c:pt idx="51">
                  <c:v>4786.1303086161697</c:v>
                </c:pt>
                <c:pt idx="52">
                  <c:v>4827.4765428315404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8B2-4516-BBBA-17A5DE6AE4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500"/>
          <c:min val="35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F70BD1-D96E-4CAA-AA06-60B40EF081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</TotalTime>
  <Pages>9</Pages>
  <Words>2397</Words>
  <Characters>13184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Balanza Comercial de Mercancías de México (BCMM)</vt:lpstr>
    </vt:vector>
  </TitlesOfParts>
  <Manager>INEGI</Manager>
  <Company>INEGI</Company>
  <LinksUpToDate>false</LinksUpToDate>
  <CharactersWithSpaces>15550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Balanza Comercial de Mercancías de México (BCMM)</dc:title>
  <dc:subject>Balanza Comercial de Mercancías de México (BCMM)</dc:subject>
  <dc:creator>INEGI</dc:creator>
  <cp:keywords>Balanza Comercial de México</cp:keywords>
  <cp:lastModifiedBy>GUILLEN MEDINA MOISES</cp:lastModifiedBy>
  <cp:revision>4</cp:revision>
  <cp:lastPrinted>2026-06-25T16:56:00Z</cp:lastPrinted>
  <dcterms:created xsi:type="dcterms:W3CDTF">2026-06-25T16:57:00Z</dcterms:created>
  <dcterms:modified xsi:type="dcterms:W3CDTF">2026-06-25T18:06:00Z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a35cb6cf-1fec-469c-9ba9-5b917c56253c</vt:lpwstr>
  </property>
</Properties>
</file>