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E418FF" w14:textId="77777777" w:rsidR="001003CF" w:rsidRPr="001003CF" w:rsidRDefault="001003CF" w:rsidP="001003CF">
      <w:pPr>
        <w:rPr>
          <w:lang w:val="es-ES"/>
        </w:rPr>
      </w:pPr>
      <w:bookmarkStart w:id="0" w:name="_Toc156775715"/>
    </w:p>
    <w:sdt>
      <w:sdtPr>
        <w:rPr>
          <w:rFonts w:ascii="Times New Roman" w:eastAsiaTheme="minorEastAsia" w:hAnsi="Times New Roman" w:cs="Times New Roman"/>
          <w:smallCaps w:val="0"/>
          <w:color w:val="auto"/>
          <w:sz w:val="24"/>
          <w:szCs w:val="24"/>
          <w:lang w:val="es-ES"/>
          <w14:ligatures w14:val="standardContextual"/>
        </w:rPr>
        <w:id w:val="-1605027214"/>
        <w:docPartObj>
          <w:docPartGallery w:val="Table of Contents"/>
          <w:docPartUnique/>
        </w:docPartObj>
      </w:sdtPr>
      <w:sdtEndPr>
        <w:rPr>
          <w:rFonts w:ascii="Arial" w:hAnsi="Arial" w:cs="Arial"/>
          <w:sz w:val="18"/>
          <w:szCs w:val="18"/>
        </w:rPr>
      </w:sdtEndPr>
      <w:sdtContent>
        <w:p w14:paraId="7D320B8B" w14:textId="69AB9C05" w:rsidR="000A31C6" w:rsidRPr="00133452" w:rsidRDefault="006A7E18" w:rsidP="00BD603F">
          <w:pPr>
            <w:pStyle w:val="TtuloTDC"/>
            <w:jc w:val="center"/>
            <w:rPr>
              <w:rFonts w:ascii="Arial" w:hAnsi="Arial" w:cs="Arial"/>
              <w:b/>
              <w:bCs/>
              <w:color w:val="auto"/>
              <w:sz w:val="26"/>
              <w:szCs w:val="26"/>
            </w:rPr>
          </w:pPr>
          <w:r w:rsidRPr="00133452">
            <w:rPr>
              <w:rFonts w:ascii="Arial" w:hAnsi="Arial" w:cs="Arial"/>
              <w:b/>
              <w:bCs/>
              <w:color w:val="auto"/>
              <w:sz w:val="26"/>
              <w:szCs w:val="26"/>
              <w:lang w:val="es-ES"/>
            </w:rPr>
            <w:t>c</w:t>
          </w:r>
          <w:r w:rsidR="000A31C6" w:rsidRPr="00133452">
            <w:rPr>
              <w:rFonts w:ascii="Arial" w:hAnsi="Arial" w:cs="Arial"/>
              <w:b/>
              <w:bCs/>
              <w:color w:val="auto"/>
              <w:sz w:val="26"/>
              <w:szCs w:val="26"/>
              <w:lang w:val="es-ES"/>
            </w:rPr>
            <w:t>ontenido</w:t>
          </w:r>
        </w:p>
        <w:p w14:paraId="5C25CDFF" w14:textId="7EC2052E" w:rsidR="001003CF" w:rsidRPr="001003CF" w:rsidRDefault="000A31C6">
          <w:pPr>
            <w:pStyle w:val="TDC1"/>
            <w:rPr>
              <w:rFonts w:ascii="Arial" w:hAnsi="Arial" w:cs="Arial"/>
              <w:noProof/>
              <w:kern w:val="2"/>
              <w:sz w:val="18"/>
              <w:szCs w:val="18"/>
            </w:rPr>
          </w:pPr>
          <w:r w:rsidRPr="001003CF">
            <w:rPr>
              <w:rFonts w:ascii="Arial" w:hAnsi="Arial" w:cs="Arial"/>
              <w:sz w:val="18"/>
              <w:szCs w:val="18"/>
            </w:rPr>
            <w:fldChar w:fldCharType="begin"/>
          </w:r>
          <w:r w:rsidRPr="001003CF">
            <w:rPr>
              <w:rFonts w:ascii="Arial" w:hAnsi="Arial" w:cs="Arial"/>
              <w:sz w:val="18"/>
              <w:szCs w:val="18"/>
            </w:rPr>
            <w:instrText xml:space="preserve"> TOC \o "1-3" \h \z \u </w:instrText>
          </w:r>
          <w:r w:rsidRPr="001003CF">
            <w:rPr>
              <w:rFonts w:ascii="Arial" w:hAnsi="Arial" w:cs="Arial"/>
              <w:sz w:val="18"/>
              <w:szCs w:val="18"/>
            </w:rPr>
            <w:fldChar w:fldCharType="separate"/>
          </w:r>
          <w:hyperlink w:anchor="_Toc231809292" w:history="1">
            <w:r w:rsidR="001003CF" w:rsidRPr="001003CF">
              <w:rPr>
                <w:rStyle w:val="Hipervnculo"/>
                <w:rFonts w:ascii="Arial" w:hAnsi="Arial" w:cs="Arial"/>
                <w:noProof/>
                <w:sz w:val="18"/>
                <w:szCs w:val="18"/>
              </w:rPr>
              <w:t>I. Objetivo</w:t>
            </w:r>
            <w:r w:rsidR="001003CF" w:rsidRPr="001003CF">
              <w:rPr>
                <w:rFonts w:ascii="Arial" w:hAnsi="Arial" w:cs="Arial"/>
                <w:noProof/>
                <w:webHidden/>
                <w:sz w:val="18"/>
                <w:szCs w:val="18"/>
              </w:rPr>
              <w:tab/>
            </w:r>
            <w:r w:rsidR="001003CF" w:rsidRPr="001003CF">
              <w:rPr>
                <w:rFonts w:ascii="Arial" w:hAnsi="Arial" w:cs="Arial"/>
                <w:noProof/>
                <w:webHidden/>
                <w:sz w:val="18"/>
                <w:szCs w:val="18"/>
              </w:rPr>
              <w:fldChar w:fldCharType="begin"/>
            </w:r>
            <w:r w:rsidR="001003CF" w:rsidRPr="001003CF">
              <w:rPr>
                <w:rFonts w:ascii="Arial" w:hAnsi="Arial" w:cs="Arial"/>
                <w:noProof/>
                <w:webHidden/>
                <w:sz w:val="18"/>
                <w:szCs w:val="18"/>
              </w:rPr>
              <w:instrText xml:space="preserve"> PAGEREF _Toc231809292 \h </w:instrText>
            </w:r>
            <w:r w:rsidR="001003CF" w:rsidRPr="001003CF">
              <w:rPr>
                <w:rFonts w:ascii="Arial" w:hAnsi="Arial" w:cs="Arial"/>
                <w:noProof/>
                <w:webHidden/>
                <w:sz w:val="18"/>
                <w:szCs w:val="18"/>
              </w:rPr>
            </w:r>
            <w:r w:rsidR="001003CF" w:rsidRPr="001003CF">
              <w:rPr>
                <w:rFonts w:ascii="Arial" w:hAnsi="Arial" w:cs="Arial"/>
                <w:noProof/>
                <w:webHidden/>
                <w:sz w:val="18"/>
                <w:szCs w:val="18"/>
              </w:rPr>
              <w:fldChar w:fldCharType="separate"/>
            </w:r>
            <w:r w:rsidR="007A7BD6">
              <w:rPr>
                <w:rFonts w:ascii="Arial" w:hAnsi="Arial" w:cs="Arial"/>
                <w:noProof/>
                <w:webHidden/>
                <w:sz w:val="18"/>
                <w:szCs w:val="18"/>
              </w:rPr>
              <w:t>2</w:t>
            </w:r>
            <w:r w:rsidR="001003CF" w:rsidRPr="001003CF">
              <w:rPr>
                <w:rFonts w:ascii="Arial" w:hAnsi="Arial" w:cs="Arial"/>
                <w:noProof/>
                <w:webHidden/>
                <w:sz w:val="18"/>
                <w:szCs w:val="18"/>
              </w:rPr>
              <w:fldChar w:fldCharType="end"/>
            </w:r>
          </w:hyperlink>
        </w:p>
        <w:p w14:paraId="315CA919" w14:textId="79F6B8C1" w:rsidR="001003CF" w:rsidRPr="001003CF" w:rsidRDefault="001003CF">
          <w:pPr>
            <w:pStyle w:val="TDC1"/>
            <w:rPr>
              <w:rFonts w:ascii="Arial" w:hAnsi="Arial" w:cs="Arial"/>
              <w:noProof/>
              <w:kern w:val="2"/>
              <w:sz w:val="18"/>
              <w:szCs w:val="18"/>
            </w:rPr>
          </w:pPr>
          <w:hyperlink w:anchor="_Toc231809293" w:history="1">
            <w:r w:rsidRPr="001003CF">
              <w:rPr>
                <w:rStyle w:val="Hipervnculo"/>
                <w:rFonts w:ascii="Arial" w:hAnsi="Arial" w:cs="Arial"/>
                <w:noProof/>
                <w:sz w:val="18"/>
                <w:szCs w:val="18"/>
              </w:rPr>
              <w:t>II. Ficha metodológica</w:t>
            </w:r>
            <w:r w:rsidRPr="001003CF">
              <w:rPr>
                <w:rFonts w:ascii="Arial" w:hAnsi="Arial" w:cs="Arial"/>
                <w:noProof/>
                <w:webHidden/>
                <w:sz w:val="18"/>
                <w:szCs w:val="18"/>
              </w:rPr>
              <w:tab/>
            </w:r>
            <w:r w:rsidRPr="001003CF">
              <w:rPr>
                <w:rFonts w:ascii="Arial" w:hAnsi="Arial" w:cs="Arial"/>
                <w:noProof/>
                <w:webHidden/>
                <w:sz w:val="18"/>
                <w:szCs w:val="18"/>
              </w:rPr>
              <w:fldChar w:fldCharType="begin"/>
            </w:r>
            <w:r w:rsidRPr="001003CF">
              <w:rPr>
                <w:rFonts w:ascii="Arial" w:hAnsi="Arial" w:cs="Arial"/>
                <w:noProof/>
                <w:webHidden/>
                <w:sz w:val="18"/>
                <w:szCs w:val="18"/>
              </w:rPr>
              <w:instrText xml:space="preserve"> PAGEREF _Toc231809293 \h </w:instrText>
            </w:r>
            <w:r w:rsidRPr="001003CF">
              <w:rPr>
                <w:rFonts w:ascii="Arial" w:hAnsi="Arial" w:cs="Arial"/>
                <w:noProof/>
                <w:webHidden/>
                <w:sz w:val="18"/>
                <w:szCs w:val="18"/>
              </w:rPr>
            </w:r>
            <w:r w:rsidRPr="001003CF">
              <w:rPr>
                <w:rFonts w:ascii="Arial" w:hAnsi="Arial" w:cs="Arial"/>
                <w:noProof/>
                <w:webHidden/>
                <w:sz w:val="18"/>
                <w:szCs w:val="18"/>
              </w:rPr>
              <w:fldChar w:fldCharType="separate"/>
            </w:r>
            <w:r w:rsidR="007A7BD6">
              <w:rPr>
                <w:rFonts w:ascii="Arial" w:hAnsi="Arial" w:cs="Arial"/>
                <w:noProof/>
                <w:webHidden/>
                <w:sz w:val="18"/>
                <w:szCs w:val="18"/>
              </w:rPr>
              <w:t>2</w:t>
            </w:r>
            <w:r w:rsidRPr="001003CF">
              <w:rPr>
                <w:rFonts w:ascii="Arial" w:hAnsi="Arial" w:cs="Arial"/>
                <w:noProof/>
                <w:webHidden/>
                <w:sz w:val="18"/>
                <w:szCs w:val="18"/>
              </w:rPr>
              <w:fldChar w:fldCharType="end"/>
            </w:r>
          </w:hyperlink>
        </w:p>
        <w:p w14:paraId="4ACFE86B" w14:textId="03783C8D" w:rsidR="001003CF" w:rsidRPr="001003CF" w:rsidRDefault="001003CF">
          <w:pPr>
            <w:pStyle w:val="TDC1"/>
            <w:rPr>
              <w:rFonts w:ascii="Arial" w:hAnsi="Arial" w:cs="Arial"/>
              <w:noProof/>
              <w:kern w:val="2"/>
              <w:sz w:val="18"/>
              <w:szCs w:val="18"/>
            </w:rPr>
          </w:pPr>
          <w:hyperlink w:anchor="_Toc231809294" w:history="1">
            <w:r w:rsidRPr="001003CF">
              <w:rPr>
                <w:rStyle w:val="Hipervnculo"/>
                <w:rFonts w:ascii="Arial" w:hAnsi="Arial" w:cs="Arial"/>
                <w:noProof/>
                <w:sz w:val="18"/>
                <w:szCs w:val="18"/>
              </w:rPr>
              <w:t>III. Disponibilidad y uso de internet</w:t>
            </w:r>
            <w:r w:rsidRPr="001003CF">
              <w:rPr>
                <w:rFonts w:ascii="Arial" w:hAnsi="Arial" w:cs="Arial"/>
                <w:noProof/>
                <w:webHidden/>
                <w:sz w:val="18"/>
                <w:szCs w:val="18"/>
              </w:rPr>
              <w:tab/>
            </w:r>
            <w:r w:rsidRPr="001003CF">
              <w:rPr>
                <w:rFonts w:ascii="Arial" w:hAnsi="Arial" w:cs="Arial"/>
                <w:noProof/>
                <w:webHidden/>
                <w:sz w:val="18"/>
                <w:szCs w:val="18"/>
              </w:rPr>
              <w:fldChar w:fldCharType="begin"/>
            </w:r>
            <w:r w:rsidRPr="001003CF">
              <w:rPr>
                <w:rFonts w:ascii="Arial" w:hAnsi="Arial" w:cs="Arial"/>
                <w:noProof/>
                <w:webHidden/>
                <w:sz w:val="18"/>
                <w:szCs w:val="18"/>
              </w:rPr>
              <w:instrText xml:space="preserve"> PAGEREF _Toc231809294 \h </w:instrText>
            </w:r>
            <w:r w:rsidRPr="001003CF">
              <w:rPr>
                <w:rFonts w:ascii="Arial" w:hAnsi="Arial" w:cs="Arial"/>
                <w:noProof/>
                <w:webHidden/>
                <w:sz w:val="18"/>
                <w:szCs w:val="18"/>
              </w:rPr>
            </w:r>
            <w:r w:rsidRPr="001003CF">
              <w:rPr>
                <w:rFonts w:ascii="Arial" w:hAnsi="Arial" w:cs="Arial"/>
                <w:noProof/>
                <w:webHidden/>
                <w:sz w:val="18"/>
                <w:szCs w:val="18"/>
              </w:rPr>
              <w:fldChar w:fldCharType="separate"/>
            </w:r>
            <w:r w:rsidR="007A7BD6">
              <w:rPr>
                <w:rFonts w:ascii="Arial" w:hAnsi="Arial" w:cs="Arial"/>
                <w:noProof/>
                <w:webHidden/>
                <w:sz w:val="18"/>
                <w:szCs w:val="18"/>
              </w:rPr>
              <w:t>3</w:t>
            </w:r>
            <w:r w:rsidRPr="001003CF">
              <w:rPr>
                <w:rFonts w:ascii="Arial" w:hAnsi="Arial" w:cs="Arial"/>
                <w:noProof/>
                <w:webHidden/>
                <w:sz w:val="18"/>
                <w:szCs w:val="18"/>
              </w:rPr>
              <w:fldChar w:fldCharType="end"/>
            </w:r>
          </w:hyperlink>
        </w:p>
        <w:p w14:paraId="25141D86" w14:textId="45F60005" w:rsidR="001003CF" w:rsidRPr="001003CF" w:rsidRDefault="001003CF">
          <w:pPr>
            <w:pStyle w:val="TDC2"/>
            <w:rPr>
              <w:kern w:val="2"/>
            </w:rPr>
          </w:pPr>
          <w:hyperlink w:anchor="_Toc231809295" w:history="1">
            <w:r w:rsidRPr="001003CF">
              <w:rPr>
                <w:rStyle w:val="Hipervnculo"/>
              </w:rPr>
              <w:t>Personas usuarias de internet</w:t>
            </w:r>
            <w:r w:rsidRPr="001003CF">
              <w:rPr>
                <w:webHidden/>
              </w:rPr>
              <w:tab/>
            </w:r>
            <w:r w:rsidRPr="001003CF">
              <w:rPr>
                <w:webHidden/>
              </w:rPr>
              <w:fldChar w:fldCharType="begin"/>
            </w:r>
            <w:r w:rsidRPr="001003CF">
              <w:rPr>
                <w:webHidden/>
              </w:rPr>
              <w:instrText xml:space="preserve"> PAGEREF _Toc231809295 \h </w:instrText>
            </w:r>
            <w:r w:rsidRPr="001003CF">
              <w:rPr>
                <w:webHidden/>
              </w:rPr>
            </w:r>
            <w:r w:rsidRPr="001003CF">
              <w:rPr>
                <w:webHidden/>
              </w:rPr>
              <w:fldChar w:fldCharType="separate"/>
            </w:r>
            <w:r w:rsidR="007A7BD6">
              <w:rPr>
                <w:webHidden/>
              </w:rPr>
              <w:t>3</w:t>
            </w:r>
            <w:r w:rsidRPr="001003CF">
              <w:rPr>
                <w:webHidden/>
              </w:rPr>
              <w:fldChar w:fldCharType="end"/>
            </w:r>
          </w:hyperlink>
        </w:p>
        <w:p w14:paraId="0FBD708E" w14:textId="6CC951C7" w:rsidR="001003CF" w:rsidRPr="001003CF" w:rsidRDefault="001003CF">
          <w:pPr>
            <w:pStyle w:val="TDC2"/>
            <w:rPr>
              <w:kern w:val="2"/>
            </w:rPr>
          </w:pPr>
          <w:hyperlink w:anchor="_Toc231809296" w:history="1">
            <w:r w:rsidRPr="001003CF">
              <w:rPr>
                <w:rStyle w:val="Hipervnculo"/>
              </w:rPr>
              <w:t>Personas usuarias de internet en los ámbitos urbano y rural</w:t>
            </w:r>
            <w:r w:rsidRPr="001003CF">
              <w:rPr>
                <w:webHidden/>
              </w:rPr>
              <w:tab/>
            </w:r>
            <w:r w:rsidRPr="001003CF">
              <w:rPr>
                <w:webHidden/>
              </w:rPr>
              <w:fldChar w:fldCharType="begin"/>
            </w:r>
            <w:r w:rsidRPr="001003CF">
              <w:rPr>
                <w:webHidden/>
              </w:rPr>
              <w:instrText xml:space="preserve"> PAGEREF _Toc231809296 \h </w:instrText>
            </w:r>
            <w:r w:rsidRPr="001003CF">
              <w:rPr>
                <w:webHidden/>
              </w:rPr>
            </w:r>
            <w:r w:rsidRPr="001003CF">
              <w:rPr>
                <w:webHidden/>
              </w:rPr>
              <w:fldChar w:fldCharType="separate"/>
            </w:r>
            <w:r w:rsidR="007A7BD6">
              <w:rPr>
                <w:webHidden/>
              </w:rPr>
              <w:t>3</w:t>
            </w:r>
            <w:r w:rsidRPr="001003CF">
              <w:rPr>
                <w:webHidden/>
              </w:rPr>
              <w:fldChar w:fldCharType="end"/>
            </w:r>
          </w:hyperlink>
        </w:p>
        <w:p w14:paraId="7193A703" w14:textId="0BA5C8A7" w:rsidR="001003CF" w:rsidRPr="001003CF" w:rsidRDefault="001003CF">
          <w:pPr>
            <w:pStyle w:val="TDC2"/>
            <w:rPr>
              <w:kern w:val="2"/>
            </w:rPr>
          </w:pPr>
          <w:hyperlink w:anchor="_Toc231809297" w:history="1">
            <w:r w:rsidRPr="001003CF">
              <w:rPr>
                <w:rStyle w:val="Hipervnculo"/>
              </w:rPr>
              <w:t>Personas usuarias de internet según sexo</w:t>
            </w:r>
            <w:r w:rsidRPr="001003CF">
              <w:rPr>
                <w:webHidden/>
              </w:rPr>
              <w:tab/>
            </w:r>
            <w:r w:rsidRPr="001003CF">
              <w:rPr>
                <w:webHidden/>
              </w:rPr>
              <w:fldChar w:fldCharType="begin"/>
            </w:r>
            <w:r w:rsidRPr="001003CF">
              <w:rPr>
                <w:webHidden/>
              </w:rPr>
              <w:instrText xml:space="preserve"> PAGEREF _Toc231809297 \h </w:instrText>
            </w:r>
            <w:r w:rsidRPr="001003CF">
              <w:rPr>
                <w:webHidden/>
              </w:rPr>
            </w:r>
            <w:r w:rsidRPr="001003CF">
              <w:rPr>
                <w:webHidden/>
              </w:rPr>
              <w:fldChar w:fldCharType="separate"/>
            </w:r>
            <w:r w:rsidR="007A7BD6">
              <w:rPr>
                <w:webHidden/>
              </w:rPr>
              <w:t>4</w:t>
            </w:r>
            <w:r w:rsidRPr="001003CF">
              <w:rPr>
                <w:webHidden/>
              </w:rPr>
              <w:fldChar w:fldCharType="end"/>
            </w:r>
          </w:hyperlink>
        </w:p>
        <w:p w14:paraId="487B1D78" w14:textId="430287CC" w:rsidR="001003CF" w:rsidRPr="001003CF" w:rsidRDefault="001003CF">
          <w:pPr>
            <w:pStyle w:val="TDC2"/>
            <w:rPr>
              <w:kern w:val="2"/>
            </w:rPr>
          </w:pPr>
          <w:hyperlink w:anchor="_Toc231809298" w:history="1">
            <w:r w:rsidRPr="001003CF">
              <w:rPr>
                <w:rStyle w:val="Hipervnculo"/>
              </w:rPr>
              <w:t>Personas usuarias de internet según grupos de edad</w:t>
            </w:r>
            <w:r w:rsidRPr="001003CF">
              <w:rPr>
                <w:webHidden/>
              </w:rPr>
              <w:tab/>
            </w:r>
            <w:r w:rsidRPr="001003CF">
              <w:rPr>
                <w:webHidden/>
              </w:rPr>
              <w:fldChar w:fldCharType="begin"/>
            </w:r>
            <w:r w:rsidRPr="001003CF">
              <w:rPr>
                <w:webHidden/>
              </w:rPr>
              <w:instrText xml:space="preserve"> PAGEREF _Toc231809298 \h </w:instrText>
            </w:r>
            <w:r w:rsidRPr="001003CF">
              <w:rPr>
                <w:webHidden/>
              </w:rPr>
            </w:r>
            <w:r w:rsidRPr="001003CF">
              <w:rPr>
                <w:webHidden/>
              </w:rPr>
              <w:fldChar w:fldCharType="separate"/>
            </w:r>
            <w:r w:rsidR="007A7BD6">
              <w:rPr>
                <w:webHidden/>
              </w:rPr>
              <w:t>5</w:t>
            </w:r>
            <w:r w:rsidRPr="001003CF">
              <w:rPr>
                <w:webHidden/>
              </w:rPr>
              <w:fldChar w:fldCharType="end"/>
            </w:r>
          </w:hyperlink>
        </w:p>
        <w:p w14:paraId="36265657" w14:textId="3E5A4E0D" w:rsidR="001003CF" w:rsidRPr="001003CF" w:rsidRDefault="001003CF">
          <w:pPr>
            <w:pStyle w:val="TDC2"/>
            <w:rPr>
              <w:kern w:val="2"/>
            </w:rPr>
          </w:pPr>
          <w:hyperlink w:anchor="_Toc231809299" w:history="1">
            <w:r w:rsidRPr="001003CF">
              <w:rPr>
                <w:rStyle w:val="Hipervnculo"/>
              </w:rPr>
              <w:t>Personas usuarias de internet que se autoadscribieron como indígenas, afromexicanas o afrodescendientes, o bien, que declararon hablar alguna lengua indígena</w:t>
            </w:r>
            <w:r w:rsidRPr="001003CF">
              <w:rPr>
                <w:webHidden/>
              </w:rPr>
              <w:tab/>
            </w:r>
            <w:r w:rsidRPr="001003CF">
              <w:rPr>
                <w:webHidden/>
              </w:rPr>
              <w:fldChar w:fldCharType="begin"/>
            </w:r>
            <w:r w:rsidRPr="001003CF">
              <w:rPr>
                <w:webHidden/>
              </w:rPr>
              <w:instrText xml:space="preserve"> PAGEREF _Toc231809299 \h </w:instrText>
            </w:r>
            <w:r w:rsidRPr="001003CF">
              <w:rPr>
                <w:webHidden/>
              </w:rPr>
            </w:r>
            <w:r w:rsidRPr="001003CF">
              <w:rPr>
                <w:webHidden/>
              </w:rPr>
              <w:fldChar w:fldCharType="separate"/>
            </w:r>
            <w:r w:rsidR="007A7BD6">
              <w:rPr>
                <w:webHidden/>
              </w:rPr>
              <w:t>5</w:t>
            </w:r>
            <w:r w:rsidRPr="001003CF">
              <w:rPr>
                <w:webHidden/>
              </w:rPr>
              <w:fldChar w:fldCharType="end"/>
            </w:r>
          </w:hyperlink>
        </w:p>
        <w:p w14:paraId="77CB27F6" w14:textId="3FBB37E6" w:rsidR="001003CF" w:rsidRPr="001003CF" w:rsidRDefault="001003CF">
          <w:pPr>
            <w:pStyle w:val="TDC2"/>
            <w:rPr>
              <w:kern w:val="2"/>
            </w:rPr>
          </w:pPr>
          <w:hyperlink w:anchor="_Toc231809300" w:history="1">
            <w:r w:rsidRPr="001003CF">
              <w:rPr>
                <w:rStyle w:val="Hipervnculo"/>
              </w:rPr>
              <w:t>Personas usuarias de internet según lugar de acceso</w:t>
            </w:r>
            <w:r w:rsidRPr="001003CF">
              <w:rPr>
                <w:webHidden/>
              </w:rPr>
              <w:tab/>
            </w:r>
            <w:r w:rsidRPr="001003CF">
              <w:rPr>
                <w:webHidden/>
              </w:rPr>
              <w:fldChar w:fldCharType="begin"/>
            </w:r>
            <w:r w:rsidRPr="001003CF">
              <w:rPr>
                <w:webHidden/>
              </w:rPr>
              <w:instrText xml:space="preserve"> PAGEREF _Toc231809300 \h </w:instrText>
            </w:r>
            <w:r w:rsidRPr="001003CF">
              <w:rPr>
                <w:webHidden/>
              </w:rPr>
            </w:r>
            <w:r w:rsidRPr="001003CF">
              <w:rPr>
                <w:webHidden/>
              </w:rPr>
              <w:fldChar w:fldCharType="separate"/>
            </w:r>
            <w:r w:rsidR="007A7BD6">
              <w:rPr>
                <w:webHidden/>
              </w:rPr>
              <w:t>6</w:t>
            </w:r>
            <w:r w:rsidRPr="001003CF">
              <w:rPr>
                <w:webHidden/>
              </w:rPr>
              <w:fldChar w:fldCharType="end"/>
            </w:r>
          </w:hyperlink>
        </w:p>
        <w:p w14:paraId="47C8F8D6" w14:textId="512AA0BE" w:rsidR="001003CF" w:rsidRPr="001003CF" w:rsidRDefault="001003CF">
          <w:pPr>
            <w:pStyle w:val="TDC2"/>
            <w:rPr>
              <w:kern w:val="2"/>
            </w:rPr>
          </w:pPr>
          <w:hyperlink w:anchor="_Toc231809301" w:history="1">
            <w:r w:rsidRPr="001003CF">
              <w:rPr>
                <w:rStyle w:val="Hipervnculo"/>
              </w:rPr>
              <w:t>Personas usuarias de internet en los ámbitos urbano y rural, según tipo de uso</w:t>
            </w:r>
            <w:r w:rsidRPr="001003CF">
              <w:rPr>
                <w:webHidden/>
              </w:rPr>
              <w:tab/>
            </w:r>
            <w:r w:rsidRPr="001003CF">
              <w:rPr>
                <w:webHidden/>
              </w:rPr>
              <w:fldChar w:fldCharType="begin"/>
            </w:r>
            <w:r w:rsidRPr="001003CF">
              <w:rPr>
                <w:webHidden/>
              </w:rPr>
              <w:instrText xml:space="preserve"> PAGEREF _Toc231809301 \h </w:instrText>
            </w:r>
            <w:r w:rsidRPr="001003CF">
              <w:rPr>
                <w:webHidden/>
              </w:rPr>
            </w:r>
            <w:r w:rsidRPr="001003CF">
              <w:rPr>
                <w:webHidden/>
              </w:rPr>
              <w:fldChar w:fldCharType="separate"/>
            </w:r>
            <w:r w:rsidR="007A7BD6">
              <w:rPr>
                <w:webHidden/>
              </w:rPr>
              <w:t>8</w:t>
            </w:r>
            <w:r w:rsidRPr="001003CF">
              <w:rPr>
                <w:webHidden/>
              </w:rPr>
              <w:fldChar w:fldCharType="end"/>
            </w:r>
          </w:hyperlink>
        </w:p>
        <w:p w14:paraId="03FEF5F3" w14:textId="62836BF1" w:rsidR="001003CF" w:rsidRPr="001003CF" w:rsidRDefault="001003CF">
          <w:pPr>
            <w:pStyle w:val="TDC2"/>
            <w:rPr>
              <w:kern w:val="2"/>
            </w:rPr>
          </w:pPr>
          <w:hyperlink w:anchor="_Toc231809302" w:history="1">
            <w:r w:rsidRPr="001003CF">
              <w:rPr>
                <w:rStyle w:val="Hipervnculo"/>
              </w:rPr>
              <w:t>Principales productos comprados por internet, según personas usuarias</w:t>
            </w:r>
            <w:r w:rsidRPr="001003CF">
              <w:rPr>
                <w:webHidden/>
              </w:rPr>
              <w:tab/>
            </w:r>
            <w:r w:rsidRPr="001003CF">
              <w:rPr>
                <w:webHidden/>
              </w:rPr>
              <w:fldChar w:fldCharType="begin"/>
            </w:r>
            <w:r w:rsidRPr="001003CF">
              <w:rPr>
                <w:webHidden/>
              </w:rPr>
              <w:instrText xml:space="preserve"> PAGEREF _Toc231809302 \h </w:instrText>
            </w:r>
            <w:r w:rsidRPr="001003CF">
              <w:rPr>
                <w:webHidden/>
              </w:rPr>
            </w:r>
            <w:r w:rsidRPr="001003CF">
              <w:rPr>
                <w:webHidden/>
              </w:rPr>
              <w:fldChar w:fldCharType="separate"/>
            </w:r>
            <w:r w:rsidR="007A7BD6">
              <w:rPr>
                <w:webHidden/>
              </w:rPr>
              <w:t>9</w:t>
            </w:r>
            <w:r w:rsidRPr="001003CF">
              <w:rPr>
                <w:webHidden/>
              </w:rPr>
              <w:fldChar w:fldCharType="end"/>
            </w:r>
          </w:hyperlink>
        </w:p>
        <w:p w14:paraId="672E1456" w14:textId="66813298" w:rsidR="001003CF" w:rsidRPr="001003CF" w:rsidRDefault="001003CF">
          <w:pPr>
            <w:pStyle w:val="TDC2"/>
            <w:rPr>
              <w:kern w:val="2"/>
            </w:rPr>
          </w:pPr>
          <w:hyperlink w:anchor="_Toc231809303" w:history="1">
            <w:r w:rsidRPr="001003CF">
              <w:rPr>
                <w:rStyle w:val="Hipervnculo"/>
              </w:rPr>
              <w:t>Personas usuarias de internet según entidad federativa</w:t>
            </w:r>
            <w:r w:rsidRPr="001003CF">
              <w:rPr>
                <w:webHidden/>
              </w:rPr>
              <w:tab/>
            </w:r>
            <w:r w:rsidRPr="001003CF">
              <w:rPr>
                <w:webHidden/>
              </w:rPr>
              <w:fldChar w:fldCharType="begin"/>
            </w:r>
            <w:r w:rsidRPr="001003CF">
              <w:rPr>
                <w:webHidden/>
              </w:rPr>
              <w:instrText xml:space="preserve"> PAGEREF _Toc231809303 \h </w:instrText>
            </w:r>
            <w:r w:rsidRPr="001003CF">
              <w:rPr>
                <w:webHidden/>
              </w:rPr>
            </w:r>
            <w:r w:rsidRPr="001003CF">
              <w:rPr>
                <w:webHidden/>
              </w:rPr>
              <w:fldChar w:fldCharType="separate"/>
            </w:r>
            <w:r w:rsidR="007A7BD6">
              <w:rPr>
                <w:webHidden/>
              </w:rPr>
              <w:t>10</w:t>
            </w:r>
            <w:r w:rsidRPr="001003CF">
              <w:rPr>
                <w:webHidden/>
              </w:rPr>
              <w:fldChar w:fldCharType="end"/>
            </w:r>
          </w:hyperlink>
        </w:p>
        <w:p w14:paraId="6DCF15C2" w14:textId="1A963258" w:rsidR="001003CF" w:rsidRPr="001003CF" w:rsidRDefault="001003CF">
          <w:pPr>
            <w:pStyle w:val="TDC2"/>
            <w:rPr>
              <w:kern w:val="2"/>
            </w:rPr>
          </w:pPr>
          <w:hyperlink w:anchor="_Toc231809304" w:history="1">
            <w:r w:rsidRPr="001003CF">
              <w:rPr>
                <w:rStyle w:val="Hipervnculo"/>
              </w:rPr>
              <w:t>Hogares con internet</w:t>
            </w:r>
            <w:r w:rsidRPr="001003CF">
              <w:rPr>
                <w:webHidden/>
              </w:rPr>
              <w:tab/>
            </w:r>
            <w:r w:rsidRPr="001003CF">
              <w:rPr>
                <w:webHidden/>
              </w:rPr>
              <w:fldChar w:fldCharType="begin"/>
            </w:r>
            <w:r w:rsidRPr="001003CF">
              <w:rPr>
                <w:webHidden/>
              </w:rPr>
              <w:instrText xml:space="preserve"> PAGEREF _Toc231809304 \h </w:instrText>
            </w:r>
            <w:r w:rsidRPr="001003CF">
              <w:rPr>
                <w:webHidden/>
              </w:rPr>
            </w:r>
            <w:r w:rsidRPr="001003CF">
              <w:rPr>
                <w:webHidden/>
              </w:rPr>
              <w:fldChar w:fldCharType="separate"/>
            </w:r>
            <w:r w:rsidR="007A7BD6">
              <w:rPr>
                <w:webHidden/>
              </w:rPr>
              <w:t>11</w:t>
            </w:r>
            <w:r w:rsidRPr="001003CF">
              <w:rPr>
                <w:webHidden/>
              </w:rPr>
              <w:fldChar w:fldCharType="end"/>
            </w:r>
          </w:hyperlink>
        </w:p>
        <w:p w14:paraId="3C82B09B" w14:textId="18AF12F1" w:rsidR="001003CF" w:rsidRPr="001003CF" w:rsidRDefault="001003CF">
          <w:pPr>
            <w:pStyle w:val="TDC2"/>
            <w:rPr>
              <w:kern w:val="2"/>
            </w:rPr>
          </w:pPr>
          <w:hyperlink w:anchor="_Toc231809305" w:history="1">
            <w:r w:rsidRPr="001003CF">
              <w:rPr>
                <w:rStyle w:val="Hipervnculo"/>
              </w:rPr>
              <w:t>Hogares con internet según entidad federativa</w:t>
            </w:r>
            <w:r w:rsidRPr="001003CF">
              <w:rPr>
                <w:webHidden/>
              </w:rPr>
              <w:tab/>
            </w:r>
            <w:r w:rsidRPr="001003CF">
              <w:rPr>
                <w:webHidden/>
              </w:rPr>
              <w:fldChar w:fldCharType="begin"/>
            </w:r>
            <w:r w:rsidRPr="001003CF">
              <w:rPr>
                <w:webHidden/>
              </w:rPr>
              <w:instrText xml:space="preserve"> PAGEREF _Toc231809305 \h </w:instrText>
            </w:r>
            <w:r w:rsidRPr="001003CF">
              <w:rPr>
                <w:webHidden/>
              </w:rPr>
            </w:r>
            <w:r w:rsidRPr="001003CF">
              <w:rPr>
                <w:webHidden/>
              </w:rPr>
              <w:fldChar w:fldCharType="separate"/>
            </w:r>
            <w:r w:rsidR="007A7BD6">
              <w:rPr>
                <w:webHidden/>
              </w:rPr>
              <w:t>12</w:t>
            </w:r>
            <w:r w:rsidRPr="001003CF">
              <w:rPr>
                <w:webHidden/>
              </w:rPr>
              <w:fldChar w:fldCharType="end"/>
            </w:r>
          </w:hyperlink>
        </w:p>
        <w:p w14:paraId="7CBE1155" w14:textId="3DEE5F33" w:rsidR="001003CF" w:rsidRPr="001003CF" w:rsidRDefault="001003CF">
          <w:pPr>
            <w:pStyle w:val="TDC2"/>
            <w:rPr>
              <w:kern w:val="2"/>
            </w:rPr>
          </w:pPr>
          <w:hyperlink w:anchor="_Toc231809306" w:history="1">
            <w:r w:rsidRPr="001003CF">
              <w:rPr>
                <w:rStyle w:val="Hipervnculo"/>
              </w:rPr>
              <w:t xml:space="preserve">Hogares que disponían de servicios de </w:t>
            </w:r>
            <w:r w:rsidRPr="001003CF">
              <w:rPr>
                <w:rStyle w:val="Hipervnculo"/>
                <w:i/>
                <w:iCs/>
              </w:rPr>
              <w:t>streaming</w:t>
            </w:r>
            <w:r w:rsidRPr="001003CF">
              <w:rPr>
                <w:rStyle w:val="Hipervnculo"/>
              </w:rPr>
              <w:t xml:space="preserve"> según ámbitos urbano y rural</w:t>
            </w:r>
            <w:r w:rsidRPr="001003CF">
              <w:rPr>
                <w:webHidden/>
              </w:rPr>
              <w:tab/>
            </w:r>
            <w:r w:rsidRPr="001003CF">
              <w:rPr>
                <w:webHidden/>
              </w:rPr>
              <w:fldChar w:fldCharType="begin"/>
            </w:r>
            <w:r w:rsidRPr="001003CF">
              <w:rPr>
                <w:webHidden/>
              </w:rPr>
              <w:instrText xml:space="preserve"> PAGEREF _Toc231809306 \h </w:instrText>
            </w:r>
            <w:r w:rsidRPr="001003CF">
              <w:rPr>
                <w:webHidden/>
              </w:rPr>
            </w:r>
            <w:r w:rsidRPr="001003CF">
              <w:rPr>
                <w:webHidden/>
              </w:rPr>
              <w:fldChar w:fldCharType="separate"/>
            </w:r>
            <w:r w:rsidR="007A7BD6">
              <w:rPr>
                <w:webHidden/>
              </w:rPr>
              <w:t>13</w:t>
            </w:r>
            <w:r w:rsidRPr="001003CF">
              <w:rPr>
                <w:webHidden/>
              </w:rPr>
              <w:fldChar w:fldCharType="end"/>
            </w:r>
          </w:hyperlink>
        </w:p>
        <w:p w14:paraId="22ABE0B8" w14:textId="3A95AA5D" w:rsidR="001003CF" w:rsidRPr="001003CF" w:rsidRDefault="001003CF">
          <w:pPr>
            <w:pStyle w:val="TDC1"/>
            <w:rPr>
              <w:rFonts w:ascii="Arial" w:hAnsi="Arial" w:cs="Arial"/>
              <w:noProof/>
              <w:kern w:val="2"/>
              <w:sz w:val="18"/>
              <w:szCs w:val="18"/>
            </w:rPr>
          </w:pPr>
          <w:hyperlink w:anchor="_Toc231809307" w:history="1">
            <w:r w:rsidRPr="001003CF">
              <w:rPr>
                <w:rStyle w:val="Hipervnculo"/>
                <w:rFonts w:ascii="Arial" w:hAnsi="Arial" w:cs="Arial"/>
                <w:noProof/>
                <w:sz w:val="18"/>
                <w:szCs w:val="18"/>
              </w:rPr>
              <w:t>IV. Uso de teléfono celular</w:t>
            </w:r>
            <w:r w:rsidRPr="001003CF">
              <w:rPr>
                <w:rFonts w:ascii="Arial" w:hAnsi="Arial" w:cs="Arial"/>
                <w:noProof/>
                <w:webHidden/>
                <w:sz w:val="18"/>
                <w:szCs w:val="18"/>
              </w:rPr>
              <w:tab/>
            </w:r>
            <w:r w:rsidRPr="001003CF">
              <w:rPr>
                <w:rFonts w:ascii="Arial" w:hAnsi="Arial" w:cs="Arial"/>
                <w:noProof/>
                <w:webHidden/>
                <w:sz w:val="18"/>
                <w:szCs w:val="18"/>
              </w:rPr>
              <w:fldChar w:fldCharType="begin"/>
            </w:r>
            <w:r w:rsidRPr="001003CF">
              <w:rPr>
                <w:rFonts w:ascii="Arial" w:hAnsi="Arial" w:cs="Arial"/>
                <w:noProof/>
                <w:webHidden/>
                <w:sz w:val="18"/>
                <w:szCs w:val="18"/>
              </w:rPr>
              <w:instrText xml:space="preserve"> PAGEREF _Toc231809307 \h </w:instrText>
            </w:r>
            <w:r w:rsidRPr="001003CF">
              <w:rPr>
                <w:rFonts w:ascii="Arial" w:hAnsi="Arial" w:cs="Arial"/>
                <w:noProof/>
                <w:webHidden/>
                <w:sz w:val="18"/>
                <w:szCs w:val="18"/>
              </w:rPr>
            </w:r>
            <w:r w:rsidRPr="001003CF">
              <w:rPr>
                <w:rFonts w:ascii="Arial" w:hAnsi="Arial" w:cs="Arial"/>
                <w:noProof/>
                <w:webHidden/>
                <w:sz w:val="18"/>
                <w:szCs w:val="18"/>
              </w:rPr>
              <w:fldChar w:fldCharType="separate"/>
            </w:r>
            <w:r w:rsidR="007A7BD6">
              <w:rPr>
                <w:rFonts w:ascii="Arial" w:hAnsi="Arial" w:cs="Arial"/>
                <w:noProof/>
                <w:webHidden/>
                <w:sz w:val="18"/>
                <w:szCs w:val="18"/>
              </w:rPr>
              <w:t>13</w:t>
            </w:r>
            <w:r w:rsidRPr="001003CF">
              <w:rPr>
                <w:rFonts w:ascii="Arial" w:hAnsi="Arial" w:cs="Arial"/>
                <w:noProof/>
                <w:webHidden/>
                <w:sz w:val="18"/>
                <w:szCs w:val="18"/>
              </w:rPr>
              <w:fldChar w:fldCharType="end"/>
            </w:r>
          </w:hyperlink>
        </w:p>
        <w:p w14:paraId="36D8A99E" w14:textId="353064B6" w:rsidR="001003CF" w:rsidRPr="001003CF" w:rsidRDefault="001003CF">
          <w:pPr>
            <w:pStyle w:val="TDC2"/>
            <w:rPr>
              <w:kern w:val="2"/>
            </w:rPr>
          </w:pPr>
          <w:hyperlink w:anchor="_Toc231809308" w:history="1">
            <w:r w:rsidRPr="001003CF">
              <w:rPr>
                <w:rStyle w:val="Hipervnculo"/>
              </w:rPr>
              <w:t>Personas usuarias de teléfono celular</w:t>
            </w:r>
            <w:r w:rsidRPr="001003CF">
              <w:rPr>
                <w:webHidden/>
              </w:rPr>
              <w:tab/>
            </w:r>
            <w:r w:rsidRPr="001003CF">
              <w:rPr>
                <w:webHidden/>
              </w:rPr>
              <w:fldChar w:fldCharType="begin"/>
            </w:r>
            <w:r w:rsidRPr="001003CF">
              <w:rPr>
                <w:webHidden/>
              </w:rPr>
              <w:instrText xml:space="preserve"> PAGEREF _Toc231809308 \h </w:instrText>
            </w:r>
            <w:r w:rsidRPr="001003CF">
              <w:rPr>
                <w:webHidden/>
              </w:rPr>
            </w:r>
            <w:r w:rsidRPr="001003CF">
              <w:rPr>
                <w:webHidden/>
              </w:rPr>
              <w:fldChar w:fldCharType="separate"/>
            </w:r>
            <w:r w:rsidR="007A7BD6">
              <w:rPr>
                <w:webHidden/>
              </w:rPr>
              <w:t>13</w:t>
            </w:r>
            <w:r w:rsidRPr="001003CF">
              <w:rPr>
                <w:webHidden/>
              </w:rPr>
              <w:fldChar w:fldCharType="end"/>
            </w:r>
          </w:hyperlink>
        </w:p>
        <w:p w14:paraId="30EFE3C6" w14:textId="0CE8F11F" w:rsidR="001003CF" w:rsidRPr="001003CF" w:rsidRDefault="001003CF">
          <w:pPr>
            <w:pStyle w:val="TDC2"/>
            <w:rPr>
              <w:kern w:val="2"/>
            </w:rPr>
          </w:pPr>
          <w:hyperlink w:anchor="_Toc231809309" w:history="1">
            <w:r w:rsidRPr="001003CF">
              <w:rPr>
                <w:rStyle w:val="Hipervnculo"/>
              </w:rPr>
              <w:t>Personas usuarias de teléfono celular según sexo</w:t>
            </w:r>
            <w:r w:rsidRPr="001003CF">
              <w:rPr>
                <w:webHidden/>
              </w:rPr>
              <w:tab/>
            </w:r>
            <w:r w:rsidRPr="001003CF">
              <w:rPr>
                <w:webHidden/>
              </w:rPr>
              <w:fldChar w:fldCharType="begin"/>
            </w:r>
            <w:r w:rsidRPr="001003CF">
              <w:rPr>
                <w:webHidden/>
              </w:rPr>
              <w:instrText xml:space="preserve"> PAGEREF _Toc231809309 \h </w:instrText>
            </w:r>
            <w:r w:rsidRPr="001003CF">
              <w:rPr>
                <w:webHidden/>
              </w:rPr>
            </w:r>
            <w:r w:rsidRPr="001003CF">
              <w:rPr>
                <w:webHidden/>
              </w:rPr>
              <w:fldChar w:fldCharType="separate"/>
            </w:r>
            <w:r w:rsidR="007A7BD6">
              <w:rPr>
                <w:webHidden/>
              </w:rPr>
              <w:t>14</w:t>
            </w:r>
            <w:r w:rsidRPr="001003CF">
              <w:rPr>
                <w:webHidden/>
              </w:rPr>
              <w:fldChar w:fldCharType="end"/>
            </w:r>
          </w:hyperlink>
        </w:p>
        <w:p w14:paraId="7E01E071" w14:textId="4C56B7E3" w:rsidR="001003CF" w:rsidRPr="001003CF" w:rsidRDefault="001003CF">
          <w:pPr>
            <w:pStyle w:val="TDC2"/>
            <w:rPr>
              <w:kern w:val="2"/>
            </w:rPr>
          </w:pPr>
          <w:hyperlink w:anchor="_Toc231809310" w:history="1">
            <w:r w:rsidRPr="001003CF">
              <w:rPr>
                <w:rStyle w:val="Hipervnculo"/>
              </w:rPr>
              <w:t>Personas usuarias de teléfono celular según entidad federativa</w:t>
            </w:r>
            <w:r w:rsidRPr="001003CF">
              <w:rPr>
                <w:webHidden/>
              </w:rPr>
              <w:tab/>
            </w:r>
            <w:r w:rsidRPr="001003CF">
              <w:rPr>
                <w:webHidden/>
              </w:rPr>
              <w:fldChar w:fldCharType="begin"/>
            </w:r>
            <w:r w:rsidRPr="001003CF">
              <w:rPr>
                <w:webHidden/>
              </w:rPr>
              <w:instrText xml:space="preserve"> PAGEREF _Toc231809310 \h </w:instrText>
            </w:r>
            <w:r w:rsidRPr="001003CF">
              <w:rPr>
                <w:webHidden/>
              </w:rPr>
            </w:r>
            <w:r w:rsidRPr="001003CF">
              <w:rPr>
                <w:webHidden/>
              </w:rPr>
              <w:fldChar w:fldCharType="separate"/>
            </w:r>
            <w:r w:rsidR="007A7BD6">
              <w:rPr>
                <w:webHidden/>
              </w:rPr>
              <w:t>15</w:t>
            </w:r>
            <w:r w:rsidRPr="001003CF">
              <w:rPr>
                <w:webHidden/>
              </w:rPr>
              <w:fldChar w:fldCharType="end"/>
            </w:r>
          </w:hyperlink>
        </w:p>
        <w:p w14:paraId="290C5420" w14:textId="0CD18B83" w:rsidR="001003CF" w:rsidRPr="001003CF" w:rsidRDefault="001003CF">
          <w:pPr>
            <w:pStyle w:val="TDC2"/>
            <w:rPr>
              <w:kern w:val="2"/>
            </w:rPr>
          </w:pPr>
          <w:hyperlink w:anchor="_Toc231809311" w:history="1">
            <w:r w:rsidRPr="001003CF">
              <w:rPr>
                <w:rStyle w:val="Hipervnculo"/>
              </w:rPr>
              <w:t>Personas usuarias de teléfono celular inteligente, según tipo de conexión a internet</w:t>
            </w:r>
            <w:r w:rsidRPr="001003CF">
              <w:rPr>
                <w:webHidden/>
              </w:rPr>
              <w:tab/>
            </w:r>
            <w:r w:rsidRPr="001003CF">
              <w:rPr>
                <w:webHidden/>
              </w:rPr>
              <w:fldChar w:fldCharType="begin"/>
            </w:r>
            <w:r w:rsidRPr="001003CF">
              <w:rPr>
                <w:webHidden/>
              </w:rPr>
              <w:instrText xml:space="preserve"> PAGEREF _Toc231809311 \h </w:instrText>
            </w:r>
            <w:r w:rsidRPr="001003CF">
              <w:rPr>
                <w:webHidden/>
              </w:rPr>
            </w:r>
            <w:r w:rsidRPr="001003CF">
              <w:rPr>
                <w:webHidden/>
              </w:rPr>
              <w:fldChar w:fldCharType="separate"/>
            </w:r>
            <w:r w:rsidR="007A7BD6">
              <w:rPr>
                <w:webHidden/>
              </w:rPr>
              <w:t>16</w:t>
            </w:r>
            <w:r w:rsidRPr="001003CF">
              <w:rPr>
                <w:webHidden/>
              </w:rPr>
              <w:fldChar w:fldCharType="end"/>
            </w:r>
          </w:hyperlink>
        </w:p>
        <w:p w14:paraId="590419E1" w14:textId="75C9AC01" w:rsidR="001003CF" w:rsidRPr="001003CF" w:rsidRDefault="001003CF">
          <w:pPr>
            <w:pStyle w:val="TDC2"/>
            <w:rPr>
              <w:kern w:val="2"/>
            </w:rPr>
          </w:pPr>
          <w:hyperlink w:anchor="_Toc231809312" w:history="1">
            <w:r w:rsidRPr="001003CF">
              <w:rPr>
                <w:rStyle w:val="Hipervnculo"/>
              </w:rPr>
              <w:t>Personas usuarias de teléfono celular inteligente, según sexo y tipo de aplicación que usaron</w:t>
            </w:r>
            <w:r w:rsidRPr="001003CF">
              <w:rPr>
                <w:webHidden/>
              </w:rPr>
              <w:tab/>
            </w:r>
            <w:r w:rsidRPr="001003CF">
              <w:rPr>
                <w:webHidden/>
              </w:rPr>
              <w:fldChar w:fldCharType="begin"/>
            </w:r>
            <w:r w:rsidRPr="001003CF">
              <w:rPr>
                <w:webHidden/>
              </w:rPr>
              <w:instrText xml:space="preserve"> PAGEREF _Toc231809312 \h </w:instrText>
            </w:r>
            <w:r w:rsidRPr="001003CF">
              <w:rPr>
                <w:webHidden/>
              </w:rPr>
            </w:r>
            <w:r w:rsidRPr="001003CF">
              <w:rPr>
                <w:webHidden/>
              </w:rPr>
              <w:fldChar w:fldCharType="separate"/>
            </w:r>
            <w:r w:rsidR="007A7BD6">
              <w:rPr>
                <w:webHidden/>
              </w:rPr>
              <w:t>17</w:t>
            </w:r>
            <w:r w:rsidRPr="001003CF">
              <w:rPr>
                <w:webHidden/>
              </w:rPr>
              <w:fldChar w:fldCharType="end"/>
            </w:r>
          </w:hyperlink>
        </w:p>
        <w:p w14:paraId="0D61A6CE" w14:textId="780A6B47" w:rsidR="001003CF" w:rsidRPr="001003CF" w:rsidRDefault="001003CF">
          <w:pPr>
            <w:pStyle w:val="TDC1"/>
            <w:rPr>
              <w:rFonts w:ascii="Arial" w:hAnsi="Arial" w:cs="Arial"/>
              <w:noProof/>
              <w:kern w:val="2"/>
              <w:sz w:val="18"/>
              <w:szCs w:val="18"/>
            </w:rPr>
          </w:pPr>
          <w:hyperlink w:anchor="_Toc231809313" w:history="1">
            <w:r w:rsidRPr="001003CF">
              <w:rPr>
                <w:rStyle w:val="Hipervnculo"/>
                <w:rFonts w:ascii="Arial" w:hAnsi="Arial" w:cs="Arial"/>
                <w:noProof/>
                <w:sz w:val="18"/>
                <w:szCs w:val="18"/>
              </w:rPr>
              <w:t>V. Disponibilidad y uso de computadora</w:t>
            </w:r>
            <w:r w:rsidRPr="001003CF">
              <w:rPr>
                <w:rFonts w:ascii="Arial" w:hAnsi="Arial" w:cs="Arial"/>
                <w:noProof/>
                <w:webHidden/>
                <w:sz w:val="18"/>
                <w:szCs w:val="18"/>
              </w:rPr>
              <w:tab/>
            </w:r>
            <w:r w:rsidRPr="001003CF">
              <w:rPr>
                <w:rFonts w:ascii="Arial" w:hAnsi="Arial" w:cs="Arial"/>
                <w:noProof/>
                <w:webHidden/>
                <w:sz w:val="18"/>
                <w:szCs w:val="18"/>
              </w:rPr>
              <w:fldChar w:fldCharType="begin"/>
            </w:r>
            <w:r w:rsidRPr="001003CF">
              <w:rPr>
                <w:rFonts w:ascii="Arial" w:hAnsi="Arial" w:cs="Arial"/>
                <w:noProof/>
                <w:webHidden/>
                <w:sz w:val="18"/>
                <w:szCs w:val="18"/>
              </w:rPr>
              <w:instrText xml:space="preserve"> PAGEREF _Toc231809313 \h </w:instrText>
            </w:r>
            <w:r w:rsidRPr="001003CF">
              <w:rPr>
                <w:rFonts w:ascii="Arial" w:hAnsi="Arial" w:cs="Arial"/>
                <w:noProof/>
                <w:webHidden/>
                <w:sz w:val="18"/>
                <w:szCs w:val="18"/>
              </w:rPr>
            </w:r>
            <w:r w:rsidRPr="001003CF">
              <w:rPr>
                <w:rFonts w:ascii="Arial" w:hAnsi="Arial" w:cs="Arial"/>
                <w:noProof/>
                <w:webHidden/>
                <w:sz w:val="18"/>
                <w:szCs w:val="18"/>
              </w:rPr>
              <w:fldChar w:fldCharType="separate"/>
            </w:r>
            <w:r w:rsidR="007A7BD6">
              <w:rPr>
                <w:rFonts w:ascii="Arial" w:hAnsi="Arial" w:cs="Arial"/>
                <w:noProof/>
                <w:webHidden/>
                <w:sz w:val="18"/>
                <w:szCs w:val="18"/>
              </w:rPr>
              <w:t>18</w:t>
            </w:r>
            <w:r w:rsidRPr="001003CF">
              <w:rPr>
                <w:rFonts w:ascii="Arial" w:hAnsi="Arial" w:cs="Arial"/>
                <w:noProof/>
                <w:webHidden/>
                <w:sz w:val="18"/>
                <w:szCs w:val="18"/>
              </w:rPr>
              <w:fldChar w:fldCharType="end"/>
            </w:r>
          </w:hyperlink>
        </w:p>
        <w:p w14:paraId="7648ED0C" w14:textId="20404C4C" w:rsidR="001003CF" w:rsidRPr="001003CF" w:rsidRDefault="001003CF">
          <w:pPr>
            <w:pStyle w:val="TDC2"/>
            <w:rPr>
              <w:kern w:val="2"/>
            </w:rPr>
          </w:pPr>
          <w:hyperlink w:anchor="_Toc231809314" w:history="1">
            <w:r w:rsidRPr="001003CF">
              <w:rPr>
                <w:rStyle w:val="Hipervnculo"/>
              </w:rPr>
              <w:t>Hogares con computadora</w:t>
            </w:r>
            <w:r w:rsidRPr="001003CF">
              <w:rPr>
                <w:webHidden/>
              </w:rPr>
              <w:tab/>
            </w:r>
            <w:r w:rsidRPr="001003CF">
              <w:rPr>
                <w:webHidden/>
              </w:rPr>
              <w:fldChar w:fldCharType="begin"/>
            </w:r>
            <w:r w:rsidRPr="001003CF">
              <w:rPr>
                <w:webHidden/>
              </w:rPr>
              <w:instrText xml:space="preserve"> PAGEREF _Toc231809314 \h </w:instrText>
            </w:r>
            <w:r w:rsidRPr="001003CF">
              <w:rPr>
                <w:webHidden/>
              </w:rPr>
            </w:r>
            <w:r w:rsidRPr="001003CF">
              <w:rPr>
                <w:webHidden/>
              </w:rPr>
              <w:fldChar w:fldCharType="separate"/>
            </w:r>
            <w:r w:rsidR="007A7BD6">
              <w:rPr>
                <w:webHidden/>
              </w:rPr>
              <w:t>18</w:t>
            </w:r>
            <w:r w:rsidRPr="001003CF">
              <w:rPr>
                <w:webHidden/>
              </w:rPr>
              <w:fldChar w:fldCharType="end"/>
            </w:r>
          </w:hyperlink>
        </w:p>
        <w:p w14:paraId="66BAD8BF" w14:textId="19EBACB6" w:rsidR="001003CF" w:rsidRPr="001003CF" w:rsidRDefault="001003CF">
          <w:pPr>
            <w:pStyle w:val="TDC2"/>
            <w:rPr>
              <w:kern w:val="2"/>
            </w:rPr>
          </w:pPr>
          <w:hyperlink w:anchor="_Toc231809315" w:history="1">
            <w:r w:rsidRPr="001003CF">
              <w:rPr>
                <w:rStyle w:val="Hipervnculo"/>
              </w:rPr>
              <w:t>Tipo de equipo de cómputo del que disponían los hogares</w:t>
            </w:r>
            <w:r w:rsidRPr="001003CF">
              <w:rPr>
                <w:webHidden/>
              </w:rPr>
              <w:tab/>
            </w:r>
            <w:r w:rsidRPr="001003CF">
              <w:rPr>
                <w:webHidden/>
              </w:rPr>
              <w:fldChar w:fldCharType="begin"/>
            </w:r>
            <w:r w:rsidRPr="001003CF">
              <w:rPr>
                <w:webHidden/>
              </w:rPr>
              <w:instrText xml:space="preserve"> PAGEREF _Toc231809315 \h </w:instrText>
            </w:r>
            <w:r w:rsidRPr="001003CF">
              <w:rPr>
                <w:webHidden/>
              </w:rPr>
            </w:r>
            <w:r w:rsidRPr="001003CF">
              <w:rPr>
                <w:webHidden/>
              </w:rPr>
              <w:fldChar w:fldCharType="separate"/>
            </w:r>
            <w:r w:rsidR="007A7BD6">
              <w:rPr>
                <w:webHidden/>
              </w:rPr>
              <w:t>19</w:t>
            </w:r>
            <w:r w:rsidRPr="001003CF">
              <w:rPr>
                <w:webHidden/>
              </w:rPr>
              <w:fldChar w:fldCharType="end"/>
            </w:r>
          </w:hyperlink>
        </w:p>
        <w:p w14:paraId="291A0D1A" w14:textId="5D9A31DF" w:rsidR="001003CF" w:rsidRPr="001003CF" w:rsidRDefault="001003CF">
          <w:pPr>
            <w:pStyle w:val="TDC1"/>
            <w:rPr>
              <w:rFonts w:ascii="Arial" w:hAnsi="Arial" w:cs="Arial"/>
              <w:noProof/>
              <w:kern w:val="2"/>
              <w:sz w:val="18"/>
              <w:szCs w:val="18"/>
            </w:rPr>
          </w:pPr>
          <w:hyperlink w:anchor="_Toc231809316" w:history="1">
            <w:r w:rsidRPr="001003CF">
              <w:rPr>
                <w:rStyle w:val="Hipervnculo"/>
                <w:rFonts w:ascii="Arial" w:hAnsi="Arial" w:cs="Arial"/>
                <w:noProof/>
                <w:sz w:val="18"/>
                <w:szCs w:val="18"/>
              </w:rPr>
              <w:t>VI. Disponibilidad de dispositivos inteligentes en el hogar</w:t>
            </w:r>
            <w:r w:rsidRPr="001003CF">
              <w:rPr>
                <w:rFonts w:ascii="Arial" w:hAnsi="Arial" w:cs="Arial"/>
                <w:noProof/>
                <w:webHidden/>
                <w:sz w:val="18"/>
                <w:szCs w:val="18"/>
              </w:rPr>
              <w:tab/>
            </w:r>
            <w:r w:rsidRPr="001003CF">
              <w:rPr>
                <w:rFonts w:ascii="Arial" w:hAnsi="Arial" w:cs="Arial"/>
                <w:noProof/>
                <w:webHidden/>
                <w:sz w:val="18"/>
                <w:szCs w:val="18"/>
              </w:rPr>
              <w:fldChar w:fldCharType="begin"/>
            </w:r>
            <w:r w:rsidRPr="001003CF">
              <w:rPr>
                <w:rFonts w:ascii="Arial" w:hAnsi="Arial" w:cs="Arial"/>
                <w:noProof/>
                <w:webHidden/>
                <w:sz w:val="18"/>
                <w:szCs w:val="18"/>
              </w:rPr>
              <w:instrText xml:space="preserve"> PAGEREF _Toc231809316 \h </w:instrText>
            </w:r>
            <w:r w:rsidRPr="001003CF">
              <w:rPr>
                <w:rFonts w:ascii="Arial" w:hAnsi="Arial" w:cs="Arial"/>
                <w:noProof/>
                <w:webHidden/>
                <w:sz w:val="18"/>
                <w:szCs w:val="18"/>
              </w:rPr>
            </w:r>
            <w:r w:rsidRPr="001003CF">
              <w:rPr>
                <w:rFonts w:ascii="Arial" w:hAnsi="Arial" w:cs="Arial"/>
                <w:noProof/>
                <w:webHidden/>
                <w:sz w:val="18"/>
                <w:szCs w:val="18"/>
              </w:rPr>
              <w:fldChar w:fldCharType="separate"/>
            </w:r>
            <w:r w:rsidR="007A7BD6">
              <w:rPr>
                <w:rFonts w:ascii="Arial" w:hAnsi="Arial" w:cs="Arial"/>
                <w:noProof/>
                <w:webHidden/>
                <w:sz w:val="18"/>
                <w:szCs w:val="18"/>
              </w:rPr>
              <w:t>20</w:t>
            </w:r>
            <w:r w:rsidRPr="001003CF">
              <w:rPr>
                <w:rFonts w:ascii="Arial" w:hAnsi="Arial" w:cs="Arial"/>
                <w:noProof/>
                <w:webHidden/>
                <w:sz w:val="18"/>
                <w:szCs w:val="18"/>
              </w:rPr>
              <w:fldChar w:fldCharType="end"/>
            </w:r>
          </w:hyperlink>
        </w:p>
        <w:p w14:paraId="67755FA1" w14:textId="2A5AF875" w:rsidR="001003CF" w:rsidRPr="001003CF" w:rsidRDefault="001003CF">
          <w:pPr>
            <w:pStyle w:val="TDC2"/>
            <w:rPr>
              <w:kern w:val="2"/>
            </w:rPr>
          </w:pPr>
          <w:hyperlink w:anchor="_Toc231809317" w:history="1">
            <w:r w:rsidRPr="001003CF">
              <w:rPr>
                <w:rStyle w:val="Hipervnculo"/>
              </w:rPr>
              <w:t>Hogares con dispositivos inteligentes conectados a internet o a una red local, según entidad federativa</w:t>
            </w:r>
            <w:r w:rsidRPr="001003CF">
              <w:rPr>
                <w:webHidden/>
              </w:rPr>
              <w:tab/>
            </w:r>
            <w:r w:rsidRPr="001003CF">
              <w:rPr>
                <w:webHidden/>
              </w:rPr>
              <w:fldChar w:fldCharType="begin"/>
            </w:r>
            <w:r w:rsidRPr="001003CF">
              <w:rPr>
                <w:webHidden/>
              </w:rPr>
              <w:instrText xml:space="preserve"> PAGEREF _Toc231809317 \h </w:instrText>
            </w:r>
            <w:r w:rsidRPr="001003CF">
              <w:rPr>
                <w:webHidden/>
              </w:rPr>
            </w:r>
            <w:r w:rsidRPr="001003CF">
              <w:rPr>
                <w:webHidden/>
              </w:rPr>
              <w:fldChar w:fldCharType="separate"/>
            </w:r>
            <w:r w:rsidR="007A7BD6">
              <w:rPr>
                <w:webHidden/>
              </w:rPr>
              <w:t>20</w:t>
            </w:r>
            <w:r w:rsidRPr="001003CF">
              <w:rPr>
                <w:webHidden/>
              </w:rPr>
              <w:fldChar w:fldCharType="end"/>
            </w:r>
          </w:hyperlink>
        </w:p>
        <w:p w14:paraId="1CE2A4BE" w14:textId="4515745F" w:rsidR="001003CF" w:rsidRPr="001003CF" w:rsidRDefault="001003CF">
          <w:pPr>
            <w:pStyle w:val="TDC1"/>
            <w:rPr>
              <w:rFonts w:ascii="Arial" w:hAnsi="Arial" w:cs="Arial"/>
              <w:noProof/>
              <w:kern w:val="2"/>
              <w:sz w:val="18"/>
              <w:szCs w:val="18"/>
            </w:rPr>
          </w:pPr>
          <w:hyperlink w:anchor="_Toc231809318" w:history="1">
            <w:r w:rsidRPr="001003CF">
              <w:rPr>
                <w:rStyle w:val="Hipervnculo"/>
                <w:rFonts w:ascii="Arial" w:hAnsi="Arial" w:cs="Arial"/>
                <w:noProof/>
                <w:sz w:val="18"/>
                <w:szCs w:val="18"/>
              </w:rPr>
              <w:t>VII. Disponibilidad de televisor en el hogar</w:t>
            </w:r>
            <w:r w:rsidRPr="001003CF">
              <w:rPr>
                <w:rFonts w:ascii="Arial" w:hAnsi="Arial" w:cs="Arial"/>
                <w:noProof/>
                <w:webHidden/>
                <w:sz w:val="18"/>
                <w:szCs w:val="18"/>
              </w:rPr>
              <w:tab/>
            </w:r>
            <w:r w:rsidRPr="001003CF">
              <w:rPr>
                <w:rFonts w:ascii="Arial" w:hAnsi="Arial" w:cs="Arial"/>
                <w:noProof/>
                <w:webHidden/>
                <w:sz w:val="18"/>
                <w:szCs w:val="18"/>
              </w:rPr>
              <w:fldChar w:fldCharType="begin"/>
            </w:r>
            <w:r w:rsidRPr="001003CF">
              <w:rPr>
                <w:rFonts w:ascii="Arial" w:hAnsi="Arial" w:cs="Arial"/>
                <w:noProof/>
                <w:webHidden/>
                <w:sz w:val="18"/>
                <w:szCs w:val="18"/>
              </w:rPr>
              <w:instrText xml:space="preserve"> PAGEREF _Toc231809318 \h </w:instrText>
            </w:r>
            <w:r w:rsidRPr="001003CF">
              <w:rPr>
                <w:rFonts w:ascii="Arial" w:hAnsi="Arial" w:cs="Arial"/>
                <w:noProof/>
                <w:webHidden/>
                <w:sz w:val="18"/>
                <w:szCs w:val="18"/>
              </w:rPr>
            </w:r>
            <w:r w:rsidRPr="001003CF">
              <w:rPr>
                <w:rFonts w:ascii="Arial" w:hAnsi="Arial" w:cs="Arial"/>
                <w:noProof/>
                <w:webHidden/>
                <w:sz w:val="18"/>
                <w:szCs w:val="18"/>
              </w:rPr>
              <w:fldChar w:fldCharType="separate"/>
            </w:r>
            <w:r w:rsidR="007A7BD6">
              <w:rPr>
                <w:rFonts w:ascii="Arial" w:hAnsi="Arial" w:cs="Arial"/>
                <w:noProof/>
                <w:webHidden/>
                <w:sz w:val="18"/>
                <w:szCs w:val="18"/>
              </w:rPr>
              <w:t>21</w:t>
            </w:r>
            <w:r w:rsidRPr="001003CF">
              <w:rPr>
                <w:rFonts w:ascii="Arial" w:hAnsi="Arial" w:cs="Arial"/>
                <w:noProof/>
                <w:webHidden/>
                <w:sz w:val="18"/>
                <w:szCs w:val="18"/>
              </w:rPr>
              <w:fldChar w:fldCharType="end"/>
            </w:r>
          </w:hyperlink>
        </w:p>
        <w:p w14:paraId="3DD6CD2A" w14:textId="7EEEE4C6" w:rsidR="001003CF" w:rsidRPr="001003CF" w:rsidRDefault="001003CF">
          <w:pPr>
            <w:pStyle w:val="TDC2"/>
            <w:rPr>
              <w:kern w:val="2"/>
            </w:rPr>
          </w:pPr>
          <w:hyperlink w:anchor="_Toc231809319" w:history="1">
            <w:r w:rsidRPr="001003CF">
              <w:rPr>
                <w:rStyle w:val="Hipervnculo"/>
              </w:rPr>
              <w:t>Hogares con televisor</w:t>
            </w:r>
            <w:r w:rsidRPr="001003CF">
              <w:rPr>
                <w:webHidden/>
              </w:rPr>
              <w:tab/>
            </w:r>
            <w:r w:rsidRPr="001003CF">
              <w:rPr>
                <w:webHidden/>
              </w:rPr>
              <w:fldChar w:fldCharType="begin"/>
            </w:r>
            <w:r w:rsidRPr="001003CF">
              <w:rPr>
                <w:webHidden/>
              </w:rPr>
              <w:instrText xml:space="preserve"> PAGEREF _Toc231809319 \h </w:instrText>
            </w:r>
            <w:r w:rsidRPr="001003CF">
              <w:rPr>
                <w:webHidden/>
              </w:rPr>
            </w:r>
            <w:r w:rsidRPr="001003CF">
              <w:rPr>
                <w:webHidden/>
              </w:rPr>
              <w:fldChar w:fldCharType="separate"/>
            </w:r>
            <w:r w:rsidR="007A7BD6">
              <w:rPr>
                <w:webHidden/>
              </w:rPr>
              <w:t>21</w:t>
            </w:r>
            <w:r w:rsidRPr="001003CF">
              <w:rPr>
                <w:webHidden/>
              </w:rPr>
              <w:fldChar w:fldCharType="end"/>
            </w:r>
          </w:hyperlink>
        </w:p>
        <w:p w14:paraId="74898A50" w14:textId="41D74CD4" w:rsidR="001003CF" w:rsidRPr="001003CF" w:rsidRDefault="001003CF">
          <w:pPr>
            <w:pStyle w:val="TDC2"/>
            <w:rPr>
              <w:kern w:val="2"/>
            </w:rPr>
          </w:pPr>
          <w:hyperlink w:anchor="_Toc231809320" w:history="1">
            <w:r w:rsidRPr="001003CF">
              <w:rPr>
                <w:rStyle w:val="Hipervnculo"/>
              </w:rPr>
              <w:t xml:space="preserve">Hogares que disponen de </w:t>
            </w:r>
            <w:r w:rsidRPr="001003CF">
              <w:rPr>
                <w:rStyle w:val="Hipervnculo"/>
                <w:i/>
                <w:iCs/>
              </w:rPr>
              <w:t>smart TV</w:t>
            </w:r>
            <w:r w:rsidRPr="001003CF">
              <w:rPr>
                <w:webHidden/>
              </w:rPr>
              <w:tab/>
            </w:r>
            <w:r w:rsidRPr="001003CF">
              <w:rPr>
                <w:webHidden/>
              </w:rPr>
              <w:fldChar w:fldCharType="begin"/>
            </w:r>
            <w:r w:rsidRPr="001003CF">
              <w:rPr>
                <w:webHidden/>
              </w:rPr>
              <w:instrText xml:space="preserve"> PAGEREF _Toc231809320 \h </w:instrText>
            </w:r>
            <w:r w:rsidRPr="001003CF">
              <w:rPr>
                <w:webHidden/>
              </w:rPr>
            </w:r>
            <w:r w:rsidRPr="001003CF">
              <w:rPr>
                <w:webHidden/>
              </w:rPr>
              <w:fldChar w:fldCharType="separate"/>
            </w:r>
            <w:r w:rsidR="007A7BD6">
              <w:rPr>
                <w:webHidden/>
              </w:rPr>
              <w:t>21</w:t>
            </w:r>
            <w:r w:rsidRPr="001003CF">
              <w:rPr>
                <w:webHidden/>
              </w:rPr>
              <w:fldChar w:fldCharType="end"/>
            </w:r>
          </w:hyperlink>
        </w:p>
        <w:p w14:paraId="5B8C18E5" w14:textId="6CC1EBE7" w:rsidR="001003CF" w:rsidRPr="001003CF" w:rsidRDefault="001003CF">
          <w:pPr>
            <w:pStyle w:val="TDC1"/>
            <w:rPr>
              <w:rFonts w:ascii="Arial" w:hAnsi="Arial" w:cs="Arial"/>
              <w:noProof/>
              <w:kern w:val="2"/>
              <w:sz w:val="18"/>
              <w:szCs w:val="18"/>
            </w:rPr>
          </w:pPr>
          <w:hyperlink w:anchor="_Toc231809321" w:history="1">
            <w:r w:rsidRPr="001003CF">
              <w:rPr>
                <w:rStyle w:val="Hipervnculo"/>
                <w:rFonts w:ascii="Arial" w:hAnsi="Arial" w:cs="Arial"/>
                <w:noProof/>
                <w:sz w:val="18"/>
                <w:szCs w:val="18"/>
              </w:rPr>
              <w:t>VIII. Uso de televisión abierta y radio</w:t>
            </w:r>
            <w:r w:rsidRPr="001003CF">
              <w:rPr>
                <w:rFonts w:ascii="Arial" w:hAnsi="Arial" w:cs="Arial"/>
                <w:noProof/>
                <w:webHidden/>
                <w:sz w:val="18"/>
                <w:szCs w:val="18"/>
              </w:rPr>
              <w:tab/>
            </w:r>
            <w:r w:rsidRPr="001003CF">
              <w:rPr>
                <w:rFonts w:ascii="Arial" w:hAnsi="Arial" w:cs="Arial"/>
                <w:noProof/>
                <w:webHidden/>
                <w:sz w:val="18"/>
                <w:szCs w:val="18"/>
              </w:rPr>
              <w:fldChar w:fldCharType="begin"/>
            </w:r>
            <w:r w:rsidRPr="001003CF">
              <w:rPr>
                <w:rFonts w:ascii="Arial" w:hAnsi="Arial" w:cs="Arial"/>
                <w:noProof/>
                <w:webHidden/>
                <w:sz w:val="18"/>
                <w:szCs w:val="18"/>
              </w:rPr>
              <w:instrText xml:space="preserve"> PAGEREF _Toc231809321 \h </w:instrText>
            </w:r>
            <w:r w:rsidRPr="001003CF">
              <w:rPr>
                <w:rFonts w:ascii="Arial" w:hAnsi="Arial" w:cs="Arial"/>
                <w:noProof/>
                <w:webHidden/>
                <w:sz w:val="18"/>
                <w:szCs w:val="18"/>
              </w:rPr>
            </w:r>
            <w:r w:rsidRPr="001003CF">
              <w:rPr>
                <w:rFonts w:ascii="Arial" w:hAnsi="Arial" w:cs="Arial"/>
                <w:noProof/>
                <w:webHidden/>
                <w:sz w:val="18"/>
                <w:szCs w:val="18"/>
              </w:rPr>
              <w:fldChar w:fldCharType="separate"/>
            </w:r>
            <w:r w:rsidR="007A7BD6">
              <w:rPr>
                <w:rFonts w:ascii="Arial" w:hAnsi="Arial" w:cs="Arial"/>
                <w:noProof/>
                <w:webHidden/>
                <w:sz w:val="18"/>
                <w:szCs w:val="18"/>
              </w:rPr>
              <w:t>22</w:t>
            </w:r>
            <w:r w:rsidRPr="001003CF">
              <w:rPr>
                <w:rFonts w:ascii="Arial" w:hAnsi="Arial" w:cs="Arial"/>
                <w:noProof/>
                <w:webHidden/>
                <w:sz w:val="18"/>
                <w:szCs w:val="18"/>
              </w:rPr>
              <w:fldChar w:fldCharType="end"/>
            </w:r>
          </w:hyperlink>
        </w:p>
        <w:p w14:paraId="28A3F085" w14:textId="5A75D8B6" w:rsidR="001003CF" w:rsidRPr="001003CF" w:rsidRDefault="001003CF">
          <w:pPr>
            <w:pStyle w:val="TDC2"/>
            <w:rPr>
              <w:kern w:val="2"/>
            </w:rPr>
          </w:pPr>
          <w:hyperlink w:anchor="_Toc231809322" w:history="1">
            <w:r w:rsidRPr="001003CF">
              <w:rPr>
                <w:rStyle w:val="Hipervnculo"/>
              </w:rPr>
              <w:t>Personas usuarias de televisión abierta</w:t>
            </w:r>
            <w:r w:rsidRPr="001003CF">
              <w:rPr>
                <w:webHidden/>
              </w:rPr>
              <w:tab/>
            </w:r>
            <w:r w:rsidRPr="001003CF">
              <w:rPr>
                <w:webHidden/>
              </w:rPr>
              <w:fldChar w:fldCharType="begin"/>
            </w:r>
            <w:r w:rsidRPr="001003CF">
              <w:rPr>
                <w:webHidden/>
              </w:rPr>
              <w:instrText xml:space="preserve"> PAGEREF _Toc231809322 \h </w:instrText>
            </w:r>
            <w:r w:rsidRPr="001003CF">
              <w:rPr>
                <w:webHidden/>
              </w:rPr>
            </w:r>
            <w:r w:rsidRPr="001003CF">
              <w:rPr>
                <w:webHidden/>
              </w:rPr>
              <w:fldChar w:fldCharType="separate"/>
            </w:r>
            <w:r w:rsidR="007A7BD6">
              <w:rPr>
                <w:webHidden/>
              </w:rPr>
              <w:t>22</w:t>
            </w:r>
            <w:r w:rsidRPr="001003CF">
              <w:rPr>
                <w:webHidden/>
              </w:rPr>
              <w:fldChar w:fldCharType="end"/>
            </w:r>
          </w:hyperlink>
        </w:p>
        <w:p w14:paraId="344EE44D" w14:textId="47D8DA18" w:rsidR="001003CF" w:rsidRPr="001003CF" w:rsidRDefault="001003CF">
          <w:pPr>
            <w:pStyle w:val="TDC2"/>
            <w:rPr>
              <w:kern w:val="2"/>
            </w:rPr>
          </w:pPr>
          <w:hyperlink w:anchor="_Toc231809323" w:history="1">
            <w:r w:rsidRPr="001003CF">
              <w:rPr>
                <w:rStyle w:val="Hipervnculo"/>
              </w:rPr>
              <w:t>Personas usuarias de radio</w:t>
            </w:r>
            <w:r w:rsidRPr="001003CF">
              <w:rPr>
                <w:webHidden/>
              </w:rPr>
              <w:tab/>
            </w:r>
            <w:r w:rsidRPr="001003CF">
              <w:rPr>
                <w:webHidden/>
              </w:rPr>
              <w:fldChar w:fldCharType="begin"/>
            </w:r>
            <w:r w:rsidRPr="001003CF">
              <w:rPr>
                <w:webHidden/>
              </w:rPr>
              <w:instrText xml:space="preserve"> PAGEREF _Toc231809323 \h </w:instrText>
            </w:r>
            <w:r w:rsidRPr="001003CF">
              <w:rPr>
                <w:webHidden/>
              </w:rPr>
            </w:r>
            <w:r w:rsidRPr="001003CF">
              <w:rPr>
                <w:webHidden/>
              </w:rPr>
              <w:fldChar w:fldCharType="separate"/>
            </w:r>
            <w:r w:rsidR="007A7BD6">
              <w:rPr>
                <w:webHidden/>
              </w:rPr>
              <w:t>23</w:t>
            </w:r>
            <w:r w:rsidRPr="001003CF">
              <w:rPr>
                <w:webHidden/>
              </w:rPr>
              <w:fldChar w:fldCharType="end"/>
            </w:r>
          </w:hyperlink>
        </w:p>
        <w:p w14:paraId="43271770" w14:textId="51992A79" w:rsidR="006B3060" w:rsidRPr="001003CF" w:rsidRDefault="000A31C6" w:rsidP="001003CF">
          <w:pPr>
            <w:rPr>
              <w:rFonts w:ascii="Arial" w:hAnsi="Arial" w:cs="Arial"/>
              <w:sz w:val="18"/>
              <w:szCs w:val="18"/>
            </w:rPr>
          </w:pPr>
          <w:r w:rsidRPr="001003CF">
            <w:rPr>
              <w:rFonts w:ascii="Arial" w:hAnsi="Arial" w:cs="Arial"/>
              <w:sz w:val="18"/>
              <w:szCs w:val="18"/>
              <w:lang w:val="es-ES"/>
            </w:rPr>
            <w:fldChar w:fldCharType="end"/>
          </w:r>
        </w:p>
      </w:sdtContent>
    </w:sdt>
    <w:p w14:paraId="607101D3" w14:textId="77777777" w:rsidR="00153F8E" w:rsidRDefault="00153F8E" w:rsidP="00153F8E"/>
    <w:p w14:paraId="6C04A0D7" w14:textId="77777777" w:rsidR="001003CF" w:rsidRDefault="001003CF" w:rsidP="00153F8E"/>
    <w:p w14:paraId="4553A816" w14:textId="077C35C2" w:rsidR="00007917" w:rsidRPr="00395457" w:rsidRDefault="00F249C5" w:rsidP="00CE3878">
      <w:pPr>
        <w:pStyle w:val="Ttulo1"/>
        <w:numPr>
          <w:ilvl w:val="0"/>
          <w:numId w:val="0"/>
        </w:numPr>
        <w:ind w:left="-567"/>
        <w:rPr>
          <w:sz w:val="26"/>
          <w:szCs w:val="26"/>
        </w:rPr>
      </w:pPr>
      <w:bookmarkStart w:id="1" w:name="_Toc231809292"/>
      <w:r w:rsidRPr="00F249C5">
        <w:rPr>
          <w:sz w:val="22"/>
          <w:szCs w:val="22"/>
        </w:rPr>
        <w:lastRenderedPageBreak/>
        <w:t>I</w:t>
      </w:r>
      <w:r w:rsidR="00CE3878" w:rsidRPr="00395457">
        <w:rPr>
          <w:sz w:val="26"/>
          <w:szCs w:val="26"/>
        </w:rPr>
        <w:t xml:space="preserve">. </w:t>
      </w:r>
      <w:r w:rsidR="00DF4567" w:rsidRPr="00DF4567">
        <w:rPr>
          <w:sz w:val="22"/>
          <w:szCs w:val="22"/>
        </w:rPr>
        <w:t>O</w:t>
      </w:r>
      <w:r w:rsidR="00007917" w:rsidRPr="00395457">
        <w:rPr>
          <w:sz w:val="26"/>
          <w:szCs w:val="26"/>
        </w:rPr>
        <w:t>bjetivo</w:t>
      </w:r>
      <w:bookmarkEnd w:id="0"/>
      <w:bookmarkEnd w:id="1"/>
    </w:p>
    <w:p w14:paraId="3564401D" w14:textId="77777777" w:rsidR="00007917" w:rsidRPr="00BD46BA" w:rsidRDefault="00007917" w:rsidP="00E57B52">
      <w:pPr>
        <w:ind w:right="15"/>
      </w:pPr>
    </w:p>
    <w:p w14:paraId="67F9F688" w14:textId="44CBCB89" w:rsidR="00007917" w:rsidRDefault="00D071E2" w:rsidP="0034591A">
      <w:pPr>
        <w:ind w:left="-567" w:right="-518"/>
        <w:jc w:val="both"/>
        <w:rPr>
          <w:rFonts w:ascii="Arial" w:hAnsi="Arial" w:cs="Arial"/>
        </w:rPr>
      </w:pPr>
      <w:r w:rsidRPr="00D071E2">
        <w:rPr>
          <w:rFonts w:ascii="Arial" w:hAnsi="Arial" w:cs="Arial"/>
        </w:rPr>
        <w:t>Generar información estadística que permita conocer la disponibilidad y el uso de las tecnologías de la información y las comunicaciones</w:t>
      </w:r>
      <w:r w:rsidR="00EA49D0">
        <w:rPr>
          <w:rFonts w:ascii="Arial" w:hAnsi="Arial" w:cs="Arial"/>
        </w:rPr>
        <w:t>,</w:t>
      </w:r>
      <w:r w:rsidR="00EB2DF9">
        <w:rPr>
          <w:rFonts w:ascii="Arial" w:hAnsi="Arial" w:cs="Arial"/>
        </w:rPr>
        <w:t xml:space="preserve"> tanto</w:t>
      </w:r>
      <w:r w:rsidRPr="00D071E2">
        <w:rPr>
          <w:rFonts w:ascii="Arial" w:hAnsi="Arial" w:cs="Arial"/>
        </w:rPr>
        <w:t xml:space="preserve"> </w:t>
      </w:r>
      <w:r w:rsidR="00E94DFE">
        <w:rPr>
          <w:rFonts w:ascii="Arial" w:hAnsi="Arial" w:cs="Arial"/>
        </w:rPr>
        <w:t>de</w:t>
      </w:r>
      <w:r w:rsidRPr="00D071E2">
        <w:rPr>
          <w:rFonts w:ascii="Arial" w:hAnsi="Arial" w:cs="Arial"/>
        </w:rPr>
        <w:t xml:space="preserve"> los hogares</w:t>
      </w:r>
      <w:r w:rsidR="00E94DFE">
        <w:rPr>
          <w:rFonts w:ascii="Arial" w:hAnsi="Arial" w:cs="Arial"/>
        </w:rPr>
        <w:t xml:space="preserve"> como de </w:t>
      </w:r>
      <w:r w:rsidRPr="00D071E2">
        <w:rPr>
          <w:rFonts w:ascii="Arial" w:hAnsi="Arial" w:cs="Arial"/>
        </w:rPr>
        <w:t xml:space="preserve">las personas de </w:t>
      </w:r>
      <w:r w:rsidR="00057A04">
        <w:rPr>
          <w:rFonts w:ascii="Arial" w:hAnsi="Arial" w:cs="Arial"/>
        </w:rPr>
        <w:t>6 años</w:t>
      </w:r>
      <w:r w:rsidR="00EC19E0">
        <w:rPr>
          <w:rFonts w:ascii="Arial" w:hAnsi="Arial" w:cs="Arial"/>
        </w:rPr>
        <w:t xml:space="preserve"> y</w:t>
      </w:r>
      <w:r w:rsidRPr="00D071E2">
        <w:rPr>
          <w:rFonts w:ascii="Arial" w:hAnsi="Arial" w:cs="Arial"/>
        </w:rPr>
        <w:t xml:space="preserve"> más que viven en los dominios de interés</w:t>
      </w:r>
      <w:r w:rsidR="009A77A2">
        <w:rPr>
          <w:rFonts w:ascii="Arial" w:hAnsi="Arial" w:cs="Arial"/>
        </w:rPr>
        <w:t>.</w:t>
      </w:r>
    </w:p>
    <w:p w14:paraId="44ABA58B" w14:textId="77777777" w:rsidR="0034591A" w:rsidRPr="0034591A" w:rsidRDefault="0034591A" w:rsidP="0034591A">
      <w:pPr>
        <w:ind w:left="-567" w:right="-518"/>
        <w:jc w:val="both"/>
        <w:rPr>
          <w:rFonts w:ascii="Arial" w:hAnsi="Arial" w:cs="Arial"/>
          <w:sz w:val="10"/>
          <w:szCs w:val="10"/>
        </w:rPr>
      </w:pPr>
    </w:p>
    <w:p w14:paraId="182A2667" w14:textId="240FEAFA" w:rsidR="006B3060" w:rsidRDefault="00F249C5" w:rsidP="006B3060">
      <w:pPr>
        <w:pStyle w:val="Ttulo1"/>
        <w:numPr>
          <w:ilvl w:val="0"/>
          <w:numId w:val="0"/>
        </w:numPr>
        <w:ind w:left="-567"/>
        <w:rPr>
          <w:sz w:val="26"/>
          <w:szCs w:val="26"/>
        </w:rPr>
      </w:pPr>
      <w:bookmarkStart w:id="2" w:name="_Toc231809293"/>
      <w:r w:rsidRPr="00F249C5">
        <w:rPr>
          <w:sz w:val="22"/>
          <w:szCs w:val="22"/>
        </w:rPr>
        <w:t>II</w:t>
      </w:r>
      <w:r w:rsidR="00CE3878" w:rsidRPr="00395457">
        <w:rPr>
          <w:sz w:val="26"/>
          <w:szCs w:val="26"/>
        </w:rPr>
        <w:t xml:space="preserve">. </w:t>
      </w:r>
      <w:r w:rsidR="00DF4567" w:rsidRPr="00DF4567">
        <w:rPr>
          <w:sz w:val="22"/>
          <w:szCs w:val="22"/>
        </w:rPr>
        <w:t>F</w:t>
      </w:r>
      <w:r w:rsidR="00007917" w:rsidRPr="00395457">
        <w:rPr>
          <w:sz w:val="26"/>
          <w:szCs w:val="26"/>
        </w:rPr>
        <w:t xml:space="preserve">icha </w:t>
      </w:r>
      <w:r w:rsidR="00D76A41">
        <w:rPr>
          <w:sz w:val="26"/>
          <w:szCs w:val="26"/>
        </w:rPr>
        <w:t>metodológica</w:t>
      </w:r>
      <w:bookmarkEnd w:id="2"/>
    </w:p>
    <w:p w14:paraId="287CD98A" w14:textId="77777777" w:rsidR="00A72A4B" w:rsidRPr="00D95569" w:rsidRDefault="00A72A4B" w:rsidP="00D95569"/>
    <w:tbl>
      <w:tblPr>
        <w:tblStyle w:val="Tablaconcuadrcula"/>
        <w:tblW w:w="5537" w:type="pct"/>
        <w:tblInd w:w="-431" w:type="dxa"/>
        <w:tblBorders>
          <w:top w:val="single" w:sz="4" w:space="0" w:color="F2F2F2"/>
          <w:left w:val="single" w:sz="4" w:space="0" w:color="F2F2F2"/>
          <w:bottom w:val="single" w:sz="4" w:space="0" w:color="F2F2F2"/>
          <w:right w:val="single" w:sz="4" w:space="0" w:color="F2F2F2"/>
          <w:insideH w:val="single" w:sz="4" w:space="0" w:color="F2F2F2"/>
          <w:insideV w:val="single" w:sz="4" w:space="0" w:color="F2F2F2"/>
        </w:tblBorders>
        <w:tblLook w:val="04A0" w:firstRow="1" w:lastRow="0" w:firstColumn="1" w:lastColumn="0" w:noHBand="0" w:noVBand="1"/>
      </w:tblPr>
      <w:tblGrid>
        <w:gridCol w:w="2334"/>
        <w:gridCol w:w="2344"/>
        <w:gridCol w:w="2552"/>
        <w:gridCol w:w="2546"/>
      </w:tblGrid>
      <w:tr w:rsidR="00007917" w:rsidRPr="0034591A" w14:paraId="6F47D923" w14:textId="77777777" w:rsidTr="00D95569">
        <w:tc>
          <w:tcPr>
            <w:tcW w:w="1194" w:type="pct"/>
            <w:vAlign w:val="center"/>
          </w:tcPr>
          <w:p w14:paraId="2AEE260A" w14:textId="77777777" w:rsidR="00007917" w:rsidRPr="00D95569" w:rsidRDefault="00007917" w:rsidP="00E57B52">
            <w:pPr>
              <w:pStyle w:val="Textoindependiente"/>
              <w:kinsoku w:val="0"/>
              <w:overflowPunct w:val="0"/>
              <w:ind w:left="0" w:right="15"/>
              <w:jc w:val="right"/>
              <w:rPr>
                <w:b/>
                <w:bCs/>
                <w:spacing w:val="-1"/>
                <w:sz w:val="23"/>
                <w:szCs w:val="23"/>
              </w:rPr>
            </w:pPr>
            <w:r w:rsidRPr="00D95569">
              <w:rPr>
                <w:b/>
                <w:bCs/>
                <w:spacing w:val="-1"/>
                <w:sz w:val="23"/>
                <w:szCs w:val="23"/>
              </w:rPr>
              <w:t>Antecedentes</w:t>
            </w:r>
          </w:p>
        </w:tc>
        <w:tc>
          <w:tcPr>
            <w:tcW w:w="3806" w:type="pct"/>
            <w:gridSpan w:val="3"/>
          </w:tcPr>
          <w:p w14:paraId="0D36181D" w14:textId="46ED2F36" w:rsidR="00007917" w:rsidRPr="00D95569" w:rsidRDefault="008D6E27" w:rsidP="00AE1FF1">
            <w:pPr>
              <w:ind w:right="17"/>
              <w:jc w:val="both"/>
              <w:rPr>
                <w:rFonts w:ascii="Arial" w:hAnsi="Arial" w:cs="Arial"/>
                <w:sz w:val="23"/>
                <w:szCs w:val="23"/>
              </w:rPr>
            </w:pPr>
            <w:r w:rsidRPr="00D95569">
              <w:rPr>
                <w:rFonts w:ascii="Arial" w:hAnsi="Arial" w:cs="Arial"/>
                <w:sz w:val="23"/>
                <w:szCs w:val="23"/>
              </w:rPr>
              <w:t>La Encuesta Nacional sobre Disponibilidad y Uso de Tecnologías de la Información en los Hogares</w:t>
            </w:r>
            <w:r w:rsidR="00BD2706" w:rsidRPr="00D95569">
              <w:rPr>
                <w:rFonts w:ascii="Arial" w:hAnsi="Arial" w:cs="Arial"/>
                <w:sz w:val="23"/>
                <w:szCs w:val="23"/>
              </w:rPr>
              <w:t xml:space="preserve"> (</w:t>
            </w:r>
            <w:r w:rsidR="00EA49D0" w:rsidRPr="001003CF">
              <w:rPr>
                <w:rFonts w:ascii="Arial" w:hAnsi="Arial" w:cs="Arial"/>
                <w:smallCaps/>
                <w:sz w:val="23"/>
                <w:szCs w:val="23"/>
              </w:rPr>
              <w:t>endutih</w:t>
            </w:r>
            <w:r w:rsidR="00BD2706" w:rsidRPr="00D95569">
              <w:rPr>
                <w:rFonts w:ascii="Arial" w:hAnsi="Arial" w:cs="Arial"/>
                <w:sz w:val="23"/>
                <w:szCs w:val="23"/>
              </w:rPr>
              <w:t xml:space="preserve">) </w:t>
            </w:r>
            <w:r w:rsidRPr="00D95569">
              <w:rPr>
                <w:rFonts w:ascii="Arial" w:hAnsi="Arial" w:cs="Arial"/>
                <w:sz w:val="23"/>
                <w:szCs w:val="23"/>
              </w:rPr>
              <w:t>proporciona información clave sobre el acceso y uso de las</w:t>
            </w:r>
            <w:r w:rsidR="00A72A4B" w:rsidRPr="00D95569">
              <w:rPr>
                <w:rFonts w:ascii="Arial" w:hAnsi="Arial" w:cs="Arial"/>
                <w:sz w:val="23"/>
                <w:szCs w:val="23"/>
              </w:rPr>
              <w:t xml:space="preserve"> Tecnologías de la Información (</w:t>
            </w:r>
            <w:r w:rsidR="00A72A4B" w:rsidRPr="00D95569">
              <w:rPr>
                <w:rFonts w:ascii="Arial" w:hAnsi="Arial" w:cs="Arial"/>
                <w:smallCaps/>
                <w:sz w:val="23"/>
                <w:szCs w:val="23"/>
              </w:rPr>
              <w:t>tic</w:t>
            </w:r>
            <w:r w:rsidR="00A72A4B" w:rsidRPr="00D95569">
              <w:rPr>
                <w:rFonts w:ascii="Arial" w:hAnsi="Arial" w:cs="Arial"/>
                <w:sz w:val="23"/>
                <w:szCs w:val="23"/>
              </w:rPr>
              <w:t>)</w:t>
            </w:r>
            <w:r w:rsidRPr="00D95569">
              <w:rPr>
                <w:rFonts w:ascii="Arial" w:hAnsi="Arial" w:cs="Arial"/>
                <w:sz w:val="23"/>
                <w:szCs w:val="23"/>
              </w:rPr>
              <w:t xml:space="preserve"> en México. Su antecedente, el Módulo sobre Disponibilidad y Uso de Tecnologías de la Información en los Hogares</w:t>
            </w:r>
            <w:r w:rsidR="009247C4" w:rsidRPr="00D95569">
              <w:rPr>
                <w:rFonts w:ascii="Arial" w:hAnsi="Arial" w:cs="Arial"/>
                <w:sz w:val="23"/>
                <w:szCs w:val="23"/>
              </w:rPr>
              <w:t xml:space="preserve"> (</w:t>
            </w:r>
            <w:proofErr w:type="spellStart"/>
            <w:r w:rsidR="00EA49D0" w:rsidRPr="00EA49D0">
              <w:rPr>
                <w:rFonts w:ascii="Arial" w:hAnsi="Arial" w:cs="Arial"/>
                <w:smallCaps/>
                <w:sz w:val="23"/>
                <w:szCs w:val="23"/>
              </w:rPr>
              <w:t>modutih</w:t>
            </w:r>
            <w:proofErr w:type="spellEnd"/>
            <w:r w:rsidR="009247C4" w:rsidRPr="00D95569">
              <w:rPr>
                <w:rFonts w:ascii="Arial" w:hAnsi="Arial" w:cs="Arial"/>
                <w:sz w:val="23"/>
                <w:szCs w:val="23"/>
              </w:rPr>
              <w:t>)</w:t>
            </w:r>
            <w:r w:rsidR="003B5501">
              <w:rPr>
                <w:rFonts w:ascii="Arial" w:hAnsi="Arial" w:cs="Arial"/>
                <w:sz w:val="23"/>
                <w:szCs w:val="23"/>
              </w:rPr>
              <w:t>,</w:t>
            </w:r>
            <w:r w:rsidRPr="00D95569">
              <w:rPr>
                <w:rFonts w:ascii="Arial" w:hAnsi="Arial" w:cs="Arial"/>
                <w:sz w:val="23"/>
                <w:szCs w:val="23"/>
              </w:rPr>
              <w:t xml:space="preserve"> inició en 2001 como parte de diversas encuestas en hogares</w:t>
            </w:r>
            <w:r w:rsidR="00EA49D0">
              <w:rPr>
                <w:rFonts w:ascii="Arial" w:hAnsi="Arial" w:cs="Arial"/>
                <w:sz w:val="23"/>
                <w:szCs w:val="23"/>
              </w:rPr>
              <w:t xml:space="preserve">. En </w:t>
            </w:r>
            <w:r w:rsidRPr="00D95569">
              <w:rPr>
                <w:rFonts w:ascii="Arial" w:hAnsi="Arial" w:cs="Arial"/>
                <w:sz w:val="23"/>
                <w:szCs w:val="23"/>
              </w:rPr>
              <w:t xml:space="preserve">2015 se consolidó como una encuesta independiente con un cambio metodológico significativo: la información ahora </w:t>
            </w:r>
            <w:r w:rsidR="005F09D3">
              <w:rPr>
                <w:rFonts w:ascii="Arial" w:hAnsi="Arial" w:cs="Arial"/>
                <w:sz w:val="23"/>
                <w:szCs w:val="23"/>
              </w:rPr>
              <w:t xml:space="preserve">la proporciona </w:t>
            </w:r>
            <w:r w:rsidRPr="00D95569">
              <w:rPr>
                <w:rFonts w:ascii="Arial" w:hAnsi="Arial" w:cs="Arial"/>
                <w:sz w:val="23"/>
                <w:szCs w:val="23"/>
              </w:rPr>
              <w:t>la persona usuaria y no el hogar en su conjunto. Estos indicadores permiten atender requerimientos internacionales, apoyar el diseño de políticas públicas y aportar insumos valiosos para la investigación en el ámbito tecnológico.</w:t>
            </w:r>
          </w:p>
        </w:tc>
      </w:tr>
      <w:tr w:rsidR="00A20875" w:rsidRPr="0034591A" w14:paraId="683FC0D6" w14:textId="77777777" w:rsidTr="00D95569">
        <w:tc>
          <w:tcPr>
            <w:tcW w:w="1194" w:type="pct"/>
            <w:vAlign w:val="center"/>
          </w:tcPr>
          <w:p w14:paraId="3262144B" w14:textId="7D9AD2F5" w:rsidR="00A20875" w:rsidRPr="00D95569" w:rsidRDefault="00E70043" w:rsidP="00E57B52">
            <w:pPr>
              <w:pStyle w:val="Textoindependiente"/>
              <w:kinsoku w:val="0"/>
              <w:overflowPunct w:val="0"/>
              <w:ind w:left="0" w:right="15"/>
              <w:jc w:val="right"/>
              <w:rPr>
                <w:b/>
                <w:bCs/>
                <w:spacing w:val="-1"/>
                <w:sz w:val="23"/>
                <w:szCs w:val="23"/>
              </w:rPr>
            </w:pPr>
            <w:r w:rsidRPr="00D95569">
              <w:rPr>
                <w:b/>
                <w:bCs/>
                <w:spacing w:val="-1"/>
                <w:sz w:val="23"/>
                <w:szCs w:val="23"/>
              </w:rPr>
              <w:t>Representatividad</w:t>
            </w:r>
          </w:p>
        </w:tc>
        <w:tc>
          <w:tcPr>
            <w:tcW w:w="3806" w:type="pct"/>
            <w:gridSpan w:val="3"/>
          </w:tcPr>
          <w:p w14:paraId="77B14F65" w14:textId="3200F2BA" w:rsidR="00A20875" w:rsidRPr="00D95569" w:rsidRDefault="00523DEE" w:rsidP="00E57B52">
            <w:pPr>
              <w:ind w:right="15"/>
              <w:jc w:val="both"/>
              <w:rPr>
                <w:rFonts w:ascii="Arial" w:hAnsi="Arial" w:cs="Arial"/>
                <w:sz w:val="23"/>
                <w:szCs w:val="23"/>
              </w:rPr>
            </w:pPr>
            <w:r w:rsidRPr="00D95569">
              <w:rPr>
                <w:rFonts w:ascii="Arial" w:hAnsi="Arial" w:cs="Arial"/>
                <w:sz w:val="23"/>
                <w:szCs w:val="23"/>
              </w:rPr>
              <w:t>Nacional</w:t>
            </w:r>
            <w:r w:rsidR="00D04965" w:rsidRPr="00D95569">
              <w:rPr>
                <w:rFonts w:ascii="Arial" w:hAnsi="Arial" w:cs="Arial"/>
                <w:sz w:val="23"/>
                <w:szCs w:val="23"/>
              </w:rPr>
              <w:t xml:space="preserve">, ámbito urbano y </w:t>
            </w:r>
            <w:r w:rsidR="00926E8A" w:rsidRPr="00D95569">
              <w:rPr>
                <w:rFonts w:ascii="Arial" w:hAnsi="Arial" w:cs="Arial"/>
                <w:sz w:val="23"/>
                <w:szCs w:val="23"/>
              </w:rPr>
              <w:t xml:space="preserve">ámbito </w:t>
            </w:r>
            <w:r w:rsidR="00D04965" w:rsidRPr="00D95569">
              <w:rPr>
                <w:rFonts w:ascii="Arial" w:hAnsi="Arial" w:cs="Arial"/>
                <w:sz w:val="23"/>
                <w:szCs w:val="23"/>
              </w:rPr>
              <w:t>rural</w:t>
            </w:r>
            <w:r w:rsidR="009A77A2" w:rsidRPr="00D95569">
              <w:rPr>
                <w:rFonts w:ascii="Arial" w:hAnsi="Arial" w:cs="Arial"/>
                <w:sz w:val="23"/>
                <w:szCs w:val="23"/>
              </w:rPr>
              <w:t xml:space="preserve">, </w:t>
            </w:r>
            <w:r w:rsidR="00D04965" w:rsidRPr="00D95569">
              <w:rPr>
                <w:rFonts w:ascii="Arial" w:hAnsi="Arial" w:cs="Arial"/>
                <w:sz w:val="23"/>
                <w:szCs w:val="23"/>
              </w:rPr>
              <w:t>entidad federativa</w:t>
            </w:r>
            <w:r w:rsidR="009A77A2" w:rsidRPr="00D95569">
              <w:rPr>
                <w:rFonts w:ascii="Arial" w:hAnsi="Arial" w:cs="Arial"/>
                <w:sz w:val="23"/>
                <w:szCs w:val="23"/>
              </w:rPr>
              <w:t xml:space="preserve"> y estrato socioeconómico</w:t>
            </w:r>
          </w:p>
        </w:tc>
      </w:tr>
      <w:tr w:rsidR="00007917" w:rsidRPr="0034591A" w14:paraId="5170366D" w14:textId="77777777" w:rsidTr="00D95569">
        <w:tc>
          <w:tcPr>
            <w:tcW w:w="1194" w:type="pct"/>
            <w:vAlign w:val="center"/>
          </w:tcPr>
          <w:p w14:paraId="52B30B1D" w14:textId="77777777" w:rsidR="00007917" w:rsidRPr="00D95569" w:rsidRDefault="00007917" w:rsidP="00E57B52">
            <w:pPr>
              <w:pStyle w:val="Textoindependiente"/>
              <w:kinsoku w:val="0"/>
              <w:overflowPunct w:val="0"/>
              <w:ind w:left="0" w:right="15"/>
              <w:jc w:val="right"/>
              <w:rPr>
                <w:b/>
                <w:bCs/>
                <w:spacing w:val="-1"/>
                <w:sz w:val="23"/>
                <w:szCs w:val="23"/>
              </w:rPr>
            </w:pPr>
            <w:r w:rsidRPr="00D95569">
              <w:rPr>
                <w:b/>
                <w:bCs/>
                <w:spacing w:val="-1"/>
                <w:sz w:val="23"/>
                <w:szCs w:val="23"/>
              </w:rPr>
              <w:t>Cobertura temporal</w:t>
            </w:r>
          </w:p>
        </w:tc>
        <w:tc>
          <w:tcPr>
            <w:tcW w:w="3806" w:type="pct"/>
            <w:gridSpan w:val="3"/>
            <w:vAlign w:val="center"/>
          </w:tcPr>
          <w:p w14:paraId="39BE37D2" w14:textId="415766D5" w:rsidR="00007917" w:rsidRPr="00D95569" w:rsidRDefault="00EB6271" w:rsidP="00E57B52">
            <w:pPr>
              <w:ind w:right="15"/>
              <w:jc w:val="both"/>
              <w:rPr>
                <w:rFonts w:ascii="Arial" w:hAnsi="Arial" w:cs="Arial"/>
                <w:sz w:val="23"/>
                <w:szCs w:val="23"/>
              </w:rPr>
            </w:pPr>
            <w:r w:rsidRPr="00D95569">
              <w:rPr>
                <w:rFonts w:ascii="Arial" w:eastAsia="Times New Roman" w:hAnsi="Arial" w:cs="Arial"/>
                <w:bCs/>
                <w:sz w:val="23"/>
                <w:szCs w:val="23"/>
              </w:rPr>
              <w:t>202</w:t>
            </w:r>
            <w:r w:rsidR="006D655C">
              <w:rPr>
                <w:rFonts w:ascii="Arial" w:eastAsia="Times New Roman" w:hAnsi="Arial" w:cs="Arial"/>
                <w:bCs/>
                <w:sz w:val="23"/>
                <w:szCs w:val="23"/>
              </w:rPr>
              <w:t>5</w:t>
            </w:r>
          </w:p>
        </w:tc>
      </w:tr>
      <w:tr w:rsidR="00007917" w:rsidRPr="0034591A" w14:paraId="608097CE" w14:textId="77777777" w:rsidTr="00D95569">
        <w:tc>
          <w:tcPr>
            <w:tcW w:w="1194" w:type="pct"/>
            <w:vAlign w:val="center"/>
          </w:tcPr>
          <w:p w14:paraId="58E4C3D8" w14:textId="77777777" w:rsidR="00007917" w:rsidRPr="00D95569" w:rsidRDefault="00007917" w:rsidP="00E57B52">
            <w:pPr>
              <w:pStyle w:val="Textoindependiente"/>
              <w:kinsoku w:val="0"/>
              <w:overflowPunct w:val="0"/>
              <w:ind w:left="0" w:right="15"/>
              <w:jc w:val="right"/>
              <w:rPr>
                <w:b/>
                <w:bCs/>
                <w:spacing w:val="-1"/>
                <w:sz w:val="23"/>
                <w:szCs w:val="23"/>
              </w:rPr>
            </w:pPr>
            <w:r w:rsidRPr="00D95569">
              <w:rPr>
                <w:b/>
                <w:bCs/>
                <w:spacing w:val="-1"/>
                <w:sz w:val="23"/>
                <w:szCs w:val="23"/>
              </w:rPr>
              <w:t>Corte temporal</w:t>
            </w:r>
          </w:p>
        </w:tc>
        <w:tc>
          <w:tcPr>
            <w:tcW w:w="3806" w:type="pct"/>
            <w:gridSpan w:val="3"/>
          </w:tcPr>
          <w:p w14:paraId="5B3A23E9" w14:textId="1AA78E7B" w:rsidR="00007917" w:rsidRPr="00D95569" w:rsidRDefault="00EB6271" w:rsidP="00E57B52">
            <w:pPr>
              <w:ind w:right="15"/>
              <w:jc w:val="both"/>
              <w:rPr>
                <w:rFonts w:ascii="Arial" w:hAnsi="Arial" w:cs="Arial"/>
                <w:sz w:val="23"/>
                <w:szCs w:val="23"/>
              </w:rPr>
            </w:pPr>
            <w:r w:rsidRPr="00D95569">
              <w:rPr>
                <w:rFonts w:ascii="Arial" w:hAnsi="Arial" w:cs="Arial"/>
                <w:sz w:val="23"/>
                <w:szCs w:val="23"/>
              </w:rPr>
              <w:t>Anual</w:t>
            </w:r>
          </w:p>
        </w:tc>
      </w:tr>
      <w:tr w:rsidR="00007917" w:rsidRPr="0034591A" w14:paraId="0F0AF1AC" w14:textId="77777777" w:rsidTr="00D95569">
        <w:tc>
          <w:tcPr>
            <w:tcW w:w="1194" w:type="pct"/>
            <w:vAlign w:val="center"/>
          </w:tcPr>
          <w:p w14:paraId="404CA4D5" w14:textId="77777777" w:rsidR="00007917" w:rsidRPr="00D95569" w:rsidRDefault="00007917" w:rsidP="00E57B52">
            <w:pPr>
              <w:pStyle w:val="Textoindependiente"/>
              <w:kinsoku w:val="0"/>
              <w:overflowPunct w:val="0"/>
              <w:ind w:left="0" w:right="15"/>
              <w:jc w:val="right"/>
              <w:rPr>
                <w:b/>
                <w:bCs/>
                <w:spacing w:val="-1"/>
                <w:sz w:val="23"/>
                <w:szCs w:val="23"/>
              </w:rPr>
            </w:pPr>
            <w:r w:rsidRPr="00D95569">
              <w:rPr>
                <w:b/>
                <w:bCs/>
                <w:spacing w:val="-1"/>
                <w:sz w:val="23"/>
                <w:szCs w:val="23"/>
              </w:rPr>
              <w:t>Esquema de captación</w:t>
            </w:r>
          </w:p>
        </w:tc>
        <w:tc>
          <w:tcPr>
            <w:tcW w:w="3806" w:type="pct"/>
            <w:gridSpan w:val="3"/>
          </w:tcPr>
          <w:p w14:paraId="575C67E7" w14:textId="4180CF0F" w:rsidR="00007917" w:rsidRPr="00D95569" w:rsidRDefault="00007917" w:rsidP="00E57B52">
            <w:pPr>
              <w:ind w:right="15"/>
              <w:jc w:val="both"/>
              <w:rPr>
                <w:rFonts w:ascii="Arial" w:hAnsi="Arial" w:cs="Arial"/>
                <w:sz w:val="23"/>
                <w:szCs w:val="23"/>
              </w:rPr>
            </w:pPr>
            <w:r w:rsidRPr="00D95569">
              <w:rPr>
                <w:rFonts w:ascii="Arial" w:hAnsi="Arial" w:cs="Arial"/>
                <w:sz w:val="23"/>
                <w:szCs w:val="23"/>
              </w:rPr>
              <w:t>La</w:t>
            </w:r>
            <w:r w:rsidR="00646B27">
              <w:rPr>
                <w:rFonts w:ascii="Arial" w:hAnsi="Arial" w:cs="Arial"/>
                <w:sz w:val="23"/>
                <w:szCs w:val="23"/>
              </w:rPr>
              <w:t xml:space="preserve"> </w:t>
            </w:r>
            <w:r w:rsidR="00EA49D0" w:rsidRPr="00E51495">
              <w:rPr>
                <w:rFonts w:ascii="Arial" w:hAnsi="Arial" w:cs="Arial"/>
                <w:smallCaps/>
                <w:sz w:val="23"/>
                <w:szCs w:val="23"/>
              </w:rPr>
              <w:t>endutih</w:t>
            </w:r>
            <w:r w:rsidRPr="00D95569">
              <w:rPr>
                <w:rFonts w:ascii="Arial" w:hAnsi="Arial" w:cs="Arial"/>
                <w:sz w:val="23"/>
                <w:szCs w:val="23"/>
              </w:rPr>
              <w:t xml:space="preserve"> </w:t>
            </w:r>
            <w:r w:rsidRPr="001003CF">
              <w:rPr>
                <w:rFonts w:ascii="Arial" w:hAnsi="Arial" w:cs="Arial"/>
                <w:sz w:val="19"/>
                <w:szCs w:val="19"/>
              </w:rPr>
              <w:t>202</w:t>
            </w:r>
            <w:r w:rsidR="00AB5B5D" w:rsidRPr="001003CF">
              <w:rPr>
                <w:rFonts w:ascii="Arial" w:hAnsi="Arial" w:cs="Arial"/>
                <w:sz w:val="19"/>
                <w:szCs w:val="19"/>
              </w:rPr>
              <w:t>5</w:t>
            </w:r>
            <w:r w:rsidRPr="00D95569">
              <w:rPr>
                <w:rFonts w:ascii="Arial" w:hAnsi="Arial" w:cs="Arial"/>
                <w:sz w:val="23"/>
                <w:szCs w:val="23"/>
              </w:rPr>
              <w:t xml:space="preserve"> se levantó </w:t>
            </w:r>
            <w:r w:rsidR="00816808" w:rsidRPr="00D95569">
              <w:rPr>
                <w:rFonts w:ascii="Arial" w:hAnsi="Arial" w:cs="Arial"/>
                <w:sz w:val="23"/>
                <w:szCs w:val="23"/>
              </w:rPr>
              <w:t xml:space="preserve">del </w:t>
            </w:r>
            <w:r w:rsidR="00243973">
              <w:rPr>
                <w:rFonts w:ascii="Arial" w:hAnsi="Arial" w:cs="Arial"/>
                <w:sz w:val="23"/>
                <w:szCs w:val="23"/>
              </w:rPr>
              <w:t xml:space="preserve">25 de agosto al 17 de octubre de 2025 </w:t>
            </w:r>
            <w:r w:rsidR="000C01C5" w:rsidRPr="00D95569">
              <w:rPr>
                <w:rFonts w:ascii="Arial" w:hAnsi="Arial" w:cs="Arial"/>
                <w:sz w:val="23"/>
                <w:szCs w:val="23"/>
              </w:rPr>
              <w:t>mediante entrevista directa</w:t>
            </w:r>
            <w:r w:rsidR="00EA49D0">
              <w:rPr>
                <w:rFonts w:ascii="Arial" w:hAnsi="Arial" w:cs="Arial"/>
                <w:sz w:val="23"/>
                <w:szCs w:val="23"/>
              </w:rPr>
              <w:t xml:space="preserve"> en la que se </w:t>
            </w:r>
            <w:r w:rsidR="000C01C5" w:rsidRPr="00D95569">
              <w:rPr>
                <w:rFonts w:ascii="Arial" w:hAnsi="Arial" w:cs="Arial"/>
                <w:sz w:val="23"/>
                <w:szCs w:val="23"/>
              </w:rPr>
              <w:t>utiliza</w:t>
            </w:r>
            <w:r w:rsidR="00EA49D0">
              <w:rPr>
                <w:rFonts w:ascii="Arial" w:hAnsi="Arial" w:cs="Arial"/>
                <w:sz w:val="23"/>
                <w:szCs w:val="23"/>
              </w:rPr>
              <w:t>ron</w:t>
            </w:r>
            <w:r w:rsidR="00243973">
              <w:rPr>
                <w:rFonts w:ascii="Arial" w:hAnsi="Arial" w:cs="Arial"/>
                <w:sz w:val="23"/>
                <w:szCs w:val="23"/>
              </w:rPr>
              <w:t xml:space="preserve"> </w:t>
            </w:r>
            <w:r w:rsidR="0088046B">
              <w:rPr>
                <w:rFonts w:ascii="Arial" w:hAnsi="Arial" w:cs="Arial"/>
                <w:sz w:val="23"/>
                <w:szCs w:val="23"/>
              </w:rPr>
              <w:t>dispositivos electrónicos</w:t>
            </w:r>
            <w:r w:rsidR="00FE36E1" w:rsidRPr="00D95569">
              <w:rPr>
                <w:rFonts w:ascii="Arial" w:hAnsi="Arial" w:cs="Arial"/>
                <w:sz w:val="23"/>
                <w:szCs w:val="23"/>
              </w:rPr>
              <w:t>.</w:t>
            </w:r>
          </w:p>
        </w:tc>
      </w:tr>
      <w:tr w:rsidR="00007917" w:rsidRPr="0034591A" w14:paraId="30C391BE" w14:textId="77777777" w:rsidTr="00D95569">
        <w:tc>
          <w:tcPr>
            <w:tcW w:w="1194" w:type="pct"/>
            <w:vAlign w:val="center"/>
          </w:tcPr>
          <w:p w14:paraId="31E6046A" w14:textId="77777777" w:rsidR="00007917" w:rsidRPr="00D95569" w:rsidRDefault="00007917" w:rsidP="00E57B52">
            <w:pPr>
              <w:pStyle w:val="Textoindependiente"/>
              <w:kinsoku w:val="0"/>
              <w:overflowPunct w:val="0"/>
              <w:ind w:left="0" w:right="15"/>
              <w:jc w:val="right"/>
              <w:rPr>
                <w:b/>
                <w:bCs/>
                <w:spacing w:val="-1"/>
                <w:sz w:val="23"/>
                <w:szCs w:val="23"/>
              </w:rPr>
            </w:pPr>
            <w:r w:rsidRPr="00D95569">
              <w:rPr>
                <w:b/>
                <w:bCs/>
                <w:spacing w:val="-1"/>
                <w:sz w:val="23"/>
                <w:szCs w:val="23"/>
              </w:rPr>
              <w:t>Elementos conceptuales y metodológicos</w:t>
            </w:r>
          </w:p>
        </w:tc>
        <w:tc>
          <w:tcPr>
            <w:tcW w:w="3806" w:type="pct"/>
            <w:gridSpan w:val="3"/>
          </w:tcPr>
          <w:p w14:paraId="6044216F" w14:textId="52F5B717" w:rsidR="00007917" w:rsidRPr="00D95569" w:rsidRDefault="005C21A9" w:rsidP="00E57B52">
            <w:pPr>
              <w:ind w:right="15"/>
              <w:jc w:val="both"/>
              <w:rPr>
                <w:rFonts w:ascii="Arial" w:hAnsi="Arial" w:cs="Arial"/>
                <w:sz w:val="23"/>
                <w:szCs w:val="23"/>
              </w:rPr>
            </w:pPr>
            <w:r w:rsidRPr="00D95569">
              <w:rPr>
                <w:rFonts w:ascii="Arial" w:hAnsi="Arial" w:cs="Arial"/>
                <w:sz w:val="23"/>
                <w:szCs w:val="23"/>
              </w:rPr>
              <w:t xml:space="preserve">La encuesta </w:t>
            </w:r>
            <w:r w:rsidR="00EA49D0">
              <w:rPr>
                <w:rFonts w:ascii="Arial" w:hAnsi="Arial" w:cs="Arial"/>
                <w:sz w:val="23"/>
                <w:szCs w:val="23"/>
              </w:rPr>
              <w:t>se</w:t>
            </w:r>
            <w:r w:rsidRPr="00D95569">
              <w:rPr>
                <w:rFonts w:ascii="Arial" w:hAnsi="Arial" w:cs="Arial"/>
                <w:sz w:val="23"/>
                <w:szCs w:val="23"/>
              </w:rPr>
              <w:t xml:space="preserve"> dirigi</w:t>
            </w:r>
            <w:r w:rsidR="00EA49D0">
              <w:rPr>
                <w:rFonts w:ascii="Arial" w:hAnsi="Arial" w:cs="Arial"/>
                <w:sz w:val="23"/>
                <w:szCs w:val="23"/>
              </w:rPr>
              <w:t>ó</w:t>
            </w:r>
            <w:r w:rsidRPr="00D95569">
              <w:rPr>
                <w:rFonts w:ascii="Arial" w:hAnsi="Arial" w:cs="Arial"/>
                <w:sz w:val="23"/>
                <w:szCs w:val="23"/>
              </w:rPr>
              <w:t xml:space="preserve"> a las personas de </w:t>
            </w:r>
            <w:r w:rsidR="00057A04" w:rsidRPr="00D95569">
              <w:rPr>
                <w:rFonts w:ascii="Arial" w:hAnsi="Arial" w:cs="Arial"/>
                <w:sz w:val="23"/>
                <w:szCs w:val="23"/>
              </w:rPr>
              <w:t>6 años</w:t>
            </w:r>
            <w:r w:rsidR="00EC19E0" w:rsidRPr="00D95569">
              <w:rPr>
                <w:rFonts w:ascii="Arial" w:hAnsi="Arial" w:cs="Arial"/>
                <w:sz w:val="23"/>
                <w:szCs w:val="23"/>
              </w:rPr>
              <w:t xml:space="preserve"> y</w:t>
            </w:r>
            <w:r w:rsidRPr="00D95569">
              <w:rPr>
                <w:rFonts w:ascii="Arial" w:hAnsi="Arial" w:cs="Arial"/>
                <w:sz w:val="23"/>
                <w:szCs w:val="23"/>
              </w:rPr>
              <w:t xml:space="preserve"> más</w:t>
            </w:r>
            <w:r w:rsidRPr="00D95569">
              <w:rPr>
                <w:rFonts w:ascii="Arial" w:hAnsi="Arial" w:cs="Arial"/>
                <w:color w:val="FF0000"/>
                <w:sz w:val="23"/>
                <w:szCs w:val="23"/>
              </w:rPr>
              <w:t xml:space="preserve"> </w:t>
            </w:r>
            <w:r w:rsidRPr="00D95569">
              <w:rPr>
                <w:rFonts w:ascii="Arial" w:hAnsi="Arial" w:cs="Arial"/>
                <w:sz w:val="23"/>
                <w:szCs w:val="23"/>
              </w:rPr>
              <w:t xml:space="preserve">que residen permanentemente en viviendas particulares ubicadas en el territorio nacional a la fecha de la captación de la información. </w:t>
            </w:r>
            <w:r w:rsidR="00705C43" w:rsidRPr="00D95569">
              <w:rPr>
                <w:rFonts w:ascii="Arial" w:hAnsi="Arial" w:cs="Arial"/>
                <w:sz w:val="23"/>
                <w:szCs w:val="23"/>
              </w:rPr>
              <w:t>Los conceptos y la metodología de cálculo de los indicadores se alinean con la normatividad internacional vigente</w:t>
            </w:r>
            <w:r w:rsidR="00BC52E0">
              <w:rPr>
                <w:rFonts w:ascii="Arial" w:hAnsi="Arial" w:cs="Arial"/>
                <w:sz w:val="23"/>
                <w:szCs w:val="23"/>
              </w:rPr>
              <w:t xml:space="preserve">, lo que </w:t>
            </w:r>
            <w:r w:rsidR="00122F2C">
              <w:rPr>
                <w:rFonts w:ascii="Arial" w:hAnsi="Arial" w:cs="Arial"/>
                <w:sz w:val="23"/>
                <w:szCs w:val="23"/>
              </w:rPr>
              <w:t xml:space="preserve">garantiza </w:t>
            </w:r>
            <w:r w:rsidR="00705C43" w:rsidRPr="00D95569">
              <w:rPr>
                <w:rFonts w:ascii="Arial" w:hAnsi="Arial" w:cs="Arial"/>
                <w:sz w:val="23"/>
                <w:szCs w:val="23"/>
              </w:rPr>
              <w:t>la comparabilidad de la información a nivel global. Los datos abarcan el periodo de referencia de la captación</w:t>
            </w:r>
            <w:r w:rsidR="007C79B0">
              <w:rPr>
                <w:rFonts w:ascii="Arial" w:hAnsi="Arial" w:cs="Arial"/>
                <w:sz w:val="23"/>
                <w:szCs w:val="23"/>
              </w:rPr>
              <w:t xml:space="preserve"> (con </w:t>
            </w:r>
            <w:r w:rsidR="00705C43" w:rsidRPr="00D95569">
              <w:rPr>
                <w:rFonts w:ascii="Arial" w:hAnsi="Arial" w:cs="Arial"/>
                <w:sz w:val="23"/>
                <w:szCs w:val="23"/>
              </w:rPr>
              <w:t>información de</w:t>
            </w:r>
            <w:r w:rsidR="00926E8A" w:rsidRPr="00D95569">
              <w:rPr>
                <w:rFonts w:ascii="Arial" w:hAnsi="Arial" w:cs="Arial"/>
                <w:sz w:val="23"/>
                <w:szCs w:val="23"/>
              </w:rPr>
              <w:t>sde</w:t>
            </w:r>
            <w:r w:rsidR="00705C43" w:rsidRPr="00D95569">
              <w:rPr>
                <w:rFonts w:ascii="Arial" w:hAnsi="Arial" w:cs="Arial"/>
                <w:sz w:val="23"/>
                <w:szCs w:val="23"/>
              </w:rPr>
              <w:t xml:space="preserve"> los </w:t>
            </w:r>
            <w:r w:rsidR="00BC52E0">
              <w:rPr>
                <w:rFonts w:ascii="Arial" w:hAnsi="Arial" w:cs="Arial"/>
                <w:sz w:val="23"/>
                <w:szCs w:val="23"/>
              </w:rPr>
              <w:t>tres</w:t>
            </w:r>
            <w:r w:rsidR="00705C43" w:rsidRPr="00D95569">
              <w:rPr>
                <w:rFonts w:ascii="Arial" w:hAnsi="Arial" w:cs="Arial"/>
                <w:sz w:val="23"/>
                <w:szCs w:val="23"/>
              </w:rPr>
              <w:t xml:space="preserve"> </w:t>
            </w:r>
            <w:r w:rsidR="00926E8A" w:rsidRPr="00D95569">
              <w:rPr>
                <w:rFonts w:ascii="Arial" w:hAnsi="Arial" w:cs="Arial"/>
                <w:sz w:val="23"/>
                <w:szCs w:val="23"/>
              </w:rPr>
              <w:t>h</w:t>
            </w:r>
            <w:r w:rsidR="00705C43" w:rsidRPr="00D95569">
              <w:rPr>
                <w:rFonts w:ascii="Arial" w:hAnsi="Arial" w:cs="Arial"/>
                <w:sz w:val="23"/>
                <w:szCs w:val="23"/>
              </w:rPr>
              <w:t>a</w:t>
            </w:r>
            <w:r w:rsidR="00926E8A" w:rsidRPr="00D95569">
              <w:rPr>
                <w:rFonts w:ascii="Arial" w:hAnsi="Arial" w:cs="Arial"/>
                <w:sz w:val="23"/>
                <w:szCs w:val="23"/>
              </w:rPr>
              <w:t>sta</w:t>
            </w:r>
            <w:r w:rsidR="00705C43" w:rsidRPr="00D95569">
              <w:rPr>
                <w:rFonts w:ascii="Arial" w:hAnsi="Arial" w:cs="Arial"/>
                <w:sz w:val="23"/>
                <w:szCs w:val="23"/>
              </w:rPr>
              <w:t xml:space="preserve"> </w:t>
            </w:r>
            <w:r w:rsidR="00782835" w:rsidRPr="00D95569">
              <w:rPr>
                <w:rFonts w:ascii="Arial" w:hAnsi="Arial" w:cs="Arial"/>
                <w:sz w:val="23"/>
                <w:szCs w:val="23"/>
              </w:rPr>
              <w:t xml:space="preserve">los </w:t>
            </w:r>
            <w:r w:rsidR="00BC52E0">
              <w:rPr>
                <w:rFonts w:ascii="Arial" w:hAnsi="Arial" w:cs="Arial"/>
                <w:sz w:val="23"/>
                <w:szCs w:val="23"/>
              </w:rPr>
              <w:t xml:space="preserve">    </w:t>
            </w:r>
            <w:r w:rsidR="00A72A4B" w:rsidRPr="00D95569">
              <w:rPr>
                <w:rFonts w:ascii="Arial" w:hAnsi="Arial" w:cs="Arial"/>
                <w:sz w:val="23"/>
                <w:szCs w:val="23"/>
              </w:rPr>
              <w:t>12</w:t>
            </w:r>
            <w:r w:rsidR="00705C43" w:rsidRPr="00D95569">
              <w:rPr>
                <w:rFonts w:ascii="Arial" w:hAnsi="Arial" w:cs="Arial"/>
                <w:sz w:val="23"/>
                <w:szCs w:val="23"/>
              </w:rPr>
              <w:t xml:space="preserve"> meses previos y, en ciertos casos, de la semana anterior a la fecha de </w:t>
            </w:r>
            <w:r w:rsidR="005220EC" w:rsidRPr="00D95569">
              <w:rPr>
                <w:rFonts w:ascii="Arial" w:hAnsi="Arial" w:cs="Arial"/>
                <w:sz w:val="23"/>
                <w:szCs w:val="23"/>
              </w:rPr>
              <w:t>captación</w:t>
            </w:r>
            <w:r w:rsidR="007C79B0">
              <w:rPr>
                <w:rFonts w:ascii="Arial" w:hAnsi="Arial" w:cs="Arial"/>
                <w:sz w:val="23"/>
                <w:szCs w:val="23"/>
              </w:rPr>
              <w:t>)</w:t>
            </w:r>
            <w:r w:rsidR="00705C43" w:rsidRPr="00D95569">
              <w:rPr>
                <w:rFonts w:ascii="Arial" w:hAnsi="Arial" w:cs="Arial"/>
                <w:sz w:val="23"/>
                <w:szCs w:val="23"/>
              </w:rPr>
              <w:t>.</w:t>
            </w:r>
          </w:p>
        </w:tc>
      </w:tr>
      <w:tr w:rsidR="00007917" w:rsidRPr="0034591A" w14:paraId="100C2BEE" w14:textId="77777777" w:rsidTr="00D95569">
        <w:tc>
          <w:tcPr>
            <w:tcW w:w="1194" w:type="pct"/>
            <w:vAlign w:val="center"/>
          </w:tcPr>
          <w:p w14:paraId="59BAE782" w14:textId="77777777" w:rsidR="00007917" w:rsidRPr="00D95569" w:rsidRDefault="00007917" w:rsidP="00E57B52">
            <w:pPr>
              <w:pStyle w:val="Textoindependiente"/>
              <w:kinsoku w:val="0"/>
              <w:overflowPunct w:val="0"/>
              <w:ind w:left="0" w:right="15"/>
              <w:jc w:val="right"/>
              <w:rPr>
                <w:b/>
                <w:bCs/>
                <w:spacing w:val="-1"/>
                <w:sz w:val="23"/>
                <w:szCs w:val="23"/>
              </w:rPr>
            </w:pPr>
            <w:r w:rsidRPr="00D95569">
              <w:rPr>
                <w:b/>
                <w:bCs/>
                <w:spacing w:val="-1"/>
                <w:sz w:val="23"/>
                <w:szCs w:val="23"/>
              </w:rPr>
              <w:t>Muestra</w:t>
            </w:r>
          </w:p>
        </w:tc>
        <w:tc>
          <w:tcPr>
            <w:tcW w:w="3806" w:type="pct"/>
            <w:gridSpan w:val="3"/>
          </w:tcPr>
          <w:p w14:paraId="72505CFC" w14:textId="5BFA0AFE" w:rsidR="00007917" w:rsidRPr="003260CE" w:rsidRDefault="00543B34" w:rsidP="00E57B52">
            <w:pPr>
              <w:ind w:right="15"/>
              <w:jc w:val="both"/>
              <w:rPr>
                <w:rFonts w:ascii="Arial" w:hAnsi="Arial" w:cs="Arial"/>
                <w:sz w:val="23"/>
                <w:szCs w:val="23"/>
                <w:highlight w:val="yellow"/>
              </w:rPr>
            </w:pPr>
            <w:r>
              <w:rPr>
                <w:rFonts w:ascii="Arial" w:hAnsi="Arial" w:cs="Arial"/>
                <w:spacing w:val="-1"/>
                <w:sz w:val="23"/>
                <w:szCs w:val="23"/>
              </w:rPr>
              <w:t>65 057 viviendas</w:t>
            </w:r>
          </w:p>
        </w:tc>
      </w:tr>
      <w:tr w:rsidR="002A0FAA" w:rsidRPr="0034591A" w14:paraId="382401DA" w14:textId="77777777" w:rsidTr="00D95569">
        <w:trPr>
          <w:trHeight w:val="276"/>
        </w:trPr>
        <w:tc>
          <w:tcPr>
            <w:tcW w:w="1194" w:type="pct"/>
            <w:vMerge w:val="restart"/>
            <w:vAlign w:val="center"/>
          </w:tcPr>
          <w:p w14:paraId="61820DE3" w14:textId="6EF3C938" w:rsidR="002A0FAA" w:rsidRPr="00D95569" w:rsidRDefault="002A0FAA" w:rsidP="00E57B52">
            <w:pPr>
              <w:pStyle w:val="Textoindependiente"/>
              <w:kinsoku w:val="0"/>
              <w:overflowPunct w:val="0"/>
              <w:ind w:left="0" w:right="15"/>
              <w:jc w:val="right"/>
              <w:rPr>
                <w:b/>
                <w:bCs/>
                <w:spacing w:val="-1"/>
                <w:sz w:val="23"/>
                <w:szCs w:val="23"/>
              </w:rPr>
            </w:pPr>
            <w:r w:rsidRPr="00D95569">
              <w:rPr>
                <w:b/>
                <w:bCs/>
                <w:spacing w:val="-1"/>
                <w:sz w:val="23"/>
                <w:szCs w:val="23"/>
              </w:rPr>
              <w:t>Estimación de hogares</w:t>
            </w:r>
          </w:p>
        </w:tc>
        <w:tc>
          <w:tcPr>
            <w:tcW w:w="1199" w:type="pct"/>
            <w:vMerge w:val="restart"/>
            <w:vAlign w:val="center"/>
          </w:tcPr>
          <w:p w14:paraId="6796D32E" w14:textId="5DB9B466" w:rsidR="002A0FAA" w:rsidRPr="003260CE" w:rsidRDefault="002A0FAA" w:rsidP="002A0FAA">
            <w:pPr>
              <w:ind w:right="15"/>
              <w:rPr>
                <w:rFonts w:ascii="Arial" w:hAnsi="Arial" w:cs="Arial"/>
                <w:spacing w:val="-1"/>
                <w:sz w:val="23"/>
                <w:szCs w:val="23"/>
                <w:highlight w:val="yellow"/>
              </w:rPr>
            </w:pPr>
            <w:r w:rsidRPr="00A74D28">
              <w:rPr>
                <w:rFonts w:ascii="Arial" w:hAnsi="Arial" w:cs="Arial"/>
                <w:spacing w:val="-1"/>
                <w:sz w:val="23"/>
                <w:szCs w:val="23"/>
              </w:rPr>
              <w:t>Total: 39.</w:t>
            </w:r>
            <w:r w:rsidR="00A74D28" w:rsidRPr="00A74D28">
              <w:rPr>
                <w:rFonts w:ascii="Arial" w:hAnsi="Arial" w:cs="Arial"/>
                <w:spacing w:val="-1"/>
                <w:sz w:val="23"/>
                <w:szCs w:val="23"/>
              </w:rPr>
              <w:t>7</w:t>
            </w:r>
            <w:r w:rsidR="00A54191" w:rsidRPr="00A74D28">
              <w:rPr>
                <w:rFonts w:ascii="Arial" w:hAnsi="Arial" w:cs="Arial"/>
                <w:spacing w:val="-1"/>
                <w:sz w:val="23"/>
                <w:szCs w:val="23"/>
              </w:rPr>
              <w:t xml:space="preserve"> </w:t>
            </w:r>
            <w:r w:rsidRPr="00A74D28">
              <w:rPr>
                <w:rFonts w:ascii="Arial" w:hAnsi="Arial" w:cs="Arial"/>
                <w:spacing w:val="-1"/>
                <w:sz w:val="23"/>
                <w:szCs w:val="23"/>
              </w:rPr>
              <w:t>millones</w:t>
            </w:r>
          </w:p>
        </w:tc>
        <w:tc>
          <w:tcPr>
            <w:tcW w:w="2607" w:type="pct"/>
            <w:gridSpan w:val="2"/>
          </w:tcPr>
          <w:p w14:paraId="555BA70A" w14:textId="77B29170" w:rsidR="002A0FAA" w:rsidRPr="00483809" w:rsidRDefault="002A0FAA" w:rsidP="00E57B52">
            <w:pPr>
              <w:ind w:right="15"/>
              <w:jc w:val="both"/>
              <w:rPr>
                <w:rFonts w:ascii="Arial" w:hAnsi="Arial" w:cs="Arial"/>
                <w:spacing w:val="-1"/>
                <w:sz w:val="23"/>
                <w:szCs w:val="23"/>
              </w:rPr>
            </w:pPr>
            <w:r w:rsidRPr="00483809">
              <w:rPr>
                <w:rFonts w:ascii="Arial" w:hAnsi="Arial" w:cs="Arial"/>
                <w:spacing w:val="-1"/>
                <w:sz w:val="23"/>
                <w:szCs w:val="23"/>
              </w:rPr>
              <w:t>Total urbano: 31.</w:t>
            </w:r>
            <w:r w:rsidR="00483809" w:rsidRPr="00483809">
              <w:rPr>
                <w:rFonts w:ascii="Arial" w:hAnsi="Arial" w:cs="Arial"/>
                <w:spacing w:val="-1"/>
                <w:sz w:val="23"/>
                <w:szCs w:val="23"/>
              </w:rPr>
              <w:t>6</w:t>
            </w:r>
            <w:r w:rsidRPr="00483809">
              <w:rPr>
                <w:rFonts w:ascii="Arial" w:hAnsi="Arial" w:cs="Arial"/>
                <w:spacing w:val="-1"/>
                <w:sz w:val="23"/>
                <w:szCs w:val="23"/>
              </w:rPr>
              <w:t xml:space="preserve"> millones</w:t>
            </w:r>
          </w:p>
        </w:tc>
      </w:tr>
      <w:tr w:rsidR="002A0FAA" w:rsidRPr="0034591A" w14:paraId="6611B7D8" w14:textId="77777777" w:rsidTr="00D95569">
        <w:trPr>
          <w:trHeight w:val="276"/>
        </w:trPr>
        <w:tc>
          <w:tcPr>
            <w:tcW w:w="1194" w:type="pct"/>
            <w:vMerge/>
            <w:vAlign w:val="center"/>
          </w:tcPr>
          <w:p w14:paraId="0391EC60" w14:textId="77777777" w:rsidR="002A0FAA" w:rsidRPr="00D95569" w:rsidRDefault="002A0FAA" w:rsidP="00E57B52">
            <w:pPr>
              <w:pStyle w:val="Textoindependiente"/>
              <w:kinsoku w:val="0"/>
              <w:overflowPunct w:val="0"/>
              <w:ind w:left="0" w:right="15"/>
              <w:jc w:val="right"/>
              <w:rPr>
                <w:b/>
                <w:bCs/>
                <w:spacing w:val="-1"/>
                <w:sz w:val="23"/>
                <w:szCs w:val="23"/>
              </w:rPr>
            </w:pPr>
          </w:p>
        </w:tc>
        <w:tc>
          <w:tcPr>
            <w:tcW w:w="1199" w:type="pct"/>
            <w:vMerge/>
            <w:vAlign w:val="center"/>
          </w:tcPr>
          <w:p w14:paraId="1025CCA9" w14:textId="77777777" w:rsidR="002A0FAA" w:rsidRPr="003260CE" w:rsidRDefault="002A0FAA" w:rsidP="002A0FAA">
            <w:pPr>
              <w:ind w:right="15"/>
              <w:rPr>
                <w:rFonts w:ascii="Arial" w:hAnsi="Arial" w:cs="Arial"/>
                <w:spacing w:val="-1"/>
                <w:sz w:val="23"/>
                <w:szCs w:val="23"/>
                <w:highlight w:val="yellow"/>
              </w:rPr>
            </w:pPr>
          </w:p>
        </w:tc>
        <w:tc>
          <w:tcPr>
            <w:tcW w:w="2607" w:type="pct"/>
            <w:gridSpan w:val="2"/>
          </w:tcPr>
          <w:p w14:paraId="15292233" w14:textId="402346C7" w:rsidR="002A0FAA" w:rsidRPr="00483809" w:rsidRDefault="002A0FAA" w:rsidP="00E57B52">
            <w:pPr>
              <w:ind w:right="15"/>
              <w:jc w:val="both"/>
              <w:rPr>
                <w:rFonts w:ascii="Arial" w:hAnsi="Arial" w:cs="Arial"/>
                <w:spacing w:val="-1"/>
                <w:sz w:val="23"/>
                <w:szCs w:val="23"/>
              </w:rPr>
            </w:pPr>
            <w:r w:rsidRPr="00483809">
              <w:rPr>
                <w:rFonts w:ascii="Arial" w:hAnsi="Arial" w:cs="Arial"/>
                <w:spacing w:val="-1"/>
                <w:sz w:val="23"/>
                <w:szCs w:val="23"/>
              </w:rPr>
              <w:t xml:space="preserve">Total rural: </w:t>
            </w:r>
            <w:r w:rsidR="00483809" w:rsidRPr="00483809">
              <w:rPr>
                <w:rFonts w:ascii="Arial" w:hAnsi="Arial" w:cs="Arial"/>
                <w:spacing w:val="-1"/>
                <w:sz w:val="23"/>
                <w:szCs w:val="23"/>
              </w:rPr>
              <w:t>8</w:t>
            </w:r>
            <w:r w:rsidRPr="00483809">
              <w:rPr>
                <w:rFonts w:ascii="Arial" w:hAnsi="Arial" w:cs="Arial"/>
                <w:spacing w:val="-1"/>
                <w:sz w:val="23"/>
                <w:szCs w:val="23"/>
              </w:rPr>
              <w:t>.</w:t>
            </w:r>
            <w:r w:rsidR="00483809" w:rsidRPr="00483809">
              <w:rPr>
                <w:rFonts w:ascii="Arial" w:hAnsi="Arial" w:cs="Arial"/>
                <w:spacing w:val="-1"/>
                <w:sz w:val="23"/>
                <w:szCs w:val="23"/>
              </w:rPr>
              <w:t>1</w:t>
            </w:r>
            <w:r w:rsidRPr="00483809">
              <w:rPr>
                <w:rFonts w:ascii="Arial" w:hAnsi="Arial" w:cs="Arial"/>
                <w:spacing w:val="-1"/>
                <w:sz w:val="23"/>
                <w:szCs w:val="23"/>
              </w:rPr>
              <w:t xml:space="preserve"> millones</w:t>
            </w:r>
          </w:p>
        </w:tc>
      </w:tr>
      <w:tr w:rsidR="00A72A4B" w:rsidRPr="0034591A" w14:paraId="50E8929F" w14:textId="77777777" w:rsidTr="00A72A4B">
        <w:trPr>
          <w:trHeight w:val="184"/>
        </w:trPr>
        <w:tc>
          <w:tcPr>
            <w:tcW w:w="1194" w:type="pct"/>
            <w:vMerge w:val="restart"/>
            <w:vAlign w:val="center"/>
          </w:tcPr>
          <w:p w14:paraId="008BEB40" w14:textId="22849C86" w:rsidR="00A54191" w:rsidRPr="00D95569" w:rsidRDefault="00A54191" w:rsidP="00E57B52">
            <w:pPr>
              <w:pStyle w:val="Textoindependiente"/>
              <w:kinsoku w:val="0"/>
              <w:overflowPunct w:val="0"/>
              <w:ind w:left="0" w:right="15"/>
              <w:jc w:val="right"/>
              <w:rPr>
                <w:b/>
                <w:bCs/>
                <w:spacing w:val="-1"/>
                <w:sz w:val="23"/>
                <w:szCs w:val="23"/>
              </w:rPr>
            </w:pPr>
            <w:r w:rsidRPr="00D95569">
              <w:rPr>
                <w:b/>
                <w:bCs/>
                <w:spacing w:val="-1"/>
                <w:sz w:val="23"/>
                <w:szCs w:val="23"/>
              </w:rPr>
              <w:t>Estimación de la población</w:t>
            </w:r>
            <w:r w:rsidR="00CF6D1A" w:rsidRPr="00D95569">
              <w:rPr>
                <w:rStyle w:val="Refdenotaalpie"/>
                <w:b/>
                <w:bCs/>
                <w:spacing w:val="-1"/>
                <w:sz w:val="23"/>
                <w:szCs w:val="23"/>
              </w:rPr>
              <w:footnoteReference w:id="1"/>
            </w:r>
          </w:p>
        </w:tc>
        <w:tc>
          <w:tcPr>
            <w:tcW w:w="1199" w:type="pct"/>
            <w:vMerge w:val="restart"/>
            <w:vAlign w:val="center"/>
          </w:tcPr>
          <w:p w14:paraId="78483EE9" w14:textId="16A52667" w:rsidR="00A54191" w:rsidRPr="003260CE" w:rsidRDefault="00A54191" w:rsidP="002A0FAA">
            <w:pPr>
              <w:ind w:right="15"/>
              <w:rPr>
                <w:rFonts w:ascii="Arial" w:hAnsi="Arial" w:cs="Arial"/>
                <w:spacing w:val="-1"/>
                <w:sz w:val="23"/>
                <w:szCs w:val="23"/>
                <w:highlight w:val="yellow"/>
              </w:rPr>
            </w:pPr>
            <w:r w:rsidRPr="005D1C7E">
              <w:rPr>
                <w:rFonts w:ascii="Arial" w:hAnsi="Arial" w:cs="Arial"/>
                <w:spacing w:val="-1"/>
                <w:sz w:val="23"/>
                <w:szCs w:val="23"/>
              </w:rPr>
              <w:t>Total: 12</w:t>
            </w:r>
            <w:r w:rsidR="005D1C7E" w:rsidRPr="005D1C7E">
              <w:rPr>
                <w:rFonts w:ascii="Arial" w:hAnsi="Arial" w:cs="Arial"/>
                <w:spacing w:val="-1"/>
                <w:sz w:val="23"/>
                <w:szCs w:val="23"/>
              </w:rPr>
              <w:t>1</w:t>
            </w:r>
            <w:r w:rsidRPr="005D1C7E">
              <w:rPr>
                <w:rFonts w:ascii="Arial" w:hAnsi="Arial" w:cs="Arial"/>
                <w:spacing w:val="-1"/>
                <w:sz w:val="23"/>
                <w:szCs w:val="23"/>
              </w:rPr>
              <w:t>.</w:t>
            </w:r>
            <w:r w:rsidR="005D1C7E" w:rsidRPr="005D1C7E">
              <w:rPr>
                <w:rFonts w:ascii="Arial" w:hAnsi="Arial" w:cs="Arial"/>
                <w:spacing w:val="-1"/>
                <w:sz w:val="23"/>
                <w:szCs w:val="23"/>
              </w:rPr>
              <w:t>9</w:t>
            </w:r>
            <w:r w:rsidRPr="005D1C7E">
              <w:rPr>
                <w:rFonts w:ascii="Arial" w:hAnsi="Arial" w:cs="Arial"/>
                <w:spacing w:val="-1"/>
                <w:sz w:val="23"/>
                <w:szCs w:val="23"/>
              </w:rPr>
              <w:t xml:space="preserve"> millones</w:t>
            </w:r>
          </w:p>
        </w:tc>
        <w:tc>
          <w:tcPr>
            <w:tcW w:w="1305" w:type="pct"/>
          </w:tcPr>
          <w:p w14:paraId="076DCB23" w14:textId="18A29B30" w:rsidR="00A54191" w:rsidRPr="00400EA5" w:rsidRDefault="00A54191" w:rsidP="00543B34">
            <w:pPr>
              <w:ind w:right="15"/>
              <w:rPr>
                <w:rFonts w:ascii="Arial" w:hAnsi="Arial" w:cs="Arial"/>
                <w:spacing w:val="-1"/>
                <w:sz w:val="23"/>
                <w:szCs w:val="23"/>
              </w:rPr>
            </w:pPr>
            <w:r w:rsidRPr="00400EA5">
              <w:rPr>
                <w:rFonts w:ascii="Arial" w:hAnsi="Arial" w:cs="Arial"/>
                <w:spacing w:val="-1"/>
                <w:sz w:val="23"/>
                <w:szCs w:val="23"/>
              </w:rPr>
              <w:t>Total</w:t>
            </w:r>
            <w:r w:rsidR="00BC52E0">
              <w:rPr>
                <w:rFonts w:ascii="Arial" w:hAnsi="Arial" w:cs="Arial"/>
                <w:spacing w:val="-1"/>
                <w:sz w:val="23"/>
                <w:szCs w:val="23"/>
              </w:rPr>
              <w:t>,</w:t>
            </w:r>
            <w:r w:rsidRPr="00400EA5">
              <w:rPr>
                <w:rFonts w:ascii="Arial" w:hAnsi="Arial" w:cs="Arial"/>
                <w:spacing w:val="-1"/>
                <w:sz w:val="23"/>
                <w:szCs w:val="23"/>
              </w:rPr>
              <w:t xml:space="preserve"> </w:t>
            </w:r>
            <w:r w:rsidR="00EA49D0">
              <w:rPr>
                <w:rFonts w:ascii="Arial" w:hAnsi="Arial" w:cs="Arial"/>
                <w:spacing w:val="-1"/>
                <w:sz w:val="23"/>
                <w:szCs w:val="23"/>
              </w:rPr>
              <w:t>según</w:t>
            </w:r>
            <w:r w:rsidR="00A72A4B" w:rsidRPr="00400EA5">
              <w:rPr>
                <w:rFonts w:ascii="Arial" w:hAnsi="Arial" w:cs="Arial"/>
                <w:spacing w:val="-1"/>
                <w:sz w:val="23"/>
                <w:szCs w:val="23"/>
              </w:rPr>
              <w:t xml:space="preserve"> </w:t>
            </w:r>
            <w:r w:rsidRPr="00400EA5">
              <w:rPr>
                <w:rFonts w:ascii="Arial" w:hAnsi="Arial" w:cs="Arial"/>
                <w:spacing w:val="-1"/>
                <w:sz w:val="23"/>
                <w:szCs w:val="23"/>
              </w:rPr>
              <w:t>ámbito</w:t>
            </w:r>
            <w:r w:rsidR="00BC52E0">
              <w:rPr>
                <w:rFonts w:ascii="Arial" w:hAnsi="Arial" w:cs="Arial"/>
                <w:spacing w:val="-1"/>
                <w:sz w:val="23"/>
                <w:szCs w:val="23"/>
              </w:rPr>
              <w:t>:</w:t>
            </w:r>
          </w:p>
        </w:tc>
        <w:tc>
          <w:tcPr>
            <w:tcW w:w="1302" w:type="pct"/>
          </w:tcPr>
          <w:p w14:paraId="12CCABD4" w14:textId="3128345D" w:rsidR="00A54191" w:rsidRPr="00400EA5" w:rsidRDefault="00A54191" w:rsidP="001003CF">
            <w:pPr>
              <w:ind w:right="15"/>
              <w:jc w:val="center"/>
              <w:rPr>
                <w:rFonts w:ascii="Arial" w:hAnsi="Arial" w:cs="Arial"/>
                <w:spacing w:val="-1"/>
                <w:sz w:val="23"/>
                <w:szCs w:val="23"/>
              </w:rPr>
            </w:pPr>
            <w:r w:rsidRPr="00400EA5">
              <w:rPr>
                <w:rFonts w:ascii="Arial" w:hAnsi="Arial" w:cs="Arial"/>
                <w:spacing w:val="-1"/>
                <w:sz w:val="23"/>
                <w:szCs w:val="23"/>
              </w:rPr>
              <w:t>Total</w:t>
            </w:r>
            <w:r w:rsidR="00BC52E0">
              <w:rPr>
                <w:rFonts w:ascii="Arial" w:hAnsi="Arial" w:cs="Arial"/>
                <w:spacing w:val="-1"/>
                <w:sz w:val="23"/>
                <w:szCs w:val="23"/>
              </w:rPr>
              <w:t>,</w:t>
            </w:r>
            <w:r w:rsidRPr="00400EA5">
              <w:rPr>
                <w:rFonts w:ascii="Arial" w:hAnsi="Arial" w:cs="Arial"/>
                <w:spacing w:val="-1"/>
                <w:sz w:val="23"/>
                <w:szCs w:val="23"/>
              </w:rPr>
              <w:t xml:space="preserve"> </w:t>
            </w:r>
            <w:r w:rsidR="00EA49D0">
              <w:rPr>
                <w:rFonts w:ascii="Arial" w:hAnsi="Arial" w:cs="Arial"/>
                <w:spacing w:val="-1"/>
                <w:sz w:val="23"/>
                <w:szCs w:val="23"/>
              </w:rPr>
              <w:t>según</w:t>
            </w:r>
            <w:r w:rsidRPr="00400EA5">
              <w:rPr>
                <w:rFonts w:ascii="Arial" w:hAnsi="Arial" w:cs="Arial"/>
                <w:spacing w:val="-1"/>
                <w:sz w:val="23"/>
                <w:szCs w:val="23"/>
              </w:rPr>
              <w:t xml:space="preserve"> sexo</w:t>
            </w:r>
            <w:r w:rsidR="00BC52E0">
              <w:rPr>
                <w:rFonts w:ascii="Arial" w:hAnsi="Arial" w:cs="Arial"/>
                <w:spacing w:val="-1"/>
                <w:sz w:val="23"/>
                <w:szCs w:val="23"/>
              </w:rPr>
              <w:t>:</w:t>
            </w:r>
          </w:p>
        </w:tc>
      </w:tr>
      <w:tr w:rsidR="00A72A4B" w:rsidRPr="0034591A" w14:paraId="714FF4C7" w14:textId="77777777" w:rsidTr="00A72A4B">
        <w:trPr>
          <w:trHeight w:val="184"/>
        </w:trPr>
        <w:tc>
          <w:tcPr>
            <w:tcW w:w="1194" w:type="pct"/>
            <w:vMerge/>
            <w:vAlign w:val="center"/>
          </w:tcPr>
          <w:p w14:paraId="727B08B6" w14:textId="77777777" w:rsidR="00A54191" w:rsidRPr="00D95569" w:rsidRDefault="00A54191" w:rsidP="00E57B52">
            <w:pPr>
              <w:pStyle w:val="Textoindependiente"/>
              <w:kinsoku w:val="0"/>
              <w:overflowPunct w:val="0"/>
              <w:ind w:left="0" w:right="15"/>
              <w:jc w:val="right"/>
              <w:rPr>
                <w:b/>
                <w:bCs/>
                <w:spacing w:val="-1"/>
                <w:sz w:val="23"/>
                <w:szCs w:val="23"/>
              </w:rPr>
            </w:pPr>
          </w:p>
        </w:tc>
        <w:tc>
          <w:tcPr>
            <w:tcW w:w="1199" w:type="pct"/>
            <w:vMerge/>
            <w:vAlign w:val="center"/>
          </w:tcPr>
          <w:p w14:paraId="750A13A4" w14:textId="77777777" w:rsidR="00A54191" w:rsidRPr="00D95569" w:rsidRDefault="00A54191" w:rsidP="002A0FAA">
            <w:pPr>
              <w:ind w:right="15"/>
              <w:rPr>
                <w:rFonts w:ascii="Arial" w:hAnsi="Arial" w:cs="Arial"/>
                <w:spacing w:val="-1"/>
                <w:sz w:val="23"/>
                <w:szCs w:val="23"/>
              </w:rPr>
            </w:pPr>
          </w:p>
        </w:tc>
        <w:tc>
          <w:tcPr>
            <w:tcW w:w="1305" w:type="pct"/>
          </w:tcPr>
          <w:p w14:paraId="1EA07F94" w14:textId="5C7AEB8B" w:rsidR="00A54191" w:rsidRPr="00400EA5" w:rsidRDefault="00A54191" w:rsidP="00A54191">
            <w:pPr>
              <w:ind w:right="15"/>
              <w:rPr>
                <w:rFonts w:ascii="Arial" w:hAnsi="Arial" w:cs="Arial"/>
                <w:spacing w:val="-1"/>
                <w:sz w:val="23"/>
                <w:szCs w:val="23"/>
              </w:rPr>
            </w:pPr>
            <w:r w:rsidRPr="00400EA5">
              <w:rPr>
                <w:rFonts w:ascii="Arial" w:hAnsi="Arial" w:cs="Arial"/>
                <w:spacing w:val="-1"/>
                <w:sz w:val="23"/>
                <w:szCs w:val="23"/>
              </w:rPr>
              <w:t>Urbano: 9</w:t>
            </w:r>
            <w:r w:rsidR="00400EA5" w:rsidRPr="00400EA5">
              <w:rPr>
                <w:rFonts w:ascii="Arial" w:hAnsi="Arial" w:cs="Arial"/>
                <w:spacing w:val="-1"/>
                <w:sz w:val="23"/>
                <w:szCs w:val="23"/>
              </w:rPr>
              <w:t>6.</w:t>
            </w:r>
            <w:r w:rsidRPr="00400EA5">
              <w:rPr>
                <w:rFonts w:ascii="Arial" w:hAnsi="Arial" w:cs="Arial"/>
                <w:spacing w:val="-1"/>
                <w:sz w:val="23"/>
                <w:szCs w:val="23"/>
              </w:rPr>
              <w:t>5 millones</w:t>
            </w:r>
          </w:p>
        </w:tc>
        <w:tc>
          <w:tcPr>
            <w:tcW w:w="1302" w:type="pct"/>
          </w:tcPr>
          <w:p w14:paraId="0E4B1421" w14:textId="6149220B" w:rsidR="00A54191" w:rsidRPr="00400EA5" w:rsidRDefault="00A54191" w:rsidP="00A54191">
            <w:pPr>
              <w:ind w:right="15"/>
              <w:rPr>
                <w:rFonts w:ascii="Arial" w:hAnsi="Arial" w:cs="Arial"/>
                <w:spacing w:val="-1"/>
                <w:sz w:val="23"/>
                <w:szCs w:val="23"/>
              </w:rPr>
            </w:pPr>
            <w:r w:rsidRPr="00400EA5">
              <w:rPr>
                <w:rFonts w:ascii="Arial" w:hAnsi="Arial" w:cs="Arial"/>
                <w:spacing w:val="-1"/>
                <w:sz w:val="23"/>
                <w:szCs w:val="23"/>
              </w:rPr>
              <w:t>Mujeres: 6</w:t>
            </w:r>
            <w:r w:rsidR="00400EA5" w:rsidRPr="00400EA5">
              <w:rPr>
                <w:rFonts w:ascii="Arial" w:hAnsi="Arial" w:cs="Arial"/>
                <w:spacing w:val="-1"/>
                <w:sz w:val="23"/>
                <w:szCs w:val="23"/>
              </w:rPr>
              <w:t>4.2</w:t>
            </w:r>
            <w:r w:rsidRPr="00400EA5">
              <w:rPr>
                <w:rFonts w:ascii="Arial" w:hAnsi="Arial" w:cs="Arial"/>
                <w:spacing w:val="-1"/>
                <w:sz w:val="23"/>
                <w:szCs w:val="23"/>
              </w:rPr>
              <w:t xml:space="preserve"> millones</w:t>
            </w:r>
          </w:p>
        </w:tc>
      </w:tr>
      <w:tr w:rsidR="00A72A4B" w:rsidRPr="0034591A" w14:paraId="114A4353" w14:textId="77777777" w:rsidTr="00A72A4B">
        <w:trPr>
          <w:trHeight w:val="184"/>
        </w:trPr>
        <w:tc>
          <w:tcPr>
            <w:tcW w:w="1194" w:type="pct"/>
            <w:vMerge/>
            <w:vAlign w:val="center"/>
          </w:tcPr>
          <w:p w14:paraId="236E5860" w14:textId="77777777" w:rsidR="00A54191" w:rsidRPr="00D95569" w:rsidRDefault="00A54191" w:rsidP="00E57B52">
            <w:pPr>
              <w:pStyle w:val="Textoindependiente"/>
              <w:kinsoku w:val="0"/>
              <w:overflowPunct w:val="0"/>
              <w:ind w:left="0" w:right="15"/>
              <w:jc w:val="right"/>
              <w:rPr>
                <w:b/>
                <w:bCs/>
                <w:spacing w:val="-1"/>
                <w:sz w:val="23"/>
                <w:szCs w:val="23"/>
              </w:rPr>
            </w:pPr>
          </w:p>
        </w:tc>
        <w:tc>
          <w:tcPr>
            <w:tcW w:w="1199" w:type="pct"/>
            <w:vMerge/>
            <w:vAlign w:val="center"/>
          </w:tcPr>
          <w:p w14:paraId="5B412BDF" w14:textId="77777777" w:rsidR="00A54191" w:rsidRPr="00D95569" w:rsidRDefault="00A54191" w:rsidP="002A0FAA">
            <w:pPr>
              <w:ind w:right="15"/>
              <w:rPr>
                <w:rFonts w:ascii="Arial" w:hAnsi="Arial" w:cs="Arial"/>
                <w:spacing w:val="-1"/>
                <w:sz w:val="23"/>
                <w:szCs w:val="23"/>
              </w:rPr>
            </w:pPr>
          </w:p>
        </w:tc>
        <w:tc>
          <w:tcPr>
            <w:tcW w:w="1305" w:type="pct"/>
          </w:tcPr>
          <w:p w14:paraId="6E3CF169" w14:textId="6C3AF4AE" w:rsidR="00A54191" w:rsidRPr="00400EA5" w:rsidRDefault="00A54191" w:rsidP="00E57B52">
            <w:pPr>
              <w:ind w:right="15"/>
              <w:jc w:val="both"/>
              <w:rPr>
                <w:rFonts w:ascii="Arial" w:hAnsi="Arial" w:cs="Arial"/>
                <w:spacing w:val="-1"/>
                <w:sz w:val="23"/>
                <w:szCs w:val="23"/>
              </w:rPr>
            </w:pPr>
            <w:r w:rsidRPr="00400EA5">
              <w:rPr>
                <w:rFonts w:ascii="Arial" w:hAnsi="Arial" w:cs="Arial"/>
                <w:spacing w:val="-1"/>
                <w:sz w:val="23"/>
                <w:szCs w:val="23"/>
              </w:rPr>
              <w:t>Rural: 2</w:t>
            </w:r>
            <w:r w:rsidR="00400EA5" w:rsidRPr="00400EA5">
              <w:rPr>
                <w:rFonts w:ascii="Arial" w:hAnsi="Arial" w:cs="Arial"/>
                <w:spacing w:val="-1"/>
                <w:sz w:val="23"/>
                <w:szCs w:val="23"/>
              </w:rPr>
              <w:t>5.5</w:t>
            </w:r>
            <w:r w:rsidRPr="00400EA5">
              <w:rPr>
                <w:rFonts w:ascii="Arial" w:hAnsi="Arial" w:cs="Arial"/>
                <w:spacing w:val="-1"/>
                <w:sz w:val="23"/>
                <w:szCs w:val="23"/>
              </w:rPr>
              <w:t xml:space="preserve"> millones</w:t>
            </w:r>
          </w:p>
        </w:tc>
        <w:tc>
          <w:tcPr>
            <w:tcW w:w="1302" w:type="pct"/>
          </w:tcPr>
          <w:p w14:paraId="33063C76" w14:textId="09FAEA89" w:rsidR="00A54191" w:rsidRPr="003260CE" w:rsidRDefault="00A54191" w:rsidP="00E57B52">
            <w:pPr>
              <w:ind w:right="15"/>
              <w:jc w:val="both"/>
              <w:rPr>
                <w:rFonts w:ascii="Arial" w:hAnsi="Arial" w:cs="Arial"/>
                <w:spacing w:val="-1"/>
                <w:sz w:val="23"/>
                <w:szCs w:val="23"/>
                <w:highlight w:val="yellow"/>
              </w:rPr>
            </w:pPr>
            <w:r w:rsidRPr="00400EA5">
              <w:rPr>
                <w:rFonts w:ascii="Arial" w:hAnsi="Arial" w:cs="Arial"/>
                <w:spacing w:val="-1"/>
                <w:sz w:val="23"/>
                <w:szCs w:val="23"/>
              </w:rPr>
              <w:t>Hombres:</w:t>
            </w:r>
            <w:r w:rsidR="00A72A4B" w:rsidRPr="00400EA5">
              <w:rPr>
                <w:rFonts w:ascii="Arial" w:hAnsi="Arial" w:cs="Arial"/>
                <w:spacing w:val="-1"/>
                <w:sz w:val="23"/>
                <w:szCs w:val="23"/>
              </w:rPr>
              <w:t xml:space="preserve"> </w:t>
            </w:r>
            <w:r w:rsidRPr="00400EA5">
              <w:rPr>
                <w:rFonts w:ascii="Arial" w:hAnsi="Arial" w:cs="Arial"/>
                <w:spacing w:val="-1"/>
                <w:sz w:val="22"/>
                <w:szCs w:val="22"/>
              </w:rPr>
              <w:t>5</w:t>
            </w:r>
            <w:r w:rsidR="00400EA5" w:rsidRPr="00400EA5">
              <w:rPr>
                <w:rFonts w:ascii="Arial" w:hAnsi="Arial" w:cs="Arial"/>
                <w:spacing w:val="-1"/>
                <w:sz w:val="22"/>
                <w:szCs w:val="22"/>
              </w:rPr>
              <w:t>7.7</w:t>
            </w:r>
            <w:r w:rsidRPr="00400EA5">
              <w:rPr>
                <w:rFonts w:ascii="Arial" w:hAnsi="Arial" w:cs="Arial"/>
                <w:spacing w:val="-1"/>
                <w:sz w:val="23"/>
                <w:szCs w:val="23"/>
              </w:rPr>
              <w:t xml:space="preserve"> </w:t>
            </w:r>
            <w:r w:rsidRPr="00400EA5">
              <w:rPr>
                <w:rFonts w:ascii="Arial" w:hAnsi="Arial" w:cs="Arial"/>
                <w:spacing w:val="-1"/>
                <w:sz w:val="22"/>
                <w:szCs w:val="22"/>
              </w:rPr>
              <w:t>millones</w:t>
            </w:r>
          </w:p>
        </w:tc>
      </w:tr>
    </w:tbl>
    <w:p w14:paraId="28EF59CB" w14:textId="77777777" w:rsidR="00656C43" w:rsidRDefault="00656C43" w:rsidP="006B3060">
      <w:pPr>
        <w:pStyle w:val="Ttulo1"/>
        <w:numPr>
          <w:ilvl w:val="0"/>
          <w:numId w:val="0"/>
        </w:numPr>
        <w:rPr>
          <w:sz w:val="22"/>
          <w:szCs w:val="22"/>
        </w:rPr>
      </w:pPr>
    </w:p>
    <w:p w14:paraId="233C44CC" w14:textId="77777777" w:rsidR="001003CF" w:rsidRPr="001003CF" w:rsidRDefault="001003CF" w:rsidP="001003CF"/>
    <w:p w14:paraId="10B76A5D" w14:textId="3C2D179B" w:rsidR="008170E0" w:rsidRDefault="00A54191" w:rsidP="006B3060">
      <w:pPr>
        <w:pStyle w:val="Ttulo1"/>
        <w:numPr>
          <w:ilvl w:val="0"/>
          <w:numId w:val="0"/>
        </w:numPr>
        <w:rPr>
          <w:sz w:val="26"/>
          <w:szCs w:val="26"/>
        </w:rPr>
      </w:pPr>
      <w:bookmarkStart w:id="3" w:name="_Toc231809294"/>
      <w:r w:rsidRPr="00F249C5">
        <w:rPr>
          <w:sz w:val="22"/>
          <w:szCs w:val="22"/>
        </w:rPr>
        <w:lastRenderedPageBreak/>
        <w:t>I</w:t>
      </w:r>
      <w:r>
        <w:rPr>
          <w:sz w:val="22"/>
          <w:szCs w:val="22"/>
        </w:rPr>
        <w:t>II</w:t>
      </w:r>
      <w:r w:rsidR="008170E0" w:rsidRPr="00CE7DAA">
        <w:rPr>
          <w:sz w:val="26"/>
          <w:szCs w:val="26"/>
        </w:rPr>
        <w:t xml:space="preserve">. </w:t>
      </w:r>
      <w:r w:rsidR="00DF4567" w:rsidRPr="00DF4567">
        <w:rPr>
          <w:sz w:val="22"/>
          <w:szCs w:val="22"/>
        </w:rPr>
        <w:t>D</w:t>
      </w:r>
      <w:r w:rsidR="00E16588" w:rsidRPr="00CE7DAA">
        <w:rPr>
          <w:sz w:val="26"/>
          <w:szCs w:val="26"/>
        </w:rPr>
        <w:t>isponibilidad y uso de internet</w:t>
      </w:r>
      <w:bookmarkEnd w:id="3"/>
    </w:p>
    <w:p w14:paraId="0F5AF33B" w14:textId="77777777" w:rsidR="00011BC9" w:rsidRPr="00BD603F" w:rsidRDefault="00011BC9" w:rsidP="00B72F1D"/>
    <w:p w14:paraId="67782482" w14:textId="371A90E1" w:rsidR="008170E0" w:rsidRPr="00BD603F" w:rsidRDefault="009C117D" w:rsidP="00BD603F">
      <w:pPr>
        <w:pStyle w:val="Ttulo2"/>
        <w:spacing w:before="0"/>
        <w:ind w:right="-518"/>
        <w:rPr>
          <w:rFonts w:ascii="Arial" w:hAnsi="Arial" w:cs="Arial"/>
          <w:b/>
          <w:bCs/>
        </w:rPr>
      </w:pPr>
      <w:bookmarkStart w:id="4" w:name="_Toc231809295"/>
      <w:r w:rsidRPr="00DF0DB5">
        <w:rPr>
          <w:rFonts w:ascii="Arial" w:hAnsi="Arial" w:cs="Arial"/>
          <w:b/>
          <w:bCs/>
          <w:color w:val="auto"/>
          <w:sz w:val="24"/>
          <w:szCs w:val="24"/>
        </w:rPr>
        <w:t xml:space="preserve">Personas usuarias de </w:t>
      </w:r>
      <w:r>
        <w:rPr>
          <w:rFonts w:ascii="Arial" w:hAnsi="Arial" w:cs="Arial"/>
          <w:b/>
          <w:bCs/>
          <w:color w:val="auto"/>
          <w:sz w:val="24"/>
          <w:szCs w:val="24"/>
        </w:rPr>
        <w:t>internet</w:t>
      </w:r>
      <w:bookmarkEnd w:id="4"/>
    </w:p>
    <w:p w14:paraId="539891C1" w14:textId="77777777" w:rsidR="009C117D" w:rsidRDefault="009C117D" w:rsidP="00120317">
      <w:pPr>
        <w:pStyle w:val="Textoindependiente"/>
        <w:kinsoku w:val="0"/>
        <w:overflowPunct w:val="0"/>
        <w:ind w:left="-567" w:right="-567"/>
        <w:jc w:val="both"/>
        <w:rPr>
          <w:sz w:val="24"/>
          <w:szCs w:val="24"/>
        </w:rPr>
      </w:pPr>
    </w:p>
    <w:p w14:paraId="5D89CDCC" w14:textId="43DB4438" w:rsidR="00652410" w:rsidRPr="001D1454" w:rsidRDefault="00EC3A8A" w:rsidP="00120317">
      <w:pPr>
        <w:pStyle w:val="Textoindependiente"/>
        <w:kinsoku w:val="0"/>
        <w:overflowPunct w:val="0"/>
        <w:ind w:left="-567" w:right="-567"/>
        <w:jc w:val="both"/>
        <w:rPr>
          <w:sz w:val="24"/>
          <w:szCs w:val="24"/>
        </w:rPr>
      </w:pPr>
      <w:r w:rsidRPr="00EC3A8A">
        <w:rPr>
          <w:sz w:val="24"/>
          <w:szCs w:val="24"/>
        </w:rPr>
        <w:t>En 202</w:t>
      </w:r>
      <w:r w:rsidR="003260CE">
        <w:rPr>
          <w:sz w:val="24"/>
          <w:szCs w:val="24"/>
        </w:rPr>
        <w:t>5</w:t>
      </w:r>
      <w:r w:rsidRPr="00EC3A8A">
        <w:rPr>
          <w:sz w:val="24"/>
          <w:szCs w:val="24"/>
        </w:rPr>
        <w:t>, la</w:t>
      </w:r>
      <w:r w:rsidR="00646B27">
        <w:rPr>
          <w:sz w:val="24"/>
          <w:szCs w:val="24"/>
        </w:rPr>
        <w:t xml:space="preserve"> encuesta</w:t>
      </w:r>
      <w:r w:rsidRPr="00EC3A8A">
        <w:rPr>
          <w:sz w:val="24"/>
          <w:szCs w:val="24"/>
        </w:rPr>
        <w:t xml:space="preserve"> estimó </w:t>
      </w:r>
      <w:r w:rsidRPr="00B81FC0">
        <w:rPr>
          <w:i/>
          <w:iCs/>
          <w:sz w:val="24"/>
          <w:szCs w:val="24"/>
        </w:rPr>
        <w:t>10</w:t>
      </w:r>
      <w:r w:rsidR="00B81FC0" w:rsidRPr="00B81FC0">
        <w:rPr>
          <w:i/>
          <w:iCs/>
          <w:sz w:val="24"/>
          <w:szCs w:val="24"/>
        </w:rPr>
        <w:t>4</w:t>
      </w:r>
      <w:r w:rsidRPr="00B81FC0">
        <w:rPr>
          <w:i/>
          <w:iCs/>
          <w:sz w:val="24"/>
          <w:szCs w:val="24"/>
        </w:rPr>
        <w:t>.</w:t>
      </w:r>
      <w:r w:rsidR="00B81FC0" w:rsidRPr="00B81FC0">
        <w:rPr>
          <w:i/>
          <w:iCs/>
          <w:sz w:val="24"/>
          <w:szCs w:val="24"/>
        </w:rPr>
        <w:t>9</w:t>
      </w:r>
      <w:r w:rsidR="00EA49D0">
        <w:rPr>
          <w:i/>
          <w:iCs/>
          <w:sz w:val="24"/>
          <w:szCs w:val="24"/>
        </w:rPr>
        <w:t> </w:t>
      </w:r>
      <w:r w:rsidRPr="00B81FC0">
        <w:rPr>
          <w:i/>
          <w:iCs/>
          <w:sz w:val="24"/>
          <w:szCs w:val="24"/>
        </w:rPr>
        <w:t>millones</w:t>
      </w:r>
      <w:r w:rsidRPr="00D95569">
        <w:rPr>
          <w:i/>
          <w:iCs/>
          <w:sz w:val="24"/>
          <w:szCs w:val="24"/>
        </w:rPr>
        <w:t xml:space="preserve"> de personas usuarias de internet</w:t>
      </w:r>
      <w:r w:rsidRPr="00EC3A8A">
        <w:rPr>
          <w:sz w:val="24"/>
          <w:szCs w:val="24"/>
        </w:rPr>
        <w:t xml:space="preserve">, lo que </w:t>
      </w:r>
      <w:r w:rsidR="0027705C">
        <w:rPr>
          <w:sz w:val="24"/>
          <w:szCs w:val="24"/>
        </w:rPr>
        <w:t>correspondió</w:t>
      </w:r>
      <w:r w:rsidRPr="00EC3A8A">
        <w:rPr>
          <w:sz w:val="24"/>
          <w:szCs w:val="24"/>
        </w:rPr>
        <w:t xml:space="preserve"> a 8</w:t>
      </w:r>
      <w:r w:rsidR="00B81FC0">
        <w:rPr>
          <w:sz w:val="24"/>
          <w:szCs w:val="24"/>
        </w:rPr>
        <w:t>6</w:t>
      </w:r>
      <w:r w:rsidRPr="00EC3A8A">
        <w:rPr>
          <w:sz w:val="24"/>
          <w:szCs w:val="24"/>
        </w:rPr>
        <w:t>.1</w:t>
      </w:r>
      <w:r w:rsidR="00EA49D0">
        <w:rPr>
          <w:i/>
          <w:iCs/>
          <w:sz w:val="24"/>
          <w:szCs w:val="24"/>
        </w:rPr>
        <w:t> </w:t>
      </w:r>
      <w:r w:rsidR="00DD1D9E">
        <w:rPr>
          <w:sz w:val="24"/>
          <w:szCs w:val="24"/>
        </w:rPr>
        <w:t>%</w:t>
      </w:r>
      <w:r w:rsidRPr="00EC3A8A">
        <w:rPr>
          <w:sz w:val="24"/>
          <w:szCs w:val="24"/>
        </w:rPr>
        <w:t xml:space="preserve"> de la población de </w:t>
      </w:r>
      <w:r w:rsidR="00F5023D">
        <w:rPr>
          <w:sz w:val="24"/>
          <w:szCs w:val="24"/>
        </w:rPr>
        <w:t>6</w:t>
      </w:r>
      <w:r w:rsidR="00057A04">
        <w:rPr>
          <w:sz w:val="24"/>
          <w:szCs w:val="24"/>
        </w:rPr>
        <w:t xml:space="preserve"> años</w:t>
      </w:r>
      <w:r w:rsidR="00EC19E0">
        <w:rPr>
          <w:sz w:val="24"/>
          <w:szCs w:val="24"/>
        </w:rPr>
        <w:t xml:space="preserve"> y</w:t>
      </w:r>
      <w:r w:rsidRPr="00CE7DAA">
        <w:rPr>
          <w:sz w:val="24"/>
          <w:szCs w:val="24"/>
        </w:rPr>
        <w:t xml:space="preserve"> más. </w:t>
      </w:r>
      <w:r w:rsidRPr="00044153">
        <w:rPr>
          <w:sz w:val="24"/>
          <w:szCs w:val="24"/>
        </w:rPr>
        <w:t>Este resultado reflej</w:t>
      </w:r>
      <w:r w:rsidR="00646B27">
        <w:rPr>
          <w:sz w:val="24"/>
          <w:szCs w:val="24"/>
        </w:rPr>
        <w:t>ó</w:t>
      </w:r>
      <w:r w:rsidRPr="00044153">
        <w:rPr>
          <w:sz w:val="24"/>
          <w:szCs w:val="24"/>
        </w:rPr>
        <w:t xml:space="preserve"> un incremento de </w:t>
      </w:r>
      <w:r w:rsidR="00F236AB" w:rsidRPr="00044153">
        <w:rPr>
          <w:sz w:val="24"/>
          <w:szCs w:val="24"/>
        </w:rPr>
        <w:t>3</w:t>
      </w:r>
      <w:r w:rsidR="00284FB0">
        <w:rPr>
          <w:sz w:val="24"/>
          <w:szCs w:val="24"/>
        </w:rPr>
        <w:t>.0</w:t>
      </w:r>
      <w:r w:rsidRPr="00044153">
        <w:rPr>
          <w:sz w:val="24"/>
          <w:szCs w:val="24"/>
        </w:rPr>
        <w:t xml:space="preserve"> puntos porcentuales respecto a 202</w:t>
      </w:r>
      <w:r w:rsidR="00F236AB" w:rsidRPr="00044153">
        <w:rPr>
          <w:sz w:val="24"/>
          <w:szCs w:val="24"/>
        </w:rPr>
        <w:t>4</w:t>
      </w:r>
      <w:r w:rsidRPr="00044153">
        <w:rPr>
          <w:sz w:val="24"/>
          <w:szCs w:val="24"/>
        </w:rPr>
        <w:t xml:space="preserve"> (8</w:t>
      </w:r>
      <w:r w:rsidR="00F236AB" w:rsidRPr="00044153">
        <w:rPr>
          <w:sz w:val="24"/>
          <w:szCs w:val="24"/>
        </w:rPr>
        <w:t>3.1</w:t>
      </w:r>
      <w:r w:rsidR="00EA49D0">
        <w:rPr>
          <w:i/>
          <w:iCs/>
          <w:sz w:val="24"/>
          <w:szCs w:val="24"/>
        </w:rPr>
        <w:t> </w:t>
      </w:r>
      <w:r w:rsidR="00DD1D9E" w:rsidRPr="00044153">
        <w:rPr>
          <w:sz w:val="24"/>
          <w:szCs w:val="24"/>
        </w:rPr>
        <w:t>%</w:t>
      </w:r>
      <w:r w:rsidRPr="00044153">
        <w:rPr>
          <w:sz w:val="24"/>
          <w:szCs w:val="24"/>
        </w:rPr>
        <w:t xml:space="preserve">). </w:t>
      </w:r>
      <w:r w:rsidRPr="00652410">
        <w:rPr>
          <w:sz w:val="24"/>
          <w:szCs w:val="24"/>
        </w:rPr>
        <w:t xml:space="preserve">En términos de tendencia, </w:t>
      </w:r>
      <w:r w:rsidR="00044153" w:rsidRPr="00652410">
        <w:rPr>
          <w:sz w:val="24"/>
          <w:szCs w:val="24"/>
        </w:rPr>
        <w:t xml:space="preserve">el acceso a internet creció 7.5 puntos porcentuales </w:t>
      </w:r>
      <w:r w:rsidRPr="00652410">
        <w:rPr>
          <w:sz w:val="24"/>
          <w:szCs w:val="24"/>
        </w:rPr>
        <w:t>desde 202</w:t>
      </w:r>
      <w:r w:rsidR="00F874D9" w:rsidRPr="00652410">
        <w:rPr>
          <w:sz w:val="24"/>
          <w:szCs w:val="24"/>
        </w:rPr>
        <w:t>2</w:t>
      </w:r>
      <w:r w:rsidR="00044153" w:rsidRPr="00652410">
        <w:rPr>
          <w:sz w:val="24"/>
          <w:szCs w:val="24"/>
        </w:rPr>
        <w:t xml:space="preserve"> </w:t>
      </w:r>
      <w:r w:rsidR="00120317" w:rsidRPr="00652410">
        <w:rPr>
          <w:sz w:val="24"/>
          <w:szCs w:val="24"/>
        </w:rPr>
        <w:t>(93</w:t>
      </w:r>
      <w:r w:rsidR="00652410" w:rsidRPr="00652410">
        <w:rPr>
          <w:sz w:val="24"/>
          <w:szCs w:val="24"/>
        </w:rPr>
        <w:t>.1</w:t>
      </w:r>
      <w:r w:rsidR="00EA49D0">
        <w:rPr>
          <w:i/>
          <w:iCs/>
          <w:sz w:val="24"/>
          <w:szCs w:val="24"/>
        </w:rPr>
        <w:t> </w:t>
      </w:r>
      <w:r w:rsidR="00652410" w:rsidRPr="00652410">
        <w:rPr>
          <w:sz w:val="24"/>
          <w:szCs w:val="24"/>
        </w:rPr>
        <w:t xml:space="preserve">millones de personas) </w:t>
      </w:r>
      <w:r w:rsidR="00044153" w:rsidRPr="00652410">
        <w:rPr>
          <w:sz w:val="24"/>
          <w:szCs w:val="24"/>
        </w:rPr>
        <w:t xml:space="preserve">y </w:t>
      </w:r>
      <w:r w:rsidR="00120317" w:rsidRPr="00652410">
        <w:rPr>
          <w:sz w:val="24"/>
          <w:szCs w:val="24"/>
        </w:rPr>
        <w:t>2</w:t>
      </w:r>
      <w:r w:rsidR="0027705C">
        <w:rPr>
          <w:sz w:val="24"/>
          <w:szCs w:val="24"/>
        </w:rPr>
        <w:t>8</w:t>
      </w:r>
      <w:r w:rsidR="00120317" w:rsidRPr="00652410">
        <w:rPr>
          <w:sz w:val="24"/>
          <w:szCs w:val="24"/>
        </w:rPr>
        <w:t>.7 puntos porcentuales desde 2015</w:t>
      </w:r>
      <w:r w:rsidRPr="00652410">
        <w:rPr>
          <w:sz w:val="24"/>
          <w:szCs w:val="24"/>
        </w:rPr>
        <w:t xml:space="preserve"> </w:t>
      </w:r>
      <w:r w:rsidR="00652410" w:rsidRPr="00652410">
        <w:rPr>
          <w:sz w:val="24"/>
          <w:szCs w:val="24"/>
        </w:rPr>
        <w:t>(61.4</w:t>
      </w:r>
      <w:r w:rsidR="00EA49D0">
        <w:rPr>
          <w:i/>
          <w:iCs/>
          <w:sz w:val="24"/>
          <w:szCs w:val="24"/>
        </w:rPr>
        <w:t> </w:t>
      </w:r>
      <w:r w:rsidR="00652410" w:rsidRPr="00652410">
        <w:rPr>
          <w:sz w:val="24"/>
          <w:szCs w:val="24"/>
        </w:rPr>
        <w:t>millones de personas)</w:t>
      </w:r>
      <w:r w:rsidR="00BD6272">
        <w:rPr>
          <w:sz w:val="24"/>
          <w:szCs w:val="24"/>
        </w:rPr>
        <w:t>.</w:t>
      </w:r>
      <w:r w:rsidR="00543B34">
        <w:rPr>
          <w:sz w:val="24"/>
          <w:szCs w:val="24"/>
        </w:rPr>
        <w:t xml:space="preserve"> (</w:t>
      </w:r>
      <w:r w:rsidR="00BD6272">
        <w:rPr>
          <w:sz w:val="24"/>
          <w:szCs w:val="24"/>
        </w:rPr>
        <w:t>V</w:t>
      </w:r>
      <w:r w:rsidR="0039329D" w:rsidRPr="00FA4E27">
        <w:rPr>
          <w:sz w:val="24"/>
          <w:szCs w:val="24"/>
        </w:rPr>
        <w:t>er gráfica 1)</w:t>
      </w:r>
      <w:r w:rsidR="00A57F46" w:rsidRPr="00FA4E27">
        <w:rPr>
          <w:sz w:val="24"/>
          <w:szCs w:val="24"/>
        </w:rPr>
        <w:t>.</w:t>
      </w:r>
    </w:p>
    <w:p w14:paraId="2AC3B29C" w14:textId="77777777" w:rsidR="00A55786" w:rsidRPr="00FA4E27" w:rsidRDefault="00A55786" w:rsidP="003460F8">
      <w:pPr>
        <w:pStyle w:val="Textoindependiente"/>
        <w:kinsoku w:val="0"/>
        <w:overflowPunct w:val="0"/>
        <w:ind w:left="-567" w:right="-518"/>
        <w:jc w:val="both"/>
        <w:rPr>
          <w:sz w:val="24"/>
          <w:szCs w:val="24"/>
        </w:rPr>
      </w:pPr>
    </w:p>
    <w:p w14:paraId="7AFB27E4" w14:textId="5690FC50" w:rsidR="005C4E5F" w:rsidRPr="001003CF" w:rsidRDefault="007057C3" w:rsidP="00E57B52">
      <w:pPr>
        <w:pStyle w:val="Textoindependiente"/>
        <w:kinsoku w:val="0"/>
        <w:overflowPunct w:val="0"/>
        <w:ind w:left="-567" w:right="-518"/>
        <w:jc w:val="center"/>
        <w:rPr>
          <w:color w:val="003057"/>
          <w:sz w:val="20"/>
          <w:szCs w:val="20"/>
        </w:rPr>
      </w:pPr>
      <w:r w:rsidRPr="00BD6272">
        <w:rPr>
          <w:color w:val="003057"/>
          <w:sz w:val="20"/>
          <w:szCs w:val="20"/>
        </w:rPr>
        <w:t>Gráfica</w:t>
      </w:r>
      <w:r w:rsidR="005C4E5F" w:rsidRPr="001003CF">
        <w:rPr>
          <w:color w:val="003057"/>
          <w:sz w:val="20"/>
          <w:szCs w:val="20"/>
        </w:rPr>
        <w:t xml:space="preserve"> 1</w:t>
      </w:r>
    </w:p>
    <w:p w14:paraId="031AD348" w14:textId="6E286957" w:rsidR="00891BB2" w:rsidRPr="00FA4E27" w:rsidRDefault="00D53AF8" w:rsidP="00582D75">
      <w:pPr>
        <w:ind w:left="-567" w:right="-518"/>
        <w:jc w:val="center"/>
        <w:rPr>
          <w:rFonts w:ascii="Arial Negrita" w:hAnsi="Arial Negrita" w:cs="Arial"/>
          <w:b/>
          <w:bCs/>
          <w:color w:val="003057"/>
          <w:sz w:val="22"/>
          <w:szCs w:val="22"/>
        </w:rPr>
      </w:pPr>
      <w:r w:rsidRPr="00FA4E27">
        <w:rPr>
          <w:rFonts w:ascii="Arial Negrita" w:hAnsi="Arial Negrita" w:cs="Arial"/>
          <w:b/>
          <w:bCs/>
          <w:color w:val="003057"/>
          <w:sz w:val="22"/>
          <w:szCs w:val="22"/>
        </w:rPr>
        <w:t>Personas usuarias de internet</w:t>
      </w:r>
    </w:p>
    <w:p w14:paraId="1036471F" w14:textId="6D0140B5" w:rsidR="005C4E5F" w:rsidRPr="00FA4E27" w:rsidRDefault="00975712" w:rsidP="00E57B52">
      <w:pPr>
        <w:ind w:left="-567" w:right="-518"/>
        <w:jc w:val="center"/>
        <w:rPr>
          <w:rFonts w:ascii="Arial" w:hAnsi="Arial" w:cs="Arial"/>
          <w:color w:val="27251F"/>
          <w:sz w:val="22"/>
          <w:szCs w:val="22"/>
        </w:rPr>
      </w:pPr>
      <w:r w:rsidRPr="00FA4E27">
        <w:rPr>
          <w:rFonts w:ascii="Arial" w:hAnsi="Arial" w:cs="Arial"/>
          <w:bCs/>
          <w:color w:val="27251F"/>
          <w:sz w:val="20"/>
          <w:szCs w:val="20"/>
        </w:rPr>
        <w:t xml:space="preserve">2015, </w:t>
      </w:r>
      <w:r w:rsidR="00DA3978" w:rsidRPr="00FA4E27">
        <w:rPr>
          <w:rFonts w:ascii="Arial" w:hAnsi="Arial" w:cs="Arial"/>
          <w:bCs/>
          <w:color w:val="27251F"/>
          <w:sz w:val="20"/>
          <w:szCs w:val="20"/>
        </w:rPr>
        <w:t>2022</w:t>
      </w:r>
      <w:r w:rsidR="00DA3978">
        <w:rPr>
          <w:rFonts w:ascii="Arial" w:hAnsi="Arial" w:cs="Arial"/>
          <w:bCs/>
          <w:color w:val="27251F"/>
          <w:sz w:val="20"/>
          <w:szCs w:val="20"/>
        </w:rPr>
        <w:t>–</w:t>
      </w:r>
      <w:r w:rsidR="00DA3978" w:rsidRPr="00FA4E27">
        <w:rPr>
          <w:rFonts w:ascii="Arial" w:hAnsi="Arial" w:cs="Arial"/>
          <w:bCs/>
          <w:color w:val="27251F"/>
          <w:sz w:val="20"/>
          <w:szCs w:val="20"/>
        </w:rPr>
        <w:t>2025</w:t>
      </w:r>
    </w:p>
    <w:p w14:paraId="1A86A48B" w14:textId="2486FEF1" w:rsidR="00272AF8" w:rsidRPr="00287E62" w:rsidRDefault="005C4E5F" w:rsidP="001D383E">
      <w:pPr>
        <w:ind w:left="-567" w:right="-518"/>
        <w:jc w:val="center"/>
        <w:rPr>
          <w:rFonts w:ascii="Arial" w:hAnsi="Arial" w:cs="Arial"/>
          <w:color w:val="27251F"/>
          <w:sz w:val="18"/>
          <w:szCs w:val="18"/>
        </w:rPr>
      </w:pPr>
      <w:r w:rsidRPr="00FA4E27">
        <w:rPr>
          <w:rFonts w:ascii="Arial" w:hAnsi="Arial" w:cs="Arial"/>
          <w:color w:val="27251F"/>
          <w:sz w:val="18"/>
          <w:szCs w:val="18"/>
        </w:rPr>
        <w:t>(p</w:t>
      </w:r>
      <w:r w:rsidR="00344894" w:rsidRPr="00FA4E27">
        <w:rPr>
          <w:rFonts w:ascii="Arial" w:hAnsi="Arial" w:cs="Arial"/>
          <w:color w:val="27251F"/>
          <w:sz w:val="18"/>
          <w:szCs w:val="18"/>
        </w:rPr>
        <w:t xml:space="preserve">orcentaje y </w:t>
      </w:r>
      <w:r w:rsidR="00C02EB9" w:rsidRPr="00FA4E27">
        <w:rPr>
          <w:rFonts w:ascii="Arial" w:hAnsi="Arial" w:cs="Arial"/>
          <w:color w:val="27251F"/>
          <w:sz w:val="18"/>
          <w:szCs w:val="18"/>
        </w:rPr>
        <w:t>personas</w:t>
      </w:r>
      <w:r w:rsidRPr="00FA4E27">
        <w:rPr>
          <w:rFonts w:ascii="Arial" w:hAnsi="Arial" w:cs="Arial"/>
          <w:color w:val="27251F"/>
          <w:sz w:val="18"/>
          <w:szCs w:val="18"/>
        </w:rPr>
        <w:t>)</w:t>
      </w:r>
    </w:p>
    <w:p w14:paraId="5E80A964" w14:textId="645BC4A2" w:rsidR="00F10219" w:rsidRPr="00287E62" w:rsidRDefault="00030261" w:rsidP="00BD6272">
      <w:pPr>
        <w:ind w:left="-567" w:right="-518"/>
        <w:jc w:val="center"/>
        <w:rPr>
          <w:rFonts w:ascii="Arial" w:hAnsi="Arial" w:cs="Arial"/>
          <w:color w:val="27251F"/>
          <w:sz w:val="18"/>
          <w:szCs w:val="18"/>
        </w:rPr>
      </w:pPr>
      <w:r>
        <w:rPr>
          <w:rFonts w:ascii="Arial" w:hAnsi="Arial" w:cs="Arial"/>
          <w:noProof/>
          <w:color w:val="27251F"/>
          <w:sz w:val="18"/>
          <w:szCs w:val="18"/>
        </w:rPr>
        <w:drawing>
          <wp:inline distT="0" distB="0" distL="0" distR="0" wp14:anchorId="6245691B" wp14:editId="44E882EF">
            <wp:extent cx="6315532" cy="2514571"/>
            <wp:effectExtent l="0" t="0" r="0" b="635"/>
            <wp:docPr id="1886023698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74114" cy="253789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EAE44FC" w14:textId="51AD3C08" w:rsidR="00EC5EA4" w:rsidRPr="00FA4E27" w:rsidRDefault="00EC5EA4" w:rsidP="00BD6272">
      <w:pPr>
        <w:pStyle w:val="Textoindependiente"/>
        <w:numPr>
          <w:ilvl w:val="0"/>
          <w:numId w:val="36"/>
        </w:numPr>
        <w:kinsoku w:val="0"/>
        <w:overflowPunct w:val="0"/>
        <w:ind w:left="0" w:right="191" w:hanging="567"/>
        <w:jc w:val="both"/>
        <w:rPr>
          <w:color w:val="4D565E"/>
          <w:spacing w:val="-1"/>
          <w:sz w:val="16"/>
          <w:szCs w:val="16"/>
        </w:rPr>
      </w:pPr>
      <w:bookmarkStart w:id="5" w:name="_Toc156775728"/>
      <w:r w:rsidRPr="001D1454">
        <w:rPr>
          <w:color w:val="4D565E"/>
          <w:spacing w:val="-1"/>
          <w:sz w:val="16"/>
          <w:szCs w:val="16"/>
        </w:rPr>
        <w:t>Incremento estadísticamente significativo respecto al año anterior.</w:t>
      </w:r>
    </w:p>
    <w:p w14:paraId="246CB42D" w14:textId="220824E3" w:rsidR="00125783" w:rsidRPr="00FA4E27" w:rsidRDefault="00EC5EA4" w:rsidP="00BD6272">
      <w:pPr>
        <w:pStyle w:val="Textoindependiente"/>
        <w:kinsoku w:val="0"/>
        <w:overflowPunct w:val="0"/>
        <w:ind w:left="0" w:right="-376" w:hanging="567"/>
        <w:jc w:val="both"/>
        <w:rPr>
          <w:color w:val="4D565E"/>
          <w:spacing w:val="-1"/>
          <w:sz w:val="16"/>
          <w:szCs w:val="16"/>
        </w:rPr>
      </w:pPr>
      <w:r w:rsidRPr="00FA4E27">
        <w:rPr>
          <w:color w:val="4D565E"/>
          <w:spacing w:val="-1"/>
          <w:sz w:val="16"/>
          <w:szCs w:val="16"/>
        </w:rPr>
        <w:t>Fuente:</w:t>
      </w:r>
      <w:r w:rsidR="00BD6272">
        <w:rPr>
          <w:color w:val="4D565E"/>
          <w:spacing w:val="-1"/>
          <w:sz w:val="16"/>
          <w:szCs w:val="16"/>
        </w:rPr>
        <w:tab/>
      </w:r>
      <w:r w:rsidRPr="00FA4E27">
        <w:rPr>
          <w:smallCaps/>
          <w:color w:val="4D565E"/>
          <w:spacing w:val="-1"/>
          <w:sz w:val="16"/>
          <w:szCs w:val="16"/>
        </w:rPr>
        <w:t>inegi</w:t>
      </w:r>
      <w:r w:rsidRPr="00FA4E27">
        <w:rPr>
          <w:color w:val="4D565E"/>
          <w:spacing w:val="-1"/>
          <w:sz w:val="16"/>
          <w:szCs w:val="16"/>
        </w:rPr>
        <w:t>.</w:t>
      </w:r>
      <w:r w:rsidR="00FA0C58" w:rsidRPr="00FA4E27">
        <w:rPr>
          <w:color w:val="4D565E"/>
          <w:spacing w:val="-1"/>
          <w:sz w:val="16"/>
          <w:szCs w:val="16"/>
        </w:rPr>
        <w:t xml:space="preserve"> Encuesta Nacional sobre Disponibilidad y Uso de </w:t>
      </w:r>
      <w:r w:rsidR="00FA0C58" w:rsidRPr="00BD6272">
        <w:rPr>
          <w:color w:val="4D565E"/>
          <w:spacing w:val="-1"/>
          <w:sz w:val="16"/>
          <w:szCs w:val="16"/>
        </w:rPr>
        <w:t>Tecnologías</w:t>
      </w:r>
      <w:r w:rsidR="00FA0C58" w:rsidRPr="00FA4E27">
        <w:rPr>
          <w:color w:val="4D565E"/>
          <w:spacing w:val="-1"/>
          <w:sz w:val="16"/>
          <w:szCs w:val="16"/>
        </w:rPr>
        <w:t xml:space="preserve"> de la Información en los Hogares </w:t>
      </w:r>
      <w:r w:rsidR="00646B27">
        <w:rPr>
          <w:color w:val="4D565E"/>
          <w:spacing w:val="-1"/>
          <w:sz w:val="16"/>
          <w:szCs w:val="16"/>
        </w:rPr>
        <w:t>(</w:t>
      </w:r>
      <w:r w:rsidR="009D091D" w:rsidRPr="009D091D">
        <w:rPr>
          <w:smallCaps/>
          <w:color w:val="4D565E"/>
          <w:spacing w:val="-1"/>
          <w:sz w:val="16"/>
          <w:szCs w:val="16"/>
        </w:rPr>
        <w:t>endutih</w:t>
      </w:r>
      <w:r w:rsidR="00FA0C58" w:rsidRPr="00FA4E27">
        <w:rPr>
          <w:smallCaps/>
          <w:color w:val="4D565E"/>
          <w:spacing w:val="-1"/>
          <w:sz w:val="16"/>
          <w:szCs w:val="16"/>
        </w:rPr>
        <w:t>)</w:t>
      </w:r>
      <w:r w:rsidRPr="00FA4E27">
        <w:rPr>
          <w:color w:val="4D565E"/>
          <w:spacing w:val="-1"/>
          <w:sz w:val="16"/>
          <w:szCs w:val="16"/>
        </w:rPr>
        <w:t>,</w:t>
      </w:r>
      <w:r w:rsidR="00646B27">
        <w:rPr>
          <w:color w:val="4D565E"/>
          <w:spacing w:val="-1"/>
          <w:sz w:val="16"/>
          <w:szCs w:val="16"/>
        </w:rPr>
        <w:t xml:space="preserve"> </w:t>
      </w:r>
      <w:r w:rsidR="006C4DC7" w:rsidRPr="00FA4E27">
        <w:rPr>
          <w:color w:val="4D565E"/>
          <w:spacing w:val="-1"/>
          <w:sz w:val="16"/>
          <w:szCs w:val="16"/>
        </w:rPr>
        <w:t>2015</w:t>
      </w:r>
      <w:r w:rsidR="00ED2A83">
        <w:rPr>
          <w:color w:val="4D565E"/>
          <w:spacing w:val="-1"/>
          <w:sz w:val="16"/>
          <w:szCs w:val="16"/>
        </w:rPr>
        <w:t xml:space="preserve"> y</w:t>
      </w:r>
      <w:r w:rsidR="00646B27">
        <w:rPr>
          <w:color w:val="4D565E"/>
          <w:spacing w:val="-1"/>
          <w:sz w:val="16"/>
          <w:szCs w:val="16"/>
        </w:rPr>
        <w:t xml:space="preserve"> </w:t>
      </w:r>
      <w:r w:rsidRPr="00FA4E27">
        <w:rPr>
          <w:color w:val="4D565E"/>
          <w:spacing w:val="-1"/>
          <w:sz w:val="16"/>
          <w:szCs w:val="16"/>
        </w:rPr>
        <w:t>202</w:t>
      </w:r>
      <w:r w:rsidR="000C1665" w:rsidRPr="00FA4E27">
        <w:rPr>
          <w:color w:val="4D565E"/>
          <w:spacing w:val="-1"/>
          <w:sz w:val="16"/>
          <w:szCs w:val="16"/>
        </w:rPr>
        <w:t>2</w:t>
      </w:r>
      <w:r w:rsidR="00E83F9F">
        <w:rPr>
          <w:color w:val="4D565E"/>
          <w:spacing w:val="-1"/>
          <w:sz w:val="16"/>
          <w:szCs w:val="16"/>
        </w:rPr>
        <w:t>-</w:t>
      </w:r>
      <w:r w:rsidRPr="00FA4E27">
        <w:rPr>
          <w:color w:val="4D565E"/>
          <w:spacing w:val="-1"/>
          <w:sz w:val="16"/>
          <w:szCs w:val="16"/>
        </w:rPr>
        <w:t>202</w:t>
      </w:r>
      <w:r w:rsidR="000C1665" w:rsidRPr="00FA4E27">
        <w:rPr>
          <w:color w:val="4D565E"/>
          <w:spacing w:val="-1"/>
          <w:sz w:val="16"/>
          <w:szCs w:val="16"/>
        </w:rPr>
        <w:t>5</w:t>
      </w:r>
      <w:r w:rsidRPr="00FA4E27">
        <w:rPr>
          <w:color w:val="4D565E"/>
          <w:spacing w:val="-1"/>
          <w:sz w:val="16"/>
          <w:szCs w:val="16"/>
        </w:rPr>
        <w:t>.</w:t>
      </w:r>
    </w:p>
    <w:bookmarkEnd w:id="5"/>
    <w:p w14:paraId="2E7EFE57" w14:textId="03B40673" w:rsidR="00471257" w:rsidRDefault="00471257">
      <w:pPr>
        <w:widowControl/>
        <w:autoSpaceDE/>
        <w:autoSpaceDN/>
        <w:adjustRightInd/>
        <w:spacing w:after="160" w:line="259" w:lineRule="auto"/>
        <w:rPr>
          <w:rFonts w:ascii="Arial" w:eastAsiaTheme="majorEastAsia" w:hAnsi="Arial" w:cs="Arial"/>
          <w:b/>
          <w:bCs/>
        </w:rPr>
      </w:pPr>
    </w:p>
    <w:p w14:paraId="7129D177" w14:textId="65BA1330" w:rsidR="0061092B" w:rsidRPr="008231DD" w:rsidRDefault="0061092B" w:rsidP="0061092B">
      <w:pPr>
        <w:pStyle w:val="Ttulo2"/>
        <w:spacing w:before="0"/>
        <w:ind w:right="-518"/>
        <w:rPr>
          <w:rFonts w:ascii="Arial" w:hAnsi="Arial" w:cs="Arial"/>
          <w:b/>
          <w:bCs/>
          <w:color w:val="auto"/>
          <w:sz w:val="24"/>
          <w:szCs w:val="24"/>
        </w:rPr>
      </w:pPr>
      <w:bookmarkStart w:id="6" w:name="_Toc231809296"/>
      <w:r w:rsidRPr="008231DD">
        <w:rPr>
          <w:rFonts w:ascii="Arial" w:hAnsi="Arial" w:cs="Arial"/>
          <w:b/>
          <w:bCs/>
          <w:color w:val="auto"/>
          <w:sz w:val="24"/>
          <w:szCs w:val="24"/>
        </w:rPr>
        <w:t xml:space="preserve">Personas usuarias de internet en </w:t>
      </w:r>
      <w:r w:rsidR="00057A04" w:rsidRPr="008231DD">
        <w:rPr>
          <w:rFonts w:ascii="Arial" w:hAnsi="Arial" w:cs="Arial"/>
          <w:b/>
          <w:bCs/>
          <w:color w:val="auto"/>
          <w:sz w:val="24"/>
          <w:szCs w:val="24"/>
        </w:rPr>
        <w:t>los</w:t>
      </w:r>
      <w:r w:rsidRPr="008231DD">
        <w:rPr>
          <w:rFonts w:ascii="Arial" w:hAnsi="Arial" w:cs="Arial"/>
          <w:b/>
          <w:bCs/>
          <w:color w:val="auto"/>
          <w:sz w:val="24"/>
          <w:szCs w:val="24"/>
        </w:rPr>
        <w:t xml:space="preserve"> ámbito</w:t>
      </w:r>
      <w:r w:rsidR="00057A04" w:rsidRPr="008231DD">
        <w:rPr>
          <w:rFonts w:ascii="Arial" w:hAnsi="Arial" w:cs="Arial"/>
          <w:b/>
          <w:bCs/>
          <w:color w:val="auto"/>
          <w:sz w:val="24"/>
          <w:szCs w:val="24"/>
        </w:rPr>
        <w:t>s</w:t>
      </w:r>
      <w:r w:rsidRPr="008231DD">
        <w:rPr>
          <w:rFonts w:ascii="Arial" w:hAnsi="Arial" w:cs="Arial"/>
          <w:b/>
          <w:bCs/>
          <w:color w:val="auto"/>
          <w:sz w:val="24"/>
          <w:szCs w:val="24"/>
        </w:rPr>
        <w:t xml:space="preserve"> urbano</w:t>
      </w:r>
      <w:r w:rsidR="00057A04" w:rsidRPr="008231DD">
        <w:rPr>
          <w:rFonts w:ascii="Arial" w:hAnsi="Arial" w:cs="Arial"/>
          <w:b/>
          <w:bCs/>
          <w:color w:val="auto"/>
          <w:sz w:val="24"/>
          <w:szCs w:val="24"/>
        </w:rPr>
        <w:t xml:space="preserve"> y </w:t>
      </w:r>
      <w:r w:rsidRPr="008231DD">
        <w:rPr>
          <w:rFonts w:ascii="Arial" w:hAnsi="Arial" w:cs="Arial"/>
          <w:b/>
          <w:bCs/>
          <w:color w:val="auto"/>
          <w:sz w:val="24"/>
          <w:szCs w:val="24"/>
        </w:rPr>
        <w:t>rural</w:t>
      </w:r>
      <w:bookmarkStart w:id="7" w:name="_Toc156775720"/>
      <w:bookmarkEnd w:id="6"/>
    </w:p>
    <w:p w14:paraId="6C55A37C" w14:textId="77777777" w:rsidR="0061092B" w:rsidRPr="00287E62" w:rsidRDefault="0061092B" w:rsidP="0061092B">
      <w:pPr>
        <w:pStyle w:val="Textoindependiente"/>
        <w:kinsoku w:val="0"/>
        <w:overflowPunct w:val="0"/>
        <w:ind w:left="-567" w:right="-518"/>
        <w:jc w:val="both"/>
        <w:rPr>
          <w:sz w:val="24"/>
          <w:szCs w:val="24"/>
          <w:highlight w:val="yellow"/>
        </w:rPr>
      </w:pPr>
    </w:p>
    <w:p w14:paraId="2D492AB7" w14:textId="4A38A57B" w:rsidR="006F2470" w:rsidRDefault="0061092B" w:rsidP="006F2470">
      <w:pPr>
        <w:pStyle w:val="Textoindependiente"/>
        <w:kinsoku w:val="0"/>
        <w:overflowPunct w:val="0"/>
        <w:ind w:left="-567" w:right="-518"/>
        <w:jc w:val="both"/>
        <w:rPr>
          <w:sz w:val="24"/>
          <w:szCs w:val="24"/>
        </w:rPr>
      </w:pPr>
      <w:r w:rsidRPr="006F2470">
        <w:rPr>
          <w:sz w:val="24"/>
          <w:szCs w:val="24"/>
        </w:rPr>
        <w:t>Para 202</w:t>
      </w:r>
      <w:r w:rsidR="008231DD" w:rsidRPr="006F2470">
        <w:rPr>
          <w:sz w:val="24"/>
          <w:szCs w:val="24"/>
        </w:rPr>
        <w:t>5</w:t>
      </w:r>
      <w:r w:rsidRPr="006F2470">
        <w:rPr>
          <w:sz w:val="24"/>
          <w:szCs w:val="24"/>
        </w:rPr>
        <w:t xml:space="preserve">, </w:t>
      </w:r>
      <w:r w:rsidR="009311BC">
        <w:rPr>
          <w:sz w:val="24"/>
          <w:szCs w:val="24"/>
        </w:rPr>
        <w:t>de las personas de 6 años</w:t>
      </w:r>
      <w:r w:rsidR="00B15A03">
        <w:rPr>
          <w:sz w:val="24"/>
          <w:szCs w:val="24"/>
        </w:rPr>
        <w:t xml:space="preserve"> y más</w:t>
      </w:r>
      <w:r w:rsidR="009311BC">
        <w:rPr>
          <w:sz w:val="24"/>
          <w:szCs w:val="24"/>
        </w:rPr>
        <w:t xml:space="preserve"> </w:t>
      </w:r>
      <w:r w:rsidR="00081C87">
        <w:rPr>
          <w:sz w:val="24"/>
          <w:szCs w:val="24"/>
        </w:rPr>
        <w:t xml:space="preserve">en el </w:t>
      </w:r>
      <w:r w:rsidR="00081C87" w:rsidRPr="00BD603F">
        <w:rPr>
          <w:i/>
          <w:iCs/>
          <w:sz w:val="24"/>
          <w:szCs w:val="24"/>
        </w:rPr>
        <w:t>ámbito urbano</w:t>
      </w:r>
      <w:r w:rsidR="00081C87">
        <w:rPr>
          <w:sz w:val="24"/>
          <w:szCs w:val="24"/>
        </w:rPr>
        <w:t xml:space="preserve">, </w:t>
      </w:r>
      <w:r w:rsidR="008F2D9A">
        <w:rPr>
          <w:sz w:val="24"/>
          <w:szCs w:val="24"/>
        </w:rPr>
        <w:t>88.9</w:t>
      </w:r>
      <w:r w:rsidR="009D091D">
        <w:rPr>
          <w:i/>
          <w:iCs/>
          <w:sz w:val="24"/>
          <w:szCs w:val="24"/>
        </w:rPr>
        <w:t> </w:t>
      </w:r>
      <w:r w:rsidR="008F2D9A">
        <w:rPr>
          <w:sz w:val="24"/>
          <w:szCs w:val="24"/>
        </w:rPr>
        <w:t xml:space="preserve">% fue </w:t>
      </w:r>
      <w:r w:rsidR="008F2D9A" w:rsidRPr="00646B27">
        <w:rPr>
          <w:i/>
          <w:iCs/>
          <w:sz w:val="24"/>
          <w:szCs w:val="24"/>
        </w:rPr>
        <w:t>usuaria de internet</w:t>
      </w:r>
      <w:r w:rsidR="007E6915">
        <w:rPr>
          <w:sz w:val="24"/>
          <w:szCs w:val="24"/>
        </w:rPr>
        <w:t xml:space="preserve">; en el </w:t>
      </w:r>
      <w:r w:rsidR="009104B4" w:rsidRPr="006F2470">
        <w:rPr>
          <w:i/>
          <w:iCs/>
          <w:sz w:val="24"/>
          <w:szCs w:val="24"/>
        </w:rPr>
        <w:t>ámbito rural</w:t>
      </w:r>
      <w:r w:rsidR="009104B4">
        <w:rPr>
          <w:sz w:val="24"/>
          <w:szCs w:val="24"/>
        </w:rPr>
        <w:t xml:space="preserve">, </w:t>
      </w:r>
      <w:r w:rsidR="00837610">
        <w:rPr>
          <w:sz w:val="24"/>
          <w:szCs w:val="24"/>
        </w:rPr>
        <w:t>7</w:t>
      </w:r>
      <w:r w:rsidR="00373F3C" w:rsidRPr="006F2470">
        <w:rPr>
          <w:sz w:val="24"/>
          <w:szCs w:val="24"/>
        </w:rPr>
        <w:t>5.2</w:t>
      </w:r>
      <w:r w:rsidR="00837610">
        <w:rPr>
          <w:sz w:val="24"/>
          <w:szCs w:val="24"/>
        </w:rPr>
        <w:t xml:space="preserve"> por ciento.</w:t>
      </w:r>
      <w:r w:rsidRPr="006F2470">
        <w:rPr>
          <w:sz w:val="24"/>
          <w:szCs w:val="24"/>
        </w:rPr>
        <w:t xml:space="preserve"> </w:t>
      </w:r>
      <w:r w:rsidR="006F2470" w:rsidRPr="00D83015">
        <w:rPr>
          <w:sz w:val="24"/>
          <w:szCs w:val="24"/>
        </w:rPr>
        <w:t>Entre 202</w:t>
      </w:r>
      <w:r w:rsidR="003D59D5" w:rsidRPr="00D83015">
        <w:rPr>
          <w:sz w:val="24"/>
          <w:szCs w:val="24"/>
        </w:rPr>
        <w:t>4</w:t>
      </w:r>
      <w:r w:rsidR="006F2470" w:rsidRPr="00D83015">
        <w:rPr>
          <w:sz w:val="24"/>
          <w:szCs w:val="24"/>
        </w:rPr>
        <w:t xml:space="preserve"> y 202</w:t>
      </w:r>
      <w:r w:rsidR="003D59D5" w:rsidRPr="00D83015">
        <w:rPr>
          <w:sz w:val="24"/>
          <w:szCs w:val="24"/>
        </w:rPr>
        <w:t>5</w:t>
      </w:r>
      <w:r w:rsidR="006F2470" w:rsidRPr="00D83015">
        <w:rPr>
          <w:sz w:val="24"/>
          <w:szCs w:val="24"/>
        </w:rPr>
        <w:t xml:space="preserve">, </w:t>
      </w:r>
      <w:r w:rsidR="00646B27">
        <w:rPr>
          <w:sz w:val="24"/>
          <w:szCs w:val="24"/>
        </w:rPr>
        <w:t>se presentó un</w:t>
      </w:r>
      <w:r w:rsidR="006F2470" w:rsidRPr="00D83015">
        <w:rPr>
          <w:sz w:val="24"/>
          <w:szCs w:val="24"/>
        </w:rPr>
        <w:t xml:space="preserve"> crecimiento de </w:t>
      </w:r>
      <w:r w:rsidR="00411FBC" w:rsidRPr="00D83015">
        <w:rPr>
          <w:sz w:val="24"/>
          <w:szCs w:val="24"/>
        </w:rPr>
        <w:t>2</w:t>
      </w:r>
      <w:r w:rsidR="00284FB0">
        <w:rPr>
          <w:sz w:val="24"/>
          <w:szCs w:val="24"/>
        </w:rPr>
        <w:t>.0</w:t>
      </w:r>
      <w:r w:rsidR="009D091D">
        <w:rPr>
          <w:i/>
          <w:iCs/>
          <w:sz w:val="24"/>
          <w:szCs w:val="24"/>
        </w:rPr>
        <w:t> </w:t>
      </w:r>
      <w:r w:rsidR="006F2470" w:rsidRPr="00D83015">
        <w:rPr>
          <w:sz w:val="24"/>
          <w:szCs w:val="24"/>
        </w:rPr>
        <w:t xml:space="preserve">puntos porcentuales en el </w:t>
      </w:r>
      <w:r w:rsidR="006F2470" w:rsidRPr="00D83015">
        <w:rPr>
          <w:i/>
          <w:iCs/>
          <w:sz w:val="24"/>
          <w:szCs w:val="24"/>
        </w:rPr>
        <w:t>ámbito urbano</w:t>
      </w:r>
      <w:r w:rsidR="006F2470" w:rsidRPr="00D83015">
        <w:rPr>
          <w:sz w:val="24"/>
          <w:szCs w:val="24"/>
        </w:rPr>
        <w:t xml:space="preserve"> y de </w:t>
      </w:r>
      <w:r w:rsidR="00D06A46" w:rsidRPr="00D83015">
        <w:rPr>
          <w:sz w:val="24"/>
          <w:szCs w:val="24"/>
        </w:rPr>
        <w:t>6.7</w:t>
      </w:r>
      <w:r w:rsidR="006F2470" w:rsidRPr="00D83015">
        <w:rPr>
          <w:sz w:val="24"/>
          <w:szCs w:val="24"/>
        </w:rPr>
        <w:t xml:space="preserve"> en el </w:t>
      </w:r>
      <w:r w:rsidR="006F2470" w:rsidRPr="00D83015">
        <w:rPr>
          <w:i/>
          <w:iCs/>
          <w:sz w:val="24"/>
          <w:szCs w:val="24"/>
        </w:rPr>
        <w:t>rural</w:t>
      </w:r>
      <w:r w:rsidR="006F2470" w:rsidRPr="00D83015">
        <w:rPr>
          <w:sz w:val="24"/>
          <w:szCs w:val="24"/>
        </w:rPr>
        <w:t>.</w:t>
      </w:r>
      <w:r w:rsidR="006F2470">
        <w:rPr>
          <w:sz w:val="24"/>
          <w:szCs w:val="24"/>
        </w:rPr>
        <w:t xml:space="preserve"> </w:t>
      </w:r>
      <w:r w:rsidR="006F2470" w:rsidRPr="008231DD">
        <w:rPr>
          <w:sz w:val="24"/>
          <w:szCs w:val="24"/>
        </w:rPr>
        <w:t xml:space="preserve">La brecha de uso de internet </w:t>
      </w:r>
      <w:r w:rsidR="006F2470" w:rsidRPr="00D06A46">
        <w:rPr>
          <w:sz w:val="24"/>
          <w:szCs w:val="24"/>
        </w:rPr>
        <w:t xml:space="preserve">entre </w:t>
      </w:r>
      <w:r w:rsidR="00D06A46" w:rsidRPr="00D06A46">
        <w:rPr>
          <w:sz w:val="24"/>
          <w:szCs w:val="24"/>
        </w:rPr>
        <w:t xml:space="preserve">el </w:t>
      </w:r>
      <w:r w:rsidR="00D06A46" w:rsidRPr="00D06A46">
        <w:rPr>
          <w:i/>
          <w:iCs/>
          <w:sz w:val="24"/>
          <w:szCs w:val="24"/>
        </w:rPr>
        <w:t>ámbito urbano</w:t>
      </w:r>
      <w:r w:rsidR="00D06A46" w:rsidRPr="00D06A46">
        <w:rPr>
          <w:sz w:val="24"/>
          <w:szCs w:val="24"/>
        </w:rPr>
        <w:t xml:space="preserve"> </w:t>
      </w:r>
      <w:r w:rsidR="006F2470" w:rsidRPr="00D06A46">
        <w:rPr>
          <w:sz w:val="24"/>
          <w:szCs w:val="24"/>
        </w:rPr>
        <w:t xml:space="preserve">y </w:t>
      </w:r>
      <w:r w:rsidR="00D06A46" w:rsidRPr="00D06A46">
        <w:rPr>
          <w:sz w:val="24"/>
          <w:szCs w:val="24"/>
        </w:rPr>
        <w:t xml:space="preserve">el </w:t>
      </w:r>
      <w:r w:rsidR="00D06A46" w:rsidRPr="00D06A46">
        <w:rPr>
          <w:i/>
          <w:iCs/>
          <w:sz w:val="24"/>
          <w:szCs w:val="24"/>
        </w:rPr>
        <w:t>rural</w:t>
      </w:r>
      <w:r w:rsidR="006F2470" w:rsidRPr="008231DD">
        <w:rPr>
          <w:sz w:val="24"/>
          <w:szCs w:val="24"/>
        </w:rPr>
        <w:t xml:space="preserve"> </w:t>
      </w:r>
      <w:r w:rsidR="006F2470" w:rsidRPr="001D1454">
        <w:rPr>
          <w:sz w:val="24"/>
          <w:szCs w:val="24"/>
        </w:rPr>
        <w:t>disminuy</w:t>
      </w:r>
      <w:r w:rsidR="0003208C">
        <w:rPr>
          <w:sz w:val="24"/>
          <w:szCs w:val="24"/>
        </w:rPr>
        <w:t>ó</w:t>
      </w:r>
      <w:r w:rsidR="00646B27">
        <w:rPr>
          <w:sz w:val="24"/>
          <w:szCs w:val="24"/>
        </w:rPr>
        <w:t xml:space="preserve"> de</w:t>
      </w:r>
      <w:r w:rsidR="007F3136" w:rsidRPr="001D1454">
        <w:rPr>
          <w:sz w:val="24"/>
          <w:szCs w:val="24"/>
        </w:rPr>
        <w:t xml:space="preserve"> 31.9</w:t>
      </w:r>
      <w:r w:rsidR="0019678F">
        <w:rPr>
          <w:sz w:val="24"/>
          <w:szCs w:val="24"/>
        </w:rPr>
        <w:t xml:space="preserve"> puntos porcentuales</w:t>
      </w:r>
      <w:r w:rsidR="007F3136" w:rsidRPr="001D1454">
        <w:rPr>
          <w:sz w:val="24"/>
          <w:szCs w:val="24"/>
        </w:rPr>
        <w:t xml:space="preserve"> en</w:t>
      </w:r>
      <w:r w:rsidR="006F2470" w:rsidRPr="001D1454">
        <w:rPr>
          <w:sz w:val="24"/>
          <w:szCs w:val="24"/>
        </w:rPr>
        <w:t xml:space="preserve"> 201</w:t>
      </w:r>
      <w:r w:rsidR="008E5727" w:rsidRPr="001D1454">
        <w:rPr>
          <w:sz w:val="24"/>
          <w:szCs w:val="24"/>
        </w:rPr>
        <w:t>7</w:t>
      </w:r>
      <w:r w:rsidR="006F2470" w:rsidRPr="001D1454">
        <w:rPr>
          <w:sz w:val="24"/>
          <w:szCs w:val="24"/>
        </w:rPr>
        <w:t xml:space="preserve"> </w:t>
      </w:r>
      <w:r w:rsidR="007F3136" w:rsidRPr="001D1454">
        <w:rPr>
          <w:sz w:val="24"/>
          <w:szCs w:val="24"/>
        </w:rPr>
        <w:t>a 13.7</w:t>
      </w:r>
      <w:r w:rsidR="006F2470" w:rsidRPr="001D1454">
        <w:rPr>
          <w:sz w:val="24"/>
          <w:szCs w:val="24"/>
        </w:rPr>
        <w:t xml:space="preserve"> </w:t>
      </w:r>
      <w:r w:rsidR="0003208C">
        <w:rPr>
          <w:sz w:val="24"/>
          <w:szCs w:val="24"/>
        </w:rPr>
        <w:t>en</w:t>
      </w:r>
      <w:r w:rsidR="006F2470" w:rsidRPr="001D1454">
        <w:rPr>
          <w:sz w:val="24"/>
          <w:szCs w:val="24"/>
        </w:rPr>
        <w:t xml:space="preserve"> 2025</w:t>
      </w:r>
      <w:r w:rsidR="002613F6">
        <w:rPr>
          <w:sz w:val="24"/>
          <w:szCs w:val="24"/>
        </w:rPr>
        <w:t xml:space="preserve"> </w:t>
      </w:r>
      <w:r w:rsidR="006F2470" w:rsidRPr="00FA4E27">
        <w:rPr>
          <w:sz w:val="24"/>
          <w:szCs w:val="24"/>
        </w:rPr>
        <w:t>(</w:t>
      </w:r>
      <w:r w:rsidR="009D091D">
        <w:rPr>
          <w:sz w:val="24"/>
          <w:szCs w:val="24"/>
        </w:rPr>
        <w:t>v</w:t>
      </w:r>
      <w:r w:rsidR="006F2470" w:rsidRPr="00FA4E27">
        <w:rPr>
          <w:sz w:val="24"/>
          <w:szCs w:val="24"/>
        </w:rPr>
        <w:t>er gráfica 2).</w:t>
      </w:r>
    </w:p>
    <w:p w14:paraId="23DDB77C" w14:textId="77777777" w:rsidR="00F34680" w:rsidRDefault="00F34680" w:rsidP="00A25489">
      <w:pPr>
        <w:pStyle w:val="Textoindependiente"/>
        <w:kinsoku w:val="0"/>
        <w:overflowPunct w:val="0"/>
        <w:ind w:left="0" w:right="-518"/>
        <w:jc w:val="both"/>
        <w:rPr>
          <w:sz w:val="24"/>
          <w:szCs w:val="24"/>
        </w:rPr>
      </w:pPr>
    </w:p>
    <w:p w14:paraId="34CEF444" w14:textId="77777777" w:rsidR="00A25489" w:rsidRDefault="00A25489" w:rsidP="00A25489">
      <w:pPr>
        <w:pStyle w:val="Textoindependiente"/>
        <w:kinsoku w:val="0"/>
        <w:overflowPunct w:val="0"/>
        <w:ind w:left="0" w:right="-518"/>
        <w:jc w:val="both"/>
        <w:rPr>
          <w:sz w:val="24"/>
          <w:szCs w:val="24"/>
        </w:rPr>
      </w:pPr>
    </w:p>
    <w:p w14:paraId="264E24D5" w14:textId="77777777" w:rsidR="00A25489" w:rsidRDefault="00A25489" w:rsidP="00A25489">
      <w:pPr>
        <w:pStyle w:val="Textoindependiente"/>
        <w:kinsoku w:val="0"/>
        <w:overflowPunct w:val="0"/>
        <w:ind w:left="0" w:right="-518"/>
        <w:jc w:val="both"/>
        <w:rPr>
          <w:sz w:val="24"/>
          <w:szCs w:val="24"/>
        </w:rPr>
      </w:pPr>
    </w:p>
    <w:p w14:paraId="5F3011F2" w14:textId="77777777" w:rsidR="00483179" w:rsidRDefault="00483179" w:rsidP="00A25489">
      <w:pPr>
        <w:pStyle w:val="Textoindependiente"/>
        <w:kinsoku w:val="0"/>
        <w:overflowPunct w:val="0"/>
        <w:ind w:left="0" w:right="-518"/>
        <w:jc w:val="both"/>
        <w:rPr>
          <w:sz w:val="24"/>
          <w:szCs w:val="24"/>
        </w:rPr>
      </w:pPr>
    </w:p>
    <w:p w14:paraId="3F8801E4" w14:textId="77777777" w:rsidR="00A25489" w:rsidRDefault="00A25489" w:rsidP="00A25489">
      <w:pPr>
        <w:pStyle w:val="Textoindependiente"/>
        <w:kinsoku w:val="0"/>
        <w:overflowPunct w:val="0"/>
        <w:ind w:left="0" w:right="-518"/>
        <w:jc w:val="both"/>
        <w:rPr>
          <w:sz w:val="24"/>
          <w:szCs w:val="24"/>
        </w:rPr>
      </w:pPr>
    </w:p>
    <w:p w14:paraId="7D4D8654" w14:textId="77777777" w:rsidR="00A25489" w:rsidRDefault="00A25489" w:rsidP="00A25489">
      <w:pPr>
        <w:pStyle w:val="Textoindependiente"/>
        <w:kinsoku w:val="0"/>
        <w:overflowPunct w:val="0"/>
        <w:ind w:left="0" w:right="-518"/>
        <w:jc w:val="both"/>
        <w:rPr>
          <w:sz w:val="24"/>
          <w:szCs w:val="24"/>
        </w:rPr>
      </w:pPr>
    </w:p>
    <w:p w14:paraId="690F3609" w14:textId="77777777" w:rsidR="00A25489" w:rsidRDefault="00A25489" w:rsidP="00030261">
      <w:pPr>
        <w:pStyle w:val="Textoindependiente"/>
        <w:kinsoku w:val="0"/>
        <w:overflowPunct w:val="0"/>
        <w:ind w:left="0" w:right="-518"/>
        <w:rPr>
          <w:color w:val="003057"/>
          <w:sz w:val="20"/>
          <w:szCs w:val="20"/>
        </w:rPr>
      </w:pPr>
    </w:p>
    <w:p w14:paraId="1BF17CBF" w14:textId="5635CD3B" w:rsidR="00DB51CD" w:rsidRPr="001003CF" w:rsidRDefault="00DB51CD" w:rsidP="00DB51CD">
      <w:pPr>
        <w:pStyle w:val="Textoindependiente"/>
        <w:kinsoku w:val="0"/>
        <w:overflowPunct w:val="0"/>
        <w:ind w:left="-567" w:right="-518"/>
        <w:jc w:val="center"/>
        <w:rPr>
          <w:color w:val="003057"/>
          <w:sz w:val="20"/>
          <w:szCs w:val="20"/>
        </w:rPr>
      </w:pPr>
      <w:r w:rsidRPr="001003CF">
        <w:rPr>
          <w:color w:val="003057"/>
          <w:sz w:val="20"/>
          <w:szCs w:val="20"/>
        </w:rPr>
        <w:lastRenderedPageBreak/>
        <w:t>Gráfica 2</w:t>
      </w:r>
    </w:p>
    <w:p w14:paraId="1A4B7126" w14:textId="6B7E334F" w:rsidR="00DB51CD" w:rsidRPr="00FA4E27" w:rsidRDefault="009E1E28" w:rsidP="00DB51CD">
      <w:pPr>
        <w:ind w:left="-567" w:right="-518"/>
        <w:jc w:val="center"/>
        <w:rPr>
          <w:rFonts w:ascii="Arial Negrita" w:hAnsi="Arial Negrita" w:cs="Arial"/>
          <w:b/>
          <w:bCs/>
          <w:color w:val="003057"/>
          <w:sz w:val="22"/>
          <w:szCs w:val="22"/>
        </w:rPr>
      </w:pPr>
      <w:r w:rsidRPr="00FA4E27">
        <w:rPr>
          <w:rFonts w:ascii="Arial Negrita" w:hAnsi="Arial Negrita" w:cs="Arial"/>
          <w:b/>
          <w:bCs/>
          <w:color w:val="003057"/>
          <w:sz w:val="22"/>
          <w:szCs w:val="22"/>
        </w:rPr>
        <w:t>P</w:t>
      </w:r>
      <w:r w:rsidR="00DB51CD" w:rsidRPr="00FA4E27">
        <w:rPr>
          <w:rFonts w:ascii="Arial Negrita" w:hAnsi="Arial Negrita" w:cs="Arial"/>
          <w:b/>
          <w:bCs/>
          <w:color w:val="003057"/>
          <w:sz w:val="22"/>
          <w:szCs w:val="22"/>
        </w:rPr>
        <w:t>ersonas usuarias de internet en los ámbitos urbano y rural</w:t>
      </w:r>
    </w:p>
    <w:p w14:paraId="35BB092B" w14:textId="036602D0" w:rsidR="00DA3978" w:rsidRDefault="00DA3978" w:rsidP="0088046B">
      <w:pPr>
        <w:ind w:left="-567" w:right="-518"/>
        <w:jc w:val="center"/>
        <w:rPr>
          <w:rFonts w:ascii="Arial" w:hAnsi="Arial" w:cs="Arial"/>
          <w:color w:val="27251F"/>
          <w:sz w:val="18"/>
          <w:szCs w:val="18"/>
        </w:rPr>
      </w:pPr>
      <w:r w:rsidRPr="00FA4E27">
        <w:rPr>
          <w:rFonts w:ascii="Arial" w:hAnsi="Arial" w:cs="Arial"/>
          <w:bCs/>
          <w:color w:val="27251F"/>
          <w:sz w:val="20"/>
          <w:szCs w:val="20"/>
        </w:rPr>
        <w:t>20</w:t>
      </w:r>
      <w:r>
        <w:rPr>
          <w:rFonts w:ascii="Arial" w:hAnsi="Arial" w:cs="Arial"/>
          <w:bCs/>
          <w:color w:val="27251F"/>
          <w:sz w:val="20"/>
          <w:szCs w:val="20"/>
        </w:rPr>
        <w:t>17–</w:t>
      </w:r>
      <w:r w:rsidRPr="00FA4E27">
        <w:rPr>
          <w:rFonts w:ascii="Arial" w:hAnsi="Arial" w:cs="Arial"/>
          <w:bCs/>
          <w:color w:val="27251F"/>
          <w:sz w:val="20"/>
          <w:szCs w:val="20"/>
        </w:rPr>
        <w:t>2025</w:t>
      </w:r>
    </w:p>
    <w:p w14:paraId="7EAEF228" w14:textId="5B1E554B" w:rsidR="00646B27" w:rsidRDefault="00646B27" w:rsidP="0088046B">
      <w:pPr>
        <w:ind w:left="-567" w:right="-518"/>
        <w:jc w:val="center"/>
        <w:rPr>
          <w:rFonts w:ascii="Arial" w:hAnsi="Arial" w:cs="Arial"/>
          <w:bCs/>
          <w:color w:val="27251F"/>
          <w:sz w:val="20"/>
          <w:szCs w:val="20"/>
        </w:rPr>
      </w:pPr>
      <w:r w:rsidRPr="00FA4E27">
        <w:rPr>
          <w:rFonts w:ascii="Arial" w:hAnsi="Arial" w:cs="Arial"/>
          <w:color w:val="27251F"/>
          <w:sz w:val="18"/>
          <w:szCs w:val="18"/>
        </w:rPr>
        <w:t>(porcentaje</w:t>
      </w:r>
      <w:r>
        <w:rPr>
          <w:rFonts w:ascii="Arial" w:hAnsi="Arial" w:cs="Arial"/>
          <w:color w:val="27251F"/>
          <w:sz w:val="18"/>
          <w:szCs w:val="18"/>
        </w:rPr>
        <w:t>)</w:t>
      </w:r>
    </w:p>
    <w:p w14:paraId="61C48F31" w14:textId="025BBC86" w:rsidR="001D1454" w:rsidRPr="00646B27" w:rsidRDefault="00646B27" w:rsidP="00646B27">
      <w:pPr>
        <w:ind w:left="-567" w:right="-518"/>
        <w:jc w:val="center"/>
        <w:rPr>
          <w:rFonts w:ascii="Arial" w:hAnsi="Arial" w:cs="Arial"/>
          <w:color w:val="27251F"/>
          <w:sz w:val="16"/>
          <w:szCs w:val="16"/>
        </w:rPr>
      </w:pPr>
      <w:r>
        <w:rPr>
          <w:rFonts w:ascii="Arial" w:hAnsi="Arial" w:cs="Arial"/>
          <w:noProof/>
          <w:color w:val="27251F"/>
          <w:sz w:val="16"/>
          <w:szCs w:val="16"/>
        </w:rPr>
        <w:drawing>
          <wp:inline distT="0" distB="0" distL="0" distR="0" wp14:anchorId="34FCF585" wp14:editId="650485FC">
            <wp:extent cx="5939942" cy="2308850"/>
            <wp:effectExtent l="0" t="0" r="3810" b="0"/>
            <wp:docPr id="2062086441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97570" cy="23312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0BC9C6A" w14:textId="1F1BFDE5" w:rsidR="00EC5EA4" w:rsidRPr="00287E62" w:rsidRDefault="00FA0C58" w:rsidP="00BD6272">
      <w:pPr>
        <w:pStyle w:val="Textoindependiente"/>
        <w:kinsoku w:val="0"/>
        <w:overflowPunct w:val="0"/>
        <w:ind w:left="284" w:right="49" w:hanging="568"/>
        <w:jc w:val="both"/>
        <w:rPr>
          <w:color w:val="4D565E"/>
          <w:spacing w:val="-1"/>
          <w:sz w:val="16"/>
          <w:szCs w:val="16"/>
          <w:highlight w:val="yellow"/>
        </w:rPr>
      </w:pPr>
      <w:r w:rsidRPr="00BD603F">
        <w:rPr>
          <w:rFonts w:ascii="Wingdings 3" w:hAnsi="Wingdings 3"/>
          <w:color w:val="4D565E"/>
          <w:kern w:val="24"/>
          <w:sz w:val="16"/>
          <w:szCs w:val="16"/>
        </w:rPr>
        <w:t></w:t>
      </w:r>
      <w:r w:rsidR="00EC5EA4" w:rsidRPr="002030ED">
        <w:rPr>
          <w:color w:val="4D565E"/>
          <w:spacing w:val="-1"/>
          <w:sz w:val="16"/>
          <w:szCs w:val="16"/>
        </w:rPr>
        <w:tab/>
        <w:t>Incremento estadísticamente significativo respecto al año anterior.</w:t>
      </w:r>
    </w:p>
    <w:p w14:paraId="77BF24E7" w14:textId="697C2F5D" w:rsidR="00605D6D" w:rsidRPr="00030261" w:rsidRDefault="00EC5EA4" w:rsidP="00BD6272">
      <w:pPr>
        <w:pStyle w:val="Textoindependiente"/>
        <w:kinsoku w:val="0"/>
        <w:overflowPunct w:val="0"/>
        <w:ind w:left="284" w:right="-234" w:hanging="568"/>
        <w:jc w:val="both"/>
        <w:rPr>
          <w:color w:val="4D565E"/>
          <w:spacing w:val="-1"/>
          <w:sz w:val="16"/>
          <w:szCs w:val="16"/>
        </w:rPr>
      </w:pPr>
      <w:r w:rsidRPr="00FA4E27">
        <w:rPr>
          <w:color w:val="4D565E"/>
          <w:spacing w:val="-1"/>
          <w:sz w:val="16"/>
          <w:szCs w:val="16"/>
        </w:rPr>
        <w:t>Fuente:</w:t>
      </w:r>
      <w:r w:rsidR="00974A86" w:rsidRPr="00FA4E27">
        <w:rPr>
          <w:smallCaps/>
          <w:color w:val="4D565E"/>
          <w:spacing w:val="-1"/>
          <w:sz w:val="16"/>
          <w:szCs w:val="16"/>
        </w:rPr>
        <w:tab/>
      </w:r>
      <w:r w:rsidRPr="00FA4E27">
        <w:rPr>
          <w:smallCaps/>
          <w:color w:val="4D565E"/>
          <w:spacing w:val="-1"/>
          <w:sz w:val="16"/>
          <w:szCs w:val="16"/>
        </w:rPr>
        <w:t>inegi</w:t>
      </w:r>
      <w:r w:rsidRPr="00FA4E27">
        <w:rPr>
          <w:color w:val="4D565E"/>
          <w:spacing w:val="-1"/>
          <w:sz w:val="16"/>
          <w:szCs w:val="16"/>
        </w:rPr>
        <w:t xml:space="preserve">. </w:t>
      </w:r>
      <w:r w:rsidR="00FA0C58" w:rsidRPr="00FA4E27">
        <w:rPr>
          <w:color w:val="4D565E"/>
          <w:spacing w:val="-1"/>
          <w:sz w:val="16"/>
          <w:szCs w:val="16"/>
        </w:rPr>
        <w:t xml:space="preserve">Encuesta Nacional sobre Disponibilidad y Uso de Tecnologías de la Información en los Hogares </w:t>
      </w:r>
      <w:r w:rsidR="00785A01">
        <w:rPr>
          <w:color w:val="4D565E"/>
          <w:spacing w:val="-1"/>
          <w:sz w:val="16"/>
          <w:szCs w:val="16"/>
        </w:rPr>
        <w:t>(</w:t>
      </w:r>
      <w:r w:rsidR="009D091D" w:rsidRPr="001003CF">
        <w:rPr>
          <w:smallCaps/>
          <w:color w:val="4D565E"/>
          <w:spacing w:val="-1"/>
          <w:sz w:val="16"/>
          <w:szCs w:val="16"/>
        </w:rPr>
        <w:t>endutih</w:t>
      </w:r>
      <w:r w:rsidR="00FA0C58" w:rsidRPr="00FA4E27">
        <w:rPr>
          <w:smallCaps/>
          <w:color w:val="4D565E"/>
          <w:spacing w:val="-1"/>
          <w:sz w:val="16"/>
          <w:szCs w:val="16"/>
        </w:rPr>
        <w:t>)</w:t>
      </w:r>
      <w:r w:rsidRPr="00FA4E27">
        <w:rPr>
          <w:color w:val="4D565E"/>
          <w:spacing w:val="-1"/>
          <w:sz w:val="16"/>
          <w:szCs w:val="16"/>
        </w:rPr>
        <w:t>, 20</w:t>
      </w:r>
      <w:r w:rsidR="000C1665" w:rsidRPr="00FA4E27">
        <w:rPr>
          <w:color w:val="4D565E"/>
          <w:spacing w:val="-1"/>
          <w:sz w:val="16"/>
          <w:szCs w:val="16"/>
        </w:rPr>
        <w:t>17</w:t>
      </w:r>
      <w:r w:rsidR="00786871">
        <w:rPr>
          <w:color w:val="4D565E"/>
          <w:spacing w:val="-1"/>
          <w:sz w:val="16"/>
          <w:szCs w:val="16"/>
        </w:rPr>
        <w:t xml:space="preserve"> a </w:t>
      </w:r>
      <w:r w:rsidRPr="00FA4E27">
        <w:rPr>
          <w:color w:val="4D565E"/>
          <w:spacing w:val="-1"/>
          <w:sz w:val="16"/>
          <w:szCs w:val="16"/>
        </w:rPr>
        <w:t>202</w:t>
      </w:r>
      <w:r w:rsidR="000C1665" w:rsidRPr="00FA4E27">
        <w:rPr>
          <w:color w:val="4D565E"/>
          <w:spacing w:val="-1"/>
          <w:sz w:val="16"/>
          <w:szCs w:val="16"/>
        </w:rPr>
        <w:t>5</w:t>
      </w:r>
      <w:r w:rsidRPr="00FA4E27">
        <w:rPr>
          <w:color w:val="4D565E"/>
          <w:spacing w:val="-1"/>
          <w:sz w:val="16"/>
          <w:szCs w:val="16"/>
        </w:rPr>
        <w:t>.</w:t>
      </w:r>
      <w:bookmarkEnd w:id="7"/>
    </w:p>
    <w:p w14:paraId="58C69B04" w14:textId="77777777" w:rsidR="00A25489" w:rsidRPr="001003CF" w:rsidRDefault="00A25489" w:rsidP="00785A01">
      <w:pPr>
        <w:pStyle w:val="Textoindependiente"/>
        <w:kinsoku w:val="0"/>
        <w:overflowPunct w:val="0"/>
        <w:ind w:left="567" w:right="-234" w:hanging="709"/>
        <w:jc w:val="both"/>
        <w:rPr>
          <w:color w:val="4D565E"/>
          <w:spacing w:val="-1"/>
          <w:sz w:val="24"/>
          <w:szCs w:val="24"/>
        </w:rPr>
      </w:pPr>
    </w:p>
    <w:p w14:paraId="7E063076" w14:textId="743CD6BA" w:rsidR="00720BCA" w:rsidRPr="00915A63" w:rsidRDefault="00720BCA" w:rsidP="00720BCA">
      <w:pPr>
        <w:pStyle w:val="Ttulo2"/>
        <w:spacing w:before="0"/>
        <w:ind w:right="-518"/>
        <w:rPr>
          <w:rFonts w:ascii="Arial" w:hAnsi="Arial" w:cs="Arial"/>
          <w:b/>
          <w:bCs/>
          <w:color w:val="auto"/>
          <w:sz w:val="24"/>
          <w:szCs w:val="24"/>
        </w:rPr>
      </w:pPr>
      <w:bookmarkStart w:id="8" w:name="_Toc231809297"/>
      <w:r w:rsidRPr="00915A63">
        <w:rPr>
          <w:rFonts w:ascii="Arial" w:hAnsi="Arial" w:cs="Arial"/>
          <w:b/>
          <w:bCs/>
          <w:color w:val="auto"/>
          <w:sz w:val="24"/>
          <w:szCs w:val="24"/>
        </w:rPr>
        <w:t>Personas usuarias de internet según sexo</w:t>
      </w:r>
      <w:bookmarkEnd w:id="8"/>
    </w:p>
    <w:p w14:paraId="7C4E4A58" w14:textId="77777777" w:rsidR="00720BCA" w:rsidRPr="00E019F5" w:rsidRDefault="00720BCA" w:rsidP="00B2504E">
      <w:pPr>
        <w:pStyle w:val="Textoindependiente"/>
        <w:kinsoku w:val="0"/>
        <w:overflowPunct w:val="0"/>
        <w:ind w:left="-567" w:right="-567"/>
        <w:jc w:val="both"/>
        <w:rPr>
          <w:sz w:val="24"/>
          <w:szCs w:val="24"/>
        </w:rPr>
      </w:pPr>
    </w:p>
    <w:p w14:paraId="6AB700B9" w14:textId="3892EBDA" w:rsidR="00605D6D" w:rsidRPr="00A25489" w:rsidRDefault="008C7F9E" w:rsidP="00A25489">
      <w:pPr>
        <w:pStyle w:val="Textoindependiente"/>
        <w:kinsoku w:val="0"/>
        <w:overflowPunct w:val="0"/>
        <w:ind w:left="-567" w:right="-518"/>
        <w:jc w:val="both"/>
        <w:rPr>
          <w:sz w:val="24"/>
          <w:szCs w:val="24"/>
        </w:rPr>
      </w:pPr>
      <w:r w:rsidRPr="00E019F5">
        <w:rPr>
          <w:sz w:val="24"/>
          <w:szCs w:val="24"/>
        </w:rPr>
        <w:t xml:space="preserve">En </w:t>
      </w:r>
      <w:bookmarkStart w:id="9" w:name="_Hlk229739378"/>
      <w:r w:rsidRPr="00E019F5">
        <w:rPr>
          <w:sz w:val="24"/>
          <w:szCs w:val="24"/>
        </w:rPr>
        <w:t>202</w:t>
      </w:r>
      <w:r w:rsidR="00915A63" w:rsidRPr="00E019F5">
        <w:rPr>
          <w:sz w:val="24"/>
          <w:szCs w:val="24"/>
        </w:rPr>
        <w:t>5</w:t>
      </w:r>
      <w:r w:rsidRPr="00E019F5">
        <w:rPr>
          <w:sz w:val="24"/>
          <w:szCs w:val="24"/>
        </w:rPr>
        <w:t>, el porcentaje de</w:t>
      </w:r>
      <w:r w:rsidR="00025879" w:rsidRPr="00E019F5">
        <w:rPr>
          <w:sz w:val="24"/>
          <w:szCs w:val="24"/>
        </w:rPr>
        <w:t xml:space="preserve"> </w:t>
      </w:r>
      <w:r w:rsidR="00206A90" w:rsidRPr="00E019F5">
        <w:rPr>
          <w:i/>
          <w:iCs/>
          <w:sz w:val="24"/>
          <w:szCs w:val="24"/>
        </w:rPr>
        <w:t>mujeres</w:t>
      </w:r>
      <w:r w:rsidR="00206A90" w:rsidRPr="00E019F5">
        <w:rPr>
          <w:sz w:val="24"/>
          <w:szCs w:val="24"/>
        </w:rPr>
        <w:t xml:space="preserve"> </w:t>
      </w:r>
      <w:r w:rsidR="00206A90">
        <w:rPr>
          <w:sz w:val="24"/>
          <w:szCs w:val="24"/>
        </w:rPr>
        <w:t xml:space="preserve">usuarias de </w:t>
      </w:r>
      <w:r w:rsidR="00206A90" w:rsidRPr="00E019F5">
        <w:rPr>
          <w:sz w:val="24"/>
          <w:szCs w:val="24"/>
        </w:rPr>
        <w:t>internet</w:t>
      </w:r>
      <w:r w:rsidR="00206A90">
        <w:rPr>
          <w:sz w:val="24"/>
          <w:szCs w:val="24"/>
        </w:rPr>
        <w:t xml:space="preserve"> (</w:t>
      </w:r>
      <w:r w:rsidR="00206A90" w:rsidRPr="00E019F5">
        <w:rPr>
          <w:sz w:val="24"/>
          <w:szCs w:val="24"/>
        </w:rPr>
        <w:t>85.6</w:t>
      </w:r>
      <w:r w:rsidR="00206A90">
        <w:rPr>
          <w:i/>
          <w:iCs/>
          <w:sz w:val="24"/>
          <w:szCs w:val="24"/>
        </w:rPr>
        <w:t> </w:t>
      </w:r>
      <w:r w:rsidR="00206A90" w:rsidRPr="00E019F5">
        <w:rPr>
          <w:sz w:val="24"/>
          <w:szCs w:val="24"/>
        </w:rPr>
        <w:t>%</w:t>
      </w:r>
      <w:r w:rsidR="00206A90">
        <w:rPr>
          <w:sz w:val="24"/>
          <w:szCs w:val="24"/>
        </w:rPr>
        <w:t>) fue menor que el de</w:t>
      </w:r>
      <w:r w:rsidR="00206A90" w:rsidRPr="00E019F5">
        <w:rPr>
          <w:sz w:val="24"/>
          <w:szCs w:val="24"/>
        </w:rPr>
        <w:t xml:space="preserve"> </w:t>
      </w:r>
      <w:r w:rsidR="00351439" w:rsidRPr="00E019F5">
        <w:rPr>
          <w:i/>
          <w:iCs/>
          <w:sz w:val="24"/>
          <w:szCs w:val="24"/>
        </w:rPr>
        <w:t>hombres</w:t>
      </w:r>
      <w:r w:rsidRPr="00E019F5">
        <w:rPr>
          <w:i/>
          <w:iCs/>
          <w:sz w:val="24"/>
          <w:szCs w:val="24"/>
        </w:rPr>
        <w:t xml:space="preserve"> </w:t>
      </w:r>
      <w:r w:rsidR="009343FD" w:rsidRPr="00E019F5">
        <w:rPr>
          <w:sz w:val="24"/>
          <w:szCs w:val="24"/>
        </w:rPr>
        <w:t>(86.6</w:t>
      </w:r>
      <w:r w:rsidR="009343FD">
        <w:rPr>
          <w:i/>
          <w:iCs/>
          <w:sz w:val="24"/>
          <w:szCs w:val="24"/>
        </w:rPr>
        <w:t> </w:t>
      </w:r>
      <w:r w:rsidR="009343FD" w:rsidRPr="00E019F5">
        <w:rPr>
          <w:sz w:val="24"/>
          <w:szCs w:val="24"/>
        </w:rPr>
        <w:t>%)</w:t>
      </w:r>
      <w:bookmarkEnd w:id="9"/>
      <w:r w:rsidR="00E019F5" w:rsidRPr="00E019F5">
        <w:rPr>
          <w:sz w:val="24"/>
          <w:szCs w:val="24"/>
        </w:rPr>
        <w:t>.</w:t>
      </w:r>
      <w:r w:rsidR="00347E40" w:rsidRPr="00E019F5">
        <w:rPr>
          <w:sz w:val="24"/>
          <w:szCs w:val="24"/>
        </w:rPr>
        <w:t xml:space="preserve"> </w:t>
      </w:r>
      <w:r w:rsidR="00E019F5" w:rsidRPr="00B34B1E">
        <w:rPr>
          <w:sz w:val="24"/>
          <w:szCs w:val="24"/>
        </w:rPr>
        <w:t xml:space="preserve">La brecha de </w:t>
      </w:r>
      <w:r w:rsidR="00D77068">
        <w:rPr>
          <w:sz w:val="24"/>
          <w:szCs w:val="24"/>
        </w:rPr>
        <w:t xml:space="preserve">uso entre </w:t>
      </w:r>
      <w:r w:rsidR="00D77068" w:rsidRPr="00646B27">
        <w:rPr>
          <w:i/>
          <w:iCs/>
          <w:sz w:val="24"/>
          <w:szCs w:val="24"/>
        </w:rPr>
        <w:t xml:space="preserve">mujeres </w:t>
      </w:r>
      <w:r w:rsidR="00D77068">
        <w:rPr>
          <w:sz w:val="24"/>
          <w:szCs w:val="24"/>
        </w:rPr>
        <w:t>y</w:t>
      </w:r>
      <w:r w:rsidR="00D77068" w:rsidRPr="00646B27">
        <w:rPr>
          <w:i/>
          <w:iCs/>
          <w:sz w:val="24"/>
          <w:szCs w:val="24"/>
        </w:rPr>
        <w:t xml:space="preserve"> hombres</w:t>
      </w:r>
      <w:r w:rsidR="00D77068">
        <w:rPr>
          <w:sz w:val="24"/>
          <w:szCs w:val="24"/>
        </w:rPr>
        <w:t xml:space="preserve"> </w:t>
      </w:r>
      <w:r w:rsidR="00E019F5" w:rsidRPr="00B34B1E">
        <w:rPr>
          <w:sz w:val="24"/>
          <w:szCs w:val="24"/>
        </w:rPr>
        <w:t>disminuy</w:t>
      </w:r>
      <w:r w:rsidR="00D77068">
        <w:rPr>
          <w:sz w:val="24"/>
          <w:szCs w:val="24"/>
        </w:rPr>
        <w:t>ó</w:t>
      </w:r>
      <w:r w:rsidR="00E019F5" w:rsidRPr="00B34B1E">
        <w:rPr>
          <w:sz w:val="24"/>
          <w:szCs w:val="24"/>
        </w:rPr>
        <w:t xml:space="preserve"> </w:t>
      </w:r>
      <w:r w:rsidR="00D77068">
        <w:rPr>
          <w:sz w:val="24"/>
          <w:szCs w:val="24"/>
        </w:rPr>
        <w:t>5</w:t>
      </w:r>
      <w:r w:rsidR="00284FB0">
        <w:rPr>
          <w:sz w:val="24"/>
          <w:szCs w:val="24"/>
        </w:rPr>
        <w:t>.0</w:t>
      </w:r>
      <w:r w:rsidR="00E019F5">
        <w:rPr>
          <w:sz w:val="24"/>
          <w:szCs w:val="24"/>
        </w:rPr>
        <w:t xml:space="preserve"> puntos porcentuales de </w:t>
      </w:r>
      <w:r w:rsidR="00E019F5" w:rsidRPr="00B34B1E">
        <w:rPr>
          <w:sz w:val="24"/>
          <w:szCs w:val="24"/>
        </w:rPr>
        <w:t>2015 a 2025</w:t>
      </w:r>
      <w:r w:rsidR="00FC0E42">
        <w:rPr>
          <w:sz w:val="24"/>
          <w:szCs w:val="24"/>
        </w:rPr>
        <w:t>:</w:t>
      </w:r>
      <w:r w:rsidR="009D091D">
        <w:rPr>
          <w:sz w:val="24"/>
          <w:szCs w:val="24"/>
        </w:rPr>
        <w:t xml:space="preserve"> se </w:t>
      </w:r>
      <w:r w:rsidR="00D77068">
        <w:rPr>
          <w:sz w:val="24"/>
          <w:szCs w:val="24"/>
        </w:rPr>
        <w:t>redu</w:t>
      </w:r>
      <w:r w:rsidR="009D091D">
        <w:rPr>
          <w:sz w:val="24"/>
          <w:szCs w:val="24"/>
        </w:rPr>
        <w:t>jo</w:t>
      </w:r>
      <w:r w:rsidR="00D77068">
        <w:rPr>
          <w:sz w:val="24"/>
          <w:szCs w:val="24"/>
        </w:rPr>
        <w:t xml:space="preserve"> de 6</w:t>
      </w:r>
      <w:r w:rsidR="00284FB0">
        <w:rPr>
          <w:sz w:val="24"/>
          <w:szCs w:val="24"/>
        </w:rPr>
        <w:t>.0</w:t>
      </w:r>
      <w:r w:rsidR="00D77068">
        <w:rPr>
          <w:sz w:val="24"/>
          <w:szCs w:val="24"/>
        </w:rPr>
        <w:t xml:space="preserve"> a</w:t>
      </w:r>
      <w:r w:rsidR="00E019F5" w:rsidRPr="00B34B1E">
        <w:rPr>
          <w:sz w:val="24"/>
          <w:szCs w:val="24"/>
        </w:rPr>
        <w:t xml:space="preserve"> 1</w:t>
      </w:r>
      <w:r w:rsidR="00284FB0">
        <w:rPr>
          <w:sz w:val="24"/>
          <w:szCs w:val="24"/>
        </w:rPr>
        <w:t>.0</w:t>
      </w:r>
      <w:r w:rsidR="00E019F5" w:rsidRPr="00B34B1E">
        <w:rPr>
          <w:sz w:val="24"/>
          <w:szCs w:val="24"/>
        </w:rPr>
        <w:t xml:space="preserve"> punto</w:t>
      </w:r>
      <w:r w:rsidR="009F510B">
        <w:rPr>
          <w:sz w:val="24"/>
          <w:szCs w:val="24"/>
        </w:rPr>
        <w:t>s</w:t>
      </w:r>
      <w:r w:rsidR="00E019F5" w:rsidRPr="00B34B1E">
        <w:rPr>
          <w:sz w:val="24"/>
          <w:szCs w:val="24"/>
        </w:rPr>
        <w:t xml:space="preserve"> porcentual</w:t>
      </w:r>
      <w:r w:rsidR="009F510B">
        <w:rPr>
          <w:sz w:val="24"/>
          <w:szCs w:val="24"/>
        </w:rPr>
        <w:t>es</w:t>
      </w:r>
      <w:r w:rsidR="009D091D">
        <w:rPr>
          <w:sz w:val="24"/>
          <w:szCs w:val="24"/>
        </w:rPr>
        <w:t xml:space="preserve"> </w:t>
      </w:r>
      <w:r w:rsidR="005B2B3F" w:rsidRPr="00FA4E27">
        <w:rPr>
          <w:sz w:val="24"/>
          <w:szCs w:val="24"/>
        </w:rPr>
        <w:t>(</w:t>
      </w:r>
      <w:r w:rsidR="009D091D">
        <w:rPr>
          <w:sz w:val="24"/>
          <w:szCs w:val="24"/>
        </w:rPr>
        <w:t>v</w:t>
      </w:r>
      <w:r w:rsidR="00C54FBD" w:rsidRPr="00FA4E27">
        <w:rPr>
          <w:sz w:val="24"/>
          <w:szCs w:val="24"/>
        </w:rPr>
        <w:t xml:space="preserve">er </w:t>
      </w:r>
      <w:r w:rsidR="005B2B3F" w:rsidRPr="00FA4E27">
        <w:rPr>
          <w:sz w:val="24"/>
          <w:szCs w:val="24"/>
        </w:rPr>
        <w:t>gráfica 3).</w:t>
      </w:r>
    </w:p>
    <w:p w14:paraId="4A397CBD" w14:textId="77777777" w:rsidR="00605D6D" w:rsidRDefault="00605D6D" w:rsidP="005B2B3F">
      <w:pPr>
        <w:pStyle w:val="Textoindependiente"/>
        <w:kinsoku w:val="0"/>
        <w:overflowPunct w:val="0"/>
        <w:ind w:left="-567" w:right="-567"/>
        <w:jc w:val="both"/>
        <w:rPr>
          <w:color w:val="4D565E"/>
          <w:sz w:val="24"/>
          <w:szCs w:val="24"/>
        </w:rPr>
      </w:pPr>
    </w:p>
    <w:p w14:paraId="2AF2AA41" w14:textId="669D7382" w:rsidR="00720BCA" w:rsidRPr="001003CF" w:rsidRDefault="00720BCA" w:rsidP="006E1616">
      <w:pPr>
        <w:pStyle w:val="Textoindependiente"/>
        <w:kinsoku w:val="0"/>
        <w:overflowPunct w:val="0"/>
        <w:ind w:left="-567" w:right="-567"/>
        <w:jc w:val="center"/>
        <w:rPr>
          <w:color w:val="003057"/>
          <w:sz w:val="20"/>
          <w:szCs w:val="20"/>
        </w:rPr>
      </w:pPr>
      <w:r w:rsidRPr="001003CF">
        <w:rPr>
          <w:color w:val="003057"/>
          <w:sz w:val="20"/>
          <w:szCs w:val="20"/>
        </w:rPr>
        <w:t xml:space="preserve">Gráfica </w:t>
      </w:r>
      <w:r w:rsidR="00A4194D" w:rsidRPr="001003CF">
        <w:rPr>
          <w:color w:val="003057"/>
          <w:sz w:val="20"/>
          <w:szCs w:val="20"/>
        </w:rPr>
        <w:t>3</w:t>
      </w:r>
    </w:p>
    <w:p w14:paraId="3A7A5867" w14:textId="77C56644" w:rsidR="00720BCA" w:rsidRPr="00FA4E27" w:rsidRDefault="00720BCA" w:rsidP="001003CF">
      <w:pPr>
        <w:ind w:left="-567" w:right="-567"/>
        <w:jc w:val="center"/>
        <w:rPr>
          <w:rFonts w:ascii="Arial Negrita" w:hAnsi="Arial Negrita" w:cs="Arial"/>
          <w:b/>
          <w:bCs/>
          <w:color w:val="FF0000"/>
          <w:sz w:val="22"/>
          <w:szCs w:val="22"/>
        </w:rPr>
      </w:pPr>
      <w:r w:rsidRPr="00FA4E27">
        <w:rPr>
          <w:rFonts w:ascii="Arial Negrita" w:hAnsi="Arial Negrita" w:cs="Arial"/>
          <w:b/>
          <w:bCs/>
          <w:color w:val="003057"/>
          <w:sz w:val="22"/>
          <w:szCs w:val="22"/>
        </w:rPr>
        <w:t>Personas usuarias de internet</w:t>
      </w:r>
      <w:r w:rsidR="00A4194D" w:rsidRPr="00FA4E27">
        <w:rPr>
          <w:rFonts w:ascii="Arial Negrita" w:hAnsi="Arial Negrita" w:cs="Arial"/>
          <w:b/>
          <w:bCs/>
          <w:color w:val="003057"/>
          <w:sz w:val="22"/>
          <w:szCs w:val="22"/>
        </w:rPr>
        <w:t xml:space="preserve"> según sexo</w:t>
      </w:r>
    </w:p>
    <w:p w14:paraId="5F6500A8" w14:textId="6F0FBD7E" w:rsidR="00DA3978" w:rsidRDefault="00F83BCC" w:rsidP="001003CF">
      <w:pPr>
        <w:ind w:left="-567" w:right="-567"/>
        <w:jc w:val="center"/>
        <w:rPr>
          <w:rFonts w:ascii="Arial" w:hAnsi="Arial" w:cs="Arial"/>
          <w:bCs/>
          <w:color w:val="27251F"/>
          <w:sz w:val="20"/>
          <w:szCs w:val="20"/>
        </w:rPr>
      </w:pPr>
      <w:r w:rsidRPr="00FA4E27">
        <w:rPr>
          <w:rFonts w:ascii="Arial" w:hAnsi="Arial" w:cs="Arial"/>
          <w:bCs/>
          <w:color w:val="27251F"/>
          <w:sz w:val="20"/>
          <w:szCs w:val="20"/>
        </w:rPr>
        <w:t>2015</w:t>
      </w:r>
      <w:r w:rsidR="00EC1484">
        <w:rPr>
          <w:rFonts w:ascii="Arial" w:hAnsi="Arial" w:cs="Arial"/>
          <w:bCs/>
          <w:color w:val="27251F"/>
          <w:sz w:val="20"/>
          <w:szCs w:val="20"/>
        </w:rPr>
        <w:t>,</w:t>
      </w:r>
      <w:r w:rsidRPr="00FA4E27">
        <w:rPr>
          <w:rFonts w:ascii="Arial" w:hAnsi="Arial" w:cs="Arial"/>
          <w:bCs/>
          <w:color w:val="27251F"/>
          <w:sz w:val="20"/>
          <w:szCs w:val="20"/>
        </w:rPr>
        <w:t xml:space="preserve"> </w:t>
      </w:r>
      <w:r w:rsidR="00DA3978" w:rsidRPr="00FA4E27">
        <w:rPr>
          <w:rFonts w:ascii="Arial" w:hAnsi="Arial" w:cs="Arial"/>
          <w:bCs/>
          <w:color w:val="27251F"/>
          <w:sz w:val="20"/>
          <w:szCs w:val="20"/>
        </w:rPr>
        <w:t>2022</w:t>
      </w:r>
      <w:r w:rsidR="00DA3978">
        <w:rPr>
          <w:rFonts w:ascii="Arial" w:hAnsi="Arial" w:cs="Arial"/>
          <w:bCs/>
          <w:color w:val="27251F"/>
          <w:sz w:val="20"/>
          <w:szCs w:val="20"/>
        </w:rPr>
        <w:t>–</w:t>
      </w:r>
      <w:r w:rsidR="00DA3978" w:rsidRPr="00FA4E27">
        <w:rPr>
          <w:rFonts w:ascii="Arial" w:hAnsi="Arial" w:cs="Arial"/>
          <w:bCs/>
          <w:color w:val="27251F"/>
          <w:sz w:val="20"/>
          <w:szCs w:val="20"/>
        </w:rPr>
        <w:t>2025</w:t>
      </w:r>
    </w:p>
    <w:p w14:paraId="27BD3D20" w14:textId="7B7B3EB6" w:rsidR="00DA3978" w:rsidRPr="00DA3978" w:rsidRDefault="00DA3978" w:rsidP="001003CF">
      <w:pPr>
        <w:ind w:left="-567" w:right="-567"/>
        <w:jc w:val="center"/>
        <w:rPr>
          <w:rFonts w:ascii="Arial" w:hAnsi="Arial" w:cs="Arial"/>
          <w:bCs/>
          <w:color w:val="27251F"/>
          <w:sz w:val="20"/>
          <w:szCs w:val="20"/>
        </w:rPr>
      </w:pPr>
      <w:r w:rsidRPr="00FA4E27">
        <w:rPr>
          <w:rFonts w:ascii="Arial" w:hAnsi="Arial" w:cs="Arial"/>
          <w:color w:val="27251F"/>
          <w:sz w:val="18"/>
          <w:szCs w:val="18"/>
        </w:rPr>
        <w:t>(porcentaje</w:t>
      </w:r>
      <w:r>
        <w:rPr>
          <w:rFonts w:ascii="Arial" w:hAnsi="Arial" w:cs="Arial"/>
          <w:color w:val="27251F"/>
          <w:sz w:val="18"/>
          <w:szCs w:val="18"/>
        </w:rPr>
        <w:t>)</w:t>
      </w:r>
    </w:p>
    <w:p w14:paraId="1E97F46E" w14:textId="5A19ED4E" w:rsidR="00785A01" w:rsidRPr="00E019F5" w:rsidRDefault="00030261" w:rsidP="00BD6272">
      <w:pPr>
        <w:ind w:left="284" w:right="-518" w:hanging="710"/>
        <w:jc w:val="center"/>
        <w:rPr>
          <w:rFonts w:ascii="Arial" w:hAnsi="Arial" w:cs="Arial"/>
          <w:color w:val="27251F"/>
          <w:sz w:val="18"/>
          <w:szCs w:val="18"/>
        </w:rPr>
      </w:pPr>
      <w:r>
        <w:rPr>
          <w:rFonts w:ascii="Arial" w:hAnsi="Arial" w:cs="Arial"/>
          <w:noProof/>
          <w:color w:val="27251F"/>
          <w:sz w:val="18"/>
          <w:szCs w:val="18"/>
        </w:rPr>
        <w:drawing>
          <wp:inline distT="0" distB="0" distL="0" distR="0" wp14:anchorId="32E6FBFA" wp14:editId="63879FA6">
            <wp:extent cx="6316802" cy="2423702"/>
            <wp:effectExtent l="0" t="0" r="8255" b="0"/>
            <wp:docPr id="1167647478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234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10510" cy="24596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DE14C5A" w14:textId="03752D25" w:rsidR="00EC5EA4" w:rsidRPr="00E019F5" w:rsidRDefault="00EC5EA4" w:rsidP="00BD6272">
      <w:pPr>
        <w:pStyle w:val="Textoindependiente"/>
        <w:numPr>
          <w:ilvl w:val="0"/>
          <w:numId w:val="36"/>
        </w:numPr>
        <w:kinsoku w:val="0"/>
        <w:overflowPunct w:val="0"/>
        <w:ind w:left="142" w:right="-376" w:hanging="568"/>
        <w:jc w:val="both"/>
        <w:rPr>
          <w:color w:val="4D565E"/>
          <w:spacing w:val="-1"/>
          <w:sz w:val="16"/>
          <w:szCs w:val="16"/>
        </w:rPr>
      </w:pPr>
      <w:r w:rsidRPr="00E019F5">
        <w:rPr>
          <w:color w:val="4D565E"/>
          <w:spacing w:val="-1"/>
          <w:sz w:val="16"/>
          <w:szCs w:val="16"/>
        </w:rPr>
        <w:t>Incremento estadísticamente significativo respecto al año anterior.</w:t>
      </w:r>
    </w:p>
    <w:p w14:paraId="6E2FC003" w14:textId="1E63482F" w:rsidR="00471257" w:rsidRDefault="00EC5EA4" w:rsidP="00BD6272">
      <w:pPr>
        <w:pStyle w:val="Textoindependiente"/>
        <w:tabs>
          <w:tab w:val="left" w:pos="142"/>
        </w:tabs>
        <w:kinsoku w:val="0"/>
        <w:overflowPunct w:val="0"/>
        <w:ind w:left="142" w:right="-660" w:hanging="568"/>
        <w:jc w:val="both"/>
        <w:rPr>
          <w:color w:val="4D565E"/>
          <w:spacing w:val="-1"/>
          <w:sz w:val="16"/>
          <w:szCs w:val="16"/>
        </w:rPr>
      </w:pPr>
      <w:r w:rsidRPr="001D1454">
        <w:rPr>
          <w:color w:val="4D565E"/>
          <w:spacing w:val="-1"/>
          <w:sz w:val="16"/>
          <w:szCs w:val="16"/>
        </w:rPr>
        <w:t>Fuente:</w:t>
      </w:r>
      <w:r w:rsidR="00BD6272">
        <w:rPr>
          <w:smallCaps/>
          <w:color w:val="4D565E"/>
          <w:spacing w:val="-1"/>
          <w:sz w:val="16"/>
          <w:szCs w:val="16"/>
        </w:rPr>
        <w:tab/>
      </w:r>
      <w:r w:rsidRPr="001D1454">
        <w:rPr>
          <w:smallCaps/>
          <w:color w:val="4D565E"/>
          <w:spacing w:val="-1"/>
          <w:sz w:val="16"/>
          <w:szCs w:val="16"/>
        </w:rPr>
        <w:t>inegi</w:t>
      </w:r>
      <w:r w:rsidRPr="001D1454">
        <w:rPr>
          <w:color w:val="4D565E"/>
          <w:spacing w:val="-1"/>
          <w:sz w:val="16"/>
          <w:szCs w:val="16"/>
        </w:rPr>
        <w:t xml:space="preserve">. </w:t>
      </w:r>
      <w:r w:rsidR="00FA0C58" w:rsidRPr="001D1454">
        <w:rPr>
          <w:color w:val="4D565E"/>
          <w:spacing w:val="-1"/>
          <w:sz w:val="16"/>
          <w:szCs w:val="16"/>
        </w:rPr>
        <w:t xml:space="preserve">Encuesta Nacional sobre Disponibilidad y Uso de Tecnologías de la Información en los Hogares </w:t>
      </w:r>
      <w:r w:rsidR="00785A01">
        <w:rPr>
          <w:color w:val="4D565E"/>
          <w:spacing w:val="-1"/>
          <w:sz w:val="16"/>
          <w:szCs w:val="16"/>
        </w:rPr>
        <w:t>(</w:t>
      </w:r>
      <w:r w:rsidR="00CD637D" w:rsidRPr="00CD637D">
        <w:rPr>
          <w:smallCaps/>
          <w:color w:val="4D565E"/>
          <w:spacing w:val="-1"/>
          <w:sz w:val="16"/>
          <w:szCs w:val="16"/>
        </w:rPr>
        <w:t>endutih</w:t>
      </w:r>
      <w:r w:rsidR="00FA0C58" w:rsidRPr="001D1454">
        <w:rPr>
          <w:smallCaps/>
          <w:color w:val="4D565E"/>
          <w:spacing w:val="-1"/>
          <w:sz w:val="16"/>
          <w:szCs w:val="16"/>
        </w:rPr>
        <w:t>)</w:t>
      </w:r>
      <w:r w:rsidRPr="001D1454">
        <w:rPr>
          <w:color w:val="4D565E"/>
          <w:spacing w:val="-1"/>
          <w:sz w:val="16"/>
          <w:szCs w:val="16"/>
        </w:rPr>
        <w:t>, 20</w:t>
      </w:r>
      <w:r w:rsidR="00F83BCC" w:rsidRPr="001D1454">
        <w:rPr>
          <w:color w:val="4D565E"/>
          <w:spacing w:val="-1"/>
          <w:sz w:val="16"/>
          <w:szCs w:val="16"/>
        </w:rPr>
        <w:t>15</w:t>
      </w:r>
      <w:r w:rsidR="001516CC">
        <w:rPr>
          <w:color w:val="4D565E"/>
          <w:spacing w:val="-1"/>
          <w:sz w:val="16"/>
          <w:szCs w:val="16"/>
        </w:rPr>
        <w:t xml:space="preserve"> y</w:t>
      </w:r>
      <w:r w:rsidR="00BF61E2">
        <w:rPr>
          <w:color w:val="4D565E"/>
          <w:spacing w:val="-1"/>
          <w:sz w:val="16"/>
          <w:szCs w:val="16"/>
        </w:rPr>
        <w:t xml:space="preserve"> </w:t>
      </w:r>
      <w:r w:rsidR="00F83BCC" w:rsidRPr="001D1454">
        <w:rPr>
          <w:color w:val="4D565E"/>
          <w:spacing w:val="-1"/>
          <w:sz w:val="16"/>
          <w:szCs w:val="16"/>
        </w:rPr>
        <w:t>202</w:t>
      </w:r>
      <w:r w:rsidR="00E83F9F">
        <w:rPr>
          <w:color w:val="4D565E"/>
          <w:spacing w:val="-1"/>
          <w:sz w:val="16"/>
          <w:szCs w:val="16"/>
        </w:rPr>
        <w:t>2</w:t>
      </w:r>
      <w:r w:rsidR="00FC0E42">
        <w:rPr>
          <w:color w:val="4D565E"/>
          <w:spacing w:val="-1"/>
          <w:sz w:val="16"/>
          <w:szCs w:val="16"/>
        </w:rPr>
        <w:t xml:space="preserve"> a </w:t>
      </w:r>
      <w:r w:rsidR="00E83F9F">
        <w:rPr>
          <w:color w:val="4D565E"/>
          <w:spacing w:val="-1"/>
          <w:sz w:val="16"/>
          <w:szCs w:val="16"/>
        </w:rPr>
        <w:t>2</w:t>
      </w:r>
      <w:r w:rsidR="00F83BCC" w:rsidRPr="001D1454">
        <w:rPr>
          <w:color w:val="4D565E"/>
          <w:spacing w:val="-1"/>
          <w:sz w:val="16"/>
          <w:szCs w:val="16"/>
        </w:rPr>
        <w:t>02</w:t>
      </w:r>
      <w:r w:rsidR="00F84988">
        <w:rPr>
          <w:color w:val="4D565E"/>
          <w:spacing w:val="-1"/>
          <w:sz w:val="16"/>
          <w:szCs w:val="16"/>
        </w:rPr>
        <w:t>5</w:t>
      </w:r>
      <w:r w:rsidRPr="001D1454">
        <w:rPr>
          <w:color w:val="4D565E"/>
          <w:spacing w:val="-1"/>
          <w:sz w:val="16"/>
          <w:szCs w:val="16"/>
        </w:rPr>
        <w:t>.</w:t>
      </w:r>
    </w:p>
    <w:p w14:paraId="7E826B9E" w14:textId="77777777" w:rsidR="001516CC" w:rsidRPr="0088046B" w:rsidRDefault="001516CC" w:rsidP="001003CF">
      <w:pPr>
        <w:pStyle w:val="Textoindependiente"/>
        <w:tabs>
          <w:tab w:val="left" w:pos="142"/>
        </w:tabs>
        <w:kinsoku w:val="0"/>
        <w:overflowPunct w:val="0"/>
        <w:ind w:left="426" w:right="-376" w:hanging="568"/>
        <w:jc w:val="both"/>
        <w:rPr>
          <w:color w:val="4D565E"/>
          <w:spacing w:val="-1"/>
          <w:sz w:val="16"/>
          <w:szCs w:val="16"/>
        </w:rPr>
      </w:pPr>
    </w:p>
    <w:p w14:paraId="28150C38" w14:textId="2FE63D9A" w:rsidR="000B1F4E" w:rsidRPr="00E019F5" w:rsidRDefault="003C2EAC" w:rsidP="000B1F4E">
      <w:pPr>
        <w:pStyle w:val="Ttulo2"/>
        <w:spacing w:before="0"/>
        <w:ind w:right="-518"/>
        <w:rPr>
          <w:rFonts w:ascii="Arial" w:hAnsi="Arial" w:cs="Arial"/>
          <w:b/>
          <w:bCs/>
          <w:color w:val="auto"/>
          <w:sz w:val="24"/>
          <w:szCs w:val="24"/>
        </w:rPr>
      </w:pPr>
      <w:bookmarkStart w:id="10" w:name="_Toc231809298"/>
      <w:r w:rsidRPr="00E019F5">
        <w:rPr>
          <w:rFonts w:ascii="Arial" w:hAnsi="Arial" w:cs="Arial"/>
          <w:b/>
          <w:bCs/>
          <w:color w:val="auto"/>
          <w:sz w:val="24"/>
          <w:szCs w:val="24"/>
        </w:rPr>
        <w:lastRenderedPageBreak/>
        <w:t>Personas usuarias de internet</w:t>
      </w:r>
      <w:r w:rsidR="00C978D3">
        <w:rPr>
          <w:rFonts w:ascii="Arial" w:hAnsi="Arial" w:cs="Arial"/>
          <w:b/>
          <w:bCs/>
          <w:color w:val="auto"/>
          <w:sz w:val="24"/>
          <w:szCs w:val="24"/>
        </w:rPr>
        <w:t xml:space="preserve"> </w:t>
      </w:r>
      <w:r w:rsidR="00AD4CFC">
        <w:rPr>
          <w:rFonts w:ascii="Arial" w:hAnsi="Arial" w:cs="Arial"/>
          <w:b/>
          <w:bCs/>
          <w:color w:val="auto"/>
          <w:sz w:val="24"/>
          <w:szCs w:val="24"/>
        </w:rPr>
        <w:t>según</w:t>
      </w:r>
      <w:r w:rsidRPr="00E019F5">
        <w:rPr>
          <w:rFonts w:ascii="Arial" w:hAnsi="Arial" w:cs="Arial"/>
          <w:b/>
          <w:bCs/>
          <w:color w:val="auto"/>
          <w:sz w:val="24"/>
          <w:szCs w:val="24"/>
        </w:rPr>
        <w:t xml:space="preserve"> grupos de edad</w:t>
      </w:r>
      <w:bookmarkEnd w:id="10"/>
    </w:p>
    <w:p w14:paraId="7992536D" w14:textId="77777777" w:rsidR="000D7975" w:rsidRDefault="000D7975" w:rsidP="000D7975">
      <w:pPr>
        <w:pStyle w:val="Textoindependiente"/>
        <w:ind w:left="0" w:right="21"/>
        <w:jc w:val="both"/>
        <w:rPr>
          <w:sz w:val="24"/>
          <w:szCs w:val="24"/>
        </w:rPr>
      </w:pPr>
    </w:p>
    <w:p w14:paraId="00CA398B" w14:textId="4404848C" w:rsidR="000D7975" w:rsidRPr="00AB6B71" w:rsidRDefault="005B2B3F" w:rsidP="00BF61E2">
      <w:pPr>
        <w:pStyle w:val="Textoindependiente"/>
        <w:ind w:left="-567" w:right="-518"/>
        <w:jc w:val="both"/>
        <w:rPr>
          <w:sz w:val="24"/>
          <w:szCs w:val="24"/>
        </w:rPr>
      </w:pPr>
      <w:r w:rsidRPr="00AB6B71">
        <w:rPr>
          <w:sz w:val="24"/>
          <w:szCs w:val="24"/>
        </w:rPr>
        <w:t>En 202</w:t>
      </w:r>
      <w:r w:rsidR="000C4F87" w:rsidRPr="00AB6B71">
        <w:rPr>
          <w:sz w:val="24"/>
          <w:szCs w:val="24"/>
        </w:rPr>
        <w:t>5</w:t>
      </w:r>
      <w:r w:rsidRPr="00AB6B71">
        <w:rPr>
          <w:sz w:val="24"/>
          <w:szCs w:val="24"/>
        </w:rPr>
        <w:t xml:space="preserve">, el grupo de edad que más utilizó internet fue el de </w:t>
      </w:r>
      <w:r w:rsidRPr="00AB6B71">
        <w:rPr>
          <w:i/>
          <w:iCs/>
          <w:sz w:val="24"/>
          <w:szCs w:val="24"/>
        </w:rPr>
        <w:t>1</w:t>
      </w:r>
      <w:r w:rsidR="00A77E06">
        <w:rPr>
          <w:i/>
          <w:iCs/>
          <w:sz w:val="24"/>
          <w:szCs w:val="24"/>
        </w:rPr>
        <w:t>5</w:t>
      </w:r>
      <w:r w:rsidRPr="00AB6B71">
        <w:rPr>
          <w:i/>
          <w:iCs/>
          <w:sz w:val="24"/>
          <w:szCs w:val="24"/>
        </w:rPr>
        <w:t xml:space="preserve"> a 24 años,</w:t>
      </w:r>
      <w:r w:rsidRPr="00AB6B71">
        <w:rPr>
          <w:sz w:val="24"/>
          <w:szCs w:val="24"/>
        </w:rPr>
        <w:t xml:space="preserve"> con 97.</w:t>
      </w:r>
      <w:r w:rsidR="00A77E06">
        <w:rPr>
          <w:sz w:val="24"/>
          <w:szCs w:val="24"/>
        </w:rPr>
        <w:t>6</w:t>
      </w:r>
      <w:r w:rsidR="00CD637D">
        <w:rPr>
          <w:sz w:val="24"/>
          <w:szCs w:val="24"/>
        </w:rPr>
        <w:t xml:space="preserve"> por ciento. Siguieron</w:t>
      </w:r>
      <w:r w:rsidR="00B65181" w:rsidRPr="00AB6B71">
        <w:rPr>
          <w:sz w:val="24"/>
          <w:szCs w:val="24"/>
        </w:rPr>
        <w:t xml:space="preserve"> </w:t>
      </w:r>
      <w:r w:rsidR="00BF61E2">
        <w:rPr>
          <w:sz w:val="24"/>
          <w:szCs w:val="24"/>
        </w:rPr>
        <w:t xml:space="preserve">el </w:t>
      </w:r>
      <w:r w:rsidR="002613F6">
        <w:rPr>
          <w:sz w:val="24"/>
          <w:szCs w:val="24"/>
        </w:rPr>
        <w:t>grupo de</w:t>
      </w:r>
      <w:r w:rsidR="00B65181" w:rsidRPr="00AB6B71">
        <w:rPr>
          <w:sz w:val="24"/>
          <w:szCs w:val="24"/>
        </w:rPr>
        <w:t xml:space="preserve"> </w:t>
      </w:r>
      <w:r w:rsidRPr="00AB6B71">
        <w:rPr>
          <w:i/>
          <w:iCs/>
          <w:sz w:val="24"/>
          <w:szCs w:val="24"/>
        </w:rPr>
        <w:t>25 a 34 años</w:t>
      </w:r>
      <w:r w:rsidR="00B65181" w:rsidRPr="00AB6B71">
        <w:rPr>
          <w:sz w:val="24"/>
          <w:szCs w:val="24"/>
        </w:rPr>
        <w:t xml:space="preserve"> </w:t>
      </w:r>
      <w:r w:rsidR="002613F6">
        <w:rPr>
          <w:sz w:val="24"/>
          <w:szCs w:val="24"/>
        </w:rPr>
        <w:t>(</w:t>
      </w:r>
      <w:r w:rsidR="00B53032" w:rsidRPr="00FF3AF1">
        <w:rPr>
          <w:sz w:val="24"/>
          <w:szCs w:val="24"/>
        </w:rPr>
        <w:t>96.5</w:t>
      </w:r>
      <w:r w:rsidR="00CD637D">
        <w:rPr>
          <w:i/>
          <w:iCs/>
          <w:sz w:val="24"/>
          <w:szCs w:val="24"/>
        </w:rPr>
        <w:t> </w:t>
      </w:r>
      <w:r w:rsidR="00B53032" w:rsidRPr="00FF3AF1">
        <w:rPr>
          <w:sz w:val="24"/>
          <w:szCs w:val="24"/>
        </w:rPr>
        <w:t>%</w:t>
      </w:r>
      <w:r w:rsidR="002613F6">
        <w:rPr>
          <w:sz w:val="24"/>
          <w:szCs w:val="24"/>
        </w:rPr>
        <w:t>)</w:t>
      </w:r>
      <w:r w:rsidR="00FF3AF1">
        <w:rPr>
          <w:sz w:val="24"/>
          <w:szCs w:val="24"/>
        </w:rPr>
        <w:t xml:space="preserve"> y</w:t>
      </w:r>
      <w:r w:rsidR="00CD637D">
        <w:rPr>
          <w:sz w:val="24"/>
          <w:szCs w:val="24"/>
        </w:rPr>
        <w:t xml:space="preserve"> </w:t>
      </w:r>
      <w:r w:rsidR="007967EC" w:rsidRPr="00AB6B71">
        <w:rPr>
          <w:sz w:val="24"/>
          <w:szCs w:val="24"/>
        </w:rPr>
        <w:t>e</w:t>
      </w:r>
      <w:r w:rsidR="00FF3AF1">
        <w:rPr>
          <w:sz w:val="24"/>
          <w:szCs w:val="24"/>
        </w:rPr>
        <w:t>l</w:t>
      </w:r>
      <w:r w:rsidR="002613F6">
        <w:rPr>
          <w:sz w:val="24"/>
          <w:szCs w:val="24"/>
        </w:rPr>
        <w:t xml:space="preserve"> </w:t>
      </w:r>
      <w:r w:rsidR="00FF3AF1">
        <w:rPr>
          <w:sz w:val="24"/>
          <w:szCs w:val="24"/>
        </w:rPr>
        <w:t>de</w:t>
      </w:r>
      <w:r w:rsidR="007967EC" w:rsidRPr="00AB6B71">
        <w:rPr>
          <w:sz w:val="24"/>
          <w:szCs w:val="24"/>
        </w:rPr>
        <w:t xml:space="preserve"> </w:t>
      </w:r>
      <w:r w:rsidR="00A77E06">
        <w:rPr>
          <w:sz w:val="24"/>
          <w:szCs w:val="24"/>
        </w:rPr>
        <w:t>35</w:t>
      </w:r>
      <w:r w:rsidR="003F756E" w:rsidRPr="00AB6B71">
        <w:rPr>
          <w:i/>
          <w:iCs/>
          <w:sz w:val="24"/>
          <w:szCs w:val="24"/>
        </w:rPr>
        <w:t xml:space="preserve"> a </w:t>
      </w:r>
      <w:r w:rsidR="00A77E06">
        <w:rPr>
          <w:i/>
          <w:iCs/>
          <w:sz w:val="24"/>
          <w:szCs w:val="24"/>
        </w:rPr>
        <w:t>44</w:t>
      </w:r>
      <w:r w:rsidR="003F756E" w:rsidRPr="00AB6B71">
        <w:rPr>
          <w:i/>
          <w:iCs/>
          <w:sz w:val="24"/>
          <w:szCs w:val="24"/>
        </w:rPr>
        <w:t xml:space="preserve"> años</w:t>
      </w:r>
      <w:r w:rsidR="00BF61E2">
        <w:rPr>
          <w:i/>
          <w:iCs/>
          <w:sz w:val="24"/>
          <w:szCs w:val="24"/>
        </w:rPr>
        <w:t xml:space="preserve"> </w:t>
      </w:r>
      <w:r w:rsidR="002613F6">
        <w:rPr>
          <w:sz w:val="24"/>
          <w:szCs w:val="24"/>
        </w:rPr>
        <w:t>(</w:t>
      </w:r>
      <w:r w:rsidR="00BF61E2">
        <w:rPr>
          <w:sz w:val="24"/>
          <w:szCs w:val="24"/>
        </w:rPr>
        <w:t>94.</w:t>
      </w:r>
      <w:r w:rsidR="00A77E06">
        <w:rPr>
          <w:sz w:val="24"/>
          <w:szCs w:val="24"/>
        </w:rPr>
        <w:t>3</w:t>
      </w:r>
      <w:r w:rsidR="00CD637D">
        <w:rPr>
          <w:i/>
          <w:iCs/>
          <w:sz w:val="24"/>
          <w:szCs w:val="24"/>
        </w:rPr>
        <w:t> </w:t>
      </w:r>
      <w:r w:rsidR="002613F6">
        <w:rPr>
          <w:sz w:val="24"/>
          <w:szCs w:val="24"/>
        </w:rPr>
        <w:t>%)</w:t>
      </w:r>
      <w:r w:rsidR="00817E93" w:rsidRPr="00AB6B71">
        <w:rPr>
          <w:sz w:val="24"/>
          <w:szCs w:val="24"/>
        </w:rPr>
        <w:t xml:space="preserve">. </w:t>
      </w:r>
      <w:r w:rsidR="002613F6">
        <w:rPr>
          <w:sz w:val="24"/>
          <w:szCs w:val="24"/>
        </w:rPr>
        <w:t>En contraste</w:t>
      </w:r>
      <w:r w:rsidR="00FF3AF1">
        <w:rPr>
          <w:sz w:val="24"/>
          <w:szCs w:val="24"/>
        </w:rPr>
        <w:t xml:space="preserve">, </w:t>
      </w:r>
      <w:r w:rsidRPr="00AB6B71">
        <w:rPr>
          <w:sz w:val="24"/>
          <w:szCs w:val="24"/>
        </w:rPr>
        <w:t xml:space="preserve">los </w:t>
      </w:r>
      <w:r w:rsidR="00FF3AF1">
        <w:rPr>
          <w:sz w:val="24"/>
          <w:szCs w:val="24"/>
        </w:rPr>
        <w:t xml:space="preserve">grupos </w:t>
      </w:r>
      <w:r w:rsidRPr="00AB6B71">
        <w:rPr>
          <w:sz w:val="24"/>
          <w:szCs w:val="24"/>
        </w:rPr>
        <w:t xml:space="preserve">de </w:t>
      </w:r>
      <w:r w:rsidR="00A77E06">
        <w:rPr>
          <w:i/>
          <w:iCs/>
          <w:sz w:val="24"/>
          <w:szCs w:val="24"/>
        </w:rPr>
        <w:t>65</w:t>
      </w:r>
      <w:r w:rsidR="00C54FBD" w:rsidRPr="00AB6B71">
        <w:rPr>
          <w:i/>
          <w:iCs/>
          <w:sz w:val="24"/>
          <w:szCs w:val="24"/>
        </w:rPr>
        <w:t xml:space="preserve"> a </w:t>
      </w:r>
      <w:r w:rsidR="00A77E06">
        <w:rPr>
          <w:i/>
          <w:iCs/>
          <w:sz w:val="24"/>
          <w:szCs w:val="24"/>
        </w:rPr>
        <w:t>7</w:t>
      </w:r>
      <w:r w:rsidR="00C54FBD" w:rsidRPr="00AB6B71">
        <w:rPr>
          <w:i/>
          <w:iCs/>
          <w:sz w:val="24"/>
          <w:szCs w:val="24"/>
        </w:rPr>
        <w:t>4 años</w:t>
      </w:r>
      <w:r w:rsidRPr="00AB6B71">
        <w:rPr>
          <w:sz w:val="24"/>
          <w:szCs w:val="24"/>
        </w:rPr>
        <w:t xml:space="preserve"> y</w:t>
      </w:r>
      <w:r w:rsidR="00EC1484">
        <w:rPr>
          <w:sz w:val="24"/>
          <w:szCs w:val="24"/>
        </w:rPr>
        <w:t xml:space="preserve"> el de</w:t>
      </w:r>
      <w:r w:rsidRPr="00AB6B71">
        <w:rPr>
          <w:sz w:val="24"/>
          <w:szCs w:val="24"/>
        </w:rPr>
        <w:t xml:space="preserve"> </w:t>
      </w:r>
      <w:r w:rsidR="00A77E06">
        <w:rPr>
          <w:i/>
          <w:iCs/>
          <w:sz w:val="24"/>
          <w:szCs w:val="24"/>
        </w:rPr>
        <w:t>7</w:t>
      </w:r>
      <w:r w:rsidRPr="00AB6B71">
        <w:rPr>
          <w:i/>
          <w:iCs/>
          <w:sz w:val="24"/>
          <w:szCs w:val="24"/>
        </w:rPr>
        <w:t>5</w:t>
      </w:r>
      <w:r w:rsidR="00630CC2" w:rsidRPr="00AB6B71">
        <w:rPr>
          <w:i/>
          <w:iCs/>
          <w:sz w:val="24"/>
          <w:szCs w:val="24"/>
        </w:rPr>
        <w:t xml:space="preserve"> años</w:t>
      </w:r>
      <w:r w:rsidRPr="00AB6B71">
        <w:rPr>
          <w:i/>
          <w:iCs/>
          <w:sz w:val="24"/>
          <w:szCs w:val="24"/>
        </w:rPr>
        <w:t xml:space="preserve"> y más</w:t>
      </w:r>
      <w:r w:rsidR="00FF3AF1">
        <w:rPr>
          <w:i/>
          <w:iCs/>
          <w:sz w:val="24"/>
          <w:szCs w:val="24"/>
        </w:rPr>
        <w:t xml:space="preserve"> </w:t>
      </w:r>
      <w:r w:rsidR="00FF3AF1">
        <w:rPr>
          <w:sz w:val="24"/>
          <w:szCs w:val="24"/>
        </w:rPr>
        <w:t>registraron</w:t>
      </w:r>
      <w:r w:rsidR="002613F6">
        <w:rPr>
          <w:sz w:val="24"/>
          <w:szCs w:val="24"/>
        </w:rPr>
        <w:t xml:space="preserve"> los</w:t>
      </w:r>
      <w:r w:rsidR="00FF3AF1">
        <w:rPr>
          <w:sz w:val="24"/>
          <w:szCs w:val="24"/>
        </w:rPr>
        <w:t xml:space="preserve"> menor</w:t>
      </w:r>
      <w:r w:rsidR="002613F6">
        <w:rPr>
          <w:sz w:val="24"/>
          <w:szCs w:val="24"/>
        </w:rPr>
        <w:t>es</w:t>
      </w:r>
      <w:r w:rsidR="00FF3AF1">
        <w:rPr>
          <w:sz w:val="24"/>
          <w:szCs w:val="24"/>
        </w:rPr>
        <w:t xml:space="preserve"> porcentaje</w:t>
      </w:r>
      <w:r w:rsidR="002613F6">
        <w:rPr>
          <w:sz w:val="24"/>
          <w:szCs w:val="24"/>
        </w:rPr>
        <w:t>s</w:t>
      </w:r>
      <w:r w:rsidR="00FF3AF1">
        <w:rPr>
          <w:sz w:val="24"/>
          <w:szCs w:val="24"/>
        </w:rPr>
        <w:t xml:space="preserve"> de uso</w:t>
      </w:r>
      <w:r w:rsidRPr="00AB6B71">
        <w:rPr>
          <w:sz w:val="24"/>
          <w:szCs w:val="24"/>
        </w:rPr>
        <w:t xml:space="preserve">, con </w:t>
      </w:r>
      <w:r w:rsidR="00A77E06">
        <w:rPr>
          <w:sz w:val="24"/>
          <w:szCs w:val="24"/>
        </w:rPr>
        <w:t>57</w:t>
      </w:r>
      <w:r w:rsidR="00817E93" w:rsidRPr="00AB6B71">
        <w:rPr>
          <w:sz w:val="24"/>
          <w:szCs w:val="24"/>
        </w:rPr>
        <w:t>.8</w:t>
      </w:r>
      <w:r w:rsidRPr="00AB6B71">
        <w:rPr>
          <w:sz w:val="24"/>
          <w:szCs w:val="24"/>
        </w:rPr>
        <w:t xml:space="preserve"> y </w:t>
      </w:r>
      <w:r w:rsidR="00A77E06">
        <w:rPr>
          <w:sz w:val="24"/>
          <w:szCs w:val="24"/>
        </w:rPr>
        <w:t>30</w:t>
      </w:r>
      <w:r w:rsidR="00817E93" w:rsidRPr="00AB6B71">
        <w:rPr>
          <w:sz w:val="24"/>
          <w:szCs w:val="24"/>
        </w:rPr>
        <w:t>.3</w:t>
      </w:r>
      <w:r w:rsidRPr="00AB6B71">
        <w:rPr>
          <w:sz w:val="24"/>
          <w:szCs w:val="24"/>
        </w:rPr>
        <w:t>, respectivamente.</w:t>
      </w:r>
      <w:r w:rsidR="00032860" w:rsidRPr="00AB6B71">
        <w:rPr>
          <w:sz w:val="24"/>
          <w:szCs w:val="24"/>
        </w:rPr>
        <w:t xml:space="preserve"> </w:t>
      </w:r>
      <w:r w:rsidR="00020D49" w:rsidRPr="00AB6B71">
        <w:rPr>
          <w:sz w:val="24"/>
          <w:szCs w:val="24"/>
        </w:rPr>
        <w:t xml:space="preserve">En términos de tendencia, </w:t>
      </w:r>
      <w:r w:rsidR="002613F6">
        <w:rPr>
          <w:sz w:val="24"/>
          <w:szCs w:val="24"/>
        </w:rPr>
        <w:t>la población</w:t>
      </w:r>
      <w:r w:rsidR="003E0C5D" w:rsidRPr="00AB6B71">
        <w:rPr>
          <w:sz w:val="24"/>
          <w:szCs w:val="24"/>
        </w:rPr>
        <w:t xml:space="preserve"> de </w:t>
      </w:r>
      <w:r w:rsidR="00A77E06">
        <w:rPr>
          <w:i/>
          <w:iCs/>
          <w:sz w:val="24"/>
          <w:szCs w:val="24"/>
        </w:rPr>
        <w:t>7</w:t>
      </w:r>
      <w:r w:rsidR="003E0C5D" w:rsidRPr="00AB6B71">
        <w:rPr>
          <w:i/>
          <w:iCs/>
          <w:sz w:val="24"/>
          <w:szCs w:val="24"/>
        </w:rPr>
        <w:t>5 años y más</w:t>
      </w:r>
      <w:r w:rsidR="003E0C5D" w:rsidRPr="00AB6B71">
        <w:rPr>
          <w:sz w:val="24"/>
          <w:szCs w:val="24"/>
        </w:rPr>
        <w:t xml:space="preserve"> que </w:t>
      </w:r>
      <w:r w:rsidR="00BF61E2">
        <w:rPr>
          <w:sz w:val="24"/>
          <w:szCs w:val="24"/>
        </w:rPr>
        <w:t xml:space="preserve">usó </w:t>
      </w:r>
      <w:r w:rsidR="003E0C5D" w:rsidRPr="00AB6B71">
        <w:rPr>
          <w:sz w:val="24"/>
          <w:szCs w:val="24"/>
        </w:rPr>
        <w:t xml:space="preserve">internet </w:t>
      </w:r>
      <w:r w:rsidR="002613F6">
        <w:rPr>
          <w:sz w:val="24"/>
          <w:szCs w:val="24"/>
        </w:rPr>
        <w:t xml:space="preserve">mostró un crecimiento constante </w:t>
      </w:r>
      <w:r w:rsidR="003E0C5D" w:rsidRPr="00325405">
        <w:rPr>
          <w:sz w:val="24"/>
          <w:szCs w:val="24"/>
        </w:rPr>
        <w:t>entre</w:t>
      </w:r>
      <w:r w:rsidR="003E0C5D" w:rsidRPr="00AB6B71">
        <w:rPr>
          <w:sz w:val="24"/>
          <w:szCs w:val="24"/>
        </w:rPr>
        <w:t xml:space="preserve"> 2015</w:t>
      </w:r>
      <w:r w:rsidR="00FF3AF1">
        <w:rPr>
          <w:sz w:val="24"/>
          <w:szCs w:val="24"/>
        </w:rPr>
        <w:t xml:space="preserve"> y 2025</w:t>
      </w:r>
      <w:r w:rsidR="002613F6">
        <w:rPr>
          <w:sz w:val="24"/>
          <w:szCs w:val="24"/>
        </w:rPr>
        <w:t xml:space="preserve">, al pasar de </w:t>
      </w:r>
      <w:r w:rsidR="00A77E06">
        <w:rPr>
          <w:sz w:val="24"/>
          <w:szCs w:val="24"/>
        </w:rPr>
        <w:t>3.0</w:t>
      </w:r>
      <w:r w:rsidR="002613F6">
        <w:rPr>
          <w:sz w:val="24"/>
          <w:szCs w:val="24"/>
        </w:rPr>
        <w:t xml:space="preserve"> a </w:t>
      </w:r>
      <w:r w:rsidR="00A77E06">
        <w:rPr>
          <w:sz w:val="24"/>
          <w:szCs w:val="24"/>
        </w:rPr>
        <w:t>30</w:t>
      </w:r>
      <w:r w:rsidR="002613F6">
        <w:rPr>
          <w:sz w:val="24"/>
          <w:szCs w:val="24"/>
        </w:rPr>
        <w:t>.3</w:t>
      </w:r>
      <w:r w:rsidR="00CD637D">
        <w:rPr>
          <w:i/>
          <w:iCs/>
          <w:sz w:val="24"/>
          <w:szCs w:val="24"/>
        </w:rPr>
        <w:t> </w:t>
      </w:r>
      <w:r w:rsidR="002613F6">
        <w:rPr>
          <w:sz w:val="24"/>
          <w:szCs w:val="24"/>
        </w:rPr>
        <w:t>%, lo que representó</w:t>
      </w:r>
      <w:r w:rsidR="00FF3AF1">
        <w:rPr>
          <w:sz w:val="24"/>
          <w:szCs w:val="24"/>
        </w:rPr>
        <w:t xml:space="preserve"> un </w:t>
      </w:r>
      <w:r w:rsidR="002613F6">
        <w:rPr>
          <w:sz w:val="24"/>
          <w:szCs w:val="24"/>
        </w:rPr>
        <w:t>increme</w:t>
      </w:r>
      <w:r w:rsidR="00FF3AF1">
        <w:rPr>
          <w:sz w:val="24"/>
          <w:szCs w:val="24"/>
        </w:rPr>
        <w:t xml:space="preserve">nto de </w:t>
      </w:r>
      <w:r w:rsidR="00A77E06">
        <w:rPr>
          <w:sz w:val="24"/>
          <w:szCs w:val="24"/>
        </w:rPr>
        <w:t>27.3</w:t>
      </w:r>
      <w:r w:rsidR="00E47F5C" w:rsidRPr="00EA76A5">
        <w:rPr>
          <w:sz w:val="24"/>
          <w:szCs w:val="24"/>
        </w:rPr>
        <w:t xml:space="preserve"> puntos porcentuales</w:t>
      </w:r>
      <w:r w:rsidR="00FF3AF1">
        <w:rPr>
          <w:sz w:val="24"/>
          <w:szCs w:val="24"/>
        </w:rPr>
        <w:t xml:space="preserve"> </w:t>
      </w:r>
      <w:r w:rsidRPr="00AB6B71">
        <w:rPr>
          <w:sz w:val="24"/>
          <w:szCs w:val="24"/>
        </w:rPr>
        <w:t>(</w:t>
      </w:r>
      <w:r w:rsidR="00CD637D">
        <w:rPr>
          <w:sz w:val="24"/>
          <w:szCs w:val="24"/>
        </w:rPr>
        <w:t>v</w:t>
      </w:r>
      <w:r w:rsidRPr="00AB6B71">
        <w:rPr>
          <w:sz w:val="24"/>
          <w:szCs w:val="24"/>
        </w:rPr>
        <w:t>er gráfica 4).</w:t>
      </w:r>
    </w:p>
    <w:p w14:paraId="5DEE84FA" w14:textId="77777777" w:rsidR="00605D6D" w:rsidRDefault="00605D6D" w:rsidP="005F0B7F">
      <w:pPr>
        <w:pStyle w:val="Ttulo"/>
        <w:spacing w:after="0"/>
        <w:ind w:left="0" w:right="15"/>
        <w:jc w:val="left"/>
        <w:rPr>
          <w:highlight w:val="yellow"/>
        </w:rPr>
      </w:pPr>
    </w:p>
    <w:p w14:paraId="6E32F894" w14:textId="24F6EB4B" w:rsidR="00677902" w:rsidRPr="001003CF" w:rsidRDefault="00677902" w:rsidP="00677902">
      <w:pPr>
        <w:pStyle w:val="Textoindependiente"/>
        <w:kinsoku w:val="0"/>
        <w:overflowPunct w:val="0"/>
        <w:ind w:left="-567" w:right="-518"/>
        <w:jc w:val="center"/>
        <w:rPr>
          <w:color w:val="003057"/>
          <w:sz w:val="20"/>
          <w:szCs w:val="20"/>
        </w:rPr>
      </w:pPr>
      <w:r w:rsidRPr="001003CF">
        <w:rPr>
          <w:color w:val="003057"/>
          <w:sz w:val="20"/>
          <w:szCs w:val="20"/>
        </w:rPr>
        <w:t xml:space="preserve">Gráfica </w:t>
      </w:r>
      <w:r w:rsidR="00002D7A" w:rsidRPr="001003CF">
        <w:rPr>
          <w:color w:val="003057"/>
          <w:sz w:val="20"/>
          <w:szCs w:val="20"/>
        </w:rPr>
        <w:t>4</w:t>
      </w:r>
    </w:p>
    <w:p w14:paraId="34772659" w14:textId="372BD5DD" w:rsidR="00677902" w:rsidRPr="00FA4E27" w:rsidRDefault="00677902" w:rsidP="00677902">
      <w:pPr>
        <w:ind w:left="-567" w:right="-518"/>
        <w:jc w:val="center"/>
        <w:rPr>
          <w:rFonts w:ascii="Arial Negrita" w:hAnsi="Arial Negrita" w:cs="Arial"/>
          <w:b/>
          <w:bCs/>
          <w:color w:val="003057"/>
          <w:sz w:val="22"/>
          <w:szCs w:val="22"/>
        </w:rPr>
      </w:pPr>
      <w:r w:rsidRPr="001D1454">
        <w:rPr>
          <w:rFonts w:ascii="Arial Negrita" w:hAnsi="Arial Negrita" w:cs="Arial"/>
          <w:b/>
          <w:bCs/>
          <w:color w:val="003057"/>
          <w:sz w:val="22"/>
          <w:szCs w:val="22"/>
        </w:rPr>
        <w:t>Personas usuarias de internet</w:t>
      </w:r>
      <w:r w:rsidR="00C978D3">
        <w:rPr>
          <w:rFonts w:ascii="Arial Negrita" w:hAnsi="Arial Negrita" w:cs="Arial"/>
          <w:b/>
          <w:bCs/>
          <w:color w:val="003057"/>
          <w:sz w:val="22"/>
          <w:szCs w:val="22"/>
        </w:rPr>
        <w:t xml:space="preserve"> </w:t>
      </w:r>
      <w:r w:rsidR="00135DC1">
        <w:rPr>
          <w:rFonts w:ascii="Arial Negrita" w:hAnsi="Arial Negrita" w:cs="Arial"/>
          <w:b/>
          <w:bCs/>
          <w:color w:val="003057"/>
          <w:sz w:val="22"/>
          <w:szCs w:val="22"/>
        </w:rPr>
        <w:t>según</w:t>
      </w:r>
      <w:r w:rsidR="00C978D3">
        <w:rPr>
          <w:rFonts w:ascii="Arial Negrita" w:hAnsi="Arial Negrita" w:cs="Arial"/>
          <w:b/>
          <w:bCs/>
          <w:color w:val="003057"/>
          <w:sz w:val="22"/>
          <w:szCs w:val="22"/>
        </w:rPr>
        <w:t xml:space="preserve"> </w:t>
      </w:r>
      <w:r w:rsidRPr="00FA4E27">
        <w:rPr>
          <w:rFonts w:ascii="Arial Negrita" w:hAnsi="Arial Negrita" w:cs="Arial"/>
          <w:b/>
          <w:bCs/>
          <w:color w:val="003057"/>
          <w:sz w:val="22"/>
          <w:szCs w:val="22"/>
        </w:rPr>
        <w:t>grupos de edad</w:t>
      </w:r>
    </w:p>
    <w:p w14:paraId="729F2315" w14:textId="3E5E441B" w:rsidR="00A6087F" w:rsidRDefault="00AA0DA8" w:rsidP="00FF3AF1">
      <w:pPr>
        <w:ind w:left="-567" w:right="-518"/>
        <w:jc w:val="center"/>
        <w:rPr>
          <w:rFonts w:ascii="Arial" w:hAnsi="Arial" w:cs="Arial"/>
          <w:bCs/>
          <w:color w:val="27251F"/>
          <w:sz w:val="20"/>
          <w:szCs w:val="20"/>
        </w:rPr>
      </w:pPr>
      <w:r w:rsidRPr="00FA4E27">
        <w:rPr>
          <w:rFonts w:ascii="Arial" w:hAnsi="Arial" w:cs="Arial"/>
          <w:bCs/>
          <w:color w:val="27251F"/>
          <w:sz w:val="20"/>
          <w:szCs w:val="20"/>
        </w:rPr>
        <w:t>2015</w:t>
      </w:r>
      <w:r w:rsidR="00EC1484">
        <w:rPr>
          <w:rFonts w:ascii="Arial" w:hAnsi="Arial" w:cs="Arial"/>
          <w:bCs/>
          <w:color w:val="27251F"/>
          <w:sz w:val="20"/>
          <w:szCs w:val="20"/>
        </w:rPr>
        <w:t>,</w:t>
      </w:r>
      <w:r w:rsidRPr="00FA4E27">
        <w:rPr>
          <w:rFonts w:ascii="Arial" w:hAnsi="Arial" w:cs="Arial"/>
          <w:bCs/>
          <w:color w:val="27251F"/>
          <w:sz w:val="20"/>
          <w:szCs w:val="20"/>
        </w:rPr>
        <w:t xml:space="preserve"> 2022</w:t>
      </w:r>
      <w:r w:rsidR="00DA3978">
        <w:rPr>
          <w:rFonts w:ascii="Arial" w:hAnsi="Arial" w:cs="Arial"/>
          <w:bCs/>
          <w:color w:val="27251F"/>
          <w:sz w:val="20"/>
          <w:szCs w:val="20"/>
        </w:rPr>
        <w:t>–</w:t>
      </w:r>
      <w:r w:rsidRPr="00FA4E27">
        <w:rPr>
          <w:rFonts w:ascii="Arial" w:hAnsi="Arial" w:cs="Arial"/>
          <w:bCs/>
          <w:color w:val="27251F"/>
          <w:sz w:val="20"/>
          <w:szCs w:val="20"/>
        </w:rPr>
        <w:t>2025</w:t>
      </w:r>
    </w:p>
    <w:p w14:paraId="04C6D978" w14:textId="029EBC93" w:rsidR="001D383E" w:rsidRDefault="00DA3978" w:rsidP="00ED16C4">
      <w:pPr>
        <w:ind w:left="-567" w:right="-518"/>
        <w:jc w:val="center"/>
        <w:rPr>
          <w:rFonts w:ascii="Arial" w:hAnsi="Arial" w:cs="Arial"/>
          <w:color w:val="27251F"/>
          <w:sz w:val="18"/>
          <w:szCs w:val="18"/>
        </w:rPr>
      </w:pPr>
      <w:r w:rsidRPr="00FA4E27">
        <w:rPr>
          <w:rFonts w:ascii="Arial" w:hAnsi="Arial" w:cs="Arial"/>
          <w:color w:val="27251F"/>
          <w:sz w:val="18"/>
          <w:szCs w:val="18"/>
        </w:rPr>
        <w:t>(porcentaje</w:t>
      </w:r>
      <w:r>
        <w:rPr>
          <w:rFonts w:ascii="Arial" w:hAnsi="Arial" w:cs="Arial"/>
          <w:color w:val="27251F"/>
          <w:sz w:val="18"/>
          <w:szCs w:val="18"/>
        </w:rPr>
        <w:t>)</w:t>
      </w:r>
    </w:p>
    <w:p w14:paraId="240EDDCF" w14:textId="531366A8" w:rsidR="00ED16C4" w:rsidRPr="00ED16C4" w:rsidRDefault="00556E86" w:rsidP="00ED16C4">
      <w:pPr>
        <w:ind w:left="-567" w:right="-518"/>
        <w:jc w:val="center"/>
        <w:rPr>
          <w:rFonts w:ascii="Arial" w:hAnsi="Arial" w:cs="Arial"/>
          <w:color w:val="27251F"/>
          <w:sz w:val="18"/>
          <w:szCs w:val="18"/>
        </w:rPr>
      </w:pPr>
      <w:r>
        <w:rPr>
          <w:rFonts w:ascii="Arial" w:hAnsi="Arial" w:cs="Arial"/>
          <w:noProof/>
          <w:color w:val="27251F"/>
          <w:sz w:val="18"/>
          <w:szCs w:val="18"/>
        </w:rPr>
        <w:drawing>
          <wp:inline distT="0" distB="0" distL="0" distR="0" wp14:anchorId="6941173D" wp14:editId="7DC401D7">
            <wp:extent cx="6258036" cy="2733933"/>
            <wp:effectExtent l="0" t="0" r="0" b="9525"/>
            <wp:docPr id="792619409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0845" cy="274826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9338840" w14:textId="557AF1C1" w:rsidR="006B7E40" w:rsidRPr="00E83F9F" w:rsidRDefault="006B7E40" w:rsidP="00EC1FA9">
      <w:pPr>
        <w:pStyle w:val="Textoindependiente"/>
        <w:kinsoku w:val="0"/>
        <w:overflowPunct w:val="0"/>
        <w:ind w:left="142" w:right="49" w:hanging="568"/>
        <w:jc w:val="both"/>
        <w:rPr>
          <w:color w:val="4D565E"/>
          <w:spacing w:val="-1"/>
          <w:sz w:val="16"/>
          <w:szCs w:val="16"/>
        </w:rPr>
      </w:pPr>
    </w:p>
    <w:p w14:paraId="682567F9" w14:textId="5BD29D3F" w:rsidR="00E83F9F" w:rsidRPr="00E83F9F" w:rsidRDefault="00E83F9F" w:rsidP="001F52E0">
      <w:pPr>
        <w:pStyle w:val="Textoindependiente"/>
        <w:kinsoku w:val="0"/>
        <w:overflowPunct w:val="0"/>
        <w:ind w:left="0" w:right="-518" w:hanging="567"/>
        <w:jc w:val="both"/>
        <w:rPr>
          <w:color w:val="4D565E"/>
          <w:spacing w:val="-1"/>
          <w:sz w:val="16"/>
          <w:szCs w:val="16"/>
        </w:rPr>
      </w:pPr>
      <w:r w:rsidRPr="00E83F9F">
        <w:rPr>
          <w:color w:val="4D565E"/>
          <w:spacing w:val="-1"/>
          <w:sz w:val="16"/>
          <w:szCs w:val="16"/>
        </w:rPr>
        <w:t>Nota:</w:t>
      </w:r>
      <w:r w:rsidR="001262F9">
        <w:rPr>
          <w:color w:val="4D565E"/>
          <w:spacing w:val="-1"/>
          <w:sz w:val="16"/>
          <w:szCs w:val="16"/>
        </w:rPr>
        <w:tab/>
      </w:r>
      <w:r w:rsidRPr="00E83F9F">
        <w:rPr>
          <w:color w:val="4D565E"/>
          <w:spacing w:val="-1"/>
          <w:sz w:val="16"/>
          <w:szCs w:val="16"/>
        </w:rPr>
        <w:t>Los porcentajes se calcularon respecto al total de la población de referencia.</w:t>
      </w:r>
    </w:p>
    <w:p w14:paraId="2A8EAF6E" w14:textId="4F496A94" w:rsidR="00E83F9F" w:rsidRPr="00E83F9F" w:rsidRDefault="00E83F9F" w:rsidP="001F52E0">
      <w:pPr>
        <w:pStyle w:val="Textoindependiente"/>
        <w:kinsoku w:val="0"/>
        <w:overflowPunct w:val="0"/>
        <w:ind w:left="0" w:right="-518"/>
        <w:jc w:val="both"/>
        <w:rPr>
          <w:color w:val="4D565E"/>
          <w:spacing w:val="-1"/>
          <w:sz w:val="16"/>
          <w:szCs w:val="16"/>
        </w:rPr>
      </w:pPr>
      <w:r w:rsidRPr="00E83F9F">
        <w:rPr>
          <w:color w:val="4D565E"/>
          <w:spacing w:val="-1"/>
          <w:sz w:val="16"/>
          <w:szCs w:val="16"/>
        </w:rPr>
        <w:t>En 2025, 0.4</w:t>
      </w:r>
      <w:r w:rsidR="001262F9">
        <w:rPr>
          <w:color w:val="4D565E"/>
          <w:spacing w:val="-1"/>
          <w:sz w:val="16"/>
          <w:szCs w:val="16"/>
        </w:rPr>
        <w:t> </w:t>
      </w:r>
      <w:r w:rsidRPr="00E83F9F">
        <w:rPr>
          <w:color w:val="4D565E"/>
          <w:spacing w:val="-1"/>
          <w:sz w:val="16"/>
          <w:szCs w:val="16"/>
        </w:rPr>
        <w:t xml:space="preserve">% de las personas no supo especificar su edad. </w:t>
      </w:r>
    </w:p>
    <w:p w14:paraId="0AC76032" w14:textId="1022415F" w:rsidR="00FC4129" w:rsidRPr="000B1F4E" w:rsidRDefault="00FC4129" w:rsidP="001F52E0">
      <w:pPr>
        <w:pStyle w:val="Textoindependiente"/>
        <w:numPr>
          <w:ilvl w:val="0"/>
          <w:numId w:val="36"/>
        </w:numPr>
        <w:kinsoku w:val="0"/>
        <w:overflowPunct w:val="0"/>
        <w:ind w:left="0" w:right="-518" w:hanging="567"/>
        <w:jc w:val="both"/>
        <w:rPr>
          <w:color w:val="4D565E"/>
          <w:spacing w:val="-1"/>
          <w:sz w:val="16"/>
          <w:szCs w:val="16"/>
        </w:rPr>
      </w:pPr>
      <w:r w:rsidRPr="000B1F4E">
        <w:rPr>
          <w:color w:val="4D565E"/>
          <w:spacing w:val="-1"/>
          <w:sz w:val="16"/>
          <w:szCs w:val="16"/>
        </w:rPr>
        <w:t>Incremento estadísticamente significativo respecto al año anterior.</w:t>
      </w:r>
    </w:p>
    <w:p w14:paraId="4DF4CC95" w14:textId="11304B40" w:rsidR="001727A3" w:rsidRDefault="00FC4129" w:rsidP="001F52E0">
      <w:pPr>
        <w:pStyle w:val="Textoindependiente"/>
        <w:kinsoku w:val="0"/>
        <w:overflowPunct w:val="0"/>
        <w:ind w:left="0" w:right="-518" w:hanging="567"/>
        <w:jc w:val="both"/>
        <w:rPr>
          <w:color w:val="4D565E"/>
          <w:spacing w:val="-1"/>
          <w:sz w:val="16"/>
          <w:szCs w:val="16"/>
        </w:rPr>
      </w:pPr>
      <w:r w:rsidRPr="00FA4E27">
        <w:rPr>
          <w:color w:val="4D565E"/>
          <w:spacing w:val="-1"/>
          <w:sz w:val="16"/>
          <w:szCs w:val="16"/>
        </w:rPr>
        <w:t>Fuente:</w:t>
      </w:r>
      <w:r w:rsidR="001262F9">
        <w:rPr>
          <w:smallCaps/>
          <w:color w:val="4D565E"/>
          <w:spacing w:val="-1"/>
          <w:sz w:val="16"/>
          <w:szCs w:val="16"/>
        </w:rPr>
        <w:tab/>
      </w:r>
      <w:r w:rsidRPr="00FA4E27">
        <w:rPr>
          <w:smallCaps/>
          <w:color w:val="4D565E"/>
          <w:spacing w:val="-1"/>
          <w:sz w:val="16"/>
          <w:szCs w:val="16"/>
        </w:rPr>
        <w:t>inegi</w:t>
      </w:r>
      <w:r w:rsidRPr="00FA4E27">
        <w:rPr>
          <w:color w:val="4D565E"/>
          <w:spacing w:val="-1"/>
          <w:sz w:val="16"/>
          <w:szCs w:val="16"/>
        </w:rPr>
        <w:t>.</w:t>
      </w:r>
      <w:r w:rsidR="00DF6762" w:rsidRPr="00FA4E27">
        <w:rPr>
          <w:color w:val="4D565E"/>
          <w:spacing w:val="-1"/>
          <w:sz w:val="16"/>
          <w:szCs w:val="16"/>
        </w:rPr>
        <w:t xml:space="preserve"> Encuesta Nacional sobre Disponibilidad y Uso de Tecnologías de la Información en los Hogares </w:t>
      </w:r>
      <w:r w:rsidR="00FF3AF1">
        <w:rPr>
          <w:color w:val="4D565E"/>
          <w:spacing w:val="-1"/>
          <w:sz w:val="16"/>
          <w:szCs w:val="16"/>
        </w:rPr>
        <w:t>(</w:t>
      </w:r>
      <w:r w:rsidR="00CD637D" w:rsidRPr="001003CF">
        <w:rPr>
          <w:smallCaps/>
          <w:color w:val="4D565E"/>
          <w:spacing w:val="-1"/>
          <w:sz w:val="16"/>
          <w:szCs w:val="16"/>
        </w:rPr>
        <w:t>endutih</w:t>
      </w:r>
      <w:r w:rsidR="00DF6762" w:rsidRPr="00FA4E27">
        <w:rPr>
          <w:smallCaps/>
          <w:color w:val="4D565E"/>
          <w:spacing w:val="-1"/>
          <w:sz w:val="16"/>
          <w:szCs w:val="16"/>
        </w:rPr>
        <w:t>),</w:t>
      </w:r>
      <w:r w:rsidRPr="00FA4E27">
        <w:rPr>
          <w:color w:val="4D565E"/>
          <w:spacing w:val="-1"/>
          <w:sz w:val="16"/>
          <w:szCs w:val="16"/>
        </w:rPr>
        <w:t xml:space="preserve"> </w:t>
      </w:r>
      <w:r w:rsidR="0026630F" w:rsidRPr="00FA4E27">
        <w:rPr>
          <w:color w:val="4D565E"/>
          <w:spacing w:val="-1"/>
          <w:sz w:val="16"/>
          <w:szCs w:val="16"/>
        </w:rPr>
        <w:t>2015</w:t>
      </w:r>
      <w:r w:rsidR="009648A4">
        <w:rPr>
          <w:color w:val="4D565E"/>
          <w:spacing w:val="-1"/>
          <w:sz w:val="16"/>
          <w:szCs w:val="16"/>
        </w:rPr>
        <w:t xml:space="preserve"> y</w:t>
      </w:r>
      <w:r w:rsidR="00BF61E2">
        <w:rPr>
          <w:color w:val="4D565E"/>
          <w:spacing w:val="-1"/>
          <w:sz w:val="16"/>
          <w:szCs w:val="16"/>
        </w:rPr>
        <w:t xml:space="preserve"> </w:t>
      </w:r>
      <w:r w:rsidR="0026630F" w:rsidRPr="00FA4E27">
        <w:rPr>
          <w:color w:val="4D565E"/>
          <w:spacing w:val="-1"/>
          <w:sz w:val="16"/>
          <w:szCs w:val="16"/>
        </w:rPr>
        <w:t>202</w:t>
      </w:r>
      <w:r w:rsidR="00E83F9F">
        <w:rPr>
          <w:color w:val="4D565E"/>
          <w:spacing w:val="-1"/>
          <w:sz w:val="16"/>
          <w:szCs w:val="16"/>
        </w:rPr>
        <w:t>2</w:t>
      </w:r>
      <w:r w:rsidR="00CF4677">
        <w:rPr>
          <w:color w:val="4D565E"/>
          <w:spacing w:val="-1"/>
          <w:sz w:val="16"/>
          <w:szCs w:val="16"/>
        </w:rPr>
        <w:t xml:space="preserve"> a </w:t>
      </w:r>
      <w:r w:rsidR="00E83F9F">
        <w:rPr>
          <w:color w:val="4D565E"/>
          <w:spacing w:val="-1"/>
          <w:sz w:val="16"/>
          <w:szCs w:val="16"/>
        </w:rPr>
        <w:t>2</w:t>
      </w:r>
      <w:r w:rsidR="0026630F" w:rsidRPr="00FA4E27">
        <w:rPr>
          <w:color w:val="4D565E"/>
          <w:spacing w:val="-1"/>
          <w:sz w:val="16"/>
          <w:szCs w:val="16"/>
        </w:rPr>
        <w:t>025.</w:t>
      </w:r>
    </w:p>
    <w:p w14:paraId="7EB5267B" w14:textId="77777777" w:rsidR="002E62AF" w:rsidRPr="001003CF" w:rsidRDefault="002E62AF" w:rsidP="0088046B">
      <w:pPr>
        <w:pStyle w:val="Textoindependiente"/>
        <w:kinsoku w:val="0"/>
        <w:overflowPunct w:val="0"/>
        <w:ind w:left="426" w:right="49" w:hanging="568"/>
        <w:jc w:val="both"/>
        <w:rPr>
          <w:color w:val="4D565E"/>
          <w:spacing w:val="-1"/>
          <w:sz w:val="24"/>
          <w:szCs w:val="24"/>
        </w:rPr>
      </w:pPr>
    </w:p>
    <w:p w14:paraId="34F80459" w14:textId="7BB4AE62" w:rsidR="00CF324A" w:rsidRPr="00EA76A5" w:rsidRDefault="00C34E41" w:rsidP="001003CF">
      <w:pPr>
        <w:pStyle w:val="Ttulo2"/>
        <w:spacing w:before="0"/>
        <w:ind w:right="-518"/>
        <w:jc w:val="both"/>
        <w:rPr>
          <w:rFonts w:ascii="Arial" w:hAnsi="Arial" w:cs="Arial"/>
          <w:b/>
          <w:bCs/>
          <w:color w:val="auto"/>
          <w:sz w:val="24"/>
          <w:szCs w:val="24"/>
        </w:rPr>
      </w:pPr>
      <w:bookmarkStart w:id="11" w:name="_Toc231809299"/>
      <w:r w:rsidRPr="00C34E41">
        <w:rPr>
          <w:rFonts w:ascii="Arial" w:hAnsi="Arial" w:cs="Arial"/>
          <w:b/>
          <w:bCs/>
          <w:color w:val="auto"/>
          <w:sz w:val="24"/>
          <w:szCs w:val="24"/>
        </w:rPr>
        <w:t xml:space="preserve">Personas </w:t>
      </w:r>
      <w:r w:rsidR="00670E31" w:rsidRPr="00597CF4">
        <w:rPr>
          <w:rFonts w:ascii="Arial" w:hAnsi="Arial" w:cs="Arial"/>
          <w:b/>
          <w:bCs/>
          <w:color w:val="auto"/>
          <w:sz w:val="24"/>
          <w:szCs w:val="24"/>
        </w:rPr>
        <w:t>usuarias de internet que se autoadscrib</w:t>
      </w:r>
      <w:r w:rsidR="000B6AB4">
        <w:rPr>
          <w:rFonts w:ascii="Arial" w:hAnsi="Arial" w:cs="Arial"/>
          <w:b/>
          <w:bCs/>
          <w:color w:val="auto"/>
          <w:sz w:val="24"/>
          <w:szCs w:val="24"/>
        </w:rPr>
        <w:t>ieron</w:t>
      </w:r>
      <w:r w:rsidR="00670E31" w:rsidRPr="00597CF4">
        <w:rPr>
          <w:rFonts w:ascii="Arial" w:hAnsi="Arial" w:cs="Arial"/>
          <w:b/>
          <w:bCs/>
          <w:color w:val="auto"/>
          <w:sz w:val="24"/>
          <w:szCs w:val="24"/>
        </w:rPr>
        <w:t xml:space="preserve"> como indígenas, afromexicanas o afrodescendientes</w:t>
      </w:r>
      <w:r w:rsidR="0061713B">
        <w:rPr>
          <w:rFonts w:ascii="Arial" w:hAnsi="Arial" w:cs="Arial"/>
          <w:b/>
          <w:bCs/>
          <w:color w:val="auto"/>
          <w:sz w:val="24"/>
          <w:szCs w:val="24"/>
        </w:rPr>
        <w:t>,</w:t>
      </w:r>
      <w:r w:rsidR="00670E31" w:rsidRPr="00597CF4">
        <w:rPr>
          <w:rFonts w:ascii="Arial" w:hAnsi="Arial" w:cs="Arial"/>
          <w:b/>
          <w:bCs/>
          <w:color w:val="auto"/>
          <w:sz w:val="24"/>
          <w:szCs w:val="24"/>
        </w:rPr>
        <w:t xml:space="preserve"> o</w:t>
      </w:r>
      <w:r w:rsidR="0061713B">
        <w:rPr>
          <w:rFonts w:ascii="Arial" w:hAnsi="Arial" w:cs="Arial"/>
          <w:b/>
          <w:bCs/>
          <w:color w:val="auto"/>
          <w:sz w:val="24"/>
          <w:szCs w:val="24"/>
        </w:rPr>
        <w:t xml:space="preserve"> bien,</w:t>
      </w:r>
      <w:r w:rsidR="00670E31" w:rsidRPr="00597CF4">
        <w:rPr>
          <w:rFonts w:ascii="Arial" w:hAnsi="Arial" w:cs="Arial"/>
          <w:b/>
          <w:bCs/>
          <w:color w:val="auto"/>
          <w:sz w:val="24"/>
          <w:szCs w:val="24"/>
        </w:rPr>
        <w:t xml:space="preserve"> que </w:t>
      </w:r>
      <w:r w:rsidR="008A6FEF">
        <w:rPr>
          <w:rFonts w:ascii="Arial" w:hAnsi="Arial" w:cs="Arial"/>
          <w:b/>
          <w:bCs/>
          <w:color w:val="auto"/>
          <w:sz w:val="24"/>
          <w:szCs w:val="24"/>
        </w:rPr>
        <w:t>declararon</w:t>
      </w:r>
      <w:r w:rsidR="00670E31" w:rsidRPr="00597CF4">
        <w:rPr>
          <w:rFonts w:ascii="Arial" w:hAnsi="Arial" w:cs="Arial"/>
          <w:b/>
          <w:bCs/>
          <w:color w:val="auto"/>
          <w:sz w:val="24"/>
          <w:szCs w:val="24"/>
        </w:rPr>
        <w:t xml:space="preserve"> habla</w:t>
      </w:r>
      <w:r w:rsidR="008A6FEF">
        <w:rPr>
          <w:rFonts w:ascii="Arial" w:hAnsi="Arial" w:cs="Arial"/>
          <w:b/>
          <w:bCs/>
          <w:color w:val="auto"/>
          <w:sz w:val="24"/>
          <w:szCs w:val="24"/>
        </w:rPr>
        <w:t>r alguna</w:t>
      </w:r>
      <w:r w:rsidR="00670E31" w:rsidRPr="00597CF4">
        <w:rPr>
          <w:rFonts w:ascii="Arial" w:hAnsi="Arial" w:cs="Arial"/>
          <w:b/>
          <w:bCs/>
          <w:color w:val="auto"/>
          <w:sz w:val="24"/>
          <w:szCs w:val="24"/>
        </w:rPr>
        <w:t xml:space="preserve"> lengua indígena</w:t>
      </w:r>
      <w:bookmarkEnd w:id="11"/>
    </w:p>
    <w:p w14:paraId="6DECD566" w14:textId="77777777" w:rsidR="00C34E41" w:rsidRPr="001003CF" w:rsidRDefault="00C34E41" w:rsidP="00C34E41">
      <w:pPr>
        <w:rPr>
          <w:rFonts w:ascii="Arial" w:hAnsi="Arial" w:cs="Arial"/>
          <w:highlight w:val="yellow"/>
        </w:rPr>
      </w:pPr>
    </w:p>
    <w:p w14:paraId="20A5B772" w14:textId="20B778B1" w:rsidR="0088046B" w:rsidRPr="00EA76A5" w:rsidRDefault="00C34E41" w:rsidP="0088046B">
      <w:pPr>
        <w:ind w:left="-567" w:right="-567"/>
        <w:jc w:val="both"/>
        <w:rPr>
          <w:rFonts w:ascii="Arial" w:eastAsia="+mn-ea" w:hAnsi="Arial" w:cs="Arial"/>
        </w:rPr>
      </w:pPr>
      <w:r w:rsidRPr="00C34E41">
        <w:rPr>
          <w:rFonts w:ascii="Arial" w:eastAsia="+mn-ea" w:hAnsi="Arial" w:cs="Arial"/>
        </w:rPr>
        <w:t>De las personas usuarias de internet</w:t>
      </w:r>
      <w:r w:rsidR="00EC1FA9">
        <w:rPr>
          <w:rFonts w:ascii="Arial" w:eastAsia="+mn-ea" w:hAnsi="Arial" w:cs="Arial"/>
        </w:rPr>
        <w:t xml:space="preserve"> en 2025</w:t>
      </w:r>
      <w:r w:rsidRPr="00C34E41">
        <w:rPr>
          <w:rFonts w:ascii="Arial" w:eastAsia="+mn-ea" w:hAnsi="Arial" w:cs="Arial"/>
        </w:rPr>
        <w:t>, 26.6</w:t>
      </w:r>
      <w:r w:rsidR="009D091D">
        <w:rPr>
          <w:i/>
          <w:iCs/>
        </w:rPr>
        <w:t> </w:t>
      </w:r>
      <w:r w:rsidRPr="00C34E41">
        <w:rPr>
          <w:rFonts w:ascii="Arial" w:eastAsia="+mn-ea" w:hAnsi="Arial" w:cs="Arial"/>
        </w:rPr>
        <w:t>% se autoadscr</w:t>
      </w:r>
      <w:r w:rsidR="002E62AF">
        <w:rPr>
          <w:rFonts w:ascii="Arial" w:eastAsia="+mn-ea" w:hAnsi="Arial" w:cs="Arial"/>
        </w:rPr>
        <w:t>ibió</w:t>
      </w:r>
      <w:r w:rsidRPr="00C34E41">
        <w:rPr>
          <w:rFonts w:ascii="Arial" w:eastAsia="+mn-ea" w:hAnsi="Arial" w:cs="Arial"/>
        </w:rPr>
        <w:t xml:space="preserve"> como indígena, </w:t>
      </w:r>
      <w:r w:rsidR="009D091D">
        <w:rPr>
          <w:rFonts w:ascii="Arial" w:eastAsia="+mn-ea" w:hAnsi="Arial" w:cs="Arial"/>
        </w:rPr>
        <w:br/>
      </w:r>
      <w:r w:rsidRPr="00C34E41">
        <w:rPr>
          <w:rFonts w:ascii="Arial" w:eastAsia="+mn-ea" w:hAnsi="Arial" w:cs="Arial"/>
        </w:rPr>
        <w:t>5.1</w:t>
      </w:r>
      <w:r w:rsidR="009D091D">
        <w:rPr>
          <w:i/>
          <w:iCs/>
        </w:rPr>
        <w:t> </w:t>
      </w:r>
      <w:r w:rsidRPr="00C34E41">
        <w:rPr>
          <w:rFonts w:ascii="Arial" w:eastAsia="+mn-ea" w:hAnsi="Arial" w:cs="Arial"/>
        </w:rPr>
        <w:t xml:space="preserve">% como afromexicana o </w:t>
      </w:r>
      <w:r w:rsidRPr="00135682">
        <w:rPr>
          <w:rFonts w:ascii="Arial" w:eastAsia="+mn-ea" w:hAnsi="Arial" w:cs="Arial"/>
        </w:rPr>
        <w:t>afrodescendiente y 4.</w:t>
      </w:r>
      <w:r w:rsidR="0026630F" w:rsidRPr="00135682">
        <w:rPr>
          <w:rFonts w:ascii="Arial" w:eastAsia="+mn-ea" w:hAnsi="Arial" w:cs="Arial"/>
        </w:rPr>
        <w:t>7</w:t>
      </w:r>
      <w:r w:rsidR="009D091D">
        <w:rPr>
          <w:i/>
          <w:iCs/>
        </w:rPr>
        <w:t> </w:t>
      </w:r>
      <w:r w:rsidRPr="00135682">
        <w:rPr>
          <w:rFonts w:ascii="Arial" w:eastAsia="+mn-ea" w:hAnsi="Arial" w:cs="Arial"/>
        </w:rPr>
        <w:t xml:space="preserve">% </w:t>
      </w:r>
      <w:r w:rsidR="002E62AF">
        <w:rPr>
          <w:rFonts w:ascii="Arial" w:eastAsia="+mn-ea" w:hAnsi="Arial" w:cs="Arial"/>
        </w:rPr>
        <w:t xml:space="preserve">declaró </w:t>
      </w:r>
      <w:r w:rsidRPr="00C34E41">
        <w:rPr>
          <w:rFonts w:ascii="Arial" w:eastAsia="+mn-ea" w:hAnsi="Arial" w:cs="Arial"/>
        </w:rPr>
        <w:t>habla</w:t>
      </w:r>
      <w:r w:rsidR="002E62AF">
        <w:rPr>
          <w:rFonts w:ascii="Arial" w:eastAsia="+mn-ea" w:hAnsi="Arial" w:cs="Arial"/>
        </w:rPr>
        <w:t xml:space="preserve">r </w:t>
      </w:r>
      <w:r w:rsidRPr="00C34E41">
        <w:rPr>
          <w:rFonts w:ascii="Arial" w:eastAsia="+mn-ea" w:hAnsi="Arial" w:cs="Arial"/>
        </w:rPr>
        <w:t>alguna lengua indígena (</w:t>
      </w:r>
      <w:r w:rsidR="00CD637D">
        <w:rPr>
          <w:rFonts w:ascii="Arial" w:eastAsia="+mn-ea" w:hAnsi="Arial" w:cs="Arial"/>
        </w:rPr>
        <w:t>v</w:t>
      </w:r>
      <w:r w:rsidRPr="00C34E41">
        <w:rPr>
          <w:rFonts w:ascii="Arial" w:eastAsia="+mn-ea" w:hAnsi="Arial" w:cs="Arial"/>
        </w:rPr>
        <w:t>er gráfica</w:t>
      </w:r>
      <w:r w:rsidR="00FA4E27">
        <w:rPr>
          <w:rFonts w:ascii="Arial" w:eastAsia="+mn-ea" w:hAnsi="Arial" w:cs="Arial"/>
        </w:rPr>
        <w:t xml:space="preserve"> 5</w:t>
      </w:r>
      <w:r w:rsidRPr="00C34E41">
        <w:rPr>
          <w:rFonts w:ascii="Arial" w:eastAsia="+mn-ea" w:hAnsi="Arial" w:cs="Arial"/>
        </w:rPr>
        <w:t>).</w:t>
      </w:r>
    </w:p>
    <w:p w14:paraId="12D7FDD0" w14:textId="77777777" w:rsidR="00710D82" w:rsidRDefault="00710D82" w:rsidP="005F0B7F">
      <w:pPr>
        <w:widowControl/>
        <w:autoSpaceDE/>
        <w:autoSpaceDN/>
        <w:adjustRightInd/>
        <w:rPr>
          <w:rFonts w:ascii="Arial" w:eastAsia="Times New Roman" w:hAnsi="Arial" w:cs="Arial"/>
          <w:highlight w:val="yellow"/>
          <w14:ligatures w14:val="none"/>
        </w:rPr>
      </w:pPr>
    </w:p>
    <w:p w14:paraId="49D59BDA" w14:textId="77777777" w:rsidR="00605D6D" w:rsidRDefault="00605D6D" w:rsidP="005F0B7F">
      <w:pPr>
        <w:widowControl/>
        <w:autoSpaceDE/>
        <w:autoSpaceDN/>
        <w:adjustRightInd/>
        <w:rPr>
          <w:rFonts w:ascii="Arial" w:eastAsia="Times New Roman" w:hAnsi="Arial" w:cs="Arial"/>
          <w:highlight w:val="yellow"/>
          <w14:ligatures w14:val="none"/>
        </w:rPr>
      </w:pPr>
    </w:p>
    <w:p w14:paraId="5F50C993" w14:textId="77777777" w:rsidR="00605D6D" w:rsidRDefault="00605D6D" w:rsidP="005F0B7F">
      <w:pPr>
        <w:widowControl/>
        <w:autoSpaceDE/>
        <w:autoSpaceDN/>
        <w:adjustRightInd/>
        <w:rPr>
          <w:rFonts w:ascii="Arial" w:eastAsia="Times New Roman" w:hAnsi="Arial" w:cs="Arial"/>
          <w:highlight w:val="yellow"/>
          <w14:ligatures w14:val="none"/>
        </w:rPr>
      </w:pPr>
    </w:p>
    <w:p w14:paraId="430FD3D9" w14:textId="77777777" w:rsidR="00605D6D" w:rsidRDefault="00605D6D" w:rsidP="005F0B7F">
      <w:pPr>
        <w:widowControl/>
        <w:autoSpaceDE/>
        <w:autoSpaceDN/>
        <w:adjustRightInd/>
        <w:rPr>
          <w:rFonts w:ascii="Arial" w:eastAsia="Times New Roman" w:hAnsi="Arial" w:cs="Arial"/>
          <w:highlight w:val="yellow"/>
          <w14:ligatures w14:val="none"/>
        </w:rPr>
      </w:pPr>
    </w:p>
    <w:p w14:paraId="5EF3E307" w14:textId="77777777" w:rsidR="00AF280F" w:rsidRDefault="00AF280F" w:rsidP="008A6FEF">
      <w:pPr>
        <w:pStyle w:val="Textoindependiente"/>
        <w:kinsoku w:val="0"/>
        <w:overflowPunct w:val="0"/>
        <w:ind w:left="0"/>
        <w:rPr>
          <w:color w:val="4D565E"/>
          <w:sz w:val="20"/>
          <w:szCs w:val="20"/>
        </w:rPr>
      </w:pPr>
    </w:p>
    <w:p w14:paraId="13A7441B" w14:textId="5985C1B5" w:rsidR="002B2A04" w:rsidRPr="001003CF" w:rsidRDefault="002B2A04" w:rsidP="006E1616">
      <w:pPr>
        <w:pStyle w:val="Textoindependiente"/>
        <w:kinsoku w:val="0"/>
        <w:overflowPunct w:val="0"/>
        <w:jc w:val="center"/>
        <w:rPr>
          <w:color w:val="003057"/>
          <w:sz w:val="20"/>
          <w:szCs w:val="20"/>
        </w:rPr>
      </w:pPr>
      <w:r w:rsidRPr="001003CF">
        <w:rPr>
          <w:color w:val="003057"/>
          <w:sz w:val="20"/>
          <w:szCs w:val="20"/>
        </w:rPr>
        <w:lastRenderedPageBreak/>
        <w:t xml:space="preserve">Gráfica </w:t>
      </w:r>
      <w:r w:rsidR="0026630F" w:rsidRPr="001003CF">
        <w:rPr>
          <w:color w:val="003057"/>
          <w:sz w:val="20"/>
          <w:szCs w:val="20"/>
        </w:rPr>
        <w:t>5</w:t>
      </w:r>
    </w:p>
    <w:p w14:paraId="12EC86D8" w14:textId="32AB7E0B" w:rsidR="002B2A04" w:rsidRDefault="0026630F" w:rsidP="001262F9">
      <w:pPr>
        <w:ind w:left="-567" w:right="-518"/>
        <w:jc w:val="center"/>
        <w:rPr>
          <w:rFonts w:ascii="Arial Negrita" w:hAnsi="Arial Negrita"/>
          <w:b/>
          <w:bCs/>
          <w:color w:val="003057"/>
        </w:rPr>
      </w:pPr>
      <w:r>
        <w:rPr>
          <w:rFonts w:ascii="Arial Negrita" w:hAnsi="Arial Negrita"/>
          <w:b/>
          <w:bCs/>
          <w:color w:val="003057"/>
        </w:rPr>
        <w:t>P</w:t>
      </w:r>
      <w:r w:rsidR="002B2A04" w:rsidRPr="001C5EA0">
        <w:rPr>
          <w:rFonts w:ascii="Arial Negrita" w:hAnsi="Arial Negrita"/>
          <w:b/>
          <w:bCs/>
          <w:color w:val="003057"/>
        </w:rPr>
        <w:t>ersonas usuarias de internet que se autoadscrib</w:t>
      </w:r>
      <w:r w:rsidR="00284FB0">
        <w:rPr>
          <w:rFonts w:ascii="Arial Negrita" w:hAnsi="Arial Negrita"/>
          <w:b/>
          <w:bCs/>
          <w:color w:val="003057"/>
        </w:rPr>
        <w:t>ieron</w:t>
      </w:r>
      <w:r w:rsidR="002B2A04" w:rsidRPr="001C5EA0">
        <w:rPr>
          <w:rFonts w:ascii="Arial Negrita" w:hAnsi="Arial Negrita"/>
          <w:b/>
          <w:bCs/>
          <w:color w:val="003057"/>
        </w:rPr>
        <w:t xml:space="preserve"> como indígenas,</w:t>
      </w:r>
      <w:r w:rsidR="001262F9">
        <w:rPr>
          <w:rFonts w:ascii="Arial Negrita" w:hAnsi="Arial Negrita"/>
          <w:b/>
          <w:bCs/>
          <w:color w:val="003057"/>
        </w:rPr>
        <w:t xml:space="preserve"> </w:t>
      </w:r>
      <w:r w:rsidR="002B2A04" w:rsidRPr="001C5EA0">
        <w:rPr>
          <w:rFonts w:ascii="Arial Negrita" w:hAnsi="Arial Negrita"/>
          <w:b/>
          <w:bCs/>
          <w:color w:val="003057"/>
        </w:rPr>
        <w:t xml:space="preserve">afromexicanas o afrodescendientes o que </w:t>
      </w:r>
      <w:r w:rsidR="008A6FEF">
        <w:rPr>
          <w:rFonts w:ascii="Arial Negrita" w:hAnsi="Arial Negrita"/>
          <w:b/>
          <w:bCs/>
          <w:color w:val="003057"/>
        </w:rPr>
        <w:t xml:space="preserve">declararon hablar alguna </w:t>
      </w:r>
      <w:r w:rsidR="002B2A04" w:rsidRPr="001C5EA0">
        <w:rPr>
          <w:rFonts w:ascii="Arial Negrita" w:hAnsi="Arial Negrita"/>
          <w:b/>
          <w:bCs/>
          <w:color w:val="003057"/>
        </w:rPr>
        <w:t>lengua indígena</w:t>
      </w:r>
    </w:p>
    <w:p w14:paraId="16FDC771" w14:textId="77777777" w:rsidR="002B2A04" w:rsidRPr="00CD637D" w:rsidRDefault="002B2A04" w:rsidP="001003CF">
      <w:pPr>
        <w:ind w:left="102"/>
        <w:jc w:val="center"/>
        <w:rPr>
          <w:rFonts w:ascii="Arial" w:hAnsi="Arial" w:cs="Arial"/>
          <w:bCs/>
          <w:color w:val="27251F"/>
          <w:sz w:val="20"/>
          <w:szCs w:val="20"/>
        </w:rPr>
      </w:pPr>
      <w:r w:rsidRPr="00CD637D">
        <w:rPr>
          <w:rFonts w:ascii="Arial" w:hAnsi="Arial" w:cs="Arial"/>
          <w:bCs/>
          <w:color w:val="27251F"/>
          <w:sz w:val="20"/>
          <w:szCs w:val="20"/>
        </w:rPr>
        <w:t>2025</w:t>
      </w:r>
    </w:p>
    <w:p w14:paraId="02406238" w14:textId="7480B8B6" w:rsidR="003F61BF" w:rsidRPr="001003CF" w:rsidRDefault="002B2A04" w:rsidP="006E1616">
      <w:pPr>
        <w:pStyle w:val="Textoindependiente"/>
        <w:kinsoku w:val="0"/>
        <w:overflowPunct w:val="0"/>
        <w:jc w:val="center"/>
        <w:rPr>
          <w:color w:val="27251F"/>
          <w:sz w:val="18"/>
          <w:szCs w:val="18"/>
        </w:rPr>
      </w:pPr>
      <w:r w:rsidRPr="001003CF">
        <w:rPr>
          <w:color w:val="27251F"/>
          <w:sz w:val="18"/>
          <w:szCs w:val="18"/>
        </w:rPr>
        <w:t>(porcentaje)</w:t>
      </w:r>
    </w:p>
    <w:p w14:paraId="3CD548F3" w14:textId="37E33DE2" w:rsidR="002B2A04" w:rsidRPr="008A26D1" w:rsidRDefault="00030261" w:rsidP="002E62AF">
      <w:pPr>
        <w:pStyle w:val="Textoindependiente"/>
        <w:ind w:left="-567" w:right="21"/>
        <w:jc w:val="center"/>
      </w:pPr>
      <w:r>
        <w:rPr>
          <w:noProof/>
        </w:rPr>
        <w:drawing>
          <wp:inline distT="0" distB="0" distL="0" distR="0" wp14:anchorId="352710A7" wp14:editId="305F2CE0">
            <wp:extent cx="6272990" cy="1653540"/>
            <wp:effectExtent l="0" t="0" r="0" b="0"/>
            <wp:docPr id="269954569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 rotWithShape="1"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5064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24669" cy="16671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F75BA7E" w14:textId="59199FBB" w:rsidR="00E83F9F" w:rsidRDefault="00E83F9F" w:rsidP="001F52E0">
      <w:pPr>
        <w:pStyle w:val="Textoindependiente"/>
        <w:kinsoku w:val="0"/>
        <w:overflowPunct w:val="0"/>
        <w:ind w:left="0" w:right="-518" w:hanging="567"/>
        <w:jc w:val="both"/>
        <w:rPr>
          <w:color w:val="4D565E"/>
          <w:spacing w:val="-1"/>
          <w:sz w:val="16"/>
          <w:szCs w:val="16"/>
        </w:rPr>
      </w:pPr>
      <w:r w:rsidRPr="00E83F9F">
        <w:rPr>
          <w:color w:val="4D565E"/>
          <w:spacing w:val="-1"/>
          <w:sz w:val="16"/>
          <w:szCs w:val="16"/>
        </w:rPr>
        <w:t>Nota:</w:t>
      </w:r>
      <w:r>
        <w:rPr>
          <w:color w:val="4D565E"/>
          <w:spacing w:val="-1"/>
          <w:sz w:val="16"/>
          <w:szCs w:val="16"/>
        </w:rPr>
        <w:tab/>
      </w:r>
      <w:r w:rsidRPr="00E83F9F">
        <w:rPr>
          <w:color w:val="4D565E"/>
          <w:spacing w:val="-1"/>
          <w:sz w:val="16"/>
          <w:szCs w:val="16"/>
        </w:rPr>
        <w:t>El porcentaje se calculó respecto al total de usuarios de internet</w:t>
      </w:r>
    </w:p>
    <w:p w14:paraId="3D153561" w14:textId="06EAF997" w:rsidR="0011476A" w:rsidRDefault="002B2A04" w:rsidP="001F52E0">
      <w:pPr>
        <w:pStyle w:val="Textoindependiente"/>
        <w:kinsoku w:val="0"/>
        <w:overflowPunct w:val="0"/>
        <w:ind w:left="0" w:right="-518" w:hanging="567"/>
        <w:jc w:val="both"/>
        <w:rPr>
          <w:rFonts w:eastAsiaTheme="majorEastAsia"/>
        </w:rPr>
      </w:pPr>
      <w:r w:rsidRPr="00890239">
        <w:rPr>
          <w:color w:val="4D565E"/>
          <w:spacing w:val="-1"/>
          <w:sz w:val="16"/>
          <w:szCs w:val="16"/>
        </w:rPr>
        <w:t>Fuente:</w:t>
      </w:r>
      <w:r w:rsidRPr="00890239">
        <w:rPr>
          <w:smallCaps/>
          <w:color w:val="4D565E"/>
          <w:spacing w:val="-1"/>
          <w:sz w:val="16"/>
          <w:szCs w:val="16"/>
        </w:rPr>
        <w:tab/>
        <w:t>inegi</w:t>
      </w:r>
      <w:r w:rsidRPr="00890239">
        <w:rPr>
          <w:color w:val="4D565E"/>
          <w:spacing w:val="-1"/>
          <w:sz w:val="16"/>
          <w:szCs w:val="16"/>
        </w:rPr>
        <w:t xml:space="preserve">. Encuesta Nacional sobre Disponibilidad y Uso de Tecnologías de la Información en los Hogares </w:t>
      </w:r>
      <w:r w:rsidR="00CD637D" w:rsidRPr="00CD637D">
        <w:rPr>
          <w:smallCaps/>
          <w:color w:val="4D565E"/>
          <w:spacing w:val="-1"/>
          <w:sz w:val="16"/>
          <w:szCs w:val="16"/>
        </w:rPr>
        <w:t>(endutih</w:t>
      </w:r>
      <w:r w:rsidR="00BA741F" w:rsidRPr="00FA4E27">
        <w:rPr>
          <w:smallCaps/>
          <w:color w:val="4D565E"/>
          <w:spacing w:val="-1"/>
          <w:sz w:val="16"/>
          <w:szCs w:val="16"/>
        </w:rPr>
        <w:t>)</w:t>
      </w:r>
      <w:r w:rsidR="00EC1484">
        <w:rPr>
          <w:smallCaps/>
          <w:color w:val="4D565E"/>
          <w:spacing w:val="-1"/>
          <w:sz w:val="16"/>
          <w:szCs w:val="16"/>
        </w:rPr>
        <w:t>,</w:t>
      </w:r>
      <w:r w:rsidRPr="001D1454">
        <w:rPr>
          <w:color w:val="4D565E"/>
          <w:spacing w:val="-1"/>
          <w:sz w:val="16"/>
          <w:szCs w:val="16"/>
        </w:rPr>
        <w:t xml:space="preserve"> 2025.</w:t>
      </w:r>
    </w:p>
    <w:p w14:paraId="40A8D860" w14:textId="77777777" w:rsidR="00605D6D" w:rsidRDefault="00605D6D" w:rsidP="00AF280F">
      <w:pPr>
        <w:pStyle w:val="Ttulo2"/>
        <w:spacing w:before="0"/>
        <w:ind w:right="-518"/>
        <w:rPr>
          <w:rFonts w:ascii="Arial" w:hAnsi="Arial" w:cs="Arial"/>
          <w:b/>
          <w:bCs/>
          <w:color w:val="auto"/>
          <w:sz w:val="24"/>
          <w:szCs w:val="24"/>
        </w:rPr>
      </w:pPr>
    </w:p>
    <w:p w14:paraId="10F63028" w14:textId="7ACF9F8F" w:rsidR="0088046B" w:rsidRPr="00AF280F" w:rsidRDefault="00930A95" w:rsidP="00AF280F">
      <w:pPr>
        <w:pStyle w:val="Ttulo2"/>
        <w:spacing w:before="0"/>
        <w:ind w:right="-518"/>
        <w:rPr>
          <w:rFonts w:ascii="Arial" w:hAnsi="Arial" w:cs="Arial"/>
          <w:b/>
          <w:bCs/>
          <w:color w:val="auto"/>
          <w:sz w:val="24"/>
          <w:szCs w:val="24"/>
        </w:rPr>
      </w:pPr>
      <w:bookmarkStart w:id="12" w:name="_Toc231809300"/>
      <w:r w:rsidRPr="00BC13F5">
        <w:rPr>
          <w:rFonts w:ascii="Arial" w:hAnsi="Arial" w:cs="Arial"/>
          <w:b/>
          <w:bCs/>
          <w:color w:val="auto"/>
          <w:sz w:val="24"/>
          <w:szCs w:val="24"/>
        </w:rPr>
        <w:t>Personas usuarias de internet</w:t>
      </w:r>
      <w:r w:rsidR="00597CF4">
        <w:rPr>
          <w:rFonts w:ascii="Arial" w:hAnsi="Arial" w:cs="Arial"/>
          <w:b/>
          <w:bCs/>
          <w:color w:val="auto"/>
          <w:sz w:val="24"/>
          <w:szCs w:val="24"/>
        </w:rPr>
        <w:t xml:space="preserve"> </w:t>
      </w:r>
      <w:r w:rsidR="00030918">
        <w:rPr>
          <w:rFonts w:ascii="Arial" w:hAnsi="Arial" w:cs="Arial"/>
          <w:b/>
          <w:bCs/>
          <w:color w:val="auto"/>
          <w:sz w:val="24"/>
          <w:szCs w:val="24"/>
        </w:rPr>
        <w:t>según</w:t>
      </w:r>
      <w:r w:rsidRPr="00BC13F5">
        <w:rPr>
          <w:rFonts w:ascii="Arial" w:hAnsi="Arial" w:cs="Arial"/>
          <w:b/>
          <w:bCs/>
          <w:color w:val="auto"/>
          <w:sz w:val="24"/>
          <w:szCs w:val="24"/>
        </w:rPr>
        <w:t xml:space="preserve"> lugar de acceso</w:t>
      </w:r>
      <w:bookmarkEnd w:id="12"/>
    </w:p>
    <w:p w14:paraId="062A1420" w14:textId="77777777" w:rsidR="00C34E41" w:rsidRPr="00287E62" w:rsidRDefault="00C34E41" w:rsidP="005F0B7F">
      <w:pPr>
        <w:rPr>
          <w:rFonts w:ascii="Arial" w:eastAsia="+mn-ea" w:hAnsi="Arial" w:cs="Arial"/>
          <w:b/>
          <w:highlight w:val="yellow"/>
        </w:rPr>
      </w:pPr>
    </w:p>
    <w:p w14:paraId="6BC63F9F" w14:textId="7E1C16F9" w:rsidR="00114721" w:rsidRPr="004535E0" w:rsidRDefault="00BE2EDE" w:rsidP="005C42EB">
      <w:pPr>
        <w:ind w:left="-567" w:right="-567"/>
        <w:jc w:val="both"/>
        <w:rPr>
          <w:rFonts w:ascii="Arial" w:eastAsia="+mn-ea" w:hAnsi="Arial" w:cs="Arial"/>
        </w:rPr>
      </w:pPr>
      <w:r w:rsidRPr="004535E0">
        <w:rPr>
          <w:rFonts w:ascii="Arial" w:eastAsia="+mn-ea" w:hAnsi="Arial" w:cs="Arial"/>
        </w:rPr>
        <w:t>En</w:t>
      </w:r>
      <w:r w:rsidR="005F0B7F" w:rsidRPr="004535E0">
        <w:rPr>
          <w:rFonts w:ascii="Arial" w:eastAsia="+mn-ea" w:hAnsi="Arial" w:cs="Arial"/>
        </w:rPr>
        <w:t xml:space="preserve"> 202</w:t>
      </w:r>
      <w:r w:rsidR="004535E0" w:rsidRPr="004535E0">
        <w:rPr>
          <w:rFonts w:ascii="Arial" w:eastAsia="+mn-ea" w:hAnsi="Arial" w:cs="Arial"/>
        </w:rPr>
        <w:t>5</w:t>
      </w:r>
      <w:r w:rsidR="005F0B7F" w:rsidRPr="004535E0">
        <w:rPr>
          <w:rFonts w:ascii="Arial" w:eastAsia="+mn-ea" w:hAnsi="Arial" w:cs="Arial"/>
        </w:rPr>
        <w:t>, 95.</w:t>
      </w:r>
      <w:r w:rsidR="004535E0" w:rsidRPr="004535E0">
        <w:rPr>
          <w:rFonts w:ascii="Arial" w:eastAsia="+mn-ea" w:hAnsi="Arial" w:cs="Arial"/>
        </w:rPr>
        <w:t>6</w:t>
      </w:r>
      <w:r w:rsidR="00CD637D">
        <w:rPr>
          <w:i/>
          <w:iCs/>
        </w:rPr>
        <w:t> </w:t>
      </w:r>
      <w:r w:rsidR="00DD1D9E" w:rsidRPr="004535E0">
        <w:rPr>
          <w:rFonts w:ascii="Arial" w:eastAsia="+mn-ea" w:hAnsi="Arial" w:cs="Arial"/>
        </w:rPr>
        <w:t>%</w:t>
      </w:r>
      <w:r w:rsidR="005F0B7F" w:rsidRPr="004535E0">
        <w:rPr>
          <w:rFonts w:ascii="Arial" w:eastAsia="+mn-ea" w:hAnsi="Arial" w:cs="Arial"/>
        </w:rPr>
        <w:t xml:space="preserve"> de las personas usuarias de internet realiz</w:t>
      </w:r>
      <w:r w:rsidRPr="004535E0">
        <w:rPr>
          <w:rFonts w:ascii="Arial" w:eastAsia="+mn-ea" w:hAnsi="Arial" w:cs="Arial"/>
        </w:rPr>
        <w:t xml:space="preserve">ó </w:t>
      </w:r>
      <w:r w:rsidR="005F0B7F" w:rsidRPr="004535E0">
        <w:rPr>
          <w:rFonts w:ascii="Arial" w:eastAsia="+mn-ea" w:hAnsi="Arial" w:cs="Arial"/>
        </w:rPr>
        <w:t xml:space="preserve">su conexión desde el </w:t>
      </w:r>
      <w:r w:rsidR="005F0B7F" w:rsidRPr="004535E0">
        <w:rPr>
          <w:rFonts w:ascii="Arial" w:eastAsia="+mn-ea" w:hAnsi="Arial" w:cs="Arial"/>
          <w:i/>
          <w:iCs/>
        </w:rPr>
        <w:t>hogar</w:t>
      </w:r>
      <w:r w:rsidR="005F0B7F" w:rsidRPr="004535E0">
        <w:rPr>
          <w:rFonts w:ascii="Arial" w:eastAsia="+mn-ea" w:hAnsi="Arial" w:cs="Arial"/>
        </w:rPr>
        <w:t>. As</w:t>
      </w:r>
      <w:r w:rsidRPr="004535E0">
        <w:rPr>
          <w:rFonts w:ascii="Arial" w:eastAsia="+mn-ea" w:hAnsi="Arial" w:cs="Arial"/>
        </w:rPr>
        <w:t>i</w:t>
      </w:r>
      <w:r w:rsidR="005F0B7F" w:rsidRPr="004535E0">
        <w:rPr>
          <w:rFonts w:ascii="Arial" w:eastAsia="+mn-ea" w:hAnsi="Arial" w:cs="Arial"/>
        </w:rPr>
        <w:t>mismo, 5</w:t>
      </w:r>
      <w:r w:rsidR="004535E0" w:rsidRPr="004535E0">
        <w:rPr>
          <w:rFonts w:ascii="Arial" w:eastAsia="+mn-ea" w:hAnsi="Arial" w:cs="Arial"/>
        </w:rPr>
        <w:t>4.7</w:t>
      </w:r>
      <w:r w:rsidR="00CD637D">
        <w:rPr>
          <w:i/>
          <w:iCs/>
        </w:rPr>
        <w:t> </w:t>
      </w:r>
      <w:r w:rsidR="00DD1D9E" w:rsidRPr="004535E0">
        <w:rPr>
          <w:rFonts w:ascii="Arial" w:eastAsia="+mn-ea" w:hAnsi="Arial" w:cs="Arial"/>
        </w:rPr>
        <w:t>%</w:t>
      </w:r>
      <w:r w:rsidR="005F0B7F" w:rsidRPr="004535E0">
        <w:rPr>
          <w:rFonts w:ascii="Arial" w:eastAsia="+mn-ea" w:hAnsi="Arial" w:cs="Arial"/>
        </w:rPr>
        <w:t xml:space="preserve"> se conect</w:t>
      </w:r>
      <w:r w:rsidRPr="004535E0">
        <w:rPr>
          <w:rFonts w:ascii="Arial" w:eastAsia="+mn-ea" w:hAnsi="Arial" w:cs="Arial"/>
        </w:rPr>
        <w:t>ó</w:t>
      </w:r>
      <w:r w:rsidR="005F0B7F" w:rsidRPr="004535E0">
        <w:rPr>
          <w:rFonts w:ascii="Arial" w:eastAsia="+mn-ea" w:hAnsi="Arial" w:cs="Arial"/>
        </w:rPr>
        <w:t xml:space="preserve"> </w:t>
      </w:r>
      <w:r w:rsidR="000B6AB4">
        <w:rPr>
          <w:rFonts w:ascii="Arial" w:eastAsia="+mn-ea" w:hAnsi="Arial" w:cs="Arial"/>
        </w:rPr>
        <w:t>desde</w:t>
      </w:r>
      <w:r w:rsidR="005F0B7F" w:rsidRPr="004535E0">
        <w:rPr>
          <w:rFonts w:ascii="Arial" w:eastAsia="+mn-ea" w:hAnsi="Arial" w:cs="Arial"/>
        </w:rPr>
        <w:t xml:space="preserve"> </w:t>
      </w:r>
      <w:r w:rsidR="005F0B7F" w:rsidRPr="004535E0">
        <w:rPr>
          <w:rFonts w:ascii="Arial" w:eastAsia="+mn-ea" w:hAnsi="Arial" w:cs="Arial"/>
          <w:i/>
          <w:iCs/>
        </w:rPr>
        <w:t>cualquier lugar mediante una conexión móvil</w:t>
      </w:r>
      <w:r w:rsidRPr="004535E0">
        <w:rPr>
          <w:rFonts w:ascii="Arial" w:eastAsia="+mn-ea" w:hAnsi="Arial" w:cs="Arial"/>
        </w:rPr>
        <w:t>;</w:t>
      </w:r>
      <w:r w:rsidR="005F0B7F" w:rsidRPr="004535E0">
        <w:rPr>
          <w:rFonts w:ascii="Arial" w:eastAsia="+mn-ea" w:hAnsi="Arial" w:cs="Arial"/>
        </w:rPr>
        <w:t xml:space="preserve"> 4</w:t>
      </w:r>
      <w:r w:rsidR="004535E0" w:rsidRPr="004535E0">
        <w:rPr>
          <w:rFonts w:ascii="Arial" w:eastAsia="+mn-ea" w:hAnsi="Arial" w:cs="Arial"/>
        </w:rPr>
        <w:t>3</w:t>
      </w:r>
      <w:r w:rsidR="005F0B7F" w:rsidRPr="004535E0">
        <w:rPr>
          <w:rFonts w:ascii="Arial" w:eastAsia="+mn-ea" w:hAnsi="Arial" w:cs="Arial"/>
        </w:rPr>
        <w:t>.</w:t>
      </w:r>
      <w:r w:rsidR="004535E0" w:rsidRPr="004535E0">
        <w:rPr>
          <w:rFonts w:ascii="Arial" w:eastAsia="+mn-ea" w:hAnsi="Arial" w:cs="Arial"/>
        </w:rPr>
        <w:t>4</w:t>
      </w:r>
      <w:r w:rsidR="00CD637D">
        <w:rPr>
          <w:i/>
          <w:iCs/>
        </w:rPr>
        <w:t> </w:t>
      </w:r>
      <w:r w:rsidR="00DD1D9E" w:rsidRPr="004535E0">
        <w:rPr>
          <w:rFonts w:ascii="Arial" w:eastAsia="+mn-ea" w:hAnsi="Arial" w:cs="Arial"/>
        </w:rPr>
        <w:t>%</w:t>
      </w:r>
      <w:r w:rsidR="00CD637D">
        <w:rPr>
          <w:rFonts w:ascii="Arial" w:eastAsia="+mn-ea" w:hAnsi="Arial" w:cs="Arial"/>
        </w:rPr>
        <w:t>,</w:t>
      </w:r>
      <w:r w:rsidRPr="004535E0">
        <w:rPr>
          <w:rFonts w:ascii="Arial" w:eastAsia="+mn-ea" w:hAnsi="Arial" w:cs="Arial"/>
        </w:rPr>
        <w:t xml:space="preserve"> </w:t>
      </w:r>
      <w:r w:rsidR="005F0B7F" w:rsidRPr="004535E0">
        <w:rPr>
          <w:rFonts w:ascii="Arial" w:eastAsia="+mn-ea" w:hAnsi="Arial" w:cs="Arial"/>
        </w:rPr>
        <w:t xml:space="preserve">en </w:t>
      </w:r>
      <w:r w:rsidR="005F0B7F" w:rsidRPr="004535E0">
        <w:rPr>
          <w:rFonts w:ascii="Arial" w:eastAsia="+mn-ea" w:hAnsi="Arial" w:cs="Arial"/>
          <w:i/>
          <w:iCs/>
        </w:rPr>
        <w:t>casa de otra persona</w:t>
      </w:r>
      <w:r w:rsidRPr="004535E0">
        <w:rPr>
          <w:rFonts w:ascii="Arial" w:eastAsia="+mn-ea" w:hAnsi="Arial" w:cs="Arial"/>
        </w:rPr>
        <w:t>;</w:t>
      </w:r>
      <w:r w:rsidR="005F0B7F" w:rsidRPr="004535E0">
        <w:rPr>
          <w:rFonts w:ascii="Arial" w:eastAsia="+mn-ea" w:hAnsi="Arial" w:cs="Arial"/>
        </w:rPr>
        <w:t xml:space="preserve"> 41.</w:t>
      </w:r>
      <w:r w:rsidR="004535E0" w:rsidRPr="004535E0">
        <w:rPr>
          <w:rFonts w:ascii="Arial" w:eastAsia="+mn-ea" w:hAnsi="Arial" w:cs="Arial"/>
        </w:rPr>
        <w:t>6</w:t>
      </w:r>
      <w:r w:rsidR="00CD637D">
        <w:rPr>
          <w:i/>
          <w:iCs/>
        </w:rPr>
        <w:t> </w:t>
      </w:r>
      <w:r w:rsidR="00DD1D9E" w:rsidRPr="004535E0">
        <w:rPr>
          <w:rFonts w:ascii="Arial" w:eastAsia="+mn-ea" w:hAnsi="Arial" w:cs="Arial"/>
        </w:rPr>
        <w:t>%</w:t>
      </w:r>
      <w:r w:rsidR="00CD637D">
        <w:rPr>
          <w:rFonts w:ascii="Arial" w:eastAsia="+mn-ea" w:hAnsi="Arial" w:cs="Arial"/>
        </w:rPr>
        <w:t>,</w:t>
      </w:r>
      <w:r w:rsidR="005F0B7F" w:rsidRPr="004535E0">
        <w:rPr>
          <w:rFonts w:ascii="Arial" w:eastAsia="+mn-ea" w:hAnsi="Arial" w:cs="Arial"/>
        </w:rPr>
        <w:t xml:space="preserve"> en el </w:t>
      </w:r>
      <w:r w:rsidR="005F0B7F" w:rsidRPr="004535E0">
        <w:rPr>
          <w:rFonts w:ascii="Arial" w:eastAsia="+mn-ea" w:hAnsi="Arial" w:cs="Arial"/>
          <w:i/>
          <w:iCs/>
        </w:rPr>
        <w:t>trabajo</w:t>
      </w:r>
      <w:r w:rsidRPr="004535E0">
        <w:rPr>
          <w:rFonts w:ascii="Arial" w:eastAsia="+mn-ea" w:hAnsi="Arial" w:cs="Arial"/>
        </w:rPr>
        <w:t>;</w:t>
      </w:r>
      <w:r w:rsidR="005F0B7F" w:rsidRPr="004535E0">
        <w:rPr>
          <w:rFonts w:ascii="Arial" w:eastAsia="+mn-ea" w:hAnsi="Arial" w:cs="Arial"/>
        </w:rPr>
        <w:t xml:space="preserve"> 1</w:t>
      </w:r>
      <w:r w:rsidR="004535E0" w:rsidRPr="004535E0">
        <w:rPr>
          <w:rFonts w:ascii="Arial" w:eastAsia="+mn-ea" w:hAnsi="Arial" w:cs="Arial"/>
        </w:rPr>
        <w:t>7.5</w:t>
      </w:r>
      <w:r w:rsidR="00CD637D">
        <w:rPr>
          <w:i/>
          <w:iCs/>
        </w:rPr>
        <w:t> </w:t>
      </w:r>
      <w:r w:rsidR="00DD1D9E" w:rsidRPr="004535E0">
        <w:rPr>
          <w:rFonts w:ascii="Arial" w:eastAsia="+mn-ea" w:hAnsi="Arial" w:cs="Arial"/>
        </w:rPr>
        <w:t>%</w:t>
      </w:r>
      <w:r w:rsidR="00CD637D">
        <w:rPr>
          <w:rFonts w:ascii="Arial" w:eastAsia="+mn-ea" w:hAnsi="Arial" w:cs="Arial"/>
        </w:rPr>
        <w:t>,</w:t>
      </w:r>
      <w:r w:rsidR="005F0B7F" w:rsidRPr="004535E0">
        <w:rPr>
          <w:rFonts w:ascii="Arial" w:eastAsia="+mn-ea" w:hAnsi="Arial" w:cs="Arial"/>
        </w:rPr>
        <w:t xml:space="preserve"> en un </w:t>
      </w:r>
      <w:r w:rsidR="005F0B7F" w:rsidRPr="004535E0">
        <w:rPr>
          <w:rFonts w:ascii="Arial" w:eastAsia="+mn-ea" w:hAnsi="Arial" w:cs="Arial"/>
          <w:i/>
          <w:iCs/>
        </w:rPr>
        <w:t>sitio público</w:t>
      </w:r>
      <w:r w:rsidR="008F2AE3" w:rsidRPr="004535E0">
        <w:rPr>
          <w:rFonts w:ascii="Arial" w:eastAsia="+mn-ea" w:hAnsi="Arial" w:cs="Arial"/>
          <w:i/>
          <w:iCs/>
        </w:rPr>
        <w:t xml:space="preserve"> con </w:t>
      </w:r>
      <w:r w:rsidR="00347E40" w:rsidRPr="004535E0">
        <w:rPr>
          <w:rFonts w:ascii="Arial" w:eastAsia="+mn-ea" w:hAnsi="Arial" w:cs="Arial"/>
          <w:i/>
          <w:iCs/>
        </w:rPr>
        <w:t>o</w:t>
      </w:r>
      <w:r w:rsidR="008F2AE3" w:rsidRPr="004535E0">
        <w:rPr>
          <w:rFonts w:ascii="Arial" w:eastAsia="+mn-ea" w:hAnsi="Arial" w:cs="Arial"/>
          <w:i/>
          <w:iCs/>
        </w:rPr>
        <w:t xml:space="preserve"> sin costo</w:t>
      </w:r>
      <w:r w:rsidR="00AF1381">
        <w:rPr>
          <w:rFonts w:ascii="Arial" w:eastAsia="+mn-ea" w:hAnsi="Arial" w:cs="Arial"/>
        </w:rPr>
        <w:t>;</w:t>
      </w:r>
      <w:r w:rsidR="00EC1484">
        <w:rPr>
          <w:rFonts w:ascii="Arial" w:eastAsia="+mn-ea" w:hAnsi="Arial" w:cs="Arial"/>
        </w:rPr>
        <w:t xml:space="preserve"> </w:t>
      </w:r>
      <w:r w:rsidR="005F0B7F" w:rsidRPr="004535E0">
        <w:rPr>
          <w:rFonts w:ascii="Arial" w:eastAsia="+mn-ea" w:hAnsi="Arial" w:cs="Arial"/>
        </w:rPr>
        <w:t xml:space="preserve">y </w:t>
      </w:r>
      <w:r w:rsidR="00CD637D">
        <w:rPr>
          <w:rFonts w:ascii="Arial" w:eastAsia="+mn-ea" w:hAnsi="Arial" w:cs="Arial"/>
        </w:rPr>
        <w:br/>
      </w:r>
      <w:r w:rsidR="005F0B7F" w:rsidRPr="004535E0">
        <w:rPr>
          <w:rFonts w:ascii="Arial" w:eastAsia="+mn-ea" w:hAnsi="Arial" w:cs="Arial"/>
        </w:rPr>
        <w:t>16.</w:t>
      </w:r>
      <w:r w:rsidR="004535E0" w:rsidRPr="004535E0">
        <w:rPr>
          <w:rFonts w:ascii="Arial" w:eastAsia="+mn-ea" w:hAnsi="Arial" w:cs="Arial"/>
        </w:rPr>
        <w:t>7</w:t>
      </w:r>
      <w:r w:rsidR="00CD637D">
        <w:rPr>
          <w:i/>
          <w:iCs/>
        </w:rPr>
        <w:t> </w:t>
      </w:r>
      <w:r w:rsidR="00DD1D9E" w:rsidRPr="004535E0">
        <w:rPr>
          <w:rFonts w:ascii="Arial" w:eastAsia="+mn-ea" w:hAnsi="Arial" w:cs="Arial"/>
        </w:rPr>
        <w:t>%</w:t>
      </w:r>
      <w:r w:rsidR="00C94675">
        <w:rPr>
          <w:rFonts w:ascii="Arial" w:eastAsia="+mn-ea" w:hAnsi="Arial" w:cs="Arial"/>
        </w:rPr>
        <w:t>,</w:t>
      </w:r>
      <w:r w:rsidR="005F0B7F" w:rsidRPr="004535E0">
        <w:rPr>
          <w:rFonts w:ascii="Arial" w:eastAsia="+mn-ea" w:hAnsi="Arial" w:cs="Arial"/>
        </w:rPr>
        <w:t xml:space="preserve"> en la </w:t>
      </w:r>
      <w:r w:rsidR="005F0B7F" w:rsidRPr="004535E0">
        <w:rPr>
          <w:rFonts w:ascii="Arial" w:eastAsia="+mn-ea" w:hAnsi="Arial" w:cs="Arial"/>
          <w:i/>
          <w:iCs/>
        </w:rPr>
        <w:t>escuela</w:t>
      </w:r>
      <w:r w:rsidR="005F0B7F" w:rsidRPr="004535E0">
        <w:rPr>
          <w:rFonts w:ascii="Arial" w:eastAsia="+mn-ea" w:hAnsi="Arial" w:cs="Arial"/>
        </w:rPr>
        <w:t>.</w:t>
      </w:r>
    </w:p>
    <w:p w14:paraId="520A5085" w14:textId="77777777" w:rsidR="00F10633" w:rsidRDefault="00F10633" w:rsidP="005221D1">
      <w:pPr>
        <w:ind w:right="-567"/>
        <w:jc w:val="both"/>
        <w:rPr>
          <w:rFonts w:ascii="Arial" w:eastAsia="+mn-ea" w:hAnsi="Arial" w:cs="Arial"/>
        </w:rPr>
      </w:pPr>
    </w:p>
    <w:p w14:paraId="5B01B639" w14:textId="7E070059" w:rsidR="005F0B7F" w:rsidRPr="0003208C" w:rsidRDefault="00F10633" w:rsidP="00EE21C4">
      <w:pPr>
        <w:ind w:left="-567" w:right="-567"/>
        <w:jc w:val="both"/>
        <w:rPr>
          <w:rFonts w:ascii="Arial" w:eastAsia="+mn-ea" w:hAnsi="Arial" w:cs="Arial"/>
          <w:highlight w:val="yellow"/>
        </w:rPr>
      </w:pPr>
      <w:r>
        <w:rPr>
          <w:rFonts w:ascii="Arial" w:eastAsia="+mn-ea" w:hAnsi="Arial" w:cs="Arial"/>
        </w:rPr>
        <w:t xml:space="preserve">El acceso de internet desde el </w:t>
      </w:r>
      <w:r w:rsidRPr="00BC14D2">
        <w:rPr>
          <w:rFonts w:ascii="Arial" w:eastAsia="+mn-ea" w:hAnsi="Arial" w:cs="Arial"/>
          <w:i/>
          <w:iCs/>
        </w:rPr>
        <w:t>hogar</w:t>
      </w:r>
      <w:r>
        <w:rPr>
          <w:rFonts w:ascii="Arial" w:eastAsia="+mn-ea" w:hAnsi="Arial" w:cs="Arial"/>
        </w:rPr>
        <w:t xml:space="preserve"> aument</w:t>
      </w:r>
      <w:r w:rsidR="00ED1644">
        <w:rPr>
          <w:rFonts w:ascii="Arial" w:eastAsia="+mn-ea" w:hAnsi="Arial" w:cs="Arial"/>
        </w:rPr>
        <w:t>ó</w:t>
      </w:r>
      <w:r>
        <w:rPr>
          <w:rFonts w:ascii="Arial" w:eastAsia="+mn-ea" w:hAnsi="Arial" w:cs="Arial"/>
        </w:rPr>
        <w:t xml:space="preserve"> </w:t>
      </w:r>
      <w:r w:rsidR="000B6AB4" w:rsidRPr="00195998">
        <w:rPr>
          <w:rFonts w:ascii="Arial" w:eastAsia="+mn-ea" w:hAnsi="Arial" w:cs="Arial"/>
        </w:rPr>
        <w:t>24.8</w:t>
      </w:r>
      <w:r w:rsidRPr="00F10633">
        <w:rPr>
          <w:rFonts w:ascii="Arial" w:eastAsia="+mn-ea" w:hAnsi="Arial" w:cs="Arial"/>
        </w:rPr>
        <w:t xml:space="preserve"> puntos porcentuales entre 2015 </w:t>
      </w:r>
      <w:r w:rsidR="005221D1" w:rsidRPr="00F10633">
        <w:rPr>
          <w:rFonts w:ascii="Arial" w:eastAsia="+mn-ea" w:hAnsi="Arial" w:cs="Arial"/>
        </w:rPr>
        <w:t>y 2025</w:t>
      </w:r>
      <w:r w:rsidR="005221D1">
        <w:rPr>
          <w:rFonts w:ascii="Arial" w:eastAsia="+mn-ea" w:hAnsi="Arial" w:cs="Arial"/>
        </w:rPr>
        <w:t xml:space="preserve">, </w:t>
      </w:r>
      <w:r w:rsidR="000B6AB4">
        <w:rPr>
          <w:rFonts w:ascii="Arial" w:eastAsia="+mn-ea" w:hAnsi="Arial" w:cs="Arial"/>
        </w:rPr>
        <w:t xml:space="preserve">al </w:t>
      </w:r>
      <w:r w:rsidR="005221D1">
        <w:rPr>
          <w:rFonts w:ascii="Arial" w:eastAsia="+mn-ea" w:hAnsi="Arial" w:cs="Arial"/>
        </w:rPr>
        <w:t>pas</w:t>
      </w:r>
      <w:r w:rsidR="000B6AB4">
        <w:rPr>
          <w:rFonts w:ascii="Arial" w:eastAsia="+mn-ea" w:hAnsi="Arial" w:cs="Arial"/>
        </w:rPr>
        <w:t>ar</w:t>
      </w:r>
      <w:r w:rsidR="005221D1">
        <w:rPr>
          <w:rFonts w:ascii="Arial" w:eastAsia="+mn-ea" w:hAnsi="Arial" w:cs="Arial"/>
        </w:rPr>
        <w:t xml:space="preserve"> de </w:t>
      </w:r>
      <w:r w:rsidR="005221D1" w:rsidRPr="00F10633">
        <w:rPr>
          <w:rFonts w:ascii="Arial" w:eastAsia="+mn-ea" w:hAnsi="Arial" w:cs="Arial"/>
        </w:rPr>
        <w:t>70.8</w:t>
      </w:r>
      <w:r w:rsidR="005221D1">
        <w:rPr>
          <w:rFonts w:ascii="Arial" w:eastAsia="+mn-ea" w:hAnsi="Arial" w:cs="Arial"/>
        </w:rPr>
        <w:t xml:space="preserve"> a </w:t>
      </w:r>
      <w:r w:rsidRPr="00F10633">
        <w:rPr>
          <w:rFonts w:ascii="Arial" w:eastAsia="+mn-ea" w:hAnsi="Arial" w:cs="Arial"/>
        </w:rPr>
        <w:t>95.6</w:t>
      </w:r>
      <w:r w:rsidR="00C471C4">
        <w:rPr>
          <w:rFonts w:ascii="Arial" w:eastAsia="+mn-ea" w:hAnsi="Arial" w:cs="Arial"/>
        </w:rPr>
        <w:t xml:space="preserve"> </w:t>
      </w:r>
      <w:r w:rsidR="0027705C">
        <w:rPr>
          <w:rFonts w:ascii="Arial" w:eastAsia="+mn-ea" w:hAnsi="Arial" w:cs="Arial"/>
        </w:rPr>
        <w:t>por ciento</w:t>
      </w:r>
      <w:r w:rsidR="005221D1">
        <w:rPr>
          <w:rFonts w:ascii="Arial" w:eastAsia="+mn-ea" w:hAnsi="Arial" w:cs="Arial"/>
        </w:rPr>
        <w:t>. Por otra parte, el</w:t>
      </w:r>
      <w:r w:rsidR="00BC14D2">
        <w:rPr>
          <w:rFonts w:ascii="Arial" w:eastAsia="+mn-ea" w:hAnsi="Arial" w:cs="Arial"/>
        </w:rPr>
        <w:t xml:space="preserve"> acceso desde</w:t>
      </w:r>
      <w:r w:rsidR="005221D1">
        <w:rPr>
          <w:rFonts w:ascii="Arial" w:eastAsia="+mn-ea" w:hAnsi="Arial" w:cs="Arial"/>
        </w:rPr>
        <w:t xml:space="preserve"> un</w:t>
      </w:r>
      <w:r w:rsidR="00BC14D2">
        <w:rPr>
          <w:rFonts w:ascii="Arial" w:eastAsia="+mn-ea" w:hAnsi="Arial" w:cs="Arial"/>
        </w:rPr>
        <w:t xml:space="preserve"> </w:t>
      </w:r>
      <w:r w:rsidR="00BC14D2" w:rsidRPr="001301EA">
        <w:rPr>
          <w:rFonts w:ascii="Arial" w:eastAsia="+mn-ea" w:hAnsi="Arial" w:cs="Arial"/>
          <w:i/>
          <w:iCs/>
        </w:rPr>
        <w:t>sitio público con o sin costo</w:t>
      </w:r>
      <w:r w:rsidR="00BC14D2">
        <w:rPr>
          <w:rFonts w:ascii="Arial" w:eastAsia="+mn-ea" w:hAnsi="Arial" w:cs="Arial"/>
        </w:rPr>
        <w:t xml:space="preserve"> disminuy</w:t>
      </w:r>
      <w:r w:rsidR="00325405">
        <w:rPr>
          <w:rFonts w:ascii="Arial" w:eastAsia="+mn-ea" w:hAnsi="Arial" w:cs="Arial"/>
        </w:rPr>
        <w:t>ó</w:t>
      </w:r>
      <w:r w:rsidR="00BC14D2">
        <w:rPr>
          <w:rFonts w:ascii="Arial" w:eastAsia="+mn-ea" w:hAnsi="Arial" w:cs="Arial"/>
        </w:rPr>
        <w:t xml:space="preserve"> </w:t>
      </w:r>
      <w:r w:rsidR="00FB35D2">
        <w:rPr>
          <w:rFonts w:ascii="Arial" w:eastAsia="+mn-ea" w:hAnsi="Arial" w:cs="Arial"/>
        </w:rPr>
        <w:t>32</w:t>
      </w:r>
      <w:r w:rsidR="00CC2B6B">
        <w:rPr>
          <w:rFonts w:ascii="Arial" w:eastAsia="+mn-ea" w:hAnsi="Arial" w:cs="Arial"/>
        </w:rPr>
        <w:t>.5 puntos porcentuales</w:t>
      </w:r>
      <w:r w:rsidR="000B6AB4">
        <w:rPr>
          <w:rFonts w:ascii="Arial" w:eastAsia="+mn-ea" w:hAnsi="Arial" w:cs="Arial"/>
        </w:rPr>
        <w:t xml:space="preserve"> en el mismo periodo</w:t>
      </w:r>
      <w:r w:rsidR="005221D1">
        <w:rPr>
          <w:rFonts w:ascii="Arial" w:eastAsia="+mn-ea" w:hAnsi="Arial" w:cs="Arial"/>
        </w:rPr>
        <w:t xml:space="preserve">, </w:t>
      </w:r>
      <w:r w:rsidR="000B6AB4">
        <w:rPr>
          <w:rFonts w:ascii="Arial" w:eastAsia="+mn-ea" w:hAnsi="Arial" w:cs="Arial"/>
        </w:rPr>
        <w:t xml:space="preserve">al </w:t>
      </w:r>
      <w:r w:rsidR="005221D1">
        <w:rPr>
          <w:rFonts w:ascii="Arial" w:eastAsia="+mn-ea" w:hAnsi="Arial" w:cs="Arial"/>
        </w:rPr>
        <w:t>pas</w:t>
      </w:r>
      <w:r w:rsidR="000B6AB4">
        <w:rPr>
          <w:rFonts w:ascii="Arial" w:eastAsia="+mn-ea" w:hAnsi="Arial" w:cs="Arial"/>
        </w:rPr>
        <w:t>ar</w:t>
      </w:r>
      <w:r w:rsidR="005221D1">
        <w:rPr>
          <w:rFonts w:ascii="Arial" w:eastAsia="+mn-ea" w:hAnsi="Arial" w:cs="Arial"/>
        </w:rPr>
        <w:t xml:space="preserve"> de </w:t>
      </w:r>
      <w:r w:rsidRPr="00F10633">
        <w:rPr>
          <w:rFonts w:ascii="Arial" w:eastAsia="+mn-ea" w:hAnsi="Arial" w:cs="Arial"/>
        </w:rPr>
        <w:t>50</w:t>
      </w:r>
      <w:r w:rsidR="000B6AB4">
        <w:rPr>
          <w:rFonts w:ascii="Arial" w:eastAsia="+mn-ea" w:hAnsi="Arial" w:cs="Arial"/>
        </w:rPr>
        <w:t>.0</w:t>
      </w:r>
      <w:r w:rsidR="00CD637D">
        <w:rPr>
          <w:i/>
          <w:iCs/>
        </w:rPr>
        <w:t> </w:t>
      </w:r>
      <w:r w:rsidRPr="00F10633">
        <w:rPr>
          <w:rFonts w:ascii="Arial" w:eastAsia="+mn-ea" w:hAnsi="Arial" w:cs="Arial"/>
        </w:rPr>
        <w:t>%</w:t>
      </w:r>
      <w:r w:rsidR="005221D1">
        <w:rPr>
          <w:rFonts w:ascii="Arial" w:eastAsia="+mn-ea" w:hAnsi="Arial" w:cs="Arial"/>
        </w:rPr>
        <w:t xml:space="preserve"> en 2015 a </w:t>
      </w:r>
      <w:r w:rsidRPr="00C471C4">
        <w:rPr>
          <w:rFonts w:ascii="Arial" w:eastAsia="+mn-ea" w:hAnsi="Arial" w:cs="Arial"/>
        </w:rPr>
        <w:t>17.5</w:t>
      </w:r>
      <w:r w:rsidR="00CD637D">
        <w:rPr>
          <w:i/>
          <w:iCs/>
        </w:rPr>
        <w:t> </w:t>
      </w:r>
      <w:r w:rsidRPr="003055C8">
        <w:rPr>
          <w:rFonts w:ascii="Arial" w:eastAsia="+mn-ea" w:hAnsi="Arial" w:cs="Arial"/>
        </w:rPr>
        <w:t>%</w:t>
      </w:r>
      <w:r w:rsidR="005221D1">
        <w:rPr>
          <w:rFonts w:ascii="Arial" w:eastAsia="+mn-ea" w:hAnsi="Arial" w:cs="Arial"/>
        </w:rPr>
        <w:t xml:space="preserve"> en 2025</w:t>
      </w:r>
      <w:r w:rsidR="007F60F9" w:rsidRPr="003055C8">
        <w:rPr>
          <w:rFonts w:ascii="Arial" w:eastAsia="+mn-ea" w:hAnsi="Arial" w:cs="Arial"/>
        </w:rPr>
        <w:t xml:space="preserve"> </w:t>
      </w:r>
      <w:r w:rsidR="00002D7A" w:rsidRPr="003055C8">
        <w:rPr>
          <w:rFonts w:ascii="Arial" w:eastAsia="+mn-ea" w:hAnsi="Arial" w:cs="Arial"/>
        </w:rPr>
        <w:t>(</w:t>
      </w:r>
      <w:r w:rsidR="00CD637D">
        <w:rPr>
          <w:rFonts w:ascii="Arial" w:eastAsia="+mn-ea" w:hAnsi="Arial" w:cs="Arial"/>
        </w:rPr>
        <w:t>v</w:t>
      </w:r>
      <w:r w:rsidR="00002D7A" w:rsidRPr="003055C8">
        <w:rPr>
          <w:rFonts w:ascii="Arial" w:eastAsia="+mn-ea" w:hAnsi="Arial" w:cs="Arial"/>
        </w:rPr>
        <w:t xml:space="preserve">er gráfica </w:t>
      </w:r>
      <w:r w:rsidR="003148EE" w:rsidRPr="003055C8">
        <w:rPr>
          <w:rFonts w:ascii="Arial" w:eastAsia="+mn-ea" w:hAnsi="Arial" w:cs="Arial"/>
        </w:rPr>
        <w:t>6</w:t>
      </w:r>
      <w:r w:rsidR="00002D7A" w:rsidRPr="003055C8">
        <w:rPr>
          <w:rFonts w:ascii="Arial" w:eastAsia="+mn-ea" w:hAnsi="Arial" w:cs="Arial"/>
        </w:rPr>
        <w:t>)</w:t>
      </w:r>
      <w:r w:rsidR="007F60F9" w:rsidRPr="003055C8">
        <w:rPr>
          <w:rFonts w:ascii="Arial" w:eastAsia="+mn-ea" w:hAnsi="Arial" w:cs="Arial"/>
        </w:rPr>
        <w:t>.</w:t>
      </w:r>
    </w:p>
    <w:p w14:paraId="42D1A23D" w14:textId="77777777" w:rsidR="00FC4129" w:rsidRDefault="00FC4129" w:rsidP="005220EC">
      <w:pPr>
        <w:pStyle w:val="Textoindependiente"/>
        <w:kinsoku w:val="0"/>
        <w:overflowPunct w:val="0"/>
        <w:ind w:left="0" w:right="-518"/>
        <w:rPr>
          <w:color w:val="4D565E"/>
          <w:sz w:val="24"/>
          <w:szCs w:val="24"/>
          <w:highlight w:val="yellow"/>
        </w:rPr>
      </w:pPr>
      <w:bookmarkStart w:id="13" w:name="_Hlk193720536"/>
    </w:p>
    <w:p w14:paraId="1AB77020" w14:textId="77777777" w:rsidR="0088046B" w:rsidRDefault="0088046B" w:rsidP="005220EC">
      <w:pPr>
        <w:pStyle w:val="Textoindependiente"/>
        <w:kinsoku w:val="0"/>
        <w:overflowPunct w:val="0"/>
        <w:ind w:left="0" w:right="-518"/>
        <w:rPr>
          <w:color w:val="4D565E"/>
          <w:sz w:val="24"/>
          <w:szCs w:val="24"/>
          <w:highlight w:val="yellow"/>
        </w:rPr>
      </w:pPr>
    </w:p>
    <w:p w14:paraId="162C0890" w14:textId="77777777" w:rsidR="00AF280F" w:rsidRDefault="00AF280F" w:rsidP="005220EC">
      <w:pPr>
        <w:pStyle w:val="Textoindependiente"/>
        <w:kinsoku w:val="0"/>
        <w:overflowPunct w:val="0"/>
        <w:ind w:left="0" w:right="-518"/>
        <w:rPr>
          <w:color w:val="4D565E"/>
          <w:sz w:val="24"/>
          <w:szCs w:val="24"/>
          <w:highlight w:val="yellow"/>
        </w:rPr>
      </w:pPr>
    </w:p>
    <w:p w14:paraId="7354DF81" w14:textId="77777777" w:rsidR="00AF280F" w:rsidRDefault="00AF280F" w:rsidP="005220EC">
      <w:pPr>
        <w:pStyle w:val="Textoindependiente"/>
        <w:kinsoku w:val="0"/>
        <w:overflowPunct w:val="0"/>
        <w:ind w:left="0" w:right="-518"/>
        <w:rPr>
          <w:color w:val="4D565E"/>
          <w:sz w:val="24"/>
          <w:szCs w:val="24"/>
          <w:highlight w:val="yellow"/>
        </w:rPr>
      </w:pPr>
    </w:p>
    <w:p w14:paraId="57AA0D68" w14:textId="77777777" w:rsidR="00AF280F" w:rsidRDefault="00AF280F" w:rsidP="005220EC">
      <w:pPr>
        <w:pStyle w:val="Textoindependiente"/>
        <w:kinsoku w:val="0"/>
        <w:overflowPunct w:val="0"/>
        <w:ind w:left="0" w:right="-518"/>
        <w:rPr>
          <w:color w:val="4D565E"/>
          <w:sz w:val="24"/>
          <w:szCs w:val="24"/>
          <w:highlight w:val="yellow"/>
        </w:rPr>
      </w:pPr>
    </w:p>
    <w:p w14:paraId="79307F04" w14:textId="77777777" w:rsidR="005221D1" w:rsidRDefault="005221D1" w:rsidP="005220EC">
      <w:pPr>
        <w:pStyle w:val="Textoindependiente"/>
        <w:kinsoku w:val="0"/>
        <w:overflowPunct w:val="0"/>
        <w:ind w:left="0" w:right="-518"/>
        <w:rPr>
          <w:color w:val="4D565E"/>
          <w:sz w:val="24"/>
          <w:szCs w:val="24"/>
          <w:highlight w:val="yellow"/>
        </w:rPr>
      </w:pPr>
    </w:p>
    <w:p w14:paraId="2602D47A" w14:textId="77777777" w:rsidR="005221D1" w:rsidRDefault="005221D1" w:rsidP="005220EC">
      <w:pPr>
        <w:pStyle w:val="Textoindependiente"/>
        <w:kinsoku w:val="0"/>
        <w:overflowPunct w:val="0"/>
        <w:ind w:left="0" w:right="-518"/>
        <w:rPr>
          <w:color w:val="4D565E"/>
          <w:sz w:val="24"/>
          <w:szCs w:val="24"/>
          <w:highlight w:val="yellow"/>
        </w:rPr>
      </w:pPr>
    </w:p>
    <w:p w14:paraId="2D5BF964" w14:textId="77777777" w:rsidR="005221D1" w:rsidRDefault="005221D1" w:rsidP="005220EC">
      <w:pPr>
        <w:pStyle w:val="Textoindependiente"/>
        <w:kinsoku w:val="0"/>
        <w:overflowPunct w:val="0"/>
        <w:ind w:left="0" w:right="-518"/>
        <w:rPr>
          <w:color w:val="4D565E"/>
          <w:sz w:val="24"/>
          <w:szCs w:val="24"/>
          <w:highlight w:val="yellow"/>
        </w:rPr>
      </w:pPr>
    </w:p>
    <w:p w14:paraId="7E272A44" w14:textId="77777777" w:rsidR="00F34680" w:rsidRDefault="00F34680" w:rsidP="005220EC">
      <w:pPr>
        <w:pStyle w:val="Textoindependiente"/>
        <w:kinsoku w:val="0"/>
        <w:overflowPunct w:val="0"/>
        <w:ind w:left="0" w:right="-518"/>
        <w:rPr>
          <w:color w:val="4D565E"/>
          <w:sz w:val="24"/>
          <w:szCs w:val="24"/>
          <w:highlight w:val="yellow"/>
        </w:rPr>
      </w:pPr>
    </w:p>
    <w:p w14:paraId="5CE091C1" w14:textId="77777777" w:rsidR="005221D1" w:rsidRDefault="005221D1" w:rsidP="005220EC">
      <w:pPr>
        <w:pStyle w:val="Textoindependiente"/>
        <w:kinsoku w:val="0"/>
        <w:overflowPunct w:val="0"/>
        <w:ind w:left="0" w:right="-518"/>
        <w:rPr>
          <w:color w:val="4D565E"/>
          <w:sz w:val="24"/>
          <w:szCs w:val="24"/>
          <w:highlight w:val="yellow"/>
        </w:rPr>
      </w:pPr>
    </w:p>
    <w:p w14:paraId="15595107" w14:textId="77777777" w:rsidR="005221D1" w:rsidRDefault="005221D1" w:rsidP="005220EC">
      <w:pPr>
        <w:pStyle w:val="Textoindependiente"/>
        <w:kinsoku w:val="0"/>
        <w:overflowPunct w:val="0"/>
        <w:ind w:left="0" w:right="-518"/>
        <w:rPr>
          <w:color w:val="4D565E"/>
          <w:sz w:val="24"/>
          <w:szCs w:val="24"/>
          <w:highlight w:val="yellow"/>
        </w:rPr>
      </w:pPr>
    </w:p>
    <w:p w14:paraId="1DE6BD35" w14:textId="77777777" w:rsidR="001262F9" w:rsidRDefault="001262F9" w:rsidP="005220EC">
      <w:pPr>
        <w:pStyle w:val="Textoindependiente"/>
        <w:kinsoku w:val="0"/>
        <w:overflowPunct w:val="0"/>
        <w:ind w:left="0" w:right="-518"/>
        <w:rPr>
          <w:color w:val="4D565E"/>
          <w:sz w:val="24"/>
          <w:szCs w:val="24"/>
          <w:highlight w:val="yellow"/>
        </w:rPr>
      </w:pPr>
    </w:p>
    <w:p w14:paraId="1E543527" w14:textId="77777777" w:rsidR="005221D1" w:rsidRDefault="005221D1" w:rsidP="005220EC">
      <w:pPr>
        <w:pStyle w:val="Textoindependiente"/>
        <w:kinsoku w:val="0"/>
        <w:overflowPunct w:val="0"/>
        <w:ind w:left="0" w:right="-518"/>
        <w:rPr>
          <w:color w:val="4D565E"/>
          <w:sz w:val="24"/>
          <w:szCs w:val="24"/>
          <w:highlight w:val="yellow"/>
        </w:rPr>
      </w:pPr>
    </w:p>
    <w:p w14:paraId="3EE25B03" w14:textId="77777777" w:rsidR="00AF280F" w:rsidRDefault="00AF280F" w:rsidP="005220EC">
      <w:pPr>
        <w:pStyle w:val="Textoindependiente"/>
        <w:kinsoku w:val="0"/>
        <w:overflowPunct w:val="0"/>
        <w:ind w:left="0" w:right="-518"/>
        <w:rPr>
          <w:color w:val="4D565E"/>
          <w:sz w:val="24"/>
          <w:szCs w:val="24"/>
          <w:highlight w:val="yellow"/>
        </w:rPr>
      </w:pPr>
    </w:p>
    <w:p w14:paraId="4BBF596A" w14:textId="77777777" w:rsidR="00AF280F" w:rsidRDefault="00AF280F" w:rsidP="005220EC">
      <w:pPr>
        <w:pStyle w:val="Textoindependiente"/>
        <w:kinsoku w:val="0"/>
        <w:overflowPunct w:val="0"/>
        <w:ind w:left="0" w:right="-518"/>
        <w:rPr>
          <w:color w:val="4D565E"/>
          <w:sz w:val="24"/>
          <w:szCs w:val="24"/>
          <w:highlight w:val="yellow"/>
        </w:rPr>
      </w:pPr>
    </w:p>
    <w:p w14:paraId="01A3829F" w14:textId="77777777" w:rsidR="0088046B" w:rsidRDefault="0088046B" w:rsidP="005220EC">
      <w:pPr>
        <w:pStyle w:val="Textoindependiente"/>
        <w:kinsoku w:val="0"/>
        <w:overflowPunct w:val="0"/>
        <w:ind w:left="0" w:right="-518"/>
        <w:rPr>
          <w:color w:val="4D565E"/>
          <w:sz w:val="24"/>
          <w:szCs w:val="24"/>
          <w:highlight w:val="yellow"/>
        </w:rPr>
      </w:pPr>
    </w:p>
    <w:p w14:paraId="0A49AE7D" w14:textId="77777777" w:rsidR="00C605C7" w:rsidRDefault="00C605C7" w:rsidP="00C605C7">
      <w:pPr>
        <w:pStyle w:val="Textoindependiente"/>
        <w:kinsoku w:val="0"/>
        <w:overflowPunct w:val="0"/>
        <w:ind w:left="0" w:right="-518"/>
        <w:rPr>
          <w:color w:val="4D565E"/>
          <w:sz w:val="24"/>
          <w:szCs w:val="24"/>
        </w:rPr>
      </w:pPr>
    </w:p>
    <w:p w14:paraId="5AC7225A" w14:textId="544F890E" w:rsidR="005F0B7F" w:rsidRPr="001003CF" w:rsidRDefault="005F0B7F" w:rsidP="006E1616">
      <w:pPr>
        <w:pStyle w:val="Textoindependiente"/>
        <w:kinsoku w:val="0"/>
        <w:overflowPunct w:val="0"/>
        <w:ind w:left="0" w:right="-518"/>
        <w:jc w:val="center"/>
        <w:rPr>
          <w:color w:val="003057"/>
          <w:sz w:val="20"/>
          <w:szCs w:val="20"/>
        </w:rPr>
      </w:pPr>
      <w:r w:rsidRPr="001003CF">
        <w:rPr>
          <w:color w:val="003057"/>
          <w:sz w:val="20"/>
          <w:szCs w:val="20"/>
        </w:rPr>
        <w:lastRenderedPageBreak/>
        <w:t xml:space="preserve">Gráfica </w:t>
      </w:r>
      <w:r w:rsidR="003148EE" w:rsidRPr="001003CF">
        <w:rPr>
          <w:color w:val="003057"/>
          <w:sz w:val="20"/>
          <w:szCs w:val="20"/>
        </w:rPr>
        <w:t>6</w:t>
      </w:r>
    </w:p>
    <w:p w14:paraId="247DB914" w14:textId="6DA55AF4" w:rsidR="005F0B7F" w:rsidRPr="001D1454" w:rsidRDefault="005F0B7F" w:rsidP="001003CF">
      <w:pPr>
        <w:ind w:right="-518"/>
        <w:jc w:val="center"/>
        <w:rPr>
          <w:rFonts w:ascii="Arial Negrita" w:hAnsi="Arial Negrita" w:cs="Arial"/>
          <w:b/>
          <w:bCs/>
          <w:color w:val="003057"/>
          <w:sz w:val="22"/>
          <w:szCs w:val="22"/>
        </w:rPr>
      </w:pPr>
      <w:r w:rsidRPr="001D1454">
        <w:rPr>
          <w:rFonts w:ascii="Arial Negrita" w:hAnsi="Arial Negrita" w:cs="Arial"/>
          <w:b/>
          <w:bCs/>
          <w:color w:val="003057"/>
          <w:sz w:val="22"/>
          <w:szCs w:val="22"/>
        </w:rPr>
        <w:t>Personas usuarias de internet</w:t>
      </w:r>
      <w:r w:rsidR="00DF402D">
        <w:rPr>
          <w:rFonts w:ascii="Arial Negrita" w:hAnsi="Arial Negrita" w:cs="Arial"/>
          <w:b/>
          <w:bCs/>
          <w:color w:val="003057"/>
          <w:sz w:val="22"/>
          <w:szCs w:val="22"/>
        </w:rPr>
        <w:t xml:space="preserve"> según</w:t>
      </w:r>
      <w:r w:rsidRPr="001D1454">
        <w:rPr>
          <w:rFonts w:ascii="Arial Negrita" w:hAnsi="Arial Negrita" w:cs="Arial"/>
          <w:b/>
          <w:bCs/>
          <w:color w:val="003057"/>
          <w:sz w:val="22"/>
          <w:szCs w:val="22"/>
        </w:rPr>
        <w:t xml:space="preserve"> lugar de acceso</w:t>
      </w:r>
    </w:p>
    <w:p w14:paraId="74D6D6BC" w14:textId="041423F8" w:rsidR="00701FA3" w:rsidRPr="00CD637D" w:rsidRDefault="005221D1" w:rsidP="001003CF">
      <w:pPr>
        <w:ind w:right="-518"/>
        <w:jc w:val="center"/>
        <w:rPr>
          <w:rFonts w:ascii="Arial" w:hAnsi="Arial" w:cs="Arial"/>
          <w:bCs/>
          <w:color w:val="27251F"/>
          <w:sz w:val="20"/>
          <w:szCs w:val="20"/>
        </w:rPr>
      </w:pPr>
      <w:r w:rsidRPr="00CD637D">
        <w:rPr>
          <w:rFonts w:ascii="Arial" w:hAnsi="Arial" w:cs="Arial"/>
          <w:bCs/>
          <w:color w:val="27251F"/>
          <w:sz w:val="20"/>
          <w:szCs w:val="20"/>
        </w:rPr>
        <w:t>2015</w:t>
      </w:r>
      <w:r w:rsidR="00C94675">
        <w:rPr>
          <w:rFonts w:ascii="Arial" w:hAnsi="Arial" w:cs="Arial"/>
          <w:bCs/>
          <w:color w:val="27251F"/>
          <w:sz w:val="20"/>
          <w:szCs w:val="20"/>
        </w:rPr>
        <w:t>,</w:t>
      </w:r>
      <w:r w:rsidRPr="00CD637D">
        <w:rPr>
          <w:rFonts w:ascii="Arial" w:hAnsi="Arial" w:cs="Arial"/>
          <w:bCs/>
          <w:color w:val="27251F"/>
          <w:sz w:val="20"/>
          <w:szCs w:val="20"/>
        </w:rPr>
        <w:t xml:space="preserve"> 2022–2025</w:t>
      </w:r>
      <w:bookmarkEnd w:id="13"/>
    </w:p>
    <w:p w14:paraId="6034057C" w14:textId="740DBA36" w:rsidR="00C605C7" w:rsidRDefault="00C605C7" w:rsidP="001003CF">
      <w:pPr>
        <w:pStyle w:val="Textoindependiente"/>
        <w:kinsoku w:val="0"/>
        <w:overflowPunct w:val="0"/>
        <w:ind w:left="0" w:right="-518"/>
        <w:jc w:val="center"/>
        <w:rPr>
          <w:color w:val="27251F"/>
          <w:sz w:val="18"/>
          <w:szCs w:val="18"/>
        </w:rPr>
      </w:pPr>
      <w:r w:rsidRPr="001003CF">
        <w:rPr>
          <w:color w:val="27251F"/>
          <w:sz w:val="18"/>
          <w:szCs w:val="18"/>
        </w:rPr>
        <w:t>(porcentaje)</w:t>
      </w:r>
    </w:p>
    <w:p w14:paraId="5735CD2E" w14:textId="77777777" w:rsidR="00ED16C4" w:rsidRPr="001003CF" w:rsidRDefault="00ED16C4" w:rsidP="001003CF">
      <w:pPr>
        <w:pStyle w:val="Textoindependiente"/>
        <w:kinsoku w:val="0"/>
        <w:overflowPunct w:val="0"/>
        <w:ind w:left="0" w:right="-518"/>
        <w:jc w:val="center"/>
        <w:rPr>
          <w:color w:val="27251F"/>
          <w:sz w:val="18"/>
          <w:szCs w:val="18"/>
        </w:rPr>
      </w:pPr>
    </w:p>
    <w:p w14:paraId="5B30DF11" w14:textId="47E9A1D4" w:rsidR="00701FA3" w:rsidRPr="00195998" w:rsidRDefault="00030261" w:rsidP="00195998">
      <w:pPr>
        <w:pStyle w:val="Textoindependiente"/>
        <w:kinsoku w:val="0"/>
        <w:overflowPunct w:val="0"/>
        <w:ind w:left="-426"/>
        <w:jc w:val="center"/>
        <w:rPr>
          <w:color w:val="4D565E"/>
          <w:sz w:val="20"/>
          <w:szCs w:val="20"/>
        </w:rPr>
      </w:pPr>
      <w:r>
        <w:rPr>
          <w:noProof/>
          <w:color w:val="4D565E"/>
          <w:sz w:val="20"/>
          <w:szCs w:val="20"/>
        </w:rPr>
        <w:drawing>
          <wp:inline distT="0" distB="0" distL="0" distR="0" wp14:anchorId="27C2E415" wp14:editId="002A9C8A">
            <wp:extent cx="6158010" cy="2834640"/>
            <wp:effectExtent l="0" t="0" r="0" b="0"/>
            <wp:docPr id="1374600316" name="Imagen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71696" cy="28409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17E880E" w14:textId="137D8227" w:rsidR="006C7AF5" w:rsidRDefault="006C7AF5" w:rsidP="001F52E0">
      <w:pPr>
        <w:ind w:left="142" w:right="-518" w:hanging="568"/>
        <w:jc w:val="both"/>
        <w:rPr>
          <w:rFonts w:ascii="Arial" w:hAnsi="Arial" w:cs="Arial"/>
          <w:color w:val="4D565E"/>
          <w:sz w:val="16"/>
          <w:szCs w:val="16"/>
        </w:rPr>
      </w:pPr>
      <w:r w:rsidRPr="00BC13F5">
        <w:rPr>
          <w:rFonts w:ascii="Arial" w:hAnsi="Arial" w:cs="Arial"/>
          <w:color w:val="4D565E"/>
          <w:sz w:val="16"/>
          <w:szCs w:val="16"/>
        </w:rPr>
        <w:t>Nota:</w:t>
      </w:r>
      <w:r w:rsidR="00CD637D">
        <w:rPr>
          <w:rFonts w:ascii="Arial" w:hAnsi="Arial" w:cs="Arial"/>
          <w:color w:val="4D565E"/>
          <w:sz w:val="16"/>
          <w:szCs w:val="16"/>
        </w:rPr>
        <w:tab/>
      </w:r>
      <w:r w:rsidRPr="00BC13F5">
        <w:rPr>
          <w:rFonts w:ascii="Arial" w:hAnsi="Arial" w:cs="Arial"/>
          <w:color w:val="4D565E"/>
          <w:sz w:val="16"/>
          <w:szCs w:val="16"/>
        </w:rPr>
        <w:t>Las personas usuarias pueden acceder a internet desde uno o más lugares.</w:t>
      </w:r>
    </w:p>
    <w:p w14:paraId="54A01170" w14:textId="50F6C21F" w:rsidR="003148EE" w:rsidRPr="001D1454" w:rsidRDefault="003148EE" w:rsidP="001F52E0">
      <w:pPr>
        <w:ind w:left="142" w:right="-518" w:hanging="568"/>
        <w:jc w:val="both"/>
        <w:rPr>
          <w:rFonts w:ascii="Arial" w:hAnsi="Arial" w:cs="Arial"/>
          <w:i/>
          <w:iCs/>
          <w:color w:val="4D565E"/>
          <w:sz w:val="16"/>
          <w:szCs w:val="16"/>
        </w:rPr>
      </w:pPr>
      <w:r w:rsidRPr="001D1454">
        <w:rPr>
          <w:rFonts w:ascii="Arial" w:hAnsi="Arial" w:cs="Arial"/>
          <w:color w:val="4D565E"/>
          <w:sz w:val="16"/>
          <w:szCs w:val="16"/>
          <w:vertAlign w:val="superscript"/>
        </w:rPr>
        <w:t>1/</w:t>
      </w:r>
      <w:r>
        <w:rPr>
          <w:rFonts w:ascii="Arial" w:hAnsi="Arial" w:cs="Arial"/>
          <w:color w:val="4D565E"/>
          <w:sz w:val="16"/>
          <w:szCs w:val="16"/>
          <w:vertAlign w:val="superscript"/>
        </w:rPr>
        <w:tab/>
      </w:r>
      <w:r>
        <w:rPr>
          <w:rFonts w:ascii="Arial" w:hAnsi="Arial" w:cs="Arial"/>
          <w:color w:val="4D565E"/>
          <w:sz w:val="16"/>
          <w:szCs w:val="16"/>
        </w:rPr>
        <w:t xml:space="preserve">Incluye </w:t>
      </w:r>
      <w:r>
        <w:rPr>
          <w:rFonts w:ascii="Arial" w:hAnsi="Arial" w:cs="Arial"/>
          <w:i/>
          <w:iCs/>
          <w:color w:val="4D565E"/>
          <w:sz w:val="16"/>
          <w:szCs w:val="16"/>
        </w:rPr>
        <w:t>sitio público con</w:t>
      </w:r>
      <w:r w:rsidR="00FA4E27">
        <w:rPr>
          <w:rFonts w:ascii="Arial" w:hAnsi="Arial" w:cs="Arial"/>
          <w:i/>
          <w:iCs/>
          <w:color w:val="4D565E"/>
          <w:sz w:val="16"/>
          <w:szCs w:val="16"/>
        </w:rPr>
        <w:t xml:space="preserve"> </w:t>
      </w:r>
      <w:r>
        <w:rPr>
          <w:rFonts w:ascii="Arial" w:hAnsi="Arial" w:cs="Arial"/>
          <w:i/>
          <w:iCs/>
          <w:color w:val="4D565E"/>
          <w:sz w:val="16"/>
          <w:szCs w:val="16"/>
        </w:rPr>
        <w:t>costo y sitio público sin costo.</w:t>
      </w:r>
    </w:p>
    <w:p w14:paraId="11B77276" w14:textId="258202B2" w:rsidR="00164C84" w:rsidRPr="00C605C7" w:rsidRDefault="005F0B7F" w:rsidP="001F52E0">
      <w:pPr>
        <w:pStyle w:val="Prrafodelista"/>
        <w:widowControl/>
        <w:numPr>
          <w:ilvl w:val="0"/>
          <w:numId w:val="35"/>
        </w:numPr>
        <w:autoSpaceDE/>
        <w:autoSpaceDN/>
        <w:adjustRightInd/>
        <w:ind w:left="142" w:right="-518" w:hanging="568"/>
        <w:jc w:val="both"/>
        <w:rPr>
          <w:rFonts w:ascii="Arial" w:hAnsi="Arial" w:cs="Arial"/>
          <w:color w:val="4D565E"/>
          <w:kern w:val="24"/>
          <w:sz w:val="16"/>
          <w:szCs w:val="16"/>
        </w:rPr>
      </w:pPr>
      <w:r w:rsidRPr="00C605C7">
        <w:rPr>
          <w:rFonts w:ascii="Arial" w:hAnsi="Arial" w:cs="Arial"/>
          <w:color w:val="4D565E"/>
          <w:kern w:val="24"/>
          <w:sz w:val="16"/>
          <w:szCs w:val="16"/>
        </w:rPr>
        <w:t>Incremento estadísticamente significativo respecto al año anterior.</w:t>
      </w:r>
    </w:p>
    <w:p w14:paraId="0DF3273C" w14:textId="07AE1B91" w:rsidR="005F0B7F" w:rsidRPr="005221D1" w:rsidRDefault="005F0B7F" w:rsidP="001F52E0">
      <w:pPr>
        <w:pStyle w:val="Prrafodelista"/>
        <w:widowControl/>
        <w:numPr>
          <w:ilvl w:val="0"/>
          <w:numId w:val="34"/>
        </w:numPr>
        <w:autoSpaceDE/>
        <w:autoSpaceDN/>
        <w:adjustRightInd/>
        <w:ind w:left="142" w:right="-518" w:hanging="568"/>
        <w:jc w:val="both"/>
        <w:rPr>
          <w:rFonts w:ascii="Arial" w:hAnsi="Arial" w:cs="Arial"/>
          <w:color w:val="404040"/>
          <w:kern w:val="24"/>
          <w:sz w:val="16"/>
          <w:szCs w:val="16"/>
          <w14:textFill>
            <w14:solidFill>
              <w14:srgbClr w14:val="404040">
                <w14:lumMod w14:val="75000"/>
                <w14:lumOff w14:val="25000"/>
              </w14:srgbClr>
            </w14:solidFill>
          </w14:textFill>
        </w:rPr>
      </w:pPr>
      <w:r w:rsidRPr="005221D1">
        <w:rPr>
          <w:rFonts w:ascii="Arial" w:hAnsi="Arial" w:cs="Arial"/>
          <w:color w:val="4D565E"/>
          <w:kern w:val="24"/>
          <w:sz w:val="16"/>
          <w:szCs w:val="16"/>
        </w:rPr>
        <w:t>Decremento estadísticamente significativo respecto al año anterior</w:t>
      </w:r>
      <w:r w:rsidR="00C94675">
        <w:rPr>
          <w:rFonts w:ascii="Arial" w:hAnsi="Arial" w:cs="Arial"/>
          <w:color w:val="4D565E"/>
          <w:kern w:val="24"/>
          <w:sz w:val="16"/>
          <w:szCs w:val="16"/>
        </w:rPr>
        <w:t>.</w:t>
      </w:r>
    </w:p>
    <w:p w14:paraId="15E6759D" w14:textId="54F2F965" w:rsidR="005221D1" w:rsidRDefault="002445F9" w:rsidP="001F52E0">
      <w:pPr>
        <w:pStyle w:val="Textoindependiente"/>
        <w:kinsoku w:val="0"/>
        <w:overflowPunct w:val="0"/>
        <w:ind w:left="142" w:right="-518" w:hanging="568"/>
        <w:jc w:val="both"/>
        <w:rPr>
          <w:color w:val="4D565E"/>
          <w:spacing w:val="-1"/>
          <w:sz w:val="16"/>
          <w:szCs w:val="16"/>
        </w:rPr>
      </w:pPr>
      <w:r w:rsidRPr="00FA4E27">
        <w:rPr>
          <w:color w:val="4D565E"/>
          <w:spacing w:val="-1"/>
          <w:sz w:val="16"/>
          <w:szCs w:val="16"/>
        </w:rPr>
        <w:t>Fuente:</w:t>
      </w:r>
      <w:r w:rsidR="00CD637D">
        <w:rPr>
          <w:color w:val="4D565E"/>
          <w:spacing w:val="-1"/>
          <w:sz w:val="16"/>
          <w:szCs w:val="16"/>
        </w:rPr>
        <w:tab/>
      </w:r>
      <w:r w:rsidRPr="00FA4E27">
        <w:rPr>
          <w:smallCaps/>
          <w:color w:val="4D565E"/>
          <w:spacing w:val="-1"/>
          <w:sz w:val="16"/>
          <w:szCs w:val="16"/>
        </w:rPr>
        <w:t>inegi</w:t>
      </w:r>
      <w:r w:rsidRPr="00FA4E27">
        <w:rPr>
          <w:color w:val="4D565E"/>
          <w:spacing w:val="-1"/>
          <w:sz w:val="16"/>
          <w:szCs w:val="16"/>
        </w:rPr>
        <w:t>.</w:t>
      </w:r>
      <w:r w:rsidR="007B1630" w:rsidRPr="00FA4E27">
        <w:rPr>
          <w:color w:val="4D565E"/>
          <w:spacing w:val="-1"/>
          <w:sz w:val="16"/>
          <w:szCs w:val="16"/>
        </w:rPr>
        <w:t xml:space="preserve"> Encuesta Nacional sobre Disponibilidad y Uso de Tecnologías de la Información en los Hogares </w:t>
      </w:r>
      <w:r w:rsidR="005221D1">
        <w:rPr>
          <w:color w:val="4D565E"/>
          <w:spacing w:val="-1"/>
          <w:sz w:val="16"/>
          <w:szCs w:val="16"/>
        </w:rPr>
        <w:t>(</w:t>
      </w:r>
      <w:r w:rsidR="00651B01" w:rsidRPr="001003CF">
        <w:rPr>
          <w:smallCaps/>
          <w:color w:val="4D565E"/>
          <w:spacing w:val="-1"/>
          <w:sz w:val="16"/>
          <w:szCs w:val="16"/>
        </w:rPr>
        <w:t>endutih</w:t>
      </w:r>
      <w:r w:rsidR="005221D1" w:rsidRPr="00FA4E27">
        <w:rPr>
          <w:smallCaps/>
          <w:color w:val="4D565E"/>
          <w:spacing w:val="-1"/>
          <w:sz w:val="16"/>
          <w:szCs w:val="16"/>
        </w:rPr>
        <w:t>)</w:t>
      </w:r>
      <w:r w:rsidR="005221D1">
        <w:rPr>
          <w:color w:val="4D565E"/>
          <w:spacing w:val="-1"/>
          <w:sz w:val="16"/>
          <w:szCs w:val="16"/>
        </w:rPr>
        <w:t xml:space="preserve">, </w:t>
      </w:r>
      <w:r w:rsidR="005221D1" w:rsidRPr="00FA4E27">
        <w:rPr>
          <w:color w:val="4D565E"/>
          <w:spacing w:val="-1"/>
          <w:sz w:val="16"/>
          <w:szCs w:val="16"/>
        </w:rPr>
        <w:t>2015</w:t>
      </w:r>
      <w:r w:rsidR="002144A7">
        <w:rPr>
          <w:color w:val="4D565E"/>
          <w:spacing w:val="-1"/>
          <w:sz w:val="16"/>
          <w:szCs w:val="16"/>
        </w:rPr>
        <w:t xml:space="preserve"> y</w:t>
      </w:r>
      <w:r w:rsidR="005221D1">
        <w:rPr>
          <w:color w:val="4D565E"/>
          <w:spacing w:val="-1"/>
          <w:sz w:val="16"/>
          <w:szCs w:val="16"/>
        </w:rPr>
        <w:t xml:space="preserve"> </w:t>
      </w:r>
      <w:r w:rsidR="005221D1" w:rsidRPr="00FA4E27">
        <w:rPr>
          <w:color w:val="4D565E"/>
          <w:spacing w:val="-1"/>
          <w:sz w:val="16"/>
          <w:szCs w:val="16"/>
        </w:rPr>
        <w:t>202</w:t>
      </w:r>
      <w:r w:rsidR="00E83F9F">
        <w:rPr>
          <w:color w:val="4D565E"/>
          <w:spacing w:val="-1"/>
          <w:sz w:val="16"/>
          <w:szCs w:val="16"/>
        </w:rPr>
        <w:t>2</w:t>
      </w:r>
      <w:r w:rsidR="00CC26F1">
        <w:rPr>
          <w:color w:val="4D565E"/>
          <w:spacing w:val="-1"/>
          <w:sz w:val="16"/>
          <w:szCs w:val="16"/>
        </w:rPr>
        <w:t xml:space="preserve"> a </w:t>
      </w:r>
      <w:r w:rsidR="00E83F9F">
        <w:rPr>
          <w:color w:val="4D565E"/>
          <w:spacing w:val="-1"/>
          <w:sz w:val="16"/>
          <w:szCs w:val="16"/>
        </w:rPr>
        <w:t>2</w:t>
      </w:r>
      <w:r w:rsidR="005221D1" w:rsidRPr="00FA4E27">
        <w:rPr>
          <w:color w:val="4D565E"/>
          <w:spacing w:val="-1"/>
          <w:sz w:val="16"/>
          <w:szCs w:val="16"/>
        </w:rPr>
        <w:t>025.</w:t>
      </w:r>
    </w:p>
    <w:p w14:paraId="28BD8C3C" w14:textId="77777777" w:rsidR="005221D1" w:rsidRPr="001003CF" w:rsidRDefault="005221D1" w:rsidP="005221D1">
      <w:pPr>
        <w:pStyle w:val="Textoindependiente"/>
        <w:kinsoku w:val="0"/>
        <w:overflowPunct w:val="0"/>
        <w:ind w:left="142" w:right="-93" w:hanging="568"/>
        <w:jc w:val="both"/>
        <w:rPr>
          <w:color w:val="4D565E"/>
          <w:spacing w:val="-1"/>
          <w:sz w:val="24"/>
          <w:szCs w:val="24"/>
        </w:rPr>
      </w:pPr>
    </w:p>
    <w:p w14:paraId="28DFA671" w14:textId="266C1E1A" w:rsidR="00930A95" w:rsidRPr="00287E62" w:rsidRDefault="00930A95" w:rsidP="001003CF">
      <w:pPr>
        <w:pStyle w:val="Textoindependiente"/>
        <w:kinsoku w:val="0"/>
        <w:overflowPunct w:val="0"/>
        <w:ind w:left="0" w:right="49"/>
        <w:jc w:val="both"/>
        <w:rPr>
          <w:b/>
          <w:bCs/>
          <w:sz w:val="24"/>
          <w:szCs w:val="24"/>
          <w:highlight w:val="yellow"/>
        </w:rPr>
      </w:pPr>
      <w:r w:rsidRPr="00F42EBA">
        <w:rPr>
          <w:b/>
          <w:bCs/>
          <w:sz w:val="24"/>
          <w:szCs w:val="24"/>
        </w:rPr>
        <w:t>Personas usuarias de internet</w:t>
      </w:r>
      <w:r w:rsidR="00911EB0">
        <w:rPr>
          <w:b/>
          <w:bCs/>
          <w:sz w:val="24"/>
          <w:szCs w:val="24"/>
        </w:rPr>
        <w:t xml:space="preserve"> </w:t>
      </w:r>
      <w:r w:rsidR="00D955FD">
        <w:rPr>
          <w:b/>
          <w:bCs/>
          <w:sz w:val="24"/>
          <w:szCs w:val="24"/>
        </w:rPr>
        <w:t>según</w:t>
      </w:r>
      <w:r w:rsidRPr="00F42EBA">
        <w:rPr>
          <w:b/>
          <w:bCs/>
          <w:sz w:val="24"/>
          <w:szCs w:val="24"/>
        </w:rPr>
        <w:t xml:space="preserve"> equipo de conexión</w:t>
      </w:r>
    </w:p>
    <w:p w14:paraId="277EDBB0" w14:textId="77777777" w:rsidR="00027A6C" w:rsidRPr="00287E62" w:rsidRDefault="00027A6C" w:rsidP="00027A6C">
      <w:pPr>
        <w:ind w:left="-567"/>
        <w:rPr>
          <w:rFonts w:ascii="Arial" w:hAnsi="Arial" w:cs="Arial"/>
          <w:b/>
          <w:bCs/>
          <w:highlight w:val="yellow"/>
        </w:rPr>
      </w:pPr>
    </w:p>
    <w:p w14:paraId="508B8E60" w14:textId="0214772B" w:rsidR="00A6183A" w:rsidRDefault="00BE2EDE" w:rsidP="00BE2EDE">
      <w:pPr>
        <w:ind w:left="-567" w:right="-518"/>
        <w:jc w:val="both"/>
        <w:rPr>
          <w:rFonts w:ascii="Arial" w:hAnsi="Arial" w:cs="Arial"/>
        </w:rPr>
      </w:pPr>
      <w:r w:rsidRPr="00713D7C">
        <w:rPr>
          <w:rFonts w:ascii="Arial" w:hAnsi="Arial" w:cs="Arial"/>
        </w:rPr>
        <w:t>En 202</w:t>
      </w:r>
      <w:r w:rsidR="00A060AF" w:rsidRPr="00713D7C">
        <w:rPr>
          <w:rFonts w:ascii="Arial" w:hAnsi="Arial" w:cs="Arial"/>
        </w:rPr>
        <w:t>5</w:t>
      </w:r>
      <w:r w:rsidRPr="00713D7C">
        <w:rPr>
          <w:rFonts w:ascii="Arial" w:hAnsi="Arial" w:cs="Arial"/>
        </w:rPr>
        <w:t>, 97.</w:t>
      </w:r>
      <w:r w:rsidR="00221F6E" w:rsidRPr="00713D7C">
        <w:rPr>
          <w:rFonts w:ascii="Arial" w:hAnsi="Arial" w:cs="Arial"/>
        </w:rPr>
        <w:t>3</w:t>
      </w:r>
      <w:r w:rsidR="00651B01">
        <w:rPr>
          <w:i/>
          <w:iCs/>
        </w:rPr>
        <w:t> </w:t>
      </w:r>
      <w:r w:rsidRPr="00713D7C">
        <w:rPr>
          <w:rFonts w:ascii="Arial" w:hAnsi="Arial" w:cs="Arial"/>
        </w:rPr>
        <w:t>% de las personas usuarias de internet se conectó a la r</w:t>
      </w:r>
      <w:r w:rsidR="00221F6E" w:rsidRPr="00713D7C">
        <w:rPr>
          <w:rFonts w:ascii="Arial" w:hAnsi="Arial" w:cs="Arial"/>
        </w:rPr>
        <w:t>e</w:t>
      </w:r>
      <w:r w:rsidRPr="00713D7C">
        <w:rPr>
          <w:rFonts w:ascii="Arial" w:hAnsi="Arial" w:cs="Arial"/>
        </w:rPr>
        <w:t xml:space="preserve">d </w:t>
      </w:r>
      <w:r w:rsidR="006F4B6D">
        <w:rPr>
          <w:rFonts w:ascii="Arial" w:hAnsi="Arial" w:cs="Arial"/>
        </w:rPr>
        <w:t xml:space="preserve">mediante un teléfono </w:t>
      </w:r>
      <w:r w:rsidR="00C605C7" w:rsidRPr="00C605C7">
        <w:rPr>
          <w:rFonts w:ascii="Arial" w:hAnsi="Arial" w:cs="Arial"/>
          <w:i/>
          <w:iCs/>
        </w:rPr>
        <w:t>celular inteligente</w:t>
      </w:r>
      <w:r w:rsidR="00C605C7">
        <w:rPr>
          <w:rFonts w:ascii="Arial" w:hAnsi="Arial" w:cs="Arial"/>
        </w:rPr>
        <w:t xml:space="preserve"> (</w:t>
      </w:r>
      <w:r w:rsidR="00BF045C">
        <w:rPr>
          <w:rFonts w:ascii="Arial" w:hAnsi="Arial" w:cs="Arial"/>
          <w:i/>
          <w:iCs/>
        </w:rPr>
        <w:t>s</w:t>
      </w:r>
      <w:r w:rsidR="008222B1">
        <w:rPr>
          <w:rFonts w:ascii="Arial" w:hAnsi="Arial" w:cs="Arial"/>
          <w:i/>
          <w:iCs/>
        </w:rPr>
        <w:t>martphone</w:t>
      </w:r>
      <w:r w:rsidR="00C605C7">
        <w:rPr>
          <w:rFonts w:ascii="Arial" w:hAnsi="Arial" w:cs="Arial"/>
          <w:i/>
          <w:iCs/>
        </w:rPr>
        <w:t>)</w:t>
      </w:r>
      <w:r w:rsidRPr="00713D7C">
        <w:rPr>
          <w:rFonts w:ascii="Arial" w:hAnsi="Arial" w:cs="Arial"/>
        </w:rPr>
        <w:t xml:space="preserve">; </w:t>
      </w:r>
      <w:r w:rsidR="00AE52A9" w:rsidRPr="003055C8">
        <w:rPr>
          <w:rFonts w:ascii="Arial" w:hAnsi="Arial" w:cs="Arial"/>
        </w:rPr>
        <w:t>50</w:t>
      </w:r>
      <w:r w:rsidR="006F4B6D">
        <w:rPr>
          <w:rFonts w:ascii="Arial" w:hAnsi="Arial" w:cs="Arial"/>
        </w:rPr>
        <w:t>.0</w:t>
      </w:r>
      <w:r w:rsidR="00651B01">
        <w:rPr>
          <w:i/>
          <w:iCs/>
        </w:rPr>
        <w:t> </w:t>
      </w:r>
      <w:r w:rsidRPr="003055C8">
        <w:rPr>
          <w:rFonts w:ascii="Arial" w:hAnsi="Arial" w:cs="Arial"/>
        </w:rPr>
        <w:t>%</w:t>
      </w:r>
      <w:r w:rsidRPr="00C471C4">
        <w:rPr>
          <w:rFonts w:ascii="Arial" w:hAnsi="Arial" w:cs="Arial"/>
        </w:rPr>
        <w:t xml:space="preserve"> lo</w:t>
      </w:r>
      <w:r w:rsidRPr="00713D7C">
        <w:rPr>
          <w:rFonts w:ascii="Arial" w:hAnsi="Arial" w:cs="Arial"/>
        </w:rPr>
        <w:t xml:space="preserve"> hizo a través de </w:t>
      </w:r>
      <w:r w:rsidRPr="00713D7C">
        <w:rPr>
          <w:rFonts w:ascii="Arial" w:hAnsi="Arial" w:cs="Arial"/>
          <w:i/>
          <w:iCs/>
        </w:rPr>
        <w:t>televisor inteligente</w:t>
      </w:r>
      <w:r w:rsidR="00C605C7">
        <w:rPr>
          <w:rFonts w:ascii="Arial" w:hAnsi="Arial" w:cs="Arial"/>
          <w:i/>
          <w:iCs/>
        </w:rPr>
        <w:t xml:space="preserve"> (</w:t>
      </w:r>
      <w:r w:rsidR="00BF045C">
        <w:rPr>
          <w:rFonts w:ascii="Arial" w:hAnsi="Arial" w:cs="Arial"/>
          <w:i/>
          <w:iCs/>
        </w:rPr>
        <w:t>s</w:t>
      </w:r>
      <w:r w:rsidR="00C605C7">
        <w:rPr>
          <w:rFonts w:ascii="Arial" w:hAnsi="Arial" w:cs="Arial"/>
          <w:i/>
          <w:iCs/>
        </w:rPr>
        <w:t>mart TV)</w:t>
      </w:r>
      <w:r w:rsidRPr="00713D7C">
        <w:rPr>
          <w:rFonts w:ascii="Arial" w:hAnsi="Arial" w:cs="Arial"/>
        </w:rPr>
        <w:t>; 3</w:t>
      </w:r>
      <w:r w:rsidR="00AE52A9" w:rsidRPr="00713D7C">
        <w:rPr>
          <w:rFonts w:ascii="Arial" w:hAnsi="Arial" w:cs="Arial"/>
        </w:rPr>
        <w:t>6.2</w:t>
      </w:r>
      <w:r w:rsidR="00651B01">
        <w:rPr>
          <w:i/>
          <w:iCs/>
        </w:rPr>
        <w:t> </w:t>
      </w:r>
      <w:r w:rsidRPr="00713D7C">
        <w:rPr>
          <w:rFonts w:ascii="Arial" w:hAnsi="Arial" w:cs="Arial"/>
        </w:rPr>
        <w:t xml:space="preserve">%, mediante </w:t>
      </w:r>
      <w:r w:rsidRPr="00713D7C">
        <w:rPr>
          <w:rFonts w:ascii="Arial" w:hAnsi="Arial" w:cs="Arial"/>
          <w:i/>
          <w:iCs/>
        </w:rPr>
        <w:t>computadora</w:t>
      </w:r>
      <w:r w:rsidR="002144A7">
        <w:rPr>
          <w:rFonts w:ascii="Arial" w:hAnsi="Arial" w:cs="Arial"/>
        </w:rPr>
        <w:t>;</w:t>
      </w:r>
      <w:r w:rsidR="00C94675">
        <w:rPr>
          <w:rFonts w:ascii="Arial" w:hAnsi="Arial" w:cs="Arial"/>
        </w:rPr>
        <w:t xml:space="preserve"> </w:t>
      </w:r>
      <w:r w:rsidRPr="00713D7C">
        <w:rPr>
          <w:rFonts w:ascii="Arial" w:hAnsi="Arial" w:cs="Arial"/>
        </w:rPr>
        <w:t xml:space="preserve">y </w:t>
      </w:r>
      <w:r w:rsidR="00C14488" w:rsidRPr="00713D7C">
        <w:rPr>
          <w:rFonts w:ascii="Arial" w:hAnsi="Arial" w:cs="Arial"/>
        </w:rPr>
        <w:t>7.7</w:t>
      </w:r>
      <w:r w:rsidR="00651B01">
        <w:rPr>
          <w:i/>
          <w:iCs/>
        </w:rPr>
        <w:t> </w:t>
      </w:r>
      <w:r w:rsidRPr="00713D7C">
        <w:rPr>
          <w:rFonts w:ascii="Arial" w:hAnsi="Arial" w:cs="Arial"/>
        </w:rPr>
        <w:t xml:space="preserve">%, </w:t>
      </w:r>
      <w:r w:rsidR="006F4B6D">
        <w:rPr>
          <w:rFonts w:ascii="Arial" w:hAnsi="Arial" w:cs="Arial"/>
        </w:rPr>
        <w:t xml:space="preserve">por medio de </w:t>
      </w:r>
      <w:r w:rsidRPr="00713D7C">
        <w:rPr>
          <w:rFonts w:ascii="Arial" w:hAnsi="Arial" w:cs="Arial"/>
        </w:rPr>
        <w:t xml:space="preserve">una </w:t>
      </w:r>
      <w:r w:rsidRPr="00713D7C">
        <w:rPr>
          <w:rFonts w:ascii="Arial" w:hAnsi="Arial" w:cs="Arial"/>
          <w:i/>
          <w:iCs/>
        </w:rPr>
        <w:t>consola de videojuegos</w:t>
      </w:r>
      <w:r w:rsidRPr="00713D7C">
        <w:rPr>
          <w:rFonts w:ascii="Arial" w:hAnsi="Arial" w:cs="Arial"/>
        </w:rPr>
        <w:t>.</w:t>
      </w:r>
      <w:r w:rsidR="00C94675">
        <w:rPr>
          <w:rFonts w:ascii="Arial" w:hAnsi="Arial" w:cs="Arial"/>
        </w:rPr>
        <w:t xml:space="preserve"> </w:t>
      </w:r>
      <w:r w:rsidR="001262F9">
        <w:rPr>
          <w:rFonts w:ascii="Arial" w:hAnsi="Arial" w:cs="Arial"/>
        </w:rPr>
        <w:br/>
      </w:r>
      <w:r w:rsidR="00C14488" w:rsidRPr="00713D7C">
        <w:rPr>
          <w:rFonts w:ascii="Arial" w:hAnsi="Arial" w:cs="Arial"/>
        </w:rPr>
        <w:t>L</w:t>
      </w:r>
      <w:r w:rsidRPr="00713D7C">
        <w:rPr>
          <w:rFonts w:ascii="Arial" w:hAnsi="Arial" w:cs="Arial"/>
        </w:rPr>
        <w:t xml:space="preserve">a conexión </w:t>
      </w:r>
      <w:r w:rsidR="006F4B6D">
        <w:rPr>
          <w:rFonts w:ascii="Arial" w:hAnsi="Arial" w:cs="Arial"/>
        </w:rPr>
        <w:t>a través de</w:t>
      </w:r>
      <w:r w:rsidRPr="00713D7C">
        <w:rPr>
          <w:rFonts w:ascii="Arial" w:hAnsi="Arial" w:cs="Arial"/>
        </w:rPr>
        <w:t xml:space="preserve"> </w:t>
      </w:r>
      <w:r w:rsidRPr="00713D7C">
        <w:rPr>
          <w:rFonts w:ascii="Arial" w:hAnsi="Arial" w:cs="Arial"/>
          <w:i/>
          <w:iCs/>
        </w:rPr>
        <w:t>televisor inteligente</w:t>
      </w:r>
      <w:r w:rsidR="006F4B6D">
        <w:rPr>
          <w:rFonts w:ascii="Arial" w:hAnsi="Arial" w:cs="Arial"/>
        </w:rPr>
        <w:t xml:space="preserve"> </w:t>
      </w:r>
      <w:r w:rsidR="006F4B6D">
        <w:rPr>
          <w:rFonts w:ascii="Arial" w:hAnsi="Arial" w:cs="Arial"/>
          <w:i/>
          <w:iCs/>
        </w:rPr>
        <w:t>(</w:t>
      </w:r>
      <w:r w:rsidR="002D428E">
        <w:rPr>
          <w:rFonts w:ascii="Arial" w:hAnsi="Arial" w:cs="Arial"/>
          <w:i/>
          <w:iCs/>
        </w:rPr>
        <w:t>s</w:t>
      </w:r>
      <w:r w:rsidR="006F4B6D">
        <w:rPr>
          <w:rFonts w:ascii="Arial" w:hAnsi="Arial" w:cs="Arial"/>
          <w:i/>
          <w:iCs/>
        </w:rPr>
        <w:t>mart TV</w:t>
      </w:r>
      <w:r w:rsidR="006F4B6D">
        <w:rPr>
          <w:rFonts w:ascii="Arial" w:hAnsi="Arial" w:cs="Arial"/>
        </w:rPr>
        <w:t>) registró un incremento estadísticamente significativo</w:t>
      </w:r>
      <w:r w:rsidR="000178EB" w:rsidRPr="00713D7C">
        <w:rPr>
          <w:rFonts w:ascii="Arial" w:hAnsi="Arial" w:cs="Arial"/>
        </w:rPr>
        <w:t xml:space="preserve"> de 6.4 puntos porcentuales</w:t>
      </w:r>
      <w:r w:rsidRPr="00713D7C">
        <w:rPr>
          <w:rFonts w:ascii="Arial" w:hAnsi="Arial" w:cs="Arial"/>
        </w:rPr>
        <w:t xml:space="preserve"> con respecto a 202</w:t>
      </w:r>
      <w:r w:rsidR="003B715A" w:rsidRPr="00713D7C">
        <w:rPr>
          <w:rFonts w:ascii="Arial" w:hAnsi="Arial" w:cs="Arial"/>
        </w:rPr>
        <w:t>4</w:t>
      </w:r>
      <w:r w:rsidR="00A6183A">
        <w:rPr>
          <w:rFonts w:ascii="Arial" w:hAnsi="Arial" w:cs="Arial"/>
        </w:rPr>
        <w:t>.</w:t>
      </w:r>
    </w:p>
    <w:p w14:paraId="395D059F" w14:textId="77777777" w:rsidR="00A6183A" w:rsidRDefault="00A6183A" w:rsidP="00BE2EDE">
      <w:pPr>
        <w:ind w:left="-567" w:right="-518"/>
        <w:jc w:val="both"/>
        <w:rPr>
          <w:rFonts w:ascii="Arial" w:hAnsi="Arial" w:cs="Arial"/>
        </w:rPr>
      </w:pPr>
    </w:p>
    <w:p w14:paraId="3B184093" w14:textId="0C83B6A5" w:rsidR="00BE2EDE" w:rsidRPr="003055C8" w:rsidRDefault="00A6183A" w:rsidP="008927E3">
      <w:pPr>
        <w:pStyle w:val="Textoindependiente"/>
        <w:kinsoku w:val="0"/>
        <w:overflowPunct w:val="0"/>
        <w:ind w:left="-567" w:right="-567"/>
        <w:jc w:val="both"/>
      </w:pPr>
      <w:r w:rsidRPr="00A6183A">
        <w:rPr>
          <w:sz w:val="24"/>
          <w:szCs w:val="24"/>
        </w:rPr>
        <w:t xml:space="preserve">El porcentaje de </w:t>
      </w:r>
      <w:r w:rsidR="00C605C7">
        <w:rPr>
          <w:sz w:val="24"/>
          <w:szCs w:val="24"/>
        </w:rPr>
        <w:t xml:space="preserve">personas </w:t>
      </w:r>
      <w:r w:rsidR="000412D0">
        <w:rPr>
          <w:sz w:val="24"/>
          <w:szCs w:val="24"/>
        </w:rPr>
        <w:t>usuari</w:t>
      </w:r>
      <w:r w:rsidR="00C605C7">
        <w:rPr>
          <w:sz w:val="24"/>
          <w:szCs w:val="24"/>
        </w:rPr>
        <w:t>a</w:t>
      </w:r>
      <w:r w:rsidR="000412D0">
        <w:rPr>
          <w:sz w:val="24"/>
          <w:szCs w:val="24"/>
        </w:rPr>
        <w:t xml:space="preserve">s </w:t>
      </w:r>
      <w:r w:rsidR="00C605C7">
        <w:rPr>
          <w:sz w:val="24"/>
          <w:szCs w:val="24"/>
        </w:rPr>
        <w:t>que se conect</w:t>
      </w:r>
      <w:r w:rsidR="006F4B6D">
        <w:rPr>
          <w:sz w:val="24"/>
          <w:szCs w:val="24"/>
        </w:rPr>
        <w:t>ó</w:t>
      </w:r>
      <w:r w:rsidR="00C605C7">
        <w:rPr>
          <w:sz w:val="24"/>
          <w:szCs w:val="24"/>
        </w:rPr>
        <w:t xml:space="preserve"> a</w:t>
      </w:r>
      <w:r w:rsidR="000412D0">
        <w:rPr>
          <w:sz w:val="24"/>
          <w:szCs w:val="24"/>
        </w:rPr>
        <w:t xml:space="preserve"> internet mediante </w:t>
      </w:r>
      <w:r w:rsidR="000412D0" w:rsidRPr="00C605C7">
        <w:rPr>
          <w:i/>
          <w:iCs/>
          <w:sz w:val="24"/>
          <w:szCs w:val="24"/>
        </w:rPr>
        <w:t>computadora</w:t>
      </w:r>
      <w:r w:rsidR="000412D0">
        <w:rPr>
          <w:sz w:val="24"/>
          <w:szCs w:val="24"/>
        </w:rPr>
        <w:t xml:space="preserve"> </w:t>
      </w:r>
      <w:r w:rsidR="006F4B6D">
        <w:rPr>
          <w:sz w:val="24"/>
          <w:szCs w:val="24"/>
        </w:rPr>
        <w:t xml:space="preserve">disminuyó </w:t>
      </w:r>
      <w:r w:rsidR="006F4B6D" w:rsidRPr="00195998">
        <w:rPr>
          <w:sz w:val="24"/>
          <w:szCs w:val="24"/>
        </w:rPr>
        <w:t>43.5</w:t>
      </w:r>
      <w:r w:rsidR="006F4B6D">
        <w:rPr>
          <w:sz w:val="24"/>
          <w:szCs w:val="24"/>
        </w:rPr>
        <w:t xml:space="preserve"> puntos porcentuales</w:t>
      </w:r>
      <w:r w:rsidR="000412D0">
        <w:rPr>
          <w:sz w:val="24"/>
          <w:szCs w:val="24"/>
        </w:rPr>
        <w:t xml:space="preserve"> entre 2015</w:t>
      </w:r>
      <w:r w:rsidR="000412D0" w:rsidRPr="003055C8">
        <w:rPr>
          <w:sz w:val="24"/>
          <w:szCs w:val="24"/>
        </w:rPr>
        <w:t xml:space="preserve"> y </w:t>
      </w:r>
      <w:r w:rsidR="00A402D1" w:rsidRPr="003055C8">
        <w:rPr>
          <w:sz w:val="24"/>
          <w:szCs w:val="24"/>
        </w:rPr>
        <w:t>2025</w:t>
      </w:r>
      <w:r w:rsidR="00C236F8" w:rsidRPr="003055C8">
        <w:rPr>
          <w:sz w:val="24"/>
          <w:szCs w:val="24"/>
        </w:rPr>
        <w:t>.</w:t>
      </w:r>
      <w:r w:rsidR="00C236F8" w:rsidRPr="00C471C4">
        <w:rPr>
          <w:sz w:val="24"/>
          <w:szCs w:val="24"/>
        </w:rPr>
        <w:t xml:space="preserve"> Por el </w:t>
      </w:r>
      <w:r w:rsidR="008927E3" w:rsidRPr="00C471C4">
        <w:rPr>
          <w:sz w:val="24"/>
          <w:szCs w:val="24"/>
        </w:rPr>
        <w:t>contrario</w:t>
      </w:r>
      <w:r w:rsidR="0087330F" w:rsidRPr="00C471C4">
        <w:rPr>
          <w:sz w:val="24"/>
          <w:szCs w:val="24"/>
        </w:rPr>
        <w:t xml:space="preserve">, la conexión mediante </w:t>
      </w:r>
      <w:r w:rsidR="0087330F" w:rsidRPr="00C605C7">
        <w:rPr>
          <w:i/>
          <w:iCs/>
          <w:sz w:val="24"/>
          <w:szCs w:val="24"/>
        </w:rPr>
        <w:t>televis</w:t>
      </w:r>
      <w:r w:rsidR="00C605C7" w:rsidRPr="00C605C7">
        <w:rPr>
          <w:i/>
          <w:iCs/>
          <w:sz w:val="24"/>
          <w:szCs w:val="24"/>
        </w:rPr>
        <w:t>or</w:t>
      </w:r>
      <w:r w:rsidR="0087330F" w:rsidRPr="00C605C7">
        <w:rPr>
          <w:i/>
          <w:iCs/>
          <w:sz w:val="24"/>
          <w:szCs w:val="24"/>
        </w:rPr>
        <w:t xml:space="preserve"> inteligente</w:t>
      </w:r>
      <w:r w:rsidR="00C605C7" w:rsidRPr="00C605C7">
        <w:rPr>
          <w:i/>
          <w:iCs/>
          <w:sz w:val="24"/>
          <w:szCs w:val="24"/>
        </w:rPr>
        <w:t xml:space="preserve"> (</w:t>
      </w:r>
      <w:r w:rsidR="002D428E">
        <w:rPr>
          <w:i/>
          <w:iCs/>
          <w:sz w:val="24"/>
          <w:szCs w:val="24"/>
        </w:rPr>
        <w:t>s</w:t>
      </w:r>
      <w:r w:rsidR="00C605C7">
        <w:rPr>
          <w:i/>
          <w:iCs/>
          <w:sz w:val="24"/>
          <w:szCs w:val="24"/>
        </w:rPr>
        <w:t>mart TV</w:t>
      </w:r>
      <w:r w:rsidR="00C605C7" w:rsidRPr="00C605C7">
        <w:rPr>
          <w:i/>
          <w:iCs/>
          <w:sz w:val="24"/>
          <w:szCs w:val="24"/>
        </w:rPr>
        <w:t>)</w:t>
      </w:r>
      <w:r w:rsidR="00C605C7">
        <w:rPr>
          <w:sz w:val="24"/>
          <w:szCs w:val="24"/>
        </w:rPr>
        <w:t xml:space="preserve"> mantuvo</w:t>
      </w:r>
      <w:r w:rsidR="006F4B6D">
        <w:rPr>
          <w:sz w:val="24"/>
          <w:szCs w:val="24"/>
        </w:rPr>
        <w:t xml:space="preserve"> una tendencia</w:t>
      </w:r>
      <w:r w:rsidR="00C605C7">
        <w:rPr>
          <w:sz w:val="24"/>
          <w:szCs w:val="24"/>
        </w:rPr>
        <w:t xml:space="preserve"> al alza</w:t>
      </w:r>
      <w:r w:rsidR="006F4B6D">
        <w:rPr>
          <w:sz w:val="24"/>
          <w:szCs w:val="24"/>
        </w:rPr>
        <w:t xml:space="preserve"> durante el mismo periodo</w:t>
      </w:r>
      <w:r w:rsidR="00C605C7">
        <w:rPr>
          <w:sz w:val="24"/>
          <w:szCs w:val="24"/>
        </w:rPr>
        <w:t xml:space="preserve">, </w:t>
      </w:r>
      <w:r w:rsidR="006F4B6D">
        <w:rPr>
          <w:sz w:val="24"/>
          <w:szCs w:val="24"/>
        </w:rPr>
        <w:t>al aumentar</w:t>
      </w:r>
      <w:r w:rsidR="00C605C7">
        <w:rPr>
          <w:sz w:val="24"/>
          <w:szCs w:val="24"/>
        </w:rPr>
        <w:t xml:space="preserve"> 44.6 puntos porcentuales respecto a 2015</w:t>
      </w:r>
      <w:r w:rsidR="00BE2EDE" w:rsidRPr="003055C8">
        <w:t xml:space="preserve"> </w:t>
      </w:r>
      <w:r w:rsidR="00BE2EDE" w:rsidRPr="00C605C7">
        <w:rPr>
          <w:sz w:val="24"/>
          <w:szCs w:val="24"/>
        </w:rPr>
        <w:t>(</w:t>
      </w:r>
      <w:r w:rsidR="00651B01">
        <w:rPr>
          <w:sz w:val="24"/>
          <w:szCs w:val="24"/>
        </w:rPr>
        <w:t>v</w:t>
      </w:r>
      <w:r w:rsidR="00BE2EDE" w:rsidRPr="00C605C7">
        <w:rPr>
          <w:sz w:val="24"/>
          <w:szCs w:val="24"/>
        </w:rPr>
        <w:t xml:space="preserve">er gráfica </w:t>
      </w:r>
      <w:r w:rsidR="00022F14" w:rsidRPr="00C605C7">
        <w:rPr>
          <w:sz w:val="24"/>
          <w:szCs w:val="24"/>
        </w:rPr>
        <w:t>7</w:t>
      </w:r>
      <w:r w:rsidR="00BE2EDE" w:rsidRPr="00C605C7">
        <w:rPr>
          <w:sz w:val="24"/>
          <w:szCs w:val="24"/>
        </w:rPr>
        <w:t>).</w:t>
      </w:r>
    </w:p>
    <w:p w14:paraId="7A017BA8" w14:textId="77777777" w:rsidR="007F60F9" w:rsidRPr="003055C8" w:rsidRDefault="007F60F9" w:rsidP="001D383E">
      <w:pPr>
        <w:rPr>
          <w:rFonts w:ascii="Arial" w:hAnsi="Arial" w:cs="Arial"/>
        </w:rPr>
      </w:pPr>
    </w:p>
    <w:p w14:paraId="2A256223" w14:textId="77777777" w:rsidR="0088046B" w:rsidRPr="003055C8" w:rsidRDefault="0088046B" w:rsidP="001D383E">
      <w:pPr>
        <w:rPr>
          <w:rFonts w:ascii="Arial" w:hAnsi="Arial" w:cs="Arial"/>
        </w:rPr>
      </w:pPr>
    </w:p>
    <w:p w14:paraId="6CC55C9A" w14:textId="77777777" w:rsidR="0088046B" w:rsidRDefault="0088046B" w:rsidP="001D383E">
      <w:pPr>
        <w:rPr>
          <w:rFonts w:ascii="Arial" w:hAnsi="Arial" w:cs="Arial"/>
          <w:highlight w:val="yellow"/>
        </w:rPr>
      </w:pPr>
    </w:p>
    <w:p w14:paraId="124C0073" w14:textId="77777777" w:rsidR="0088046B" w:rsidRDefault="0088046B" w:rsidP="001D383E">
      <w:pPr>
        <w:rPr>
          <w:rFonts w:ascii="Arial" w:hAnsi="Arial" w:cs="Arial"/>
          <w:highlight w:val="yellow"/>
        </w:rPr>
      </w:pPr>
    </w:p>
    <w:p w14:paraId="63835B19" w14:textId="77777777" w:rsidR="0088046B" w:rsidRDefault="0088046B" w:rsidP="001D383E">
      <w:pPr>
        <w:rPr>
          <w:rFonts w:ascii="Arial" w:hAnsi="Arial" w:cs="Arial"/>
          <w:highlight w:val="yellow"/>
        </w:rPr>
      </w:pPr>
    </w:p>
    <w:p w14:paraId="4BED079D" w14:textId="77777777" w:rsidR="0088046B" w:rsidRDefault="0088046B" w:rsidP="0088046B">
      <w:pPr>
        <w:pStyle w:val="Textoindependiente"/>
        <w:kinsoku w:val="0"/>
        <w:overflowPunct w:val="0"/>
        <w:ind w:left="0" w:right="-518"/>
        <w:rPr>
          <w:color w:val="4D565E"/>
          <w:sz w:val="20"/>
          <w:szCs w:val="20"/>
        </w:rPr>
      </w:pPr>
    </w:p>
    <w:p w14:paraId="18CBC29C" w14:textId="77777777" w:rsidR="00C57ADE" w:rsidRDefault="00C57ADE" w:rsidP="0088046B">
      <w:pPr>
        <w:pStyle w:val="Textoindependiente"/>
        <w:kinsoku w:val="0"/>
        <w:overflowPunct w:val="0"/>
        <w:ind w:left="0" w:right="-518"/>
        <w:jc w:val="center"/>
        <w:rPr>
          <w:color w:val="4D565E"/>
          <w:sz w:val="20"/>
          <w:szCs w:val="20"/>
        </w:rPr>
      </w:pPr>
    </w:p>
    <w:p w14:paraId="05831D9A" w14:textId="77777777" w:rsidR="00ED16C4" w:rsidRDefault="00ED16C4" w:rsidP="006E1616">
      <w:pPr>
        <w:pStyle w:val="Textoindependiente"/>
        <w:kinsoku w:val="0"/>
        <w:overflowPunct w:val="0"/>
        <w:ind w:left="0" w:right="-518"/>
        <w:jc w:val="center"/>
        <w:rPr>
          <w:color w:val="003057"/>
          <w:sz w:val="20"/>
          <w:szCs w:val="20"/>
        </w:rPr>
      </w:pPr>
    </w:p>
    <w:p w14:paraId="31304982" w14:textId="460D40FE" w:rsidR="000129A6" w:rsidRPr="001003CF" w:rsidRDefault="000129A6" w:rsidP="006E1616">
      <w:pPr>
        <w:pStyle w:val="Textoindependiente"/>
        <w:kinsoku w:val="0"/>
        <w:overflowPunct w:val="0"/>
        <w:ind w:left="0" w:right="-518"/>
        <w:jc w:val="center"/>
        <w:rPr>
          <w:color w:val="003057"/>
          <w:sz w:val="20"/>
          <w:szCs w:val="20"/>
        </w:rPr>
      </w:pPr>
      <w:r w:rsidRPr="001003CF">
        <w:rPr>
          <w:color w:val="003057"/>
          <w:sz w:val="20"/>
          <w:szCs w:val="20"/>
        </w:rPr>
        <w:lastRenderedPageBreak/>
        <w:t xml:space="preserve">Gráfica </w:t>
      </w:r>
      <w:r w:rsidR="00022F14" w:rsidRPr="001003CF">
        <w:rPr>
          <w:color w:val="003057"/>
          <w:sz w:val="20"/>
          <w:szCs w:val="20"/>
        </w:rPr>
        <w:t>7</w:t>
      </w:r>
    </w:p>
    <w:p w14:paraId="2480CA68" w14:textId="34028EDD" w:rsidR="000129A6" w:rsidRPr="001D1454" w:rsidRDefault="00413A4E" w:rsidP="001003CF">
      <w:pPr>
        <w:ind w:right="-518"/>
        <w:jc w:val="center"/>
        <w:rPr>
          <w:rFonts w:ascii="Arial Negrita" w:hAnsi="Arial Negrita" w:cs="Arial"/>
          <w:b/>
          <w:bCs/>
          <w:color w:val="003057"/>
          <w:sz w:val="22"/>
          <w:szCs w:val="22"/>
        </w:rPr>
      </w:pPr>
      <w:r w:rsidRPr="001D1454">
        <w:rPr>
          <w:rFonts w:ascii="Arial Negrita" w:hAnsi="Arial Negrita" w:cs="Arial"/>
          <w:b/>
          <w:bCs/>
          <w:color w:val="003057"/>
          <w:sz w:val="22"/>
          <w:szCs w:val="22"/>
        </w:rPr>
        <w:t>Personas usuarias de internet</w:t>
      </w:r>
      <w:r w:rsidR="00911EB0">
        <w:rPr>
          <w:rFonts w:ascii="Arial Negrita" w:hAnsi="Arial Negrita" w:cs="Arial"/>
          <w:b/>
          <w:bCs/>
          <w:color w:val="003057"/>
          <w:sz w:val="22"/>
          <w:szCs w:val="22"/>
        </w:rPr>
        <w:t xml:space="preserve"> </w:t>
      </w:r>
      <w:r w:rsidR="002D314E">
        <w:rPr>
          <w:rFonts w:ascii="Arial Negrita" w:hAnsi="Arial Negrita" w:cs="Arial"/>
          <w:b/>
          <w:bCs/>
          <w:color w:val="003057"/>
          <w:sz w:val="22"/>
          <w:szCs w:val="22"/>
        </w:rPr>
        <w:t>según</w:t>
      </w:r>
      <w:r w:rsidR="0067579D" w:rsidRPr="001D1454">
        <w:rPr>
          <w:rFonts w:ascii="Arial Negrita" w:hAnsi="Arial Negrita" w:cs="Arial"/>
          <w:b/>
          <w:bCs/>
          <w:color w:val="003057"/>
          <w:sz w:val="22"/>
          <w:szCs w:val="22"/>
        </w:rPr>
        <w:t xml:space="preserve"> equipo</w:t>
      </w:r>
      <w:r w:rsidRPr="001D1454">
        <w:rPr>
          <w:rFonts w:ascii="Arial Negrita" w:hAnsi="Arial Negrita" w:cs="Arial"/>
          <w:b/>
          <w:bCs/>
          <w:color w:val="003057"/>
          <w:sz w:val="22"/>
          <w:szCs w:val="22"/>
        </w:rPr>
        <w:t xml:space="preserve"> de conexión</w:t>
      </w:r>
    </w:p>
    <w:p w14:paraId="7BE1CAE0" w14:textId="5C0CF604" w:rsidR="000129A6" w:rsidRPr="00651B01" w:rsidRDefault="008222B1" w:rsidP="001003CF">
      <w:pPr>
        <w:ind w:right="-518"/>
        <w:jc w:val="center"/>
        <w:rPr>
          <w:rFonts w:ascii="Arial" w:hAnsi="Arial" w:cs="Arial"/>
          <w:bCs/>
          <w:color w:val="27251F"/>
          <w:sz w:val="20"/>
          <w:szCs w:val="20"/>
        </w:rPr>
      </w:pPr>
      <w:r w:rsidRPr="00651B01">
        <w:rPr>
          <w:rFonts w:ascii="Arial" w:hAnsi="Arial" w:cs="Arial"/>
          <w:bCs/>
          <w:color w:val="27251F"/>
          <w:sz w:val="20"/>
          <w:szCs w:val="20"/>
        </w:rPr>
        <w:t>2015</w:t>
      </w:r>
      <w:r w:rsidR="00C94675">
        <w:rPr>
          <w:rFonts w:ascii="Arial" w:hAnsi="Arial" w:cs="Arial"/>
          <w:bCs/>
          <w:color w:val="27251F"/>
          <w:sz w:val="20"/>
          <w:szCs w:val="20"/>
        </w:rPr>
        <w:t>,</w:t>
      </w:r>
      <w:r w:rsidRPr="00651B01">
        <w:rPr>
          <w:rFonts w:ascii="Arial" w:hAnsi="Arial" w:cs="Arial"/>
          <w:bCs/>
          <w:color w:val="27251F"/>
          <w:sz w:val="20"/>
          <w:szCs w:val="20"/>
        </w:rPr>
        <w:t xml:space="preserve"> 2022</w:t>
      </w:r>
      <w:r w:rsidR="00C605C7" w:rsidRPr="00651B01">
        <w:rPr>
          <w:rFonts w:ascii="Arial" w:hAnsi="Arial" w:cs="Arial"/>
          <w:bCs/>
          <w:color w:val="27251F"/>
          <w:sz w:val="20"/>
          <w:szCs w:val="20"/>
        </w:rPr>
        <w:t>–</w:t>
      </w:r>
      <w:r w:rsidRPr="00651B01">
        <w:rPr>
          <w:rFonts w:ascii="Arial" w:hAnsi="Arial" w:cs="Arial"/>
          <w:bCs/>
          <w:color w:val="27251F"/>
          <w:sz w:val="20"/>
          <w:szCs w:val="20"/>
        </w:rPr>
        <w:t>2025</w:t>
      </w:r>
    </w:p>
    <w:p w14:paraId="555DA51C" w14:textId="4B317284" w:rsidR="007F60F9" w:rsidRPr="001003CF" w:rsidRDefault="00C605C7" w:rsidP="001003CF">
      <w:pPr>
        <w:pStyle w:val="Textoindependiente"/>
        <w:kinsoku w:val="0"/>
        <w:overflowPunct w:val="0"/>
        <w:ind w:left="0" w:right="-518"/>
        <w:jc w:val="center"/>
        <w:rPr>
          <w:color w:val="27251F"/>
          <w:sz w:val="18"/>
          <w:szCs w:val="18"/>
        </w:rPr>
      </w:pPr>
      <w:r w:rsidRPr="001003CF">
        <w:rPr>
          <w:color w:val="27251F"/>
          <w:sz w:val="18"/>
          <w:szCs w:val="18"/>
        </w:rPr>
        <w:t>(porcentaje)</w:t>
      </w:r>
    </w:p>
    <w:p w14:paraId="579E3B9D" w14:textId="121361CF" w:rsidR="00195998" w:rsidRPr="00ED16C4" w:rsidRDefault="00030261" w:rsidP="00ED16C4">
      <w:pPr>
        <w:pStyle w:val="Ttulo"/>
        <w:spacing w:after="0"/>
        <w:ind w:left="-567" w:right="15"/>
      </w:pPr>
      <w:r>
        <w:rPr>
          <w:noProof/>
        </w:rPr>
        <w:drawing>
          <wp:inline distT="0" distB="0" distL="0" distR="0" wp14:anchorId="2DAC91C7" wp14:editId="3323D18B">
            <wp:extent cx="6180455" cy="2487223"/>
            <wp:effectExtent l="0" t="0" r="0" b="0"/>
            <wp:docPr id="1991610861" name="Imagen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07492" cy="249810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0C08624" w14:textId="52396080" w:rsidR="00127DB1" w:rsidRPr="0096429F" w:rsidRDefault="00147207" w:rsidP="001F52E0">
      <w:pPr>
        <w:ind w:right="-376" w:hanging="567"/>
        <w:jc w:val="both"/>
        <w:rPr>
          <w:rFonts w:ascii="Arial" w:hAnsi="Arial" w:cs="Arial"/>
          <w:color w:val="4D565E"/>
          <w:sz w:val="16"/>
          <w:szCs w:val="16"/>
        </w:rPr>
      </w:pPr>
      <w:r w:rsidRPr="0096429F">
        <w:rPr>
          <w:rFonts w:ascii="Arial" w:hAnsi="Arial" w:cs="Arial"/>
          <w:color w:val="4D565E"/>
          <w:sz w:val="16"/>
          <w:szCs w:val="16"/>
        </w:rPr>
        <w:t>Nota:</w:t>
      </w:r>
      <w:r w:rsidR="00651B01">
        <w:rPr>
          <w:rFonts w:ascii="Arial" w:hAnsi="Arial" w:cs="Arial"/>
          <w:color w:val="4D565E"/>
          <w:sz w:val="16"/>
          <w:szCs w:val="16"/>
        </w:rPr>
        <w:tab/>
      </w:r>
      <w:r w:rsidRPr="0096429F">
        <w:rPr>
          <w:rFonts w:ascii="Arial" w:hAnsi="Arial" w:cs="Arial"/>
          <w:color w:val="4D565E"/>
          <w:sz w:val="16"/>
          <w:szCs w:val="16"/>
        </w:rPr>
        <w:t>Las personas usuarias pueden utilizar más de un equipo para conectarse a internet</w:t>
      </w:r>
      <w:r w:rsidR="006216D6" w:rsidRPr="0096429F">
        <w:rPr>
          <w:rFonts w:ascii="Arial" w:hAnsi="Arial" w:cs="Arial"/>
          <w:color w:val="4D565E"/>
          <w:sz w:val="16"/>
          <w:szCs w:val="16"/>
        </w:rPr>
        <w:t>.</w:t>
      </w:r>
    </w:p>
    <w:p w14:paraId="4A1DFB6C" w14:textId="431B14CB" w:rsidR="00147207" w:rsidRPr="0096429F" w:rsidRDefault="00127DB1" w:rsidP="001F52E0">
      <w:pPr>
        <w:ind w:right="-376" w:hanging="567"/>
        <w:jc w:val="both"/>
        <w:rPr>
          <w:rFonts w:ascii="Arial" w:hAnsi="Arial" w:cs="Arial"/>
          <w:color w:val="4D565E"/>
          <w:sz w:val="16"/>
          <w:szCs w:val="16"/>
        </w:rPr>
      </w:pPr>
      <w:r w:rsidRPr="0096429F">
        <w:rPr>
          <w:rFonts w:ascii="Arial" w:hAnsi="Arial" w:cs="Arial"/>
          <w:color w:val="4D565E"/>
          <w:sz w:val="16"/>
          <w:szCs w:val="16"/>
          <w:vertAlign w:val="superscript"/>
        </w:rPr>
        <w:t>1</w:t>
      </w:r>
      <w:r w:rsidR="00AC57BC" w:rsidRPr="0096429F">
        <w:rPr>
          <w:rFonts w:ascii="Arial" w:hAnsi="Arial" w:cs="Arial"/>
          <w:color w:val="4D565E"/>
          <w:sz w:val="16"/>
          <w:szCs w:val="16"/>
          <w:vertAlign w:val="superscript"/>
        </w:rPr>
        <w:t>/</w:t>
      </w:r>
      <w:r w:rsidR="00651B01">
        <w:rPr>
          <w:rFonts w:ascii="Arial" w:hAnsi="Arial" w:cs="Arial"/>
          <w:color w:val="4D565E"/>
          <w:sz w:val="16"/>
          <w:szCs w:val="16"/>
        </w:rPr>
        <w:tab/>
      </w:r>
      <w:r w:rsidR="00147207" w:rsidRPr="0096429F">
        <w:rPr>
          <w:rFonts w:ascii="Arial" w:hAnsi="Arial" w:cs="Arial"/>
          <w:color w:val="4D565E"/>
          <w:sz w:val="16"/>
          <w:szCs w:val="16"/>
        </w:rPr>
        <w:t>Incluye</w:t>
      </w:r>
      <w:r w:rsidR="006A56E7">
        <w:rPr>
          <w:rFonts w:ascii="Arial" w:hAnsi="Arial" w:cs="Arial"/>
          <w:color w:val="4D565E"/>
          <w:sz w:val="16"/>
          <w:szCs w:val="16"/>
        </w:rPr>
        <w:t xml:space="preserve"> a</w:t>
      </w:r>
      <w:r w:rsidR="00147207" w:rsidRPr="0096429F">
        <w:rPr>
          <w:rFonts w:ascii="Arial" w:hAnsi="Arial" w:cs="Arial"/>
          <w:color w:val="4D565E"/>
          <w:sz w:val="16"/>
          <w:szCs w:val="16"/>
        </w:rPr>
        <w:t xml:space="preserve"> personas usuarias que se conectan en </w:t>
      </w:r>
      <w:r w:rsidR="00147207" w:rsidRPr="001003CF">
        <w:rPr>
          <w:rFonts w:ascii="Arial" w:hAnsi="Arial" w:cs="Arial"/>
          <w:i/>
          <w:iCs/>
          <w:color w:val="4D565E"/>
          <w:sz w:val="16"/>
          <w:szCs w:val="16"/>
        </w:rPr>
        <w:t>computadora de escritorio</w:t>
      </w:r>
      <w:r w:rsidR="00147207" w:rsidRPr="0096429F">
        <w:rPr>
          <w:rFonts w:ascii="Arial" w:hAnsi="Arial" w:cs="Arial"/>
          <w:color w:val="4D565E"/>
          <w:sz w:val="16"/>
          <w:szCs w:val="16"/>
        </w:rPr>
        <w:t xml:space="preserve">, </w:t>
      </w:r>
      <w:r w:rsidR="00147207" w:rsidRPr="0096429F">
        <w:rPr>
          <w:rFonts w:ascii="Arial" w:hAnsi="Arial" w:cs="Arial"/>
          <w:i/>
          <w:iCs/>
          <w:color w:val="4D565E"/>
          <w:sz w:val="16"/>
          <w:szCs w:val="16"/>
        </w:rPr>
        <w:t>laptop</w:t>
      </w:r>
      <w:r w:rsidR="00147207" w:rsidRPr="0096429F">
        <w:rPr>
          <w:rFonts w:ascii="Arial" w:hAnsi="Arial" w:cs="Arial"/>
          <w:color w:val="4D565E"/>
          <w:sz w:val="16"/>
          <w:szCs w:val="16"/>
        </w:rPr>
        <w:t xml:space="preserve"> y/o </w:t>
      </w:r>
      <w:r w:rsidR="00147207" w:rsidRPr="0096429F">
        <w:rPr>
          <w:rFonts w:ascii="Arial" w:hAnsi="Arial" w:cs="Arial"/>
          <w:i/>
          <w:iCs/>
          <w:color w:val="4D565E"/>
          <w:sz w:val="16"/>
          <w:szCs w:val="16"/>
        </w:rPr>
        <w:t>tablet</w:t>
      </w:r>
      <w:r w:rsidR="00147207" w:rsidRPr="0096429F">
        <w:rPr>
          <w:rFonts w:ascii="Arial" w:hAnsi="Arial" w:cs="Arial"/>
          <w:color w:val="4D565E"/>
          <w:sz w:val="16"/>
          <w:szCs w:val="16"/>
        </w:rPr>
        <w:t>.</w:t>
      </w:r>
    </w:p>
    <w:p w14:paraId="75DED659" w14:textId="1D991C6C" w:rsidR="002445F9" w:rsidRPr="0096429F" w:rsidRDefault="0090348D" w:rsidP="001F52E0">
      <w:pPr>
        <w:pStyle w:val="Prrafodelista"/>
        <w:widowControl/>
        <w:numPr>
          <w:ilvl w:val="0"/>
          <w:numId w:val="28"/>
        </w:numPr>
        <w:autoSpaceDE/>
        <w:autoSpaceDN/>
        <w:adjustRightInd/>
        <w:ind w:left="0" w:right="-376" w:hanging="567"/>
        <w:jc w:val="both"/>
        <w:rPr>
          <w:rFonts w:ascii="Arial" w:hAnsi="Arial" w:cs="Arial"/>
          <w:color w:val="4D565E"/>
          <w:kern w:val="24"/>
          <w:sz w:val="16"/>
          <w:szCs w:val="16"/>
          <w14:ligatures w14:val="none"/>
        </w:rPr>
      </w:pPr>
      <w:r w:rsidRPr="0096429F">
        <w:rPr>
          <w:rFonts w:ascii="Arial" w:hAnsi="Arial" w:cs="Arial"/>
          <w:color w:val="4D565E"/>
          <w:kern w:val="24"/>
          <w:sz w:val="16"/>
          <w:szCs w:val="16"/>
          <w14:ligatures w14:val="none"/>
        </w:rPr>
        <w:t>Incremento estadísticamente significativo respecto al año anterior.</w:t>
      </w:r>
    </w:p>
    <w:p w14:paraId="0DA52BCB" w14:textId="64767871" w:rsidR="0090348D" w:rsidRPr="0096429F" w:rsidRDefault="0090348D" w:rsidP="001F52E0">
      <w:pPr>
        <w:pStyle w:val="Prrafodelista"/>
        <w:widowControl/>
        <w:numPr>
          <w:ilvl w:val="0"/>
          <w:numId w:val="30"/>
        </w:numPr>
        <w:autoSpaceDE/>
        <w:autoSpaceDN/>
        <w:adjustRightInd/>
        <w:ind w:left="0" w:right="-376" w:hanging="567"/>
        <w:jc w:val="both"/>
        <w:rPr>
          <w:rFonts w:ascii="Arial" w:hAnsi="Arial" w:cs="Arial"/>
          <w:color w:val="404040" w:themeColor="text1" w:themeTint="BF"/>
          <w:kern w:val="24"/>
          <w:sz w:val="16"/>
          <w:szCs w:val="16"/>
          <w14:ligatures w14:val="none"/>
        </w:rPr>
      </w:pPr>
      <w:r w:rsidRPr="0096429F">
        <w:rPr>
          <w:rFonts w:ascii="Arial" w:hAnsi="Arial" w:cs="Arial"/>
          <w:color w:val="4D565E"/>
          <w:kern w:val="24"/>
          <w:sz w:val="16"/>
          <w:szCs w:val="16"/>
          <w14:ligatures w14:val="none"/>
        </w:rPr>
        <w:t>Decremento estadísticamente significativo respecto al año anterior.</w:t>
      </w:r>
    </w:p>
    <w:p w14:paraId="65AF2147" w14:textId="23F01923" w:rsidR="00C57ADE" w:rsidRDefault="002445F9" w:rsidP="001F52E0">
      <w:pPr>
        <w:pStyle w:val="Textoindependiente"/>
        <w:kinsoku w:val="0"/>
        <w:overflowPunct w:val="0"/>
        <w:ind w:left="0" w:right="-376" w:hanging="567"/>
        <w:jc w:val="both"/>
        <w:rPr>
          <w:color w:val="4D565E"/>
          <w:spacing w:val="-1"/>
          <w:sz w:val="16"/>
          <w:szCs w:val="16"/>
        </w:rPr>
      </w:pPr>
      <w:r w:rsidRPr="001D1454">
        <w:rPr>
          <w:color w:val="4D565E"/>
          <w:spacing w:val="-1"/>
          <w:sz w:val="16"/>
          <w:szCs w:val="16"/>
        </w:rPr>
        <w:t>Fuente:</w:t>
      </w:r>
      <w:r w:rsidR="00651B01">
        <w:rPr>
          <w:color w:val="4D565E"/>
          <w:spacing w:val="-1"/>
          <w:sz w:val="16"/>
          <w:szCs w:val="16"/>
        </w:rPr>
        <w:tab/>
      </w:r>
      <w:r w:rsidRPr="001D1454">
        <w:rPr>
          <w:smallCaps/>
          <w:color w:val="4D565E"/>
          <w:spacing w:val="-1"/>
          <w:sz w:val="16"/>
          <w:szCs w:val="16"/>
        </w:rPr>
        <w:t>inegi</w:t>
      </w:r>
      <w:r w:rsidRPr="001D1454">
        <w:rPr>
          <w:color w:val="4D565E"/>
          <w:spacing w:val="-1"/>
          <w:sz w:val="16"/>
          <w:szCs w:val="16"/>
        </w:rPr>
        <w:t xml:space="preserve">. </w:t>
      </w:r>
      <w:r w:rsidR="00127DB1" w:rsidRPr="001D1454">
        <w:rPr>
          <w:color w:val="4D565E"/>
          <w:spacing w:val="-1"/>
          <w:sz w:val="16"/>
          <w:szCs w:val="16"/>
        </w:rPr>
        <w:t xml:space="preserve">Encuesta Nacional sobre Disponibilidad y Uso de Tecnologías de la Información en los Hogares </w:t>
      </w:r>
      <w:r w:rsidR="00C57ADE">
        <w:rPr>
          <w:color w:val="4D565E"/>
          <w:spacing w:val="-1"/>
          <w:sz w:val="16"/>
          <w:szCs w:val="16"/>
        </w:rPr>
        <w:t>(</w:t>
      </w:r>
      <w:r w:rsidR="00651B01" w:rsidRPr="001003CF">
        <w:rPr>
          <w:smallCaps/>
          <w:color w:val="4D565E"/>
          <w:spacing w:val="-1"/>
          <w:sz w:val="16"/>
          <w:szCs w:val="16"/>
        </w:rPr>
        <w:t>endutih</w:t>
      </w:r>
      <w:r w:rsidR="00C57ADE" w:rsidRPr="00FA4E27">
        <w:rPr>
          <w:smallCaps/>
          <w:color w:val="4D565E"/>
          <w:spacing w:val="-1"/>
          <w:sz w:val="16"/>
          <w:szCs w:val="16"/>
        </w:rPr>
        <w:t>)</w:t>
      </w:r>
      <w:r w:rsidR="00C57ADE">
        <w:rPr>
          <w:color w:val="4D565E"/>
          <w:spacing w:val="-1"/>
          <w:sz w:val="16"/>
          <w:szCs w:val="16"/>
        </w:rPr>
        <w:t xml:space="preserve">, </w:t>
      </w:r>
      <w:r w:rsidR="00C57ADE" w:rsidRPr="00FA4E27">
        <w:rPr>
          <w:color w:val="4D565E"/>
          <w:spacing w:val="-1"/>
          <w:sz w:val="16"/>
          <w:szCs w:val="16"/>
        </w:rPr>
        <w:t>2015</w:t>
      </w:r>
      <w:r w:rsidR="006A56E7">
        <w:rPr>
          <w:color w:val="4D565E"/>
          <w:spacing w:val="-1"/>
          <w:sz w:val="16"/>
          <w:szCs w:val="16"/>
        </w:rPr>
        <w:t xml:space="preserve"> y</w:t>
      </w:r>
      <w:r w:rsidR="00C57ADE">
        <w:rPr>
          <w:color w:val="4D565E"/>
          <w:spacing w:val="-1"/>
          <w:sz w:val="16"/>
          <w:szCs w:val="16"/>
        </w:rPr>
        <w:t xml:space="preserve"> </w:t>
      </w:r>
      <w:r w:rsidR="00C57ADE" w:rsidRPr="00FA4E27">
        <w:rPr>
          <w:color w:val="4D565E"/>
          <w:spacing w:val="-1"/>
          <w:sz w:val="16"/>
          <w:szCs w:val="16"/>
        </w:rPr>
        <w:t>202</w:t>
      </w:r>
      <w:r w:rsidR="00E83F9F">
        <w:rPr>
          <w:color w:val="4D565E"/>
          <w:spacing w:val="-1"/>
          <w:sz w:val="16"/>
          <w:szCs w:val="16"/>
        </w:rPr>
        <w:t>2</w:t>
      </w:r>
      <w:r w:rsidR="001D327D">
        <w:rPr>
          <w:color w:val="4D565E"/>
          <w:spacing w:val="-1"/>
          <w:sz w:val="16"/>
          <w:szCs w:val="16"/>
        </w:rPr>
        <w:t xml:space="preserve"> a </w:t>
      </w:r>
      <w:r w:rsidR="00E83F9F">
        <w:rPr>
          <w:color w:val="4D565E"/>
          <w:spacing w:val="-1"/>
          <w:sz w:val="16"/>
          <w:szCs w:val="16"/>
        </w:rPr>
        <w:t>2</w:t>
      </w:r>
      <w:r w:rsidR="00C57ADE" w:rsidRPr="00FA4E27">
        <w:rPr>
          <w:color w:val="4D565E"/>
          <w:spacing w:val="-1"/>
          <w:sz w:val="16"/>
          <w:szCs w:val="16"/>
        </w:rPr>
        <w:t>025.</w:t>
      </w:r>
    </w:p>
    <w:p w14:paraId="68F48260" w14:textId="28617906" w:rsidR="00735AD9" w:rsidRDefault="00735AD9">
      <w:pPr>
        <w:widowControl/>
        <w:autoSpaceDE/>
        <w:autoSpaceDN/>
        <w:adjustRightInd/>
        <w:spacing w:after="160" w:line="259" w:lineRule="auto"/>
        <w:rPr>
          <w:rFonts w:ascii="Arial" w:eastAsiaTheme="majorEastAsia" w:hAnsi="Arial" w:cs="Arial"/>
          <w:b/>
          <w:bCs/>
        </w:rPr>
      </w:pPr>
    </w:p>
    <w:p w14:paraId="1C1C94FD" w14:textId="4BBF0BD6" w:rsidR="0082768A" w:rsidRPr="00287E62" w:rsidRDefault="0082768A" w:rsidP="0082768A">
      <w:pPr>
        <w:pStyle w:val="Ttulo2"/>
        <w:spacing w:before="0"/>
        <w:ind w:right="-234"/>
        <w:rPr>
          <w:rFonts w:ascii="Arial" w:hAnsi="Arial" w:cs="Arial"/>
          <w:b/>
          <w:bCs/>
          <w:color w:val="auto"/>
          <w:sz w:val="24"/>
          <w:szCs w:val="24"/>
          <w:highlight w:val="yellow"/>
        </w:rPr>
      </w:pPr>
      <w:bookmarkStart w:id="14" w:name="_Toc231809301"/>
      <w:r w:rsidRPr="00F53624">
        <w:rPr>
          <w:rFonts w:ascii="Arial" w:hAnsi="Arial" w:cs="Arial"/>
          <w:b/>
          <w:bCs/>
          <w:color w:val="auto"/>
          <w:sz w:val="24"/>
          <w:szCs w:val="24"/>
        </w:rPr>
        <w:t>Personas usuarias de internet en los ámbitos urbano y rural</w:t>
      </w:r>
      <w:r w:rsidR="009433FE">
        <w:rPr>
          <w:rFonts w:ascii="Arial" w:hAnsi="Arial" w:cs="Arial"/>
          <w:b/>
          <w:bCs/>
          <w:color w:val="auto"/>
          <w:sz w:val="24"/>
          <w:szCs w:val="24"/>
        </w:rPr>
        <w:t>,</w:t>
      </w:r>
      <w:r w:rsidR="00805057">
        <w:rPr>
          <w:rFonts w:ascii="Arial" w:hAnsi="Arial" w:cs="Arial"/>
          <w:b/>
          <w:bCs/>
          <w:color w:val="auto"/>
          <w:sz w:val="24"/>
          <w:szCs w:val="24"/>
        </w:rPr>
        <w:t xml:space="preserve"> según</w:t>
      </w:r>
      <w:r w:rsidRPr="00F53624">
        <w:rPr>
          <w:rFonts w:ascii="Arial" w:hAnsi="Arial" w:cs="Arial"/>
          <w:b/>
          <w:bCs/>
          <w:color w:val="auto"/>
          <w:sz w:val="24"/>
          <w:szCs w:val="24"/>
        </w:rPr>
        <w:t xml:space="preserve"> tipo de uso</w:t>
      </w:r>
      <w:bookmarkEnd w:id="14"/>
    </w:p>
    <w:p w14:paraId="0F8C69B5" w14:textId="77777777" w:rsidR="0082768A" w:rsidRPr="001003CF" w:rsidRDefault="0082768A" w:rsidP="0082768A">
      <w:pPr>
        <w:rPr>
          <w:rFonts w:ascii="Arial" w:hAnsi="Arial" w:cs="Arial"/>
          <w:highlight w:val="yellow"/>
        </w:rPr>
      </w:pPr>
    </w:p>
    <w:p w14:paraId="26B0410B" w14:textId="3F91D7E1" w:rsidR="0082768A" w:rsidRDefault="00A133EF" w:rsidP="00735AD9">
      <w:pPr>
        <w:ind w:left="-567" w:right="-518"/>
        <w:jc w:val="both"/>
        <w:rPr>
          <w:rFonts w:ascii="Arial" w:hAnsi="Arial" w:cs="Arial"/>
        </w:rPr>
      </w:pPr>
      <w:r w:rsidRPr="00A133EF">
        <w:rPr>
          <w:rFonts w:ascii="Arial" w:hAnsi="Arial" w:cs="Arial"/>
        </w:rPr>
        <w:t>Al comparar los ámbitos urbano y rural en 2025, se identificaron brechas en distintos tipos de uso de internet entre ambos contextos</w:t>
      </w:r>
      <w:r>
        <w:rPr>
          <w:rFonts w:ascii="Arial" w:hAnsi="Arial" w:cs="Arial"/>
        </w:rPr>
        <w:t>. Des</w:t>
      </w:r>
      <w:r w:rsidR="008C3B2F">
        <w:rPr>
          <w:rFonts w:ascii="Arial" w:hAnsi="Arial" w:cs="Arial"/>
        </w:rPr>
        <w:t>taca</w:t>
      </w:r>
      <w:r w:rsidR="00E04272">
        <w:rPr>
          <w:rFonts w:ascii="Arial" w:hAnsi="Arial" w:cs="Arial"/>
        </w:rPr>
        <w:t>ro</w:t>
      </w:r>
      <w:r w:rsidR="008C3B2F">
        <w:rPr>
          <w:rFonts w:ascii="Arial" w:hAnsi="Arial" w:cs="Arial"/>
        </w:rPr>
        <w:t>n</w:t>
      </w:r>
      <w:r>
        <w:rPr>
          <w:rFonts w:ascii="Arial" w:hAnsi="Arial" w:cs="Arial"/>
        </w:rPr>
        <w:t xml:space="preserve"> los</w:t>
      </w:r>
      <w:r w:rsidR="0082768A" w:rsidRPr="00B35B3D">
        <w:rPr>
          <w:rFonts w:ascii="Arial" w:hAnsi="Arial" w:cs="Arial"/>
        </w:rPr>
        <w:t xml:space="preserve"> </w:t>
      </w:r>
      <w:r w:rsidR="0082768A" w:rsidRPr="00B35B3D">
        <w:rPr>
          <w:rFonts w:ascii="Arial" w:hAnsi="Arial" w:cs="Arial"/>
          <w:i/>
          <w:iCs/>
        </w:rPr>
        <w:t>pagos realizados vía internet,</w:t>
      </w:r>
      <w:r w:rsidR="0082768A" w:rsidRPr="00B35B3D">
        <w:rPr>
          <w:rFonts w:ascii="Arial" w:hAnsi="Arial" w:cs="Arial"/>
        </w:rPr>
        <w:t xml:space="preserve"> con 21.</w:t>
      </w:r>
      <w:r w:rsidR="00651B01" w:rsidRPr="00B35B3D">
        <w:rPr>
          <w:rFonts w:ascii="Arial" w:hAnsi="Arial" w:cs="Arial"/>
        </w:rPr>
        <w:t>7</w:t>
      </w:r>
      <w:r w:rsidR="00651B01">
        <w:rPr>
          <w:rFonts w:ascii="Arial" w:hAnsi="Arial" w:cs="Arial"/>
        </w:rPr>
        <w:t> </w:t>
      </w:r>
      <w:r w:rsidR="0082768A" w:rsidRPr="00B35B3D">
        <w:rPr>
          <w:rFonts w:ascii="Arial" w:hAnsi="Arial" w:cs="Arial"/>
        </w:rPr>
        <w:t>puntos porcentuales</w:t>
      </w:r>
      <w:r>
        <w:rPr>
          <w:rFonts w:ascii="Arial" w:hAnsi="Arial" w:cs="Arial"/>
        </w:rPr>
        <w:t xml:space="preserve"> de diferencia entre el ámbito urbano y </w:t>
      </w:r>
      <w:r w:rsidR="006F4B6D">
        <w:rPr>
          <w:rFonts w:ascii="Arial" w:hAnsi="Arial" w:cs="Arial"/>
        </w:rPr>
        <w:t xml:space="preserve">el </w:t>
      </w:r>
      <w:r>
        <w:rPr>
          <w:rFonts w:ascii="Arial" w:hAnsi="Arial" w:cs="Arial"/>
        </w:rPr>
        <w:t>rural</w:t>
      </w:r>
      <w:r w:rsidR="009433FE">
        <w:rPr>
          <w:rFonts w:ascii="Arial" w:hAnsi="Arial" w:cs="Arial"/>
        </w:rPr>
        <w:t xml:space="preserve">. En </w:t>
      </w:r>
      <w:r>
        <w:rPr>
          <w:rFonts w:ascii="Arial" w:hAnsi="Arial" w:cs="Arial"/>
        </w:rPr>
        <w:t>segundo lugar se ubica</w:t>
      </w:r>
      <w:r w:rsidR="00643A3E">
        <w:rPr>
          <w:rFonts w:ascii="Arial" w:hAnsi="Arial" w:cs="Arial"/>
        </w:rPr>
        <w:t>ro</w:t>
      </w:r>
      <w:r>
        <w:rPr>
          <w:rFonts w:ascii="Arial" w:hAnsi="Arial" w:cs="Arial"/>
        </w:rPr>
        <w:t>n las</w:t>
      </w:r>
      <w:r w:rsidR="0082768A" w:rsidRPr="00B35B3D">
        <w:rPr>
          <w:rFonts w:ascii="Arial" w:hAnsi="Arial" w:cs="Arial"/>
        </w:rPr>
        <w:t xml:space="preserve"> </w:t>
      </w:r>
      <w:r w:rsidR="0082768A" w:rsidRPr="00B35B3D">
        <w:rPr>
          <w:rFonts w:ascii="Arial" w:hAnsi="Arial" w:cs="Arial"/>
          <w:i/>
          <w:iCs/>
        </w:rPr>
        <w:t>compra</w:t>
      </w:r>
      <w:r>
        <w:rPr>
          <w:rFonts w:ascii="Arial" w:hAnsi="Arial" w:cs="Arial"/>
          <w:i/>
          <w:iCs/>
        </w:rPr>
        <w:t>s</w:t>
      </w:r>
      <w:r w:rsidR="0082768A" w:rsidRPr="00B35B3D">
        <w:rPr>
          <w:rFonts w:ascii="Arial" w:hAnsi="Arial" w:cs="Arial"/>
          <w:i/>
          <w:iCs/>
        </w:rPr>
        <w:t xml:space="preserve"> </w:t>
      </w:r>
      <w:r>
        <w:rPr>
          <w:rFonts w:ascii="Arial" w:hAnsi="Arial" w:cs="Arial"/>
          <w:i/>
          <w:iCs/>
        </w:rPr>
        <w:t xml:space="preserve">de </w:t>
      </w:r>
      <w:r w:rsidR="0082768A" w:rsidRPr="00B35B3D">
        <w:rPr>
          <w:rFonts w:ascii="Arial" w:hAnsi="Arial" w:cs="Arial"/>
          <w:i/>
          <w:iCs/>
        </w:rPr>
        <w:t>productos o servicios,</w:t>
      </w:r>
      <w:r w:rsidR="0082768A" w:rsidRPr="00B35B3D">
        <w:rPr>
          <w:rFonts w:ascii="Arial" w:hAnsi="Arial" w:cs="Arial"/>
        </w:rPr>
        <w:t xml:space="preserve"> con 20.9</w:t>
      </w:r>
      <w:r w:rsidR="00643A3E">
        <w:rPr>
          <w:rFonts w:ascii="Arial" w:hAnsi="Arial" w:cs="Arial"/>
        </w:rPr>
        <w:t xml:space="preserve"> </w:t>
      </w:r>
      <w:r w:rsidR="0027705C">
        <w:rPr>
          <w:rFonts w:ascii="Arial" w:hAnsi="Arial" w:cs="Arial"/>
        </w:rPr>
        <w:t>puntos porcentuales de diferencia</w:t>
      </w:r>
      <w:r w:rsidR="0082768A" w:rsidRPr="00B35B3D">
        <w:rPr>
          <w:rFonts w:ascii="Arial" w:hAnsi="Arial" w:cs="Arial"/>
        </w:rPr>
        <w:t xml:space="preserve"> </w:t>
      </w:r>
      <w:r w:rsidR="00A619FF" w:rsidRPr="00B35B3D">
        <w:rPr>
          <w:rFonts w:ascii="Arial" w:hAnsi="Arial" w:cs="Arial"/>
        </w:rPr>
        <w:t>y,</w:t>
      </w:r>
      <w:r>
        <w:rPr>
          <w:rFonts w:ascii="Arial" w:hAnsi="Arial" w:cs="Arial"/>
        </w:rPr>
        <w:t xml:space="preserve"> en tercer lugar</w:t>
      </w:r>
      <w:r w:rsidR="0027705C">
        <w:rPr>
          <w:rFonts w:ascii="Arial" w:hAnsi="Arial" w:cs="Arial"/>
        </w:rPr>
        <w:t>,</w:t>
      </w:r>
      <w:r>
        <w:rPr>
          <w:rFonts w:ascii="Arial" w:hAnsi="Arial" w:cs="Arial"/>
        </w:rPr>
        <w:t xml:space="preserve"> las</w:t>
      </w:r>
      <w:r w:rsidR="0082768A" w:rsidRPr="00B35B3D">
        <w:rPr>
          <w:rFonts w:ascii="Arial" w:hAnsi="Arial" w:cs="Arial"/>
        </w:rPr>
        <w:t xml:space="preserve"> </w:t>
      </w:r>
      <w:r w:rsidR="0082768A" w:rsidRPr="00B35B3D">
        <w:rPr>
          <w:rFonts w:ascii="Arial" w:hAnsi="Arial" w:cs="Arial"/>
          <w:i/>
          <w:iCs/>
        </w:rPr>
        <w:t>operaciones bancarias en línea,</w:t>
      </w:r>
      <w:r w:rsidR="0082768A" w:rsidRPr="00B35B3D">
        <w:rPr>
          <w:rFonts w:ascii="Arial" w:hAnsi="Arial" w:cs="Arial"/>
        </w:rPr>
        <w:t xml:space="preserve"> con 20.7</w:t>
      </w:r>
      <w:r w:rsidR="00651B01">
        <w:rPr>
          <w:rFonts w:ascii="Arial" w:hAnsi="Arial" w:cs="Arial"/>
        </w:rPr>
        <w:t> </w:t>
      </w:r>
      <w:r>
        <w:rPr>
          <w:rFonts w:ascii="Arial" w:hAnsi="Arial" w:cs="Arial"/>
        </w:rPr>
        <w:t>puntos porcentuales</w:t>
      </w:r>
      <w:r w:rsidR="0027705C">
        <w:rPr>
          <w:rFonts w:ascii="Arial" w:hAnsi="Arial" w:cs="Arial"/>
        </w:rPr>
        <w:t xml:space="preserve"> entre ambos contextos</w:t>
      </w:r>
      <w:r w:rsidR="0082768A" w:rsidRPr="00B35B3D">
        <w:rPr>
          <w:rFonts w:ascii="Arial" w:hAnsi="Arial" w:cs="Arial"/>
        </w:rPr>
        <w:t xml:space="preserve"> </w:t>
      </w:r>
      <w:r w:rsidR="0082768A" w:rsidRPr="001D1454">
        <w:rPr>
          <w:rFonts w:ascii="Arial" w:hAnsi="Arial" w:cs="Arial"/>
        </w:rPr>
        <w:t>(</w:t>
      </w:r>
      <w:r w:rsidR="00651B01">
        <w:rPr>
          <w:rFonts w:ascii="Arial" w:hAnsi="Arial" w:cs="Arial"/>
        </w:rPr>
        <w:t>v</w:t>
      </w:r>
      <w:r w:rsidR="0082768A" w:rsidRPr="001D1454">
        <w:rPr>
          <w:rFonts w:ascii="Arial" w:hAnsi="Arial" w:cs="Arial"/>
        </w:rPr>
        <w:t xml:space="preserve">er gráfica </w:t>
      </w:r>
      <w:r w:rsidR="00153F8E">
        <w:rPr>
          <w:rFonts w:ascii="Arial" w:hAnsi="Arial" w:cs="Arial"/>
        </w:rPr>
        <w:t>8</w:t>
      </w:r>
      <w:r w:rsidR="0082768A" w:rsidRPr="001D1454">
        <w:rPr>
          <w:rFonts w:ascii="Arial" w:hAnsi="Arial" w:cs="Arial"/>
        </w:rPr>
        <w:t>).</w:t>
      </w:r>
    </w:p>
    <w:p w14:paraId="7B204515" w14:textId="77777777" w:rsidR="0088046B" w:rsidRDefault="0088046B" w:rsidP="0082768A">
      <w:pPr>
        <w:ind w:left="-567" w:right="-518"/>
        <w:jc w:val="both"/>
        <w:rPr>
          <w:rFonts w:ascii="Arial" w:hAnsi="Arial" w:cs="Arial"/>
        </w:rPr>
      </w:pPr>
    </w:p>
    <w:p w14:paraId="507053E2" w14:textId="77777777" w:rsidR="0088046B" w:rsidRDefault="0088046B" w:rsidP="0082768A">
      <w:pPr>
        <w:ind w:left="-567" w:right="-518"/>
        <w:jc w:val="both"/>
        <w:rPr>
          <w:rFonts w:ascii="Arial" w:hAnsi="Arial" w:cs="Arial"/>
        </w:rPr>
      </w:pPr>
    </w:p>
    <w:p w14:paraId="6DAEAB01" w14:textId="77777777" w:rsidR="0088046B" w:rsidRDefault="0088046B" w:rsidP="0082768A">
      <w:pPr>
        <w:ind w:left="-567" w:right="-518"/>
        <w:jc w:val="both"/>
        <w:rPr>
          <w:rFonts w:ascii="Arial" w:hAnsi="Arial" w:cs="Arial"/>
        </w:rPr>
      </w:pPr>
    </w:p>
    <w:p w14:paraId="0713ACB7" w14:textId="77777777" w:rsidR="0088046B" w:rsidRDefault="0088046B" w:rsidP="0082768A">
      <w:pPr>
        <w:ind w:left="-567" w:right="-518"/>
        <w:jc w:val="both"/>
        <w:rPr>
          <w:rFonts w:ascii="Arial" w:hAnsi="Arial" w:cs="Arial"/>
        </w:rPr>
      </w:pPr>
    </w:p>
    <w:p w14:paraId="574566BC" w14:textId="77777777" w:rsidR="0088046B" w:rsidRDefault="0088046B" w:rsidP="0082768A">
      <w:pPr>
        <w:ind w:left="-567" w:right="-518"/>
        <w:jc w:val="both"/>
        <w:rPr>
          <w:rFonts w:ascii="Arial" w:hAnsi="Arial" w:cs="Arial"/>
        </w:rPr>
      </w:pPr>
    </w:p>
    <w:p w14:paraId="3A202F01" w14:textId="77777777" w:rsidR="00C96F73" w:rsidRDefault="00C96F73" w:rsidP="0082768A">
      <w:pPr>
        <w:ind w:left="-567" w:right="-518"/>
        <w:jc w:val="both"/>
        <w:rPr>
          <w:rFonts w:ascii="Arial" w:hAnsi="Arial" w:cs="Arial"/>
        </w:rPr>
      </w:pPr>
    </w:p>
    <w:p w14:paraId="6B2CB9F2" w14:textId="77777777" w:rsidR="0088046B" w:rsidRDefault="0088046B" w:rsidP="0082768A">
      <w:pPr>
        <w:ind w:left="-567" w:right="-518"/>
        <w:jc w:val="both"/>
        <w:rPr>
          <w:rFonts w:ascii="Arial" w:hAnsi="Arial" w:cs="Arial"/>
        </w:rPr>
      </w:pPr>
    </w:p>
    <w:p w14:paraId="2198A5B9" w14:textId="77777777" w:rsidR="00A133EF" w:rsidRDefault="00A133EF" w:rsidP="0082768A">
      <w:pPr>
        <w:ind w:left="-567" w:right="-518"/>
        <w:jc w:val="both"/>
        <w:rPr>
          <w:rFonts w:ascii="Arial" w:hAnsi="Arial" w:cs="Arial"/>
        </w:rPr>
      </w:pPr>
    </w:p>
    <w:p w14:paraId="65DDFD24" w14:textId="77777777" w:rsidR="001262F9" w:rsidRDefault="001262F9" w:rsidP="0082768A">
      <w:pPr>
        <w:ind w:left="-567" w:right="-518"/>
        <w:jc w:val="both"/>
        <w:rPr>
          <w:rFonts w:ascii="Arial" w:hAnsi="Arial" w:cs="Arial"/>
        </w:rPr>
      </w:pPr>
    </w:p>
    <w:p w14:paraId="27DC04FD" w14:textId="77777777" w:rsidR="00A133EF" w:rsidRDefault="00A133EF" w:rsidP="0082768A">
      <w:pPr>
        <w:ind w:left="-567" w:right="-518"/>
        <w:jc w:val="both"/>
        <w:rPr>
          <w:rFonts w:ascii="Arial" w:hAnsi="Arial" w:cs="Arial"/>
        </w:rPr>
      </w:pPr>
    </w:p>
    <w:p w14:paraId="384BBFF2" w14:textId="77777777" w:rsidR="00A133EF" w:rsidRDefault="00A133EF" w:rsidP="0082768A">
      <w:pPr>
        <w:ind w:left="-567" w:right="-518"/>
        <w:jc w:val="both"/>
        <w:rPr>
          <w:rFonts w:ascii="Arial" w:hAnsi="Arial" w:cs="Arial"/>
        </w:rPr>
      </w:pPr>
    </w:p>
    <w:p w14:paraId="55C2644E" w14:textId="77777777" w:rsidR="00ED16C4" w:rsidRDefault="00ED16C4" w:rsidP="00A67651">
      <w:pPr>
        <w:pStyle w:val="Textoindependiente"/>
        <w:kinsoku w:val="0"/>
        <w:overflowPunct w:val="0"/>
        <w:ind w:left="0" w:right="-518"/>
        <w:rPr>
          <w:color w:val="4D565E"/>
          <w:sz w:val="20"/>
          <w:szCs w:val="20"/>
        </w:rPr>
      </w:pPr>
    </w:p>
    <w:p w14:paraId="31627FB7" w14:textId="77777777" w:rsidR="00483179" w:rsidRDefault="00483179" w:rsidP="00A67651">
      <w:pPr>
        <w:pStyle w:val="Textoindependiente"/>
        <w:kinsoku w:val="0"/>
        <w:overflowPunct w:val="0"/>
        <w:ind w:left="0" w:right="-518"/>
        <w:rPr>
          <w:color w:val="4D565E"/>
          <w:sz w:val="20"/>
          <w:szCs w:val="20"/>
        </w:rPr>
      </w:pPr>
    </w:p>
    <w:p w14:paraId="2E772BA8" w14:textId="77777777" w:rsidR="00483179" w:rsidRDefault="00483179" w:rsidP="00A67651">
      <w:pPr>
        <w:pStyle w:val="Textoindependiente"/>
        <w:kinsoku w:val="0"/>
        <w:overflowPunct w:val="0"/>
        <w:ind w:left="0" w:right="-518"/>
        <w:rPr>
          <w:color w:val="4D565E"/>
          <w:sz w:val="20"/>
          <w:szCs w:val="20"/>
        </w:rPr>
      </w:pPr>
    </w:p>
    <w:p w14:paraId="1277D446" w14:textId="197CA179" w:rsidR="0082768A" w:rsidRPr="001003CF" w:rsidRDefault="0082768A" w:rsidP="001003CF">
      <w:pPr>
        <w:pStyle w:val="Textoindependiente"/>
        <w:kinsoku w:val="0"/>
        <w:overflowPunct w:val="0"/>
        <w:spacing w:line="220" w:lineRule="exact"/>
        <w:ind w:left="0" w:right="-516"/>
        <w:jc w:val="center"/>
        <w:rPr>
          <w:color w:val="003057"/>
          <w:sz w:val="20"/>
          <w:szCs w:val="20"/>
        </w:rPr>
      </w:pPr>
      <w:r w:rsidRPr="001003CF">
        <w:rPr>
          <w:color w:val="003057"/>
          <w:sz w:val="20"/>
          <w:szCs w:val="20"/>
        </w:rPr>
        <w:lastRenderedPageBreak/>
        <w:t xml:space="preserve">Gráfica </w:t>
      </w:r>
      <w:r w:rsidR="00153F8E" w:rsidRPr="001003CF">
        <w:rPr>
          <w:color w:val="003057"/>
          <w:sz w:val="20"/>
          <w:szCs w:val="20"/>
        </w:rPr>
        <w:t>8</w:t>
      </w:r>
    </w:p>
    <w:p w14:paraId="1A174C10" w14:textId="591398DF" w:rsidR="0082768A" w:rsidRPr="001D1454" w:rsidRDefault="0082768A" w:rsidP="001003CF">
      <w:pPr>
        <w:spacing w:line="220" w:lineRule="exact"/>
        <w:ind w:right="-516"/>
        <w:jc w:val="center"/>
        <w:rPr>
          <w:rFonts w:ascii="Arial Negrita" w:hAnsi="Arial Negrita" w:cs="Arial"/>
          <w:b/>
          <w:bCs/>
          <w:color w:val="003057"/>
          <w:sz w:val="22"/>
          <w:szCs w:val="22"/>
        </w:rPr>
      </w:pPr>
      <w:r w:rsidRPr="001D1454">
        <w:rPr>
          <w:rFonts w:ascii="Arial Negrita" w:hAnsi="Arial Negrita" w:cs="Arial"/>
          <w:b/>
          <w:bCs/>
          <w:color w:val="003057"/>
          <w:sz w:val="22"/>
          <w:szCs w:val="22"/>
        </w:rPr>
        <w:t>Personas usuarias de internet en los ámbitos urbano y rural</w:t>
      </w:r>
      <w:r w:rsidR="00071464">
        <w:rPr>
          <w:rFonts w:ascii="Arial Negrita" w:hAnsi="Arial Negrita" w:cs="Arial"/>
          <w:b/>
          <w:bCs/>
          <w:color w:val="003057"/>
          <w:sz w:val="22"/>
          <w:szCs w:val="22"/>
        </w:rPr>
        <w:t>, según</w:t>
      </w:r>
      <w:r w:rsidRPr="001D1454">
        <w:rPr>
          <w:rFonts w:ascii="Arial Negrita" w:hAnsi="Arial Negrita" w:cs="Arial"/>
          <w:b/>
          <w:bCs/>
          <w:color w:val="003057"/>
          <w:sz w:val="22"/>
          <w:szCs w:val="22"/>
        </w:rPr>
        <w:t xml:space="preserve"> tipo de uso</w:t>
      </w:r>
    </w:p>
    <w:p w14:paraId="10322F40" w14:textId="65536725" w:rsidR="0082768A" w:rsidRPr="00651B01" w:rsidRDefault="0082768A" w:rsidP="001003CF">
      <w:pPr>
        <w:spacing w:line="220" w:lineRule="exact"/>
        <w:ind w:right="-516"/>
        <w:jc w:val="center"/>
        <w:rPr>
          <w:rFonts w:ascii="Arial" w:hAnsi="Arial" w:cs="Arial"/>
          <w:bCs/>
          <w:color w:val="27251F"/>
          <w:sz w:val="20"/>
          <w:szCs w:val="20"/>
        </w:rPr>
      </w:pPr>
      <w:r w:rsidRPr="00651B01">
        <w:rPr>
          <w:rFonts w:ascii="Arial" w:hAnsi="Arial" w:cs="Arial"/>
          <w:bCs/>
          <w:color w:val="27251F"/>
          <w:sz w:val="20"/>
          <w:szCs w:val="20"/>
        </w:rPr>
        <w:t>2025</w:t>
      </w:r>
    </w:p>
    <w:p w14:paraId="52E744F7" w14:textId="73B10164" w:rsidR="008C3B2F" w:rsidRPr="001003CF" w:rsidRDefault="008C3B2F" w:rsidP="001003CF">
      <w:pPr>
        <w:pStyle w:val="Textoindependiente"/>
        <w:kinsoku w:val="0"/>
        <w:overflowPunct w:val="0"/>
        <w:spacing w:line="220" w:lineRule="exact"/>
        <w:ind w:left="0" w:right="-516"/>
        <w:jc w:val="center"/>
        <w:rPr>
          <w:color w:val="27251F"/>
          <w:sz w:val="18"/>
          <w:szCs w:val="18"/>
        </w:rPr>
      </w:pPr>
      <w:r w:rsidRPr="001003CF">
        <w:rPr>
          <w:color w:val="27251F"/>
          <w:sz w:val="18"/>
          <w:szCs w:val="18"/>
        </w:rPr>
        <w:t>(porcentaje)</w:t>
      </w:r>
    </w:p>
    <w:p w14:paraId="73D4C451" w14:textId="55D41052" w:rsidR="00153F8E" w:rsidRDefault="00030261" w:rsidP="00153F8E">
      <w:pPr>
        <w:ind w:left="-567" w:right="-518"/>
        <w:jc w:val="center"/>
        <w:rPr>
          <w:rFonts w:ascii="Arial" w:hAnsi="Arial" w:cs="Arial"/>
          <w:color w:val="27251F"/>
          <w:sz w:val="22"/>
          <w:szCs w:val="22"/>
        </w:rPr>
      </w:pPr>
      <w:r>
        <w:rPr>
          <w:rFonts w:ascii="Arial" w:hAnsi="Arial" w:cs="Arial"/>
          <w:noProof/>
          <w:color w:val="27251F"/>
          <w:sz w:val="22"/>
          <w:szCs w:val="22"/>
        </w:rPr>
        <w:drawing>
          <wp:inline distT="0" distB="0" distL="0" distR="0" wp14:anchorId="058CF408" wp14:editId="098422F5">
            <wp:extent cx="5632792" cy="2769048"/>
            <wp:effectExtent l="0" t="0" r="0" b="0"/>
            <wp:docPr id="1373760787" name="Imagen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91411" cy="27978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4B3CD20" w14:textId="0B1A9B39" w:rsidR="0082768A" w:rsidRPr="00153F8E" w:rsidRDefault="0082768A" w:rsidP="001F52E0">
      <w:pPr>
        <w:ind w:left="567" w:right="49" w:hanging="567"/>
        <w:jc w:val="both"/>
        <w:rPr>
          <w:rFonts w:ascii="Arial" w:hAnsi="Arial" w:cs="Arial"/>
          <w:color w:val="27251F"/>
          <w:sz w:val="22"/>
          <w:szCs w:val="22"/>
        </w:rPr>
      </w:pPr>
      <w:r w:rsidRPr="00153F8E">
        <w:rPr>
          <w:rFonts w:ascii="Arial" w:hAnsi="Arial" w:cs="Arial"/>
          <w:color w:val="4D565E"/>
          <w:spacing w:val="-1"/>
          <w:sz w:val="16"/>
          <w:szCs w:val="16"/>
        </w:rPr>
        <w:t>Nota:</w:t>
      </w:r>
      <w:r w:rsidR="001262F9">
        <w:rPr>
          <w:rFonts w:ascii="Arial" w:hAnsi="Arial" w:cs="Arial"/>
          <w:color w:val="4D565E"/>
          <w:kern w:val="24"/>
          <w:sz w:val="16"/>
          <w:szCs w:val="16"/>
          <w14:ligatures w14:val="none"/>
        </w:rPr>
        <w:tab/>
      </w:r>
      <w:r w:rsidRPr="00153F8E">
        <w:rPr>
          <w:rFonts w:ascii="Arial" w:hAnsi="Arial" w:cs="Arial"/>
          <w:color w:val="4D565E"/>
          <w:kern w:val="24"/>
          <w:sz w:val="16"/>
          <w:szCs w:val="16"/>
          <w14:ligatures w14:val="none"/>
        </w:rPr>
        <w:t>Solo se muestran los tipos de uso en los que la brecha entre el ámbito urbano y rural fue mayor a</w:t>
      </w:r>
      <w:r w:rsidR="00E83F9F">
        <w:rPr>
          <w:rFonts w:ascii="Arial" w:hAnsi="Arial" w:cs="Arial"/>
          <w:color w:val="4D565E"/>
          <w:kern w:val="24"/>
          <w:sz w:val="16"/>
          <w:szCs w:val="16"/>
          <w14:ligatures w14:val="none"/>
        </w:rPr>
        <w:t xml:space="preserve"> </w:t>
      </w:r>
      <w:r w:rsidRPr="00153F8E">
        <w:rPr>
          <w:rFonts w:ascii="Arial" w:hAnsi="Arial" w:cs="Arial"/>
          <w:color w:val="4D565E"/>
          <w:kern w:val="24"/>
          <w:sz w:val="16"/>
          <w:szCs w:val="16"/>
          <w14:ligatures w14:val="none"/>
        </w:rPr>
        <w:t>10</w:t>
      </w:r>
      <w:r w:rsidR="00284FB0">
        <w:rPr>
          <w:rFonts w:ascii="Arial" w:hAnsi="Arial" w:cs="Arial"/>
          <w:color w:val="4D565E"/>
          <w:kern w:val="24"/>
          <w:sz w:val="16"/>
          <w:szCs w:val="16"/>
          <w14:ligatures w14:val="none"/>
        </w:rPr>
        <w:t>.0</w:t>
      </w:r>
      <w:r w:rsidRPr="00153F8E">
        <w:rPr>
          <w:rFonts w:ascii="Arial" w:hAnsi="Arial" w:cs="Arial"/>
          <w:color w:val="4D565E"/>
          <w:kern w:val="24"/>
          <w:sz w:val="16"/>
          <w:szCs w:val="16"/>
          <w14:ligatures w14:val="none"/>
        </w:rPr>
        <w:t xml:space="preserve"> puntos</w:t>
      </w:r>
      <w:r w:rsidR="00E83F9F">
        <w:rPr>
          <w:rFonts w:ascii="Arial" w:hAnsi="Arial" w:cs="Arial"/>
          <w:color w:val="4D565E"/>
          <w:kern w:val="24"/>
          <w:sz w:val="16"/>
          <w:szCs w:val="16"/>
          <w14:ligatures w14:val="none"/>
        </w:rPr>
        <w:t xml:space="preserve"> </w:t>
      </w:r>
      <w:r w:rsidRPr="00153F8E">
        <w:rPr>
          <w:rFonts w:ascii="Arial" w:hAnsi="Arial" w:cs="Arial"/>
          <w:color w:val="4D565E"/>
          <w:kern w:val="24"/>
          <w:sz w:val="16"/>
          <w:szCs w:val="16"/>
          <w14:ligatures w14:val="none"/>
        </w:rPr>
        <w:t>porcentuales.</w:t>
      </w:r>
    </w:p>
    <w:p w14:paraId="50D111E0" w14:textId="77777777" w:rsidR="0082768A" w:rsidRPr="00A42B81" w:rsidRDefault="0082768A" w:rsidP="001F52E0">
      <w:pPr>
        <w:pStyle w:val="Prrafodelista"/>
        <w:widowControl/>
        <w:numPr>
          <w:ilvl w:val="0"/>
          <w:numId w:val="24"/>
        </w:numPr>
        <w:autoSpaceDE/>
        <w:autoSpaceDN/>
        <w:adjustRightInd/>
        <w:ind w:left="567" w:right="49" w:hanging="567"/>
        <w:jc w:val="both"/>
        <w:rPr>
          <w:rFonts w:ascii="Arial" w:hAnsi="Arial" w:cs="Arial"/>
          <w:color w:val="4D565E"/>
          <w:kern w:val="24"/>
          <w:sz w:val="16"/>
          <w:szCs w:val="16"/>
          <w14:ligatures w14:val="none"/>
        </w:rPr>
      </w:pPr>
      <w:r w:rsidRPr="00A42B81">
        <w:rPr>
          <w:rFonts w:ascii="Arial" w:hAnsi="Arial" w:cs="Arial"/>
          <w:color w:val="4D565E"/>
          <w:kern w:val="24"/>
          <w:sz w:val="16"/>
          <w:szCs w:val="16"/>
          <w14:ligatures w14:val="none"/>
        </w:rPr>
        <w:t>Incremento estadísticamente significativo respecto al año anterior.</w:t>
      </w:r>
    </w:p>
    <w:p w14:paraId="7FA7A2A0" w14:textId="77777777" w:rsidR="0082768A" w:rsidRPr="00A42B81" w:rsidRDefault="0082768A" w:rsidP="001F52E0">
      <w:pPr>
        <w:pStyle w:val="Prrafodelista"/>
        <w:widowControl/>
        <w:numPr>
          <w:ilvl w:val="0"/>
          <w:numId w:val="25"/>
        </w:numPr>
        <w:autoSpaceDE/>
        <w:autoSpaceDN/>
        <w:adjustRightInd/>
        <w:ind w:left="567" w:right="49" w:hanging="567"/>
        <w:jc w:val="both"/>
        <w:rPr>
          <w:rFonts w:ascii="Arial" w:hAnsi="Arial" w:cs="Arial"/>
          <w:kern w:val="24"/>
          <w:sz w:val="16"/>
          <w:szCs w:val="16"/>
          <w14:ligatures w14:val="none"/>
        </w:rPr>
      </w:pPr>
      <w:r w:rsidRPr="00A42B81">
        <w:rPr>
          <w:rFonts w:ascii="Arial" w:hAnsi="Arial" w:cs="Arial"/>
          <w:color w:val="4D565E"/>
          <w:kern w:val="24"/>
          <w:sz w:val="16"/>
          <w:szCs w:val="16"/>
          <w14:ligatures w14:val="none"/>
        </w:rPr>
        <w:t>Decremento estadísticamente significativo respecto al año anterior</w:t>
      </w:r>
      <w:r w:rsidRPr="00A42B81">
        <w:rPr>
          <w:rFonts w:ascii="Arial" w:hAnsi="Arial" w:cs="Arial"/>
          <w:kern w:val="24"/>
          <w:sz w:val="16"/>
          <w:szCs w:val="16"/>
          <w14:ligatures w14:val="none"/>
        </w:rPr>
        <w:t>.</w:t>
      </w:r>
    </w:p>
    <w:p w14:paraId="67456EF0" w14:textId="732F7C65" w:rsidR="001727A3" w:rsidRDefault="0082768A" w:rsidP="001F52E0">
      <w:pPr>
        <w:pStyle w:val="Textoindependiente"/>
        <w:kinsoku w:val="0"/>
        <w:overflowPunct w:val="0"/>
        <w:ind w:left="567" w:right="49" w:hanging="567"/>
        <w:jc w:val="both"/>
        <w:rPr>
          <w:color w:val="4D565E"/>
          <w:spacing w:val="-1"/>
          <w:sz w:val="16"/>
          <w:szCs w:val="16"/>
        </w:rPr>
      </w:pPr>
      <w:r w:rsidRPr="001D1454">
        <w:rPr>
          <w:color w:val="4D565E"/>
          <w:spacing w:val="-1"/>
          <w:sz w:val="16"/>
          <w:szCs w:val="16"/>
        </w:rPr>
        <w:t>Fuente:</w:t>
      </w:r>
      <w:r w:rsidR="001262F9">
        <w:rPr>
          <w:smallCaps/>
          <w:color w:val="4D565E"/>
          <w:spacing w:val="-1"/>
          <w:sz w:val="16"/>
          <w:szCs w:val="16"/>
        </w:rPr>
        <w:tab/>
      </w:r>
      <w:r w:rsidRPr="001D1454">
        <w:rPr>
          <w:smallCaps/>
          <w:color w:val="4D565E"/>
          <w:spacing w:val="-1"/>
          <w:sz w:val="16"/>
          <w:szCs w:val="16"/>
        </w:rPr>
        <w:t>inegi</w:t>
      </w:r>
      <w:r w:rsidRPr="001D1454">
        <w:rPr>
          <w:color w:val="4D565E"/>
          <w:spacing w:val="-1"/>
          <w:sz w:val="16"/>
          <w:szCs w:val="16"/>
        </w:rPr>
        <w:t>. Encuesta Nacional sobre Disponibilidad y Uso de Tecnologías de la Información en los Hogares</w:t>
      </w:r>
      <w:r w:rsidR="008C3B2F">
        <w:rPr>
          <w:color w:val="4D565E"/>
          <w:spacing w:val="-1"/>
          <w:sz w:val="16"/>
          <w:szCs w:val="16"/>
        </w:rPr>
        <w:t xml:space="preserve"> (</w:t>
      </w:r>
      <w:r w:rsidR="00651B01" w:rsidRPr="00651B01">
        <w:rPr>
          <w:smallCaps/>
          <w:color w:val="4D565E"/>
          <w:spacing w:val="-1"/>
          <w:sz w:val="16"/>
          <w:szCs w:val="16"/>
        </w:rPr>
        <w:t>endutih</w:t>
      </w:r>
      <w:r w:rsidRPr="001D1454">
        <w:rPr>
          <w:smallCaps/>
          <w:color w:val="4D565E"/>
          <w:spacing w:val="-1"/>
          <w:sz w:val="16"/>
          <w:szCs w:val="16"/>
        </w:rPr>
        <w:t>)</w:t>
      </w:r>
      <w:r w:rsidRPr="001D1454">
        <w:rPr>
          <w:color w:val="4D565E"/>
          <w:spacing w:val="-1"/>
          <w:sz w:val="16"/>
          <w:szCs w:val="16"/>
        </w:rPr>
        <w:t>, 2025.</w:t>
      </w:r>
    </w:p>
    <w:p w14:paraId="6C24D862" w14:textId="77777777" w:rsidR="008C3B2F" w:rsidRPr="001003CF" w:rsidRDefault="008C3B2F" w:rsidP="008C3B2F">
      <w:pPr>
        <w:pStyle w:val="Textoindependiente"/>
        <w:kinsoku w:val="0"/>
        <w:overflowPunct w:val="0"/>
        <w:ind w:left="284" w:right="-518" w:hanging="568"/>
        <w:jc w:val="both"/>
        <w:rPr>
          <w:color w:val="4D565E"/>
          <w:spacing w:val="-1"/>
          <w:sz w:val="24"/>
          <w:szCs w:val="24"/>
          <w:highlight w:val="yellow"/>
        </w:rPr>
      </w:pPr>
    </w:p>
    <w:p w14:paraId="3C2F379F" w14:textId="54FC8A5A" w:rsidR="00AD642B" w:rsidRPr="006A7EDF" w:rsidRDefault="00930A95" w:rsidP="00930A95">
      <w:pPr>
        <w:pStyle w:val="Ttulo2"/>
        <w:spacing w:before="0"/>
        <w:ind w:right="-518"/>
        <w:rPr>
          <w:rFonts w:ascii="Arial" w:hAnsi="Arial" w:cs="Arial"/>
          <w:b/>
          <w:bCs/>
          <w:color w:val="auto"/>
          <w:sz w:val="24"/>
          <w:szCs w:val="24"/>
        </w:rPr>
      </w:pPr>
      <w:bookmarkStart w:id="15" w:name="_Toc231809302"/>
      <w:r w:rsidRPr="006A7EDF">
        <w:rPr>
          <w:rFonts w:ascii="Arial" w:hAnsi="Arial" w:cs="Arial"/>
          <w:b/>
          <w:bCs/>
          <w:color w:val="auto"/>
          <w:sz w:val="24"/>
          <w:szCs w:val="24"/>
        </w:rPr>
        <w:t xml:space="preserve">Principales productos comprados </w:t>
      </w:r>
      <w:r w:rsidR="00BC120B">
        <w:rPr>
          <w:rFonts w:ascii="Arial" w:hAnsi="Arial" w:cs="Arial"/>
          <w:b/>
          <w:bCs/>
          <w:color w:val="auto"/>
          <w:sz w:val="24"/>
          <w:szCs w:val="24"/>
        </w:rPr>
        <w:t>por</w:t>
      </w:r>
      <w:r w:rsidRPr="006A7EDF">
        <w:rPr>
          <w:rFonts w:ascii="Arial" w:hAnsi="Arial" w:cs="Arial"/>
          <w:b/>
          <w:bCs/>
          <w:color w:val="auto"/>
          <w:sz w:val="24"/>
          <w:szCs w:val="24"/>
        </w:rPr>
        <w:t xml:space="preserve"> internet, según personas usuarias</w:t>
      </w:r>
      <w:bookmarkEnd w:id="15"/>
    </w:p>
    <w:p w14:paraId="7A7599E9" w14:textId="77777777" w:rsidR="00AD642B" w:rsidRPr="00287E62" w:rsidRDefault="00AD642B" w:rsidP="00AD642B">
      <w:pPr>
        <w:jc w:val="both"/>
        <w:rPr>
          <w:rFonts w:ascii="Arial" w:hAnsi="Arial" w:cs="Arial"/>
          <w:b/>
          <w:bCs/>
          <w:highlight w:val="yellow"/>
        </w:rPr>
      </w:pPr>
    </w:p>
    <w:p w14:paraId="101A84C6" w14:textId="7A69D92B" w:rsidR="00D77068" w:rsidRDefault="00E443DB" w:rsidP="00153F8E">
      <w:pPr>
        <w:ind w:left="-567" w:right="-518"/>
        <w:jc w:val="both"/>
        <w:rPr>
          <w:rFonts w:ascii="Arial" w:hAnsi="Arial" w:cs="Arial"/>
        </w:rPr>
      </w:pPr>
      <w:r w:rsidRPr="00FA119C">
        <w:rPr>
          <w:rFonts w:ascii="Arial" w:hAnsi="Arial" w:cs="Arial"/>
        </w:rPr>
        <w:t>En 202</w:t>
      </w:r>
      <w:r w:rsidR="00A11427" w:rsidRPr="00FA119C">
        <w:rPr>
          <w:rFonts w:ascii="Arial" w:hAnsi="Arial" w:cs="Arial"/>
        </w:rPr>
        <w:t>5</w:t>
      </w:r>
      <w:r w:rsidRPr="00FA119C">
        <w:rPr>
          <w:rFonts w:ascii="Arial" w:hAnsi="Arial" w:cs="Arial"/>
        </w:rPr>
        <w:t>, 3</w:t>
      </w:r>
      <w:r w:rsidR="00C1575B" w:rsidRPr="00FA119C">
        <w:rPr>
          <w:rFonts w:ascii="Arial" w:hAnsi="Arial" w:cs="Arial"/>
        </w:rPr>
        <w:t>7.</w:t>
      </w:r>
      <w:r w:rsidR="00651B01" w:rsidRPr="00FA119C">
        <w:rPr>
          <w:rFonts w:ascii="Arial" w:hAnsi="Arial" w:cs="Arial"/>
        </w:rPr>
        <w:t>3</w:t>
      </w:r>
      <w:r w:rsidR="00651B01">
        <w:rPr>
          <w:rFonts w:ascii="Arial" w:hAnsi="Arial" w:cs="Arial"/>
        </w:rPr>
        <w:t> </w:t>
      </w:r>
      <w:r w:rsidRPr="00FA119C">
        <w:rPr>
          <w:rFonts w:ascii="Arial" w:hAnsi="Arial" w:cs="Arial"/>
        </w:rPr>
        <w:t>% de</w:t>
      </w:r>
      <w:r w:rsidR="00A619FF">
        <w:rPr>
          <w:rFonts w:ascii="Arial" w:hAnsi="Arial" w:cs="Arial"/>
        </w:rPr>
        <w:t xml:space="preserve"> las</w:t>
      </w:r>
      <w:r w:rsidRPr="00FA119C">
        <w:rPr>
          <w:rFonts w:ascii="Arial" w:hAnsi="Arial" w:cs="Arial"/>
        </w:rPr>
        <w:t xml:space="preserve"> personas </w:t>
      </w:r>
      <w:r w:rsidR="00A619FF">
        <w:rPr>
          <w:rFonts w:ascii="Arial" w:hAnsi="Arial" w:cs="Arial"/>
        </w:rPr>
        <w:t xml:space="preserve">usuarias </w:t>
      </w:r>
      <w:r w:rsidRPr="00FA119C">
        <w:rPr>
          <w:rFonts w:ascii="Arial" w:hAnsi="Arial" w:cs="Arial"/>
        </w:rPr>
        <w:t xml:space="preserve">reportó hacer compras por internet. Los principales productos adquiridos fueron </w:t>
      </w:r>
      <w:r w:rsidRPr="00FA119C">
        <w:rPr>
          <w:rFonts w:ascii="Arial" w:hAnsi="Arial" w:cs="Arial"/>
          <w:i/>
          <w:iCs/>
        </w:rPr>
        <w:t>artículos de uso e higiene personal</w:t>
      </w:r>
      <w:r w:rsidRPr="00FA119C">
        <w:rPr>
          <w:rFonts w:ascii="Arial" w:hAnsi="Arial" w:cs="Arial"/>
          <w:vertAlign w:val="superscript"/>
        </w:rPr>
        <w:t xml:space="preserve"> </w:t>
      </w:r>
      <w:r w:rsidRPr="00FA119C">
        <w:rPr>
          <w:rFonts w:ascii="Arial" w:hAnsi="Arial" w:cs="Arial"/>
        </w:rPr>
        <w:t>(7</w:t>
      </w:r>
      <w:r w:rsidR="000621EA" w:rsidRPr="00FA119C">
        <w:rPr>
          <w:rFonts w:ascii="Arial" w:hAnsi="Arial" w:cs="Arial"/>
        </w:rPr>
        <w:t>8.7</w:t>
      </w:r>
      <w:r w:rsidR="00651B01">
        <w:rPr>
          <w:rFonts w:ascii="Arial" w:hAnsi="Arial" w:cs="Arial"/>
        </w:rPr>
        <w:t> </w:t>
      </w:r>
      <w:r w:rsidRPr="00FA119C">
        <w:rPr>
          <w:rFonts w:ascii="Arial" w:hAnsi="Arial" w:cs="Arial"/>
        </w:rPr>
        <w:t xml:space="preserve">%), </w:t>
      </w:r>
      <w:r w:rsidRPr="00FA119C">
        <w:rPr>
          <w:rFonts w:ascii="Arial" w:hAnsi="Arial" w:cs="Arial"/>
          <w:i/>
          <w:iCs/>
        </w:rPr>
        <w:t>artículos para el hogar</w:t>
      </w:r>
      <w:r w:rsidRPr="00FA119C">
        <w:rPr>
          <w:rFonts w:ascii="Arial" w:hAnsi="Arial" w:cs="Arial"/>
        </w:rPr>
        <w:t xml:space="preserve"> (</w:t>
      </w:r>
      <w:r w:rsidR="000621EA" w:rsidRPr="00FA119C">
        <w:rPr>
          <w:rFonts w:ascii="Arial" w:hAnsi="Arial" w:cs="Arial"/>
        </w:rPr>
        <w:t>50.6</w:t>
      </w:r>
      <w:r w:rsidR="00651B01">
        <w:rPr>
          <w:rFonts w:ascii="Arial" w:hAnsi="Arial" w:cs="Arial"/>
        </w:rPr>
        <w:t> </w:t>
      </w:r>
      <w:r w:rsidRPr="00FA119C">
        <w:rPr>
          <w:rFonts w:ascii="Arial" w:hAnsi="Arial" w:cs="Arial"/>
        </w:rPr>
        <w:t xml:space="preserve">%) y </w:t>
      </w:r>
      <w:r w:rsidR="00772D97" w:rsidRPr="00FA119C">
        <w:rPr>
          <w:rFonts w:ascii="Arial" w:hAnsi="Arial" w:cs="Arial"/>
          <w:i/>
          <w:iCs/>
        </w:rPr>
        <w:t>servicio de transporte por plataforma</w:t>
      </w:r>
      <w:r w:rsidRPr="00FA119C">
        <w:rPr>
          <w:rFonts w:ascii="Arial" w:hAnsi="Arial" w:cs="Arial"/>
        </w:rPr>
        <w:t xml:space="preserve"> </w:t>
      </w:r>
      <w:r w:rsidRPr="00C471C4">
        <w:rPr>
          <w:rFonts w:ascii="Arial" w:hAnsi="Arial" w:cs="Arial"/>
        </w:rPr>
        <w:t>(3</w:t>
      </w:r>
      <w:r w:rsidR="00AD57C3" w:rsidRPr="00C471C4">
        <w:rPr>
          <w:rFonts w:ascii="Arial" w:hAnsi="Arial" w:cs="Arial"/>
        </w:rPr>
        <w:t>8.2</w:t>
      </w:r>
      <w:r w:rsidR="00651B01">
        <w:rPr>
          <w:rFonts w:ascii="Arial" w:hAnsi="Arial" w:cs="Arial"/>
        </w:rPr>
        <w:t> </w:t>
      </w:r>
      <w:r w:rsidRPr="003055C8">
        <w:rPr>
          <w:rFonts w:ascii="Arial" w:hAnsi="Arial" w:cs="Arial"/>
        </w:rPr>
        <w:t>%)</w:t>
      </w:r>
      <w:r w:rsidR="001F52E0">
        <w:rPr>
          <w:rFonts w:ascii="Arial" w:hAnsi="Arial" w:cs="Arial"/>
        </w:rPr>
        <w:t>.</w:t>
      </w:r>
      <w:r w:rsidR="00AC2DA2">
        <w:rPr>
          <w:rFonts w:ascii="Arial" w:hAnsi="Arial" w:cs="Arial"/>
        </w:rPr>
        <w:t xml:space="preserve"> (</w:t>
      </w:r>
      <w:r w:rsidR="001F52E0">
        <w:rPr>
          <w:rFonts w:ascii="Arial" w:hAnsi="Arial" w:cs="Arial"/>
        </w:rPr>
        <w:t>V</w:t>
      </w:r>
      <w:r w:rsidRPr="003055C8">
        <w:rPr>
          <w:rFonts w:ascii="Arial" w:hAnsi="Arial" w:cs="Arial"/>
        </w:rPr>
        <w:t xml:space="preserve">er gráfica </w:t>
      </w:r>
      <w:r w:rsidR="00153F8E">
        <w:rPr>
          <w:rFonts w:ascii="Arial" w:hAnsi="Arial" w:cs="Arial"/>
        </w:rPr>
        <w:t>9</w:t>
      </w:r>
      <w:r w:rsidRPr="003055C8">
        <w:rPr>
          <w:rFonts w:ascii="Arial" w:hAnsi="Arial" w:cs="Arial"/>
        </w:rPr>
        <w:t>).</w:t>
      </w:r>
    </w:p>
    <w:p w14:paraId="2B8AFE4C" w14:textId="77777777" w:rsidR="00153F8E" w:rsidRDefault="00153F8E" w:rsidP="00153F8E">
      <w:pPr>
        <w:ind w:left="-567" w:right="-518"/>
        <w:jc w:val="both"/>
        <w:rPr>
          <w:rFonts w:ascii="Arial" w:hAnsi="Arial" w:cs="Arial"/>
        </w:rPr>
      </w:pPr>
    </w:p>
    <w:p w14:paraId="24B50382" w14:textId="77777777" w:rsidR="001F52E0" w:rsidRDefault="001F52E0" w:rsidP="00153F8E">
      <w:pPr>
        <w:ind w:left="-567" w:right="-518"/>
        <w:jc w:val="both"/>
        <w:rPr>
          <w:rFonts w:ascii="Arial" w:hAnsi="Arial" w:cs="Arial"/>
        </w:rPr>
      </w:pPr>
    </w:p>
    <w:p w14:paraId="715BA108" w14:textId="77777777" w:rsidR="001F52E0" w:rsidRDefault="001F52E0" w:rsidP="00153F8E">
      <w:pPr>
        <w:ind w:left="-567" w:right="-518"/>
        <w:jc w:val="both"/>
        <w:rPr>
          <w:rFonts w:ascii="Arial" w:hAnsi="Arial" w:cs="Arial"/>
        </w:rPr>
      </w:pPr>
    </w:p>
    <w:p w14:paraId="4DF0B2A5" w14:textId="77777777" w:rsidR="001F52E0" w:rsidRDefault="001F52E0" w:rsidP="00153F8E">
      <w:pPr>
        <w:ind w:left="-567" w:right="-518"/>
        <w:jc w:val="both"/>
        <w:rPr>
          <w:rFonts w:ascii="Arial" w:hAnsi="Arial" w:cs="Arial"/>
        </w:rPr>
      </w:pPr>
    </w:p>
    <w:p w14:paraId="3DF21FE0" w14:textId="77777777" w:rsidR="001F52E0" w:rsidRDefault="001F52E0" w:rsidP="00153F8E">
      <w:pPr>
        <w:ind w:left="-567" w:right="-518"/>
        <w:jc w:val="both"/>
        <w:rPr>
          <w:rFonts w:ascii="Arial" w:hAnsi="Arial" w:cs="Arial"/>
        </w:rPr>
      </w:pPr>
    </w:p>
    <w:p w14:paraId="606A4CD6" w14:textId="77777777" w:rsidR="001F52E0" w:rsidRDefault="001F52E0" w:rsidP="00153F8E">
      <w:pPr>
        <w:ind w:left="-567" w:right="-518"/>
        <w:jc w:val="both"/>
        <w:rPr>
          <w:rFonts w:ascii="Arial" w:hAnsi="Arial" w:cs="Arial"/>
        </w:rPr>
      </w:pPr>
    </w:p>
    <w:p w14:paraId="09FEAD3D" w14:textId="77777777" w:rsidR="001F52E0" w:rsidRDefault="001F52E0" w:rsidP="00153F8E">
      <w:pPr>
        <w:ind w:left="-567" w:right="-518"/>
        <w:jc w:val="both"/>
        <w:rPr>
          <w:rFonts w:ascii="Arial" w:hAnsi="Arial" w:cs="Arial"/>
        </w:rPr>
      </w:pPr>
    </w:p>
    <w:p w14:paraId="243F7146" w14:textId="77777777" w:rsidR="001F52E0" w:rsidRDefault="001F52E0" w:rsidP="00153F8E">
      <w:pPr>
        <w:ind w:left="-567" w:right="-518"/>
        <w:jc w:val="both"/>
        <w:rPr>
          <w:rFonts w:ascii="Arial" w:hAnsi="Arial" w:cs="Arial"/>
        </w:rPr>
      </w:pPr>
    </w:p>
    <w:p w14:paraId="0134C539" w14:textId="77777777" w:rsidR="001F52E0" w:rsidRDefault="001F52E0" w:rsidP="00153F8E">
      <w:pPr>
        <w:ind w:left="-567" w:right="-518"/>
        <w:jc w:val="both"/>
        <w:rPr>
          <w:rFonts w:ascii="Arial" w:hAnsi="Arial" w:cs="Arial"/>
        </w:rPr>
      </w:pPr>
    </w:p>
    <w:p w14:paraId="79A3097B" w14:textId="77777777" w:rsidR="001F52E0" w:rsidRDefault="001F52E0" w:rsidP="00153F8E">
      <w:pPr>
        <w:ind w:left="-567" w:right="-518"/>
        <w:jc w:val="both"/>
        <w:rPr>
          <w:rFonts w:ascii="Arial" w:hAnsi="Arial" w:cs="Arial"/>
        </w:rPr>
      </w:pPr>
    </w:p>
    <w:p w14:paraId="33A67375" w14:textId="77777777" w:rsidR="001F52E0" w:rsidRDefault="001F52E0" w:rsidP="00153F8E">
      <w:pPr>
        <w:ind w:left="-567" w:right="-518"/>
        <w:jc w:val="both"/>
        <w:rPr>
          <w:rFonts w:ascii="Arial" w:hAnsi="Arial" w:cs="Arial"/>
        </w:rPr>
      </w:pPr>
    </w:p>
    <w:p w14:paraId="33417DEC" w14:textId="77777777" w:rsidR="001F52E0" w:rsidRDefault="001F52E0" w:rsidP="00153F8E">
      <w:pPr>
        <w:ind w:left="-567" w:right="-518"/>
        <w:jc w:val="both"/>
        <w:rPr>
          <w:rFonts w:ascii="Arial" w:hAnsi="Arial" w:cs="Arial"/>
        </w:rPr>
      </w:pPr>
    </w:p>
    <w:p w14:paraId="7AA265D1" w14:textId="77777777" w:rsidR="001F52E0" w:rsidRDefault="001F52E0" w:rsidP="00153F8E">
      <w:pPr>
        <w:ind w:left="-567" w:right="-518"/>
        <w:jc w:val="both"/>
        <w:rPr>
          <w:rFonts w:ascii="Arial" w:hAnsi="Arial" w:cs="Arial"/>
        </w:rPr>
      </w:pPr>
    </w:p>
    <w:p w14:paraId="184FD064" w14:textId="77777777" w:rsidR="001F52E0" w:rsidRDefault="001F52E0" w:rsidP="00153F8E">
      <w:pPr>
        <w:ind w:left="-567" w:right="-518"/>
        <w:jc w:val="both"/>
        <w:rPr>
          <w:rFonts w:ascii="Arial" w:hAnsi="Arial" w:cs="Arial"/>
        </w:rPr>
      </w:pPr>
    </w:p>
    <w:p w14:paraId="46BE8D5B" w14:textId="77777777" w:rsidR="001F52E0" w:rsidRDefault="001F52E0" w:rsidP="00153F8E">
      <w:pPr>
        <w:ind w:left="-567" w:right="-518"/>
        <w:jc w:val="both"/>
        <w:rPr>
          <w:rFonts w:ascii="Arial" w:hAnsi="Arial" w:cs="Arial"/>
        </w:rPr>
      </w:pPr>
    </w:p>
    <w:p w14:paraId="50A3D670" w14:textId="77777777" w:rsidR="001F52E0" w:rsidRPr="00D77068" w:rsidRDefault="001F52E0" w:rsidP="00153F8E">
      <w:pPr>
        <w:ind w:left="-567" w:right="-518"/>
        <w:jc w:val="both"/>
        <w:rPr>
          <w:rFonts w:ascii="Arial" w:hAnsi="Arial" w:cs="Arial"/>
        </w:rPr>
      </w:pPr>
    </w:p>
    <w:p w14:paraId="4EB82E9B" w14:textId="603A269A" w:rsidR="00AD642B" w:rsidRPr="001003CF" w:rsidRDefault="00AD642B" w:rsidP="001003CF">
      <w:pPr>
        <w:pStyle w:val="Textoindependiente"/>
        <w:kinsoku w:val="0"/>
        <w:overflowPunct w:val="0"/>
        <w:spacing w:line="220" w:lineRule="exact"/>
        <w:ind w:left="-567" w:right="-516"/>
        <w:jc w:val="center"/>
        <w:rPr>
          <w:color w:val="003057"/>
          <w:sz w:val="20"/>
          <w:szCs w:val="20"/>
        </w:rPr>
      </w:pPr>
      <w:r w:rsidRPr="001003CF">
        <w:rPr>
          <w:color w:val="003057"/>
          <w:sz w:val="20"/>
          <w:szCs w:val="20"/>
        </w:rPr>
        <w:lastRenderedPageBreak/>
        <w:t xml:space="preserve">Gráfica </w:t>
      </w:r>
      <w:r w:rsidR="00153F8E" w:rsidRPr="001003CF">
        <w:rPr>
          <w:color w:val="003057"/>
          <w:sz w:val="20"/>
          <w:szCs w:val="20"/>
        </w:rPr>
        <w:t>9</w:t>
      </w:r>
    </w:p>
    <w:p w14:paraId="0AE0D9E3" w14:textId="39BB2273" w:rsidR="00AD642B" w:rsidRPr="001D1454" w:rsidRDefault="00265E2F" w:rsidP="001003CF">
      <w:pPr>
        <w:spacing w:line="220" w:lineRule="exact"/>
        <w:ind w:left="-567" w:right="-516"/>
        <w:jc w:val="center"/>
        <w:rPr>
          <w:rFonts w:ascii="Arial Negrita" w:hAnsi="Arial Negrita" w:cs="Arial"/>
          <w:b/>
          <w:bCs/>
          <w:color w:val="003057"/>
          <w:sz w:val="22"/>
          <w:szCs w:val="22"/>
        </w:rPr>
      </w:pPr>
      <w:r w:rsidRPr="002B439F">
        <w:rPr>
          <w:rFonts w:ascii="Arial Negrita" w:hAnsi="Arial Negrita" w:cs="Arial"/>
          <w:b/>
          <w:bCs/>
          <w:color w:val="003057"/>
          <w:sz w:val="22"/>
          <w:szCs w:val="22"/>
        </w:rPr>
        <w:t>P</w:t>
      </w:r>
      <w:r w:rsidRPr="001003CF">
        <w:rPr>
          <w:rFonts w:ascii="Arial Negrita" w:hAnsi="Arial Negrita" w:cs="Arial"/>
          <w:b/>
          <w:bCs/>
          <w:color w:val="003057"/>
          <w:sz w:val="22"/>
          <w:szCs w:val="22"/>
        </w:rPr>
        <w:t>rincipales productos comprados</w:t>
      </w:r>
      <w:r w:rsidR="00E878E1" w:rsidRPr="001003CF">
        <w:rPr>
          <w:rFonts w:ascii="Arial Negrita" w:hAnsi="Arial Negrita" w:cs="Arial"/>
          <w:b/>
          <w:bCs/>
          <w:color w:val="003057"/>
          <w:sz w:val="22"/>
          <w:szCs w:val="22"/>
        </w:rPr>
        <w:t xml:space="preserve"> por internet</w:t>
      </w:r>
      <w:r w:rsidR="00A619FF" w:rsidRPr="001003CF">
        <w:rPr>
          <w:rFonts w:ascii="Arial Negrita" w:hAnsi="Arial Negrita" w:cs="Arial"/>
          <w:b/>
          <w:bCs/>
          <w:color w:val="003057"/>
          <w:sz w:val="22"/>
          <w:szCs w:val="22"/>
        </w:rPr>
        <w:t>,</w:t>
      </w:r>
      <w:r w:rsidR="00B82F7B" w:rsidRPr="001003CF">
        <w:rPr>
          <w:rFonts w:ascii="Arial Negrita" w:hAnsi="Arial Negrita" w:cs="Arial"/>
          <w:b/>
          <w:bCs/>
          <w:color w:val="003057"/>
          <w:sz w:val="22"/>
          <w:szCs w:val="22"/>
        </w:rPr>
        <w:t xml:space="preserve"> seg</w:t>
      </w:r>
      <w:r w:rsidR="00B82F7B" w:rsidRPr="001003CF">
        <w:rPr>
          <w:rFonts w:ascii="Arial Negrita" w:hAnsi="Arial Negrita" w:cs="Arial" w:hint="eastAsia"/>
          <w:b/>
          <w:bCs/>
          <w:color w:val="003057"/>
          <w:sz w:val="22"/>
          <w:szCs w:val="22"/>
        </w:rPr>
        <w:t>ú</w:t>
      </w:r>
      <w:r w:rsidR="00B82F7B" w:rsidRPr="001003CF">
        <w:rPr>
          <w:rFonts w:ascii="Arial Negrita" w:hAnsi="Arial Negrita" w:cs="Arial"/>
          <w:b/>
          <w:bCs/>
          <w:color w:val="003057"/>
          <w:sz w:val="22"/>
          <w:szCs w:val="22"/>
        </w:rPr>
        <w:t>n lo reportado por las</w:t>
      </w:r>
      <w:r w:rsidR="00B82F7B" w:rsidRPr="001D1454">
        <w:rPr>
          <w:rFonts w:ascii="Arial Negrita" w:hAnsi="Arial Negrita" w:cs="Arial"/>
          <w:b/>
          <w:bCs/>
          <w:color w:val="003057"/>
          <w:sz w:val="22"/>
          <w:szCs w:val="22"/>
        </w:rPr>
        <w:t xml:space="preserve"> personas usuarias</w:t>
      </w:r>
    </w:p>
    <w:p w14:paraId="0A928269" w14:textId="31A19B16" w:rsidR="00D77068" w:rsidRDefault="00AD642B" w:rsidP="001003CF">
      <w:pPr>
        <w:spacing w:line="220" w:lineRule="exact"/>
        <w:ind w:left="-567" w:right="-516"/>
        <w:jc w:val="center"/>
        <w:rPr>
          <w:rFonts w:ascii="Arial" w:hAnsi="Arial" w:cs="Arial"/>
          <w:bCs/>
          <w:color w:val="27251F"/>
          <w:sz w:val="20"/>
          <w:szCs w:val="20"/>
        </w:rPr>
      </w:pPr>
      <w:r w:rsidRPr="001D1454">
        <w:rPr>
          <w:rFonts w:ascii="Arial" w:hAnsi="Arial" w:cs="Arial"/>
          <w:bCs/>
          <w:color w:val="27251F"/>
          <w:sz w:val="20"/>
          <w:szCs w:val="20"/>
        </w:rPr>
        <w:t>202</w:t>
      </w:r>
      <w:r w:rsidR="00B82F7B" w:rsidRPr="001D1454">
        <w:rPr>
          <w:rFonts w:ascii="Arial" w:hAnsi="Arial" w:cs="Arial"/>
          <w:bCs/>
          <w:color w:val="27251F"/>
          <w:sz w:val="20"/>
          <w:szCs w:val="20"/>
        </w:rPr>
        <w:t>5</w:t>
      </w:r>
    </w:p>
    <w:p w14:paraId="132F6A8D" w14:textId="22353069" w:rsidR="008C3B2F" w:rsidRPr="001003CF" w:rsidRDefault="008C3B2F" w:rsidP="001003CF">
      <w:pPr>
        <w:pStyle w:val="Textoindependiente"/>
        <w:kinsoku w:val="0"/>
        <w:overflowPunct w:val="0"/>
        <w:spacing w:line="220" w:lineRule="exact"/>
        <w:ind w:left="-567" w:right="-516"/>
        <w:jc w:val="center"/>
        <w:rPr>
          <w:color w:val="27251F"/>
          <w:sz w:val="18"/>
          <w:szCs w:val="18"/>
        </w:rPr>
      </w:pPr>
      <w:r w:rsidRPr="001003CF">
        <w:rPr>
          <w:color w:val="27251F"/>
          <w:sz w:val="18"/>
          <w:szCs w:val="18"/>
        </w:rPr>
        <w:t>(porcentaje)</w:t>
      </w:r>
    </w:p>
    <w:p w14:paraId="4570D712" w14:textId="3FDF7789" w:rsidR="005A49D0" w:rsidRPr="00FA119C" w:rsidRDefault="00592455" w:rsidP="00052AED">
      <w:pPr>
        <w:ind w:left="-426" w:right="-518"/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  <w:noProof/>
        </w:rPr>
        <w:drawing>
          <wp:inline distT="0" distB="0" distL="0" distR="0" wp14:anchorId="0C3EAD20" wp14:editId="20E91918">
            <wp:extent cx="5949241" cy="2333549"/>
            <wp:effectExtent l="0" t="0" r="0" b="0"/>
            <wp:docPr id="2035808101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 rotWithShape="1"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499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88831" cy="23490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1E84E6D" w14:textId="61FBAD5B" w:rsidR="00AD642B" w:rsidRPr="00FA119C" w:rsidRDefault="00AD642B" w:rsidP="001F52E0">
      <w:pPr>
        <w:widowControl/>
        <w:autoSpaceDE/>
        <w:autoSpaceDN/>
        <w:adjustRightInd/>
        <w:ind w:left="284" w:right="-93" w:hanging="568"/>
        <w:jc w:val="both"/>
        <w:rPr>
          <w:rFonts w:ascii="Arial" w:eastAsia="Times New Roman" w:hAnsi="Arial" w:cs="Arial"/>
          <w:color w:val="4D565E"/>
          <w:sz w:val="16"/>
          <w:szCs w:val="16"/>
          <w14:ligatures w14:val="none"/>
        </w:rPr>
      </w:pPr>
      <w:r w:rsidRPr="00FA119C">
        <w:rPr>
          <w:rFonts w:ascii="Arial" w:hAnsi="Arial" w:cs="Arial"/>
          <w:color w:val="4D565E"/>
          <w:kern w:val="24"/>
          <w:sz w:val="16"/>
          <w:szCs w:val="16"/>
          <w:vertAlign w:val="superscript"/>
          <w14:ligatures w14:val="none"/>
        </w:rPr>
        <w:t>1</w:t>
      </w:r>
      <w:r w:rsidR="00265E2F" w:rsidRPr="00FA119C">
        <w:rPr>
          <w:rFonts w:ascii="Arial" w:hAnsi="Arial" w:cs="Arial"/>
          <w:color w:val="4D565E"/>
          <w:kern w:val="24"/>
          <w:sz w:val="16"/>
          <w:szCs w:val="16"/>
          <w:vertAlign w:val="superscript"/>
          <w14:ligatures w14:val="none"/>
        </w:rPr>
        <w:t>/</w:t>
      </w:r>
      <w:r w:rsidRPr="00FA119C">
        <w:rPr>
          <w:rFonts w:ascii="Arial" w:hAnsi="Arial" w:cs="Arial"/>
          <w:color w:val="4D565E"/>
          <w:kern w:val="24"/>
          <w:sz w:val="16"/>
          <w:szCs w:val="16"/>
          <w:vertAlign w:val="superscript"/>
          <w14:ligatures w14:val="none"/>
        </w:rPr>
        <w:tab/>
      </w:r>
      <w:r w:rsidRPr="00FA119C">
        <w:rPr>
          <w:rFonts w:ascii="Arial" w:hAnsi="Arial" w:cs="Arial"/>
          <w:color w:val="4D565E"/>
          <w:kern w:val="24"/>
          <w:sz w:val="16"/>
          <w:szCs w:val="16"/>
          <w14:ligatures w14:val="none"/>
        </w:rPr>
        <w:t xml:space="preserve">Incluye </w:t>
      </w:r>
      <w:r w:rsidRPr="00FA119C">
        <w:rPr>
          <w:rFonts w:ascii="Arial" w:hAnsi="Arial" w:cs="Arial"/>
          <w:i/>
          <w:iCs/>
          <w:color w:val="4D565E"/>
          <w:kern w:val="24"/>
          <w:sz w:val="16"/>
          <w:szCs w:val="16"/>
          <w14:ligatures w14:val="none"/>
        </w:rPr>
        <w:t>productos de higiene personal, belleza y cosméticos, artículos de uso personal, ropa y accesorios</w:t>
      </w:r>
      <w:r w:rsidRPr="00FA119C">
        <w:rPr>
          <w:rFonts w:ascii="Arial" w:hAnsi="Arial" w:cs="Arial"/>
          <w:color w:val="4D565E"/>
          <w:kern w:val="24"/>
          <w:sz w:val="16"/>
          <w:szCs w:val="16"/>
          <w14:ligatures w14:val="none"/>
        </w:rPr>
        <w:t>.</w:t>
      </w:r>
    </w:p>
    <w:p w14:paraId="28159699" w14:textId="35336B94" w:rsidR="00AD642B" w:rsidRPr="00FA119C" w:rsidRDefault="00AD642B" w:rsidP="001F52E0">
      <w:pPr>
        <w:widowControl/>
        <w:autoSpaceDE/>
        <w:autoSpaceDN/>
        <w:adjustRightInd/>
        <w:ind w:left="284" w:right="-93" w:hanging="568"/>
        <w:jc w:val="both"/>
        <w:rPr>
          <w:rFonts w:ascii="Arial" w:eastAsia="Times New Roman" w:hAnsi="Arial" w:cs="Arial"/>
          <w:color w:val="4D565E"/>
          <w:sz w:val="16"/>
          <w:szCs w:val="16"/>
          <w14:ligatures w14:val="none"/>
        </w:rPr>
      </w:pPr>
      <w:r w:rsidRPr="00FA119C">
        <w:rPr>
          <w:rFonts w:ascii="Arial" w:hAnsi="Arial" w:cs="Arial"/>
          <w:color w:val="4D565E"/>
          <w:kern w:val="24"/>
          <w:sz w:val="16"/>
          <w:szCs w:val="16"/>
          <w:vertAlign w:val="superscript"/>
          <w14:ligatures w14:val="none"/>
        </w:rPr>
        <w:t>2</w:t>
      </w:r>
      <w:r w:rsidR="00265E2F" w:rsidRPr="00FA119C">
        <w:rPr>
          <w:rFonts w:ascii="Arial" w:hAnsi="Arial" w:cs="Arial"/>
          <w:color w:val="4D565E"/>
          <w:kern w:val="24"/>
          <w:sz w:val="16"/>
          <w:szCs w:val="16"/>
          <w:vertAlign w:val="superscript"/>
          <w14:ligatures w14:val="none"/>
        </w:rPr>
        <w:t>/</w:t>
      </w:r>
      <w:r w:rsidRPr="00FA119C">
        <w:rPr>
          <w:rFonts w:ascii="Arial" w:hAnsi="Arial" w:cs="Arial"/>
          <w:color w:val="4D565E"/>
          <w:kern w:val="24"/>
          <w:sz w:val="16"/>
          <w:szCs w:val="16"/>
          <w:vertAlign w:val="superscript"/>
          <w14:ligatures w14:val="none"/>
        </w:rPr>
        <w:tab/>
      </w:r>
      <w:r w:rsidRPr="00FA119C">
        <w:rPr>
          <w:rFonts w:ascii="Arial" w:hAnsi="Arial" w:cs="Arial"/>
          <w:color w:val="4D565E"/>
          <w:kern w:val="24"/>
          <w:sz w:val="16"/>
          <w:szCs w:val="16"/>
          <w14:ligatures w14:val="none"/>
        </w:rPr>
        <w:t xml:space="preserve">Incluye </w:t>
      </w:r>
      <w:r w:rsidRPr="00FA119C">
        <w:rPr>
          <w:rFonts w:ascii="Arial" w:hAnsi="Arial" w:cs="Arial"/>
          <w:i/>
          <w:iCs/>
          <w:color w:val="4D565E"/>
          <w:kern w:val="24"/>
          <w:sz w:val="16"/>
          <w:szCs w:val="16"/>
          <w14:ligatures w14:val="none"/>
        </w:rPr>
        <w:t>entradas o reservaciones de eventos de entretenimiento y/o productos de viaje</w:t>
      </w:r>
      <w:r w:rsidRPr="00FA119C">
        <w:rPr>
          <w:rFonts w:ascii="Arial" w:hAnsi="Arial" w:cs="Arial"/>
          <w:color w:val="4D565E"/>
          <w:kern w:val="24"/>
          <w:sz w:val="16"/>
          <w:szCs w:val="16"/>
          <w14:ligatures w14:val="none"/>
        </w:rPr>
        <w:t xml:space="preserve">. </w:t>
      </w:r>
    </w:p>
    <w:p w14:paraId="15CABAC7" w14:textId="4FAA0200" w:rsidR="00AD642B" w:rsidRPr="00592455" w:rsidRDefault="00AD642B" w:rsidP="001F52E0">
      <w:pPr>
        <w:pStyle w:val="Prrafodelista"/>
        <w:widowControl/>
        <w:autoSpaceDE/>
        <w:autoSpaceDN/>
        <w:adjustRightInd/>
        <w:ind w:left="284" w:right="-93" w:hanging="568"/>
        <w:jc w:val="both"/>
        <w:rPr>
          <w:rFonts w:ascii="Arial" w:hAnsi="Arial" w:cs="Arial"/>
          <w:color w:val="4D565E"/>
          <w:kern w:val="24"/>
          <w:sz w:val="16"/>
          <w:szCs w:val="16"/>
          <w14:ligatures w14:val="none"/>
        </w:rPr>
      </w:pPr>
      <w:r w:rsidRPr="00E85E88">
        <w:rPr>
          <w:rFonts w:ascii="Wingdings 3" w:hAnsi="Wingdings 3" w:cs="Arial"/>
          <w:color w:val="4D565E"/>
          <w:kern w:val="24"/>
          <w:sz w:val="16"/>
          <w:szCs w:val="16"/>
          <w14:ligatures w14:val="none"/>
        </w:rPr>
        <w:t>p</w:t>
      </w:r>
      <w:r w:rsidRPr="00FA119C">
        <w:rPr>
          <w:rFonts w:ascii="Arial" w:hAnsi="Arial" w:cs="Arial"/>
          <w:color w:val="404040"/>
          <w:kern w:val="24"/>
          <w:sz w:val="16"/>
          <w:szCs w:val="16"/>
          <w14:textFill>
            <w14:solidFill>
              <w14:srgbClr w14:val="404040">
                <w14:lumMod w14:val="75000"/>
                <w14:lumOff w14:val="25000"/>
              </w14:srgbClr>
            </w14:solidFill>
          </w14:textFill>
          <w14:ligatures w14:val="none"/>
        </w:rPr>
        <w:tab/>
      </w:r>
      <w:r w:rsidRPr="00FA119C">
        <w:rPr>
          <w:rFonts w:ascii="Arial" w:hAnsi="Arial" w:cs="Arial"/>
          <w:color w:val="4D565E"/>
          <w:kern w:val="24"/>
          <w:sz w:val="16"/>
          <w:szCs w:val="16"/>
          <w14:ligatures w14:val="none"/>
        </w:rPr>
        <w:t>Incremento estadísticamente significativo respecto al año anterior.</w:t>
      </w:r>
    </w:p>
    <w:p w14:paraId="698BD5C2" w14:textId="69EE0F97" w:rsidR="008C3B2F" w:rsidRDefault="00AD642B" w:rsidP="001F52E0">
      <w:pPr>
        <w:pStyle w:val="Textoindependiente"/>
        <w:kinsoku w:val="0"/>
        <w:overflowPunct w:val="0"/>
        <w:ind w:left="284" w:right="-93" w:hanging="568"/>
        <w:jc w:val="both"/>
        <w:rPr>
          <w:color w:val="4D565E"/>
          <w:spacing w:val="-1"/>
          <w:sz w:val="16"/>
          <w:szCs w:val="16"/>
        </w:rPr>
      </w:pPr>
      <w:r w:rsidRPr="001D1454">
        <w:rPr>
          <w:color w:val="4D565E"/>
          <w:spacing w:val="-1"/>
          <w:sz w:val="16"/>
          <w:szCs w:val="16"/>
        </w:rPr>
        <w:t>Fuente:</w:t>
      </w:r>
      <w:r w:rsidR="00974A86" w:rsidRPr="001D1454">
        <w:rPr>
          <w:smallCaps/>
          <w:color w:val="4D565E"/>
          <w:spacing w:val="-1"/>
          <w:sz w:val="16"/>
          <w:szCs w:val="16"/>
        </w:rPr>
        <w:tab/>
      </w:r>
      <w:r w:rsidRPr="001D1454">
        <w:rPr>
          <w:smallCaps/>
          <w:color w:val="4D565E"/>
          <w:spacing w:val="-1"/>
          <w:sz w:val="16"/>
          <w:szCs w:val="16"/>
        </w:rPr>
        <w:t>inegi</w:t>
      </w:r>
      <w:r w:rsidRPr="001D1454">
        <w:rPr>
          <w:color w:val="4D565E"/>
          <w:spacing w:val="-1"/>
          <w:sz w:val="16"/>
          <w:szCs w:val="16"/>
        </w:rPr>
        <w:t xml:space="preserve">. </w:t>
      </w:r>
      <w:r w:rsidR="000A1CFD" w:rsidRPr="001D1454">
        <w:rPr>
          <w:color w:val="4D565E"/>
          <w:spacing w:val="-1"/>
          <w:sz w:val="16"/>
          <w:szCs w:val="16"/>
        </w:rPr>
        <w:t xml:space="preserve">Encuesta Nacional sobre Disponibilidad y Uso de Tecnologías de la Información en los Hogares </w:t>
      </w:r>
      <w:r w:rsidR="008C3B2F">
        <w:rPr>
          <w:color w:val="4D565E"/>
          <w:spacing w:val="-1"/>
          <w:sz w:val="16"/>
          <w:szCs w:val="16"/>
        </w:rPr>
        <w:t>(</w:t>
      </w:r>
      <w:r w:rsidR="00651B01" w:rsidRPr="001003CF">
        <w:rPr>
          <w:smallCaps/>
          <w:color w:val="4D565E"/>
          <w:spacing w:val="-1"/>
          <w:sz w:val="16"/>
          <w:szCs w:val="16"/>
        </w:rPr>
        <w:t>endutih</w:t>
      </w:r>
      <w:r w:rsidR="008C3B2F">
        <w:rPr>
          <w:color w:val="4D565E"/>
          <w:spacing w:val="-1"/>
          <w:sz w:val="16"/>
          <w:szCs w:val="16"/>
        </w:rPr>
        <w:t>)</w:t>
      </w:r>
      <w:r w:rsidRPr="001D1454">
        <w:rPr>
          <w:color w:val="4D565E"/>
          <w:spacing w:val="-1"/>
          <w:sz w:val="16"/>
          <w:szCs w:val="16"/>
        </w:rPr>
        <w:t>, 202</w:t>
      </w:r>
      <w:r w:rsidR="00B82F7B" w:rsidRPr="001D1454">
        <w:rPr>
          <w:color w:val="4D565E"/>
          <w:spacing w:val="-1"/>
          <w:sz w:val="16"/>
          <w:szCs w:val="16"/>
        </w:rPr>
        <w:t>5</w:t>
      </w:r>
      <w:r w:rsidRPr="001D1454">
        <w:rPr>
          <w:color w:val="4D565E"/>
          <w:spacing w:val="-1"/>
          <w:sz w:val="16"/>
          <w:szCs w:val="16"/>
        </w:rPr>
        <w:t>.</w:t>
      </w:r>
    </w:p>
    <w:p w14:paraId="4DBF681D" w14:textId="77777777" w:rsidR="001F52E0" w:rsidRPr="001F52E0" w:rsidRDefault="001F52E0" w:rsidP="00153F8E">
      <w:pPr>
        <w:pStyle w:val="Textoindependiente"/>
        <w:kinsoku w:val="0"/>
        <w:overflowPunct w:val="0"/>
        <w:ind w:left="284" w:right="191" w:hanging="568"/>
        <w:jc w:val="both"/>
        <w:rPr>
          <w:color w:val="4D565E"/>
          <w:spacing w:val="-1"/>
          <w:sz w:val="24"/>
          <w:szCs w:val="24"/>
          <w:highlight w:val="yellow"/>
        </w:rPr>
      </w:pPr>
    </w:p>
    <w:p w14:paraId="03B51F73" w14:textId="3790D926" w:rsidR="0020714C" w:rsidRPr="009014B6" w:rsidRDefault="0020714C" w:rsidP="0020714C">
      <w:pPr>
        <w:pStyle w:val="Ttulo2"/>
        <w:spacing w:before="0"/>
        <w:ind w:right="-518"/>
        <w:rPr>
          <w:rFonts w:ascii="Arial" w:hAnsi="Arial" w:cs="Arial"/>
          <w:b/>
          <w:bCs/>
          <w:color w:val="auto"/>
          <w:sz w:val="24"/>
          <w:szCs w:val="24"/>
        </w:rPr>
      </w:pPr>
      <w:bookmarkStart w:id="16" w:name="_Toc231809303"/>
      <w:r w:rsidRPr="009014B6">
        <w:rPr>
          <w:rFonts w:ascii="Arial" w:hAnsi="Arial" w:cs="Arial"/>
          <w:b/>
          <w:bCs/>
          <w:color w:val="auto"/>
          <w:sz w:val="24"/>
          <w:szCs w:val="24"/>
        </w:rPr>
        <w:t>Personas usuarias de internet</w:t>
      </w:r>
      <w:r w:rsidR="00CE2AC6">
        <w:rPr>
          <w:rFonts w:ascii="Arial" w:hAnsi="Arial" w:cs="Arial"/>
          <w:b/>
          <w:bCs/>
          <w:color w:val="auto"/>
          <w:sz w:val="24"/>
          <w:szCs w:val="24"/>
        </w:rPr>
        <w:t xml:space="preserve"> </w:t>
      </w:r>
      <w:r w:rsidR="00787E1A">
        <w:rPr>
          <w:rFonts w:ascii="Arial" w:hAnsi="Arial" w:cs="Arial"/>
          <w:b/>
          <w:bCs/>
          <w:color w:val="auto"/>
          <w:sz w:val="24"/>
          <w:szCs w:val="24"/>
        </w:rPr>
        <w:t xml:space="preserve">según </w:t>
      </w:r>
      <w:r w:rsidRPr="009014B6">
        <w:rPr>
          <w:rFonts w:ascii="Arial" w:hAnsi="Arial" w:cs="Arial"/>
          <w:b/>
          <w:bCs/>
          <w:color w:val="auto"/>
          <w:sz w:val="24"/>
          <w:szCs w:val="24"/>
        </w:rPr>
        <w:t>entidad federativa</w:t>
      </w:r>
      <w:bookmarkEnd w:id="16"/>
    </w:p>
    <w:p w14:paraId="568420B8" w14:textId="77777777" w:rsidR="0020714C" w:rsidRPr="00287E62" w:rsidRDefault="0020714C" w:rsidP="0020714C">
      <w:pPr>
        <w:pStyle w:val="Textoindependiente"/>
        <w:kinsoku w:val="0"/>
        <w:overflowPunct w:val="0"/>
        <w:ind w:left="-567" w:right="-518"/>
        <w:jc w:val="both"/>
        <w:rPr>
          <w:sz w:val="24"/>
          <w:szCs w:val="24"/>
          <w:highlight w:val="yellow"/>
        </w:rPr>
      </w:pPr>
    </w:p>
    <w:p w14:paraId="199A2592" w14:textId="184DD96D" w:rsidR="008C3B2F" w:rsidRDefault="008C3B2F" w:rsidP="00153F8E">
      <w:pPr>
        <w:pStyle w:val="Textoindependiente"/>
        <w:kinsoku w:val="0"/>
        <w:overflowPunct w:val="0"/>
        <w:ind w:left="-567" w:right="-518"/>
        <w:jc w:val="both"/>
        <w:rPr>
          <w:sz w:val="24"/>
          <w:szCs w:val="24"/>
        </w:rPr>
      </w:pPr>
      <w:r>
        <w:rPr>
          <w:sz w:val="24"/>
          <w:szCs w:val="24"/>
        </w:rPr>
        <w:t>L</w:t>
      </w:r>
      <w:r w:rsidR="00E443DB" w:rsidRPr="00B25B36">
        <w:rPr>
          <w:sz w:val="24"/>
          <w:szCs w:val="24"/>
        </w:rPr>
        <w:t>as entidades federativas con los mayores porcentajes de población usuaria de internet</w:t>
      </w:r>
      <w:r>
        <w:rPr>
          <w:sz w:val="24"/>
          <w:szCs w:val="24"/>
        </w:rPr>
        <w:t xml:space="preserve"> en 2025</w:t>
      </w:r>
      <w:r w:rsidR="00E443DB" w:rsidRPr="00B25B36">
        <w:rPr>
          <w:sz w:val="24"/>
          <w:szCs w:val="24"/>
        </w:rPr>
        <w:t xml:space="preserve"> fueron </w:t>
      </w:r>
      <w:r w:rsidR="00351E68" w:rsidRPr="00B25B36">
        <w:rPr>
          <w:i/>
          <w:iCs/>
          <w:sz w:val="24"/>
          <w:szCs w:val="24"/>
        </w:rPr>
        <w:t>Nuevo León</w:t>
      </w:r>
      <w:r w:rsidR="00E443DB" w:rsidRPr="00B25B36">
        <w:rPr>
          <w:sz w:val="24"/>
          <w:szCs w:val="24"/>
        </w:rPr>
        <w:t xml:space="preserve"> (9</w:t>
      </w:r>
      <w:r w:rsidR="00BB210B" w:rsidRPr="00B25B36">
        <w:rPr>
          <w:sz w:val="24"/>
          <w:szCs w:val="24"/>
        </w:rPr>
        <w:t>3.9</w:t>
      </w:r>
      <w:r w:rsidR="00E443DB" w:rsidRPr="00B25B36">
        <w:rPr>
          <w:sz w:val="24"/>
          <w:szCs w:val="24"/>
        </w:rPr>
        <w:t xml:space="preserve">), </w:t>
      </w:r>
      <w:r w:rsidR="00BB210B" w:rsidRPr="00B25B36">
        <w:rPr>
          <w:i/>
          <w:iCs/>
          <w:sz w:val="24"/>
          <w:szCs w:val="24"/>
        </w:rPr>
        <w:t xml:space="preserve">Baja California </w:t>
      </w:r>
      <w:r w:rsidR="00BB210B" w:rsidRPr="00B25B36">
        <w:rPr>
          <w:sz w:val="24"/>
          <w:szCs w:val="24"/>
        </w:rPr>
        <w:t xml:space="preserve">(93.2) y </w:t>
      </w:r>
      <w:r w:rsidR="00BB210B" w:rsidRPr="00B25B36">
        <w:rPr>
          <w:i/>
          <w:iCs/>
          <w:sz w:val="24"/>
          <w:szCs w:val="24"/>
        </w:rPr>
        <w:t>Quintana</w:t>
      </w:r>
      <w:r w:rsidR="00E443DB" w:rsidRPr="00B25B36">
        <w:rPr>
          <w:i/>
          <w:iCs/>
          <w:sz w:val="24"/>
          <w:szCs w:val="24"/>
        </w:rPr>
        <w:t xml:space="preserve"> Roo</w:t>
      </w:r>
      <w:r w:rsidR="00E443DB" w:rsidRPr="00B25B36">
        <w:rPr>
          <w:sz w:val="24"/>
          <w:szCs w:val="24"/>
        </w:rPr>
        <w:t xml:space="preserve"> (9</w:t>
      </w:r>
      <w:r w:rsidR="00BB210B" w:rsidRPr="00B25B36">
        <w:rPr>
          <w:sz w:val="24"/>
          <w:szCs w:val="24"/>
        </w:rPr>
        <w:t>2.1</w:t>
      </w:r>
      <w:r w:rsidR="00E443DB" w:rsidRPr="00B25B36">
        <w:rPr>
          <w:sz w:val="24"/>
          <w:szCs w:val="24"/>
        </w:rPr>
        <w:t>)</w:t>
      </w:r>
      <w:r w:rsidR="00BB210B" w:rsidRPr="00B25B36">
        <w:rPr>
          <w:sz w:val="24"/>
          <w:szCs w:val="24"/>
        </w:rPr>
        <w:t xml:space="preserve">. </w:t>
      </w:r>
      <w:r w:rsidR="00E443DB" w:rsidRPr="00B25B36">
        <w:rPr>
          <w:sz w:val="24"/>
          <w:szCs w:val="24"/>
        </w:rPr>
        <w:t xml:space="preserve">En contraste, los menores porcentajes se observaron en </w:t>
      </w:r>
      <w:r w:rsidR="00E443DB" w:rsidRPr="00B25B36">
        <w:rPr>
          <w:i/>
          <w:iCs/>
          <w:sz w:val="24"/>
          <w:szCs w:val="24"/>
        </w:rPr>
        <w:t>Oaxaca</w:t>
      </w:r>
      <w:r w:rsidR="00E443DB" w:rsidRPr="00B25B36">
        <w:rPr>
          <w:sz w:val="24"/>
          <w:szCs w:val="24"/>
        </w:rPr>
        <w:t xml:space="preserve"> (</w:t>
      </w:r>
      <w:r w:rsidR="00364AF1" w:rsidRPr="00B25B36">
        <w:rPr>
          <w:sz w:val="24"/>
          <w:szCs w:val="24"/>
        </w:rPr>
        <w:t>78.6</w:t>
      </w:r>
      <w:r w:rsidR="00E443DB" w:rsidRPr="00B25B36">
        <w:rPr>
          <w:sz w:val="24"/>
          <w:szCs w:val="24"/>
        </w:rPr>
        <w:t xml:space="preserve">) y </w:t>
      </w:r>
      <w:r w:rsidR="00E443DB" w:rsidRPr="00B25B36">
        <w:rPr>
          <w:i/>
          <w:iCs/>
          <w:sz w:val="24"/>
          <w:szCs w:val="24"/>
        </w:rPr>
        <w:t xml:space="preserve">Chiapas </w:t>
      </w:r>
      <w:r w:rsidR="00E443DB" w:rsidRPr="00B25B36">
        <w:rPr>
          <w:sz w:val="24"/>
          <w:szCs w:val="24"/>
        </w:rPr>
        <w:t>(</w:t>
      </w:r>
      <w:r w:rsidR="00B25B36" w:rsidRPr="00B25B36">
        <w:rPr>
          <w:sz w:val="24"/>
          <w:szCs w:val="24"/>
        </w:rPr>
        <w:t>71.2</w:t>
      </w:r>
      <w:r w:rsidR="00E443DB" w:rsidRPr="00B25B36">
        <w:rPr>
          <w:sz w:val="24"/>
          <w:szCs w:val="24"/>
        </w:rPr>
        <w:t>)</w:t>
      </w:r>
      <w:r w:rsidR="001F52E0">
        <w:rPr>
          <w:sz w:val="24"/>
          <w:szCs w:val="24"/>
        </w:rPr>
        <w:t>.</w:t>
      </w:r>
      <w:r w:rsidR="0027705C">
        <w:rPr>
          <w:sz w:val="24"/>
          <w:szCs w:val="24"/>
        </w:rPr>
        <w:t xml:space="preserve"> </w:t>
      </w:r>
      <w:r w:rsidR="00AC2DA2">
        <w:rPr>
          <w:sz w:val="24"/>
          <w:szCs w:val="24"/>
        </w:rPr>
        <w:t>(</w:t>
      </w:r>
      <w:r w:rsidR="001F52E0">
        <w:rPr>
          <w:sz w:val="24"/>
          <w:szCs w:val="24"/>
        </w:rPr>
        <w:t>V</w:t>
      </w:r>
      <w:r w:rsidR="00E443DB" w:rsidRPr="001D1454">
        <w:rPr>
          <w:sz w:val="24"/>
          <w:szCs w:val="24"/>
        </w:rPr>
        <w:t>er mapa 1).</w:t>
      </w:r>
    </w:p>
    <w:p w14:paraId="594291E9" w14:textId="77777777" w:rsidR="006E1616" w:rsidRDefault="006E1616" w:rsidP="00153F8E">
      <w:pPr>
        <w:pStyle w:val="Textoindependiente"/>
        <w:kinsoku w:val="0"/>
        <w:overflowPunct w:val="0"/>
        <w:ind w:left="-567" w:right="-518"/>
        <w:jc w:val="both"/>
        <w:rPr>
          <w:sz w:val="24"/>
          <w:szCs w:val="24"/>
        </w:rPr>
      </w:pPr>
    </w:p>
    <w:p w14:paraId="720C1DF6" w14:textId="77777777" w:rsidR="001F52E0" w:rsidRDefault="001F52E0" w:rsidP="00153F8E">
      <w:pPr>
        <w:pStyle w:val="Textoindependiente"/>
        <w:kinsoku w:val="0"/>
        <w:overflowPunct w:val="0"/>
        <w:ind w:left="-567" w:right="-518"/>
        <w:jc w:val="both"/>
        <w:rPr>
          <w:sz w:val="24"/>
          <w:szCs w:val="24"/>
        </w:rPr>
      </w:pPr>
    </w:p>
    <w:p w14:paraId="5BEB1AAB" w14:textId="77777777" w:rsidR="001F52E0" w:rsidRDefault="001F52E0" w:rsidP="00153F8E">
      <w:pPr>
        <w:pStyle w:val="Textoindependiente"/>
        <w:kinsoku w:val="0"/>
        <w:overflowPunct w:val="0"/>
        <w:ind w:left="-567" w:right="-518"/>
        <w:jc w:val="both"/>
        <w:rPr>
          <w:sz w:val="24"/>
          <w:szCs w:val="24"/>
        </w:rPr>
      </w:pPr>
    </w:p>
    <w:p w14:paraId="515874A2" w14:textId="77777777" w:rsidR="001F52E0" w:rsidRDefault="001F52E0" w:rsidP="00153F8E">
      <w:pPr>
        <w:pStyle w:val="Textoindependiente"/>
        <w:kinsoku w:val="0"/>
        <w:overflowPunct w:val="0"/>
        <w:ind w:left="-567" w:right="-518"/>
        <w:jc w:val="both"/>
        <w:rPr>
          <w:sz w:val="24"/>
          <w:szCs w:val="24"/>
        </w:rPr>
      </w:pPr>
    </w:p>
    <w:p w14:paraId="352A0D11" w14:textId="77777777" w:rsidR="001F52E0" w:rsidRDefault="001F52E0" w:rsidP="00153F8E">
      <w:pPr>
        <w:pStyle w:val="Textoindependiente"/>
        <w:kinsoku w:val="0"/>
        <w:overflowPunct w:val="0"/>
        <w:ind w:left="-567" w:right="-518"/>
        <w:jc w:val="both"/>
        <w:rPr>
          <w:sz w:val="24"/>
          <w:szCs w:val="24"/>
        </w:rPr>
      </w:pPr>
    </w:p>
    <w:p w14:paraId="3175BB85" w14:textId="77777777" w:rsidR="001F52E0" w:rsidRDefault="001F52E0" w:rsidP="00153F8E">
      <w:pPr>
        <w:pStyle w:val="Textoindependiente"/>
        <w:kinsoku w:val="0"/>
        <w:overflowPunct w:val="0"/>
        <w:ind w:left="-567" w:right="-518"/>
        <w:jc w:val="both"/>
        <w:rPr>
          <w:sz w:val="24"/>
          <w:szCs w:val="24"/>
        </w:rPr>
      </w:pPr>
    </w:p>
    <w:p w14:paraId="1766FF83" w14:textId="77777777" w:rsidR="001F52E0" w:rsidRDefault="001F52E0" w:rsidP="00153F8E">
      <w:pPr>
        <w:pStyle w:val="Textoindependiente"/>
        <w:kinsoku w:val="0"/>
        <w:overflowPunct w:val="0"/>
        <w:ind w:left="-567" w:right="-518"/>
        <w:jc w:val="both"/>
        <w:rPr>
          <w:sz w:val="24"/>
          <w:szCs w:val="24"/>
        </w:rPr>
      </w:pPr>
    </w:p>
    <w:p w14:paraId="391852A5" w14:textId="77777777" w:rsidR="001F52E0" w:rsidRDefault="001F52E0" w:rsidP="00153F8E">
      <w:pPr>
        <w:pStyle w:val="Textoindependiente"/>
        <w:kinsoku w:val="0"/>
        <w:overflowPunct w:val="0"/>
        <w:ind w:left="-567" w:right="-518"/>
        <w:jc w:val="both"/>
        <w:rPr>
          <w:sz w:val="24"/>
          <w:szCs w:val="24"/>
        </w:rPr>
      </w:pPr>
    </w:p>
    <w:p w14:paraId="009C2679" w14:textId="77777777" w:rsidR="001F52E0" w:rsidRDefault="001F52E0" w:rsidP="00153F8E">
      <w:pPr>
        <w:pStyle w:val="Textoindependiente"/>
        <w:kinsoku w:val="0"/>
        <w:overflowPunct w:val="0"/>
        <w:ind w:left="-567" w:right="-518"/>
        <w:jc w:val="both"/>
        <w:rPr>
          <w:sz w:val="24"/>
          <w:szCs w:val="24"/>
        </w:rPr>
      </w:pPr>
    </w:p>
    <w:p w14:paraId="24F5B23E" w14:textId="77777777" w:rsidR="001F52E0" w:rsidRDefault="001F52E0" w:rsidP="00153F8E">
      <w:pPr>
        <w:pStyle w:val="Textoindependiente"/>
        <w:kinsoku w:val="0"/>
        <w:overflowPunct w:val="0"/>
        <w:ind w:left="-567" w:right="-518"/>
        <w:jc w:val="both"/>
        <w:rPr>
          <w:sz w:val="24"/>
          <w:szCs w:val="24"/>
        </w:rPr>
      </w:pPr>
    </w:p>
    <w:p w14:paraId="6ECFBE8E" w14:textId="77777777" w:rsidR="001F52E0" w:rsidRDefault="001F52E0" w:rsidP="00153F8E">
      <w:pPr>
        <w:pStyle w:val="Textoindependiente"/>
        <w:kinsoku w:val="0"/>
        <w:overflowPunct w:val="0"/>
        <w:ind w:left="-567" w:right="-518"/>
        <w:jc w:val="both"/>
        <w:rPr>
          <w:sz w:val="24"/>
          <w:szCs w:val="24"/>
        </w:rPr>
      </w:pPr>
    </w:p>
    <w:p w14:paraId="2FA94A46" w14:textId="77777777" w:rsidR="001F52E0" w:rsidRDefault="001F52E0" w:rsidP="00153F8E">
      <w:pPr>
        <w:pStyle w:val="Textoindependiente"/>
        <w:kinsoku w:val="0"/>
        <w:overflowPunct w:val="0"/>
        <w:ind w:left="-567" w:right="-518"/>
        <w:jc w:val="both"/>
        <w:rPr>
          <w:sz w:val="24"/>
          <w:szCs w:val="24"/>
        </w:rPr>
      </w:pPr>
    </w:p>
    <w:p w14:paraId="0698C2C9" w14:textId="77777777" w:rsidR="001F52E0" w:rsidRDefault="001F52E0" w:rsidP="00153F8E">
      <w:pPr>
        <w:pStyle w:val="Textoindependiente"/>
        <w:kinsoku w:val="0"/>
        <w:overflowPunct w:val="0"/>
        <w:ind w:left="-567" w:right="-518"/>
        <w:jc w:val="both"/>
        <w:rPr>
          <w:sz w:val="24"/>
          <w:szCs w:val="24"/>
        </w:rPr>
      </w:pPr>
    </w:p>
    <w:p w14:paraId="090A0A0B" w14:textId="77777777" w:rsidR="001F52E0" w:rsidRDefault="001F52E0" w:rsidP="00153F8E">
      <w:pPr>
        <w:pStyle w:val="Textoindependiente"/>
        <w:kinsoku w:val="0"/>
        <w:overflowPunct w:val="0"/>
        <w:ind w:left="-567" w:right="-518"/>
        <w:jc w:val="both"/>
        <w:rPr>
          <w:sz w:val="24"/>
          <w:szCs w:val="24"/>
        </w:rPr>
      </w:pPr>
    </w:p>
    <w:p w14:paraId="0A087489" w14:textId="77777777" w:rsidR="001F52E0" w:rsidRDefault="001F52E0" w:rsidP="00153F8E">
      <w:pPr>
        <w:pStyle w:val="Textoindependiente"/>
        <w:kinsoku w:val="0"/>
        <w:overflowPunct w:val="0"/>
        <w:ind w:left="-567" w:right="-518"/>
        <w:jc w:val="both"/>
        <w:rPr>
          <w:sz w:val="24"/>
          <w:szCs w:val="24"/>
        </w:rPr>
      </w:pPr>
    </w:p>
    <w:p w14:paraId="10CCD311" w14:textId="77777777" w:rsidR="001F52E0" w:rsidRDefault="001F52E0" w:rsidP="00153F8E">
      <w:pPr>
        <w:pStyle w:val="Textoindependiente"/>
        <w:kinsoku w:val="0"/>
        <w:overflowPunct w:val="0"/>
        <w:ind w:left="-567" w:right="-518"/>
        <w:jc w:val="both"/>
        <w:rPr>
          <w:sz w:val="24"/>
          <w:szCs w:val="24"/>
        </w:rPr>
      </w:pPr>
    </w:p>
    <w:p w14:paraId="0C3D2855" w14:textId="77777777" w:rsidR="001F52E0" w:rsidRDefault="001F52E0" w:rsidP="00153F8E">
      <w:pPr>
        <w:pStyle w:val="Textoindependiente"/>
        <w:kinsoku w:val="0"/>
        <w:overflowPunct w:val="0"/>
        <w:ind w:left="-567" w:right="-518"/>
        <w:jc w:val="both"/>
        <w:rPr>
          <w:sz w:val="24"/>
          <w:szCs w:val="24"/>
        </w:rPr>
      </w:pPr>
    </w:p>
    <w:p w14:paraId="53DF442A" w14:textId="77777777" w:rsidR="001F52E0" w:rsidRDefault="001F52E0" w:rsidP="00153F8E">
      <w:pPr>
        <w:pStyle w:val="Textoindependiente"/>
        <w:kinsoku w:val="0"/>
        <w:overflowPunct w:val="0"/>
        <w:ind w:left="-567" w:right="-518"/>
        <w:jc w:val="both"/>
        <w:rPr>
          <w:sz w:val="24"/>
          <w:szCs w:val="24"/>
        </w:rPr>
      </w:pPr>
    </w:p>
    <w:p w14:paraId="37D629AF" w14:textId="77777777" w:rsidR="001F52E0" w:rsidRPr="00153F8E" w:rsidRDefault="001F52E0" w:rsidP="00153F8E">
      <w:pPr>
        <w:pStyle w:val="Textoindependiente"/>
        <w:kinsoku w:val="0"/>
        <w:overflowPunct w:val="0"/>
        <w:ind w:left="-567" w:right="-518"/>
        <w:jc w:val="both"/>
        <w:rPr>
          <w:sz w:val="24"/>
          <w:szCs w:val="24"/>
        </w:rPr>
      </w:pPr>
    </w:p>
    <w:p w14:paraId="41D6AF6C" w14:textId="459C55F3" w:rsidR="0020714C" w:rsidRPr="001003CF" w:rsidRDefault="0020714C" w:rsidP="00D95569">
      <w:pPr>
        <w:pStyle w:val="Textoindependiente"/>
        <w:kinsoku w:val="0"/>
        <w:overflowPunct w:val="0"/>
        <w:ind w:left="-567" w:right="-518"/>
        <w:jc w:val="center"/>
        <w:rPr>
          <w:color w:val="003057"/>
          <w:sz w:val="20"/>
          <w:szCs w:val="20"/>
        </w:rPr>
      </w:pPr>
      <w:r w:rsidRPr="001003CF">
        <w:rPr>
          <w:color w:val="003057"/>
          <w:sz w:val="20"/>
          <w:szCs w:val="20"/>
        </w:rPr>
        <w:lastRenderedPageBreak/>
        <w:t xml:space="preserve">Mapa </w:t>
      </w:r>
      <w:r w:rsidR="00795E3B" w:rsidRPr="001003CF">
        <w:rPr>
          <w:color w:val="003057"/>
          <w:sz w:val="20"/>
          <w:szCs w:val="20"/>
        </w:rPr>
        <w:t>1</w:t>
      </w:r>
    </w:p>
    <w:p w14:paraId="6414A06B" w14:textId="68F5A552" w:rsidR="0020714C" w:rsidRPr="001D1454" w:rsidRDefault="0020714C" w:rsidP="0020714C">
      <w:pPr>
        <w:ind w:left="-567" w:right="-518"/>
        <w:jc w:val="center"/>
        <w:rPr>
          <w:rFonts w:ascii="Arial Negrita" w:hAnsi="Arial Negrita" w:cs="Arial"/>
          <w:b/>
          <w:bCs/>
          <w:color w:val="003057"/>
          <w:sz w:val="22"/>
          <w:szCs w:val="22"/>
        </w:rPr>
      </w:pPr>
      <w:r w:rsidRPr="001D1454">
        <w:rPr>
          <w:rFonts w:ascii="Arial Negrita" w:hAnsi="Arial Negrita" w:cs="Arial"/>
          <w:b/>
          <w:bCs/>
          <w:color w:val="003057"/>
          <w:sz w:val="22"/>
          <w:szCs w:val="22"/>
        </w:rPr>
        <w:t>Personas usuarias de internet</w:t>
      </w:r>
      <w:r w:rsidR="003F7A2B">
        <w:rPr>
          <w:rFonts w:ascii="Arial Negrita" w:hAnsi="Arial Negrita" w:cs="Arial"/>
          <w:b/>
          <w:bCs/>
          <w:color w:val="003057"/>
          <w:sz w:val="22"/>
          <w:szCs w:val="22"/>
        </w:rPr>
        <w:t xml:space="preserve"> </w:t>
      </w:r>
      <w:r w:rsidR="00372F37">
        <w:rPr>
          <w:rFonts w:ascii="Arial Negrita" w:hAnsi="Arial Negrita" w:cs="Arial"/>
          <w:b/>
          <w:bCs/>
          <w:color w:val="003057"/>
          <w:sz w:val="22"/>
          <w:szCs w:val="22"/>
        </w:rPr>
        <w:t>según</w:t>
      </w:r>
      <w:r w:rsidRPr="001D1454">
        <w:rPr>
          <w:rFonts w:ascii="Arial Negrita" w:hAnsi="Arial Negrita" w:cs="Arial"/>
          <w:b/>
          <w:bCs/>
          <w:color w:val="003057"/>
          <w:sz w:val="22"/>
          <w:szCs w:val="22"/>
        </w:rPr>
        <w:t xml:space="preserve"> entidad federativa</w:t>
      </w:r>
    </w:p>
    <w:p w14:paraId="4F768A06" w14:textId="5DEC3A32" w:rsidR="00795E3B" w:rsidRDefault="0020714C" w:rsidP="003E02D4">
      <w:pPr>
        <w:ind w:left="-567" w:right="-518"/>
        <w:jc w:val="center"/>
        <w:rPr>
          <w:rFonts w:ascii="Arial" w:hAnsi="Arial" w:cs="Arial"/>
          <w:bCs/>
          <w:color w:val="27251F"/>
          <w:sz w:val="20"/>
          <w:szCs w:val="20"/>
        </w:rPr>
      </w:pPr>
      <w:r w:rsidRPr="001D1454">
        <w:rPr>
          <w:rFonts w:ascii="Arial" w:hAnsi="Arial" w:cs="Arial"/>
          <w:bCs/>
          <w:color w:val="27251F"/>
          <w:sz w:val="20"/>
          <w:szCs w:val="20"/>
        </w:rPr>
        <w:t>202</w:t>
      </w:r>
      <w:r w:rsidR="003F7A2B">
        <w:rPr>
          <w:rFonts w:ascii="Arial" w:hAnsi="Arial" w:cs="Arial"/>
          <w:bCs/>
          <w:color w:val="27251F"/>
          <w:sz w:val="20"/>
          <w:szCs w:val="20"/>
        </w:rPr>
        <w:t>5</w:t>
      </w:r>
    </w:p>
    <w:p w14:paraId="71CA09DC" w14:textId="04A148F6" w:rsidR="008C3B2F" w:rsidRPr="001003CF" w:rsidRDefault="008C3B2F" w:rsidP="008C3B2F">
      <w:pPr>
        <w:pStyle w:val="Textoindependiente"/>
        <w:kinsoku w:val="0"/>
        <w:overflowPunct w:val="0"/>
        <w:jc w:val="center"/>
        <w:rPr>
          <w:color w:val="27251F"/>
          <w:sz w:val="18"/>
          <w:szCs w:val="18"/>
        </w:rPr>
      </w:pPr>
      <w:r w:rsidRPr="001003CF">
        <w:rPr>
          <w:color w:val="27251F"/>
          <w:sz w:val="18"/>
          <w:szCs w:val="18"/>
        </w:rPr>
        <w:t>(porcentaje)</w:t>
      </w:r>
    </w:p>
    <w:p w14:paraId="2C483A41" w14:textId="1F99435B" w:rsidR="003F7A2B" w:rsidRPr="00287E62" w:rsidRDefault="00E04661" w:rsidP="00B72F1D">
      <w:pPr>
        <w:ind w:left="-567" w:right="-518"/>
        <w:jc w:val="center"/>
        <w:rPr>
          <w:highlight w:val="yellow"/>
        </w:rPr>
      </w:pPr>
      <w:r>
        <w:rPr>
          <w:noProof/>
          <w:color w:val="27251F"/>
          <w:sz w:val="20"/>
          <w:szCs w:val="20"/>
        </w:rPr>
        <w:drawing>
          <wp:inline distT="0" distB="0" distL="0" distR="0" wp14:anchorId="3D405609" wp14:editId="3EA5F32C">
            <wp:extent cx="5611495" cy="3615614"/>
            <wp:effectExtent l="0" t="0" r="8255" b="4445"/>
            <wp:docPr id="8" name="Imagen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3078"/>
                    <a:stretch/>
                  </pic:blipFill>
                  <pic:spPr bwMode="auto">
                    <a:xfrm>
                      <a:off x="0" y="0"/>
                      <a:ext cx="5612130" cy="36160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93DAF43" w14:textId="73B587F8" w:rsidR="00445C4D" w:rsidRPr="001D1454" w:rsidRDefault="00445C4D" w:rsidP="001F52E0">
      <w:pPr>
        <w:pStyle w:val="Textoindependiente"/>
        <w:kinsoku w:val="0"/>
        <w:overflowPunct w:val="0"/>
        <w:ind w:left="567" w:right="49" w:hanging="567"/>
        <w:jc w:val="both"/>
        <w:rPr>
          <w:color w:val="4D565E"/>
          <w:spacing w:val="-1"/>
          <w:sz w:val="16"/>
          <w:szCs w:val="16"/>
        </w:rPr>
      </w:pPr>
      <w:r w:rsidRPr="001D1454">
        <w:rPr>
          <w:color w:val="4D565E"/>
          <w:spacing w:val="-1"/>
          <w:sz w:val="16"/>
          <w:szCs w:val="16"/>
        </w:rPr>
        <w:t>Fuente:</w:t>
      </w:r>
      <w:r w:rsidR="009526E8" w:rsidRPr="001D1454">
        <w:rPr>
          <w:smallCaps/>
          <w:color w:val="4D565E"/>
          <w:spacing w:val="-1"/>
          <w:sz w:val="16"/>
          <w:szCs w:val="16"/>
        </w:rPr>
        <w:tab/>
      </w:r>
      <w:r w:rsidRPr="001D1454">
        <w:rPr>
          <w:smallCaps/>
          <w:color w:val="4D565E"/>
          <w:spacing w:val="-1"/>
          <w:sz w:val="16"/>
          <w:szCs w:val="16"/>
        </w:rPr>
        <w:t>inegi</w:t>
      </w:r>
      <w:r w:rsidRPr="001D1454">
        <w:rPr>
          <w:color w:val="4D565E"/>
          <w:spacing w:val="-1"/>
          <w:sz w:val="16"/>
          <w:szCs w:val="16"/>
        </w:rPr>
        <w:t xml:space="preserve">. </w:t>
      </w:r>
      <w:r w:rsidR="000A1CFD" w:rsidRPr="001D1454">
        <w:rPr>
          <w:color w:val="4D565E"/>
          <w:spacing w:val="-1"/>
          <w:sz w:val="16"/>
          <w:szCs w:val="16"/>
        </w:rPr>
        <w:t xml:space="preserve">Encuesta Nacional sobre Disponibilidad y Uso de Tecnologías de la Información en los Hogares </w:t>
      </w:r>
      <w:r w:rsidR="008C3B2F">
        <w:rPr>
          <w:color w:val="4D565E"/>
          <w:spacing w:val="-1"/>
          <w:sz w:val="16"/>
          <w:szCs w:val="16"/>
        </w:rPr>
        <w:t>(</w:t>
      </w:r>
      <w:r w:rsidR="006E1616" w:rsidRPr="006E1616">
        <w:rPr>
          <w:smallCaps/>
          <w:color w:val="4D565E"/>
          <w:spacing w:val="-1"/>
          <w:sz w:val="16"/>
          <w:szCs w:val="16"/>
        </w:rPr>
        <w:t>endutih</w:t>
      </w:r>
      <w:r w:rsidR="008C3B2F">
        <w:rPr>
          <w:color w:val="4D565E"/>
          <w:spacing w:val="-1"/>
          <w:sz w:val="16"/>
          <w:szCs w:val="16"/>
        </w:rPr>
        <w:t>)</w:t>
      </w:r>
      <w:r w:rsidR="008C3B2F" w:rsidRPr="001D1454">
        <w:rPr>
          <w:color w:val="4D565E"/>
          <w:spacing w:val="-1"/>
          <w:sz w:val="16"/>
          <w:szCs w:val="16"/>
        </w:rPr>
        <w:t xml:space="preserve">, </w:t>
      </w:r>
      <w:r w:rsidRPr="001D1454">
        <w:rPr>
          <w:color w:val="4D565E"/>
          <w:spacing w:val="-1"/>
          <w:sz w:val="16"/>
          <w:szCs w:val="16"/>
        </w:rPr>
        <w:t>202</w:t>
      </w:r>
      <w:r w:rsidR="003F7A2B">
        <w:rPr>
          <w:color w:val="4D565E"/>
          <w:spacing w:val="-1"/>
          <w:sz w:val="16"/>
          <w:szCs w:val="16"/>
        </w:rPr>
        <w:t>5</w:t>
      </w:r>
      <w:r w:rsidRPr="001D1454">
        <w:rPr>
          <w:color w:val="4D565E"/>
          <w:spacing w:val="-1"/>
          <w:sz w:val="16"/>
          <w:szCs w:val="16"/>
        </w:rPr>
        <w:t>.</w:t>
      </w:r>
    </w:p>
    <w:p w14:paraId="0213B531" w14:textId="77777777" w:rsidR="00D77068" w:rsidRDefault="00D77068">
      <w:pPr>
        <w:widowControl/>
        <w:autoSpaceDE/>
        <w:autoSpaceDN/>
        <w:adjustRightInd/>
        <w:spacing w:after="160" w:line="259" w:lineRule="auto"/>
        <w:rPr>
          <w:rFonts w:ascii="Arial" w:eastAsiaTheme="majorEastAsia" w:hAnsi="Arial" w:cs="Arial"/>
          <w:b/>
          <w:bCs/>
        </w:rPr>
      </w:pPr>
    </w:p>
    <w:p w14:paraId="4A22536F" w14:textId="5FA6A00D" w:rsidR="00696973" w:rsidRPr="00A9481B" w:rsidRDefault="00696973" w:rsidP="00696973">
      <w:pPr>
        <w:pStyle w:val="Ttulo2"/>
        <w:spacing w:before="0"/>
        <w:ind w:right="-518"/>
        <w:rPr>
          <w:rFonts w:ascii="Arial" w:hAnsi="Arial" w:cs="Arial"/>
          <w:b/>
          <w:bCs/>
          <w:color w:val="auto"/>
          <w:sz w:val="24"/>
          <w:szCs w:val="24"/>
        </w:rPr>
      </w:pPr>
      <w:bookmarkStart w:id="17" w:name="_Toc231809304"/>
      <w:r w:rsidRPr="00A9481B">
        <w:rPr>
          <w:rFonts w:ascii="Arial" w:hAnsi="Arial" w:cs="Arial"/>
          <w:b/>
          <w:bCs/>
          <w:color w:val="auto"/>
          <w:sz w:val="24"/>
          <w:szCs w:val="24"/>
        </w:rPr>
        <w:t>Hogares con internet</w:t>
      </w:r>
      <w:bookmarkEnd w:id="17"/>
    </w:p>
    <w:p w14:paraId="21E79501" w14:textId="77777777" w:rsidR="00696973" w:rsidRPr="00287E62" w:rsidRDefault="00696973" w:rsidP="00696973">
      <w:pPr>
        <w:pStyle w:val="Textoindependiente"/>
        <w:kinsoku w:val="0"/>
        <w:overflowPunct w:val="0"/>
        <w:ind w:left="-567" w:right="-518"/>
        <w:jc w:val="both"/>
        <w:rPr>
          <w:sz w:val="24"/>
          <w:szCs w:val="24"/>
          <w:highlight w:val="yellow"/>
        </w:rPr>
      </w:pPr>
    </w:p>
    <w:p w14:paraId="3BE14C5F" w14:textId="63BE7258" w:rsidR="000A1CFD" w:rsidRDefault="00E443DB" w:rsidP="001727A3">
      <w:pPr>
        <w:pStyle w:val="Textoindependiente"/>
        <w:kinsoku w:val="0"/>
        <w:overflowPunct w:val="0"/>
        <w:ind w:left="-567" w:right="-518"/>
        <w:jc w:val="both"/>
        <w:rPr>
          <w:sz w:val="24"/>
          <w:szCs w:val="24"/>
        </w:rPr>
      </w:pPr>
      <w:r w:rsidRPr="00831F7E">
        <w:rPr>
          <w:sz w:val="24"/>
          <w:szCs w:val="24"/>
        </w:rPr>
        <w:t>En 202</w:t>
      </w:r>
      <w:r w:rsidR="00F200B9" w:rsidRPr="00831F7E">
        <w:rPr>
          <w:sz w:val="24"/>
          <w:szCs w:val="24"/>
        </w:rPr>
        <w:t>5</w:t>
      </w:r>
      <w:r w:rsidRPr="00831F7E">
        <w:rPr>
          <w:sz w:val="24"/>
          <w:szCs w:val="24"/>
        </w:rPr>
        <w:t xml:space="preserve">, el número de hogares con acceso a internet ascendió a </w:t>
      </w:r>
      <w:r w:rsidR="00426143" w:rsidRPr="00831F7E">
        <w:rPr>
          <w:sz w:val="24"/>
          <w:szCs w:val="24"/>
        </w:rPr>
        <w:t>31.1</w:t>
      </w:r>
      <w:r w:rsidR="006E1616">
        <w:t> </w:t>
      </w:r>
      <w:r w:rsidRPr="00831F7E">
        <w:rPr>
          <w:sz w:val="24"/>
          <w:szCs w:val="24"/>
        </w:rPr>
        <w:t>millones, lo que representó 7</w:t>
      </w:r>
      <w:r w:rsidR="00831F7E" w:rsidRPr="00831F7E">
        <w:rPr>
          <w:sz w:val="24"/>
          <w:szCs w:val="24"/>
        </w:rPr>
        <w:t>8.3</w:t>
      </w:r>
      <w:r w:rsidR="006E1616">
        <w:t> </w:t>
      </w:r>
      <w:r w:rsidRPr="00831F7E">
        <w:rPr>
          <w:sz w:val="24"/>
          <w:szCs w:val="24"/>
        </w:rPr>
        <w:t xml:space="preserve">% del total nacional. </w:t>
      </w:r>
      <w:r w:rsidRPr="00D95805">
        <w:rPr>
          <w:sz w:val="24"/>
          <w:szCs w:val="24"/>
        </w:rPr>
        <w:t>En comparación con 202</w:t>
      </w:r>
      <w:r w:rsidR="001F2A66" w:rsidRPr="00D95805">
        <w:rPr>
          <w:sz w:val="24"/>
          <w:szCs w:val="24"/>
        </w:rPr>
        <w:t>4</w:t>
      </w:r>
      <w:r w:rsidR="00A9107A">
        <w:rPr>
          <w:sz w:val="24"/>
          <w:szCs w:val="24"/>
        </w:rPr>
        <w:t>,</w:t>
      </w:r>
      <w:r w:rsidRPr="00D95805">
        <w:rPr>
          <w:sz w:val="24"/>
          <w:szCs w:val="24"/>
        </w:rPr>
        <w:t xml:space="preserve"> se observó un incremento de </w:t>
      </w:r>
      <w:r w:rsidR="00F745FC" w:rsidRPr="00D95805">
        <w:rPr>
          <w:sz w:val="24"/>
          <w:szCs w:val="24"/>
        </w:rPr>
        <w:t>4.7</w:t>
      </w:r>
      <w:r w:rsidR="006E1616">
        <w:t> </w:t>
      </w:r>
      <w:r w:rsidRPr="00D95805">
        <w:rPr>
          <w:sz w:val="24"/>
          <w:szCs w:val="24"/>
        </w:rPr>
        <w:t>puntos porcentuales</w:t>
      </w:r>
      <w:r w:rsidR="00D95805" w:rsidRPr="00D95805">
        <w:rPr>
          <w:sz w:val="24"/>
          <w:szCs w:val="24"/>
        </w:rPr>
        <w:t xml:space="preserve">. </w:t>
      </w:r>
      <w:r w:rsidR="008C3B2F">
        <w:rPr>
          <w:sz w:val="24"/>
          <w:szCs w:val="24"/>
        </w:rPr>
        <w:t>Respecto a</w:t>
      </w:r>
      <w:r w:rsidR="00D95805" w:rsidRPr="00D95805">
        <w:rPr>
          <w:sz w:val="24"/>
          <w:szCs w:val="24"/>
        </w:rPr>
        <w:t xml:space="preserve"> 2015, e</w:t>
      </w:r>
      <w:r w:rsidR="00A42B81" w:rsidRPr="00D95805">
        <w:rPr>
          <w:sz w:val="24"/>
          <w:szCs w:val="24"/>
        </w:rPr>
        <w:t>l porcentaje de hogares con internet en México se duplic</w:t>
      </w:r>
      <w:r w:rsidR="00C51736">
        <w:rPr>
          <w:sz w:val="24"/>
          <w:szCs w:val="24"/>
        </w:rPr>
        <w:t>ó</w:t>
      </w:r>
      <w:r w:rsidR="00A42B81" w:rsidRPr="00D95805">
        <w:rPr>
          <w:sz w:val="24"/>
          <w:szCs w:val="24"/>
        </w:rPr>
        <w:t xml:space="preserve"> </w:t>
      </w:r>
      <w:r w:rsidR="00A42B81" w:rsidRPr="00C471C4">
        <w:rPr>
          <w:sz w:val="24"/>
          <w:szCs w:val="24"/>
        </w:rPr>
        <w:t xml:space="preserve">de </w:t>
      </w:r>
      <w:r w:rsidR="00A42B81" w:rsidRPr="009A20DA">
        <w:rPr>
          <w:sz w:val="24"/>
          <w:szCs w:val="24"/>
        </w:rPr>
        <w:t>39.1</w:t>
      </w:r>
      <w:r w:rsidR="00A42B81" w:rsidRPr="00C471C4">
        <w:rPr>
          <w:sz w:val="24"/>
          <w:szCs w:val="24"/>
        </w:rPr>
        <w:t xml:space="preserve"> a </w:t>
      </w:r>
      <w:r w:rsidR="00A42B81" w:rsidRPr="009A20DA">
        <w:rPr>
          <w:sz w:val="24"/>
          <w:szCs w:val="24"/>
        </w:rPr>
        <w:t>78.3</w:t>
      </w:r>
      <w:r w:rsidR="00AC2DA2">
        <w:rPr>
          <w:sz w:val="24"/>
          <w:szCs w:val="24"/>
        </w:rPr>
        <w:t xml:space="preserve"> %</w:t>
      </w:r>
      <w:r w:rsidR="006E1616">
        <w:t> </w:t>
      </w:r>
      <w:r w:rsidR="00A42B81" w:rsidRPr="00D95805">
        <w:rPr>
          <w:sz w:val="24"/>
          <w:szCs w:val="24"/>
        </w:rPr>
        <w:t xml:space="preserve">en 2025 </w:t>
      </w:r>
      <w:r w:rsidR="00F745FC" w:rsidRPr="001D1454">
        <w:rPr>
          <w:sz w:val="24"/>
          <w:szCs w:val="24"/>
        </w:rPr>
        <w:t>(</w:t>
      </w:r>
      <w:r w:rsidR="006E1616">
        <w:rPr>
          <w:sz w:val="24"/>
          <w:szCs w:val="24"/>
        </w:rPr>
        <w:t>v</w:t>
      </w:r>
      <w:r w:rsidR="00F745FC" w:rsidRPr="001D1454">
        <w:rPr>
          <w:sz w:val="24"/>
          <w:szCs w:val="24"/>
        </w:rPr>
        <w:t xml:space="preserve">er gráfica </w:t>
      </w:r>
      <w:r w:rsidR="00D16BB0">
        <w:rPr>
          <w:sz w:val="24"/>
          <w:szCs w:val="24"/>
        </w:rPr>
        <w:t>1</w:t>
      </w:r>
      <w:r w:rsidR="00153F8E">
        <w:rPr>
          <w:sz w:val="24"/>
          <w:szCs w:val="24"/>
        </w:rPr>
        <w:t>0</w:t>
      </w:r>
      <w:r w:rsidR="00F745FC" w:rsidRPr="001D1454">
        <w:rPr>
          <w:sz w:val="24"/>
          <w:szCs w:val="24"/>
        </w:rPr>
        <w:t>).</w:t>
      </w:r>
    </w:p>
    <w:p w14:paraId="22CE2079" w14:textId="77777777" w:rsidR="00D77068" w:rsidRDefault="00D77068" w:rsidP="001727A3">
      <w:pPr>
        <w:pStyle w:val="Textoindependiente"/>
        <w:kinsoku w:val="0"/>
        <w:overflowPunct w:val="0"/>
        <w:ind w:left="-567" w:right="-518"/>
        <w:jc w:val="both"/>
        <w:rPr>
          <w:sz w:val="24"/>
          <w:szCs w:val="24"/>
        </w:rPr>
      </w:pPr>
    </w:p>
    <w:p w14:paraId="4BA3792F" w14:textId="77777777" w:rsidR="001F52E0" w:rsidRDefault="001F52E0" w:rsidP="001727A3">
      <w:pPr>
        <w:pStyle w:val="Textoindependiente"/>
        <w:kinsoku w:val="0"/>
        <w:overflowPunct w:val="0"/>
        <w:ind w:left="-567" w:right="-518"/>
        <w:jc w:val="both"/>
        <w:rPr>
          <w:sz w:val="24"/>
          <w:szCs w:val="24"/>
        </w:rPr>
      </w:pPr>
    </w:p>
    <w:p w14:paraId="4212DF1C" w14:textId="77777777" w:rsidR="001F52E0" w:rsidRDefault="001F52E0" w:rsidP="001727A3">
      <w:pPr>
        <w:pStyle w:val="Textoindependiente"/>
        <w:kinsoku w:val="0"/>
        <w:overflowPunct w:val="0"/>
        <w:ind w:left="-567" w:right="-518"/>
        <w:jc w:val="both"/>
        <w:rPr>
          <w:sz w:val="24"/>
          <w:szCs w:val="24"/>
        </w:rPr>
      </w:pPr>
    </w:p>
    <w:p w14:paraId="260DD3B3" w14:textId="77777777" w:rsidR="001F52E0" w:rsidRDefault="001F52E0" w:rsidP="001727A3">
      <w:pPr>
        <w:pStyle w:val="Textoindependiente"/>
        <w:kinsoku w:val="0"/>
        <w:overflowPunct w:val="0"/>
        <w:ind w:left="-567" w:right="-518"/>
        <w:jc w:val="both"/>
        <w:rPr>
          <w:sz w:val="24"/>
          <w:szCs w:val="24"/>
        </w:rPr>
      </w:pPr>
    </w:p>
    <w:p w14:paraId="5A1B32DC" w14:textId="77777777" w:rsidR="001F52E0" w:rsidRDefault="001F52E0" w:rsidP="001727A3">
      <w:pPr>
        <w:pStyle w:val="Textoindependiente"/>
        <w:kinsoku w:val="0"/>
        <w:overflowPunct w:val="0"/>
        <w:ind w:left="-567" w:right="-518"/>
        <w:jc w:val="both"/>
        <w:rPr>
          <w:sz w:val="24"/>
          <w:szCs w:val="24"/>
        </w:rPr>
      </w:pPr>
    </w:p>
    <w:p w14:paraId="6BBF9AFD" w14:textId="77777777" w:rsidR="001F52E0" w:rsidRDefault="001F52E0" w:rsidP="001727A3">
      <w:pPr>
        <w:pStyle w:val="Textoindependiente"/>
        <w:kinsoku w:val="0"/>
        <w:overflowPunct w:val="0"/>
        <w:ind w:left="-567" w:right="-518"/>
        <w:jc w:val="both"/>
        <w:rPr>
          <w:sz w:val="24"/>
          <w:szCs w:val="24"/>
        </w:rPr>
      </w:pPr>
    </w:p>
    <w:p w14:paraId="7D576E55" w14:textId="77777777" w:rsidR="001F52E0" w:rsidRDefault="001F52E0" w:rsidP="001727A3">
      <w:pPr>
        <w:pStyle w:val="Textoindependiente"/>
        <w:kinsoku w:val="0"/>
        <w:overflowPunct w:val="0"/>
        <w:ind w:left="-567" w:right="-518"/>
        <w:jc w:val="both"/>
        <w:rPr>
          <w:sz w:val="24"/>
          <w:szCs w:val="24"/>
        </w:rPr>
      </w:pPr>
    </w:p>
    <w:p w14:paraId="4E305458" w14:textId="77777777" w:rsidR="001F52E0" w:rsidRDefault="001F52E0" w:rsidP="001727A3">
      <w:pPr>
        <w:pStyle w:val="Textoindependiente"/>
        <w:kinsoku w:val="0"/>
        <w:overflowPunct w:val="0"/>
        <w:ind w:left="-567" w:right="-518"/>
        <w:jc w:val="both"/>
        <w:rPr>
          <w:sz w:val="24"/>
          <w:szCs w:val="24"/>
        </w:rPr>
      </w:pPr>
    </w:p>
    <w:p w14:paraId="0D4C42A0" w14:textId="77777777" w:rsidR="001F52E0" w:rsidRDefault="001F52E0" w:rsidP="001727A3">
      <w:pPr>
        <w:pStyle w:val="Textoindependiente"/>
        <w:kinsoku w:val="0"/>
        <w:overflowPunct w:val="0"/>
        <w:ind w:left="-567" w:right="-518"/>
        <w:jc w:val="both"/>
        <w:rPr>
          <w:sz w:val="24"/>
          <w:szCs w:val="24"/>
        </w:rPr>
      </w:pPr>
    </w:p>
    <w:p w14:paraId="67FD4B3D" w14:textId="77777777" w:rsidR="001F52E0" w:rsidRDefault="001F52E0" w:rsidP="001727A3">
      <w:pPr>
        <w:pStyle w:val="Textoindependiente"/>
        <w:kinsoku w:val="0"/>
        <w:overflowPunct w:val="0"/>
        <w:ind w:left="-567" w:right="-518"/>
        <w:jc w:val="both"/>
        <w:rPr>
          <w:sz w:val="24"/>
          <w:szCs w:val="24"/>
        </w:rPr>
      </w:pPr>
    </w:p>
    <w:p w14:paraId="56695C35" w14:textId="77777777" w:rsidR="001F52E0" w:rsidRDefault="001F52E0" w:rsidP="001727A3">
      <w:pPr>
        <w:pStyle w:val="Textoindependiente"/>
        <w:kinsoku w:val="0"/>
        <w:overflowPunct w:val="0"/>
        <w:ind w:left="-567" w:right="-518"/>
        <w:jc w:val="both"/>
        <w:rPr>
          <w:sz w:val="24"/>
          <w:szCs w:val="24"/>
        </w:rPr>
      </w:pPr>
    </w:p>
    <w:p w14:paraId="4E009E68" w14:textId="77777777" w:rsidR="001F52E0" w:rsidRDefault="001F52E0" w:rsidP="001727A3">
      <w:pPr>
        <w:pStyle w:val="Textoindependiente"/>
        <w:kinsoku w:val="0"/>
        <w:overflowPunct w:val="0"/>
        <w:ind w:left="-567" w:right="-518"/>
        <w:jc w:val="both"/>
        <w:rPr>
          <w:sz w:val="24"/>
          <w:szCs w:val="24"/>
        </w:rPr>
      </w:pPr>
    </w:p>
    <w:p w14:paraId="6753566B" w14:textId="6A004CD8" w:rsidR="00696973" w:rsidRPr="001003CF" w:rsidRDefault="00696973" w:rsidP="001003CF">
      <w:pPr>
        <w:pStyle w:val="Textoindependiente"/>
        <w:kinsoku w:val="0"/>
        <w:overflowPunct w:val="0"/>
        <w:spacing w:line="220" w:lineRule="exact"/>
        <w:ind w:left="0" w:right="-516"/>
        <w:jc w:val="center"/>
        <w:rPr>
          <w:color w:val="003057"/>
          <w:sz w:val="20"/>
          <w:szCs w:val="20"/>
        </w:rPr>
      </w:pPr>
      <w:r w:rsidRPr="001003CF">
        <w:rPr>
          <w:color w:val="003057"/>
          <w:sz w:val="20"/>
          <w:szCs w:val="20"/>
        </w:rPr>
        <w:lastRenderedPageBreak/>
        <w:t xml:space="preserve">Gráfica </w:t>
      </w:r>
      <w:r w:rsidR="00D16BB0" w:rsidRPr="001003CF">
        <w:rPr>
          <w:color w:val="003057"/>
          <w:sz w:val="20"/>
          <w:szCs w:val="20"/>
        </w:rPr>
        <w:t>1</w:t>
      </w:r>
      <w:r w:rsidR="00153F8E" w:rsidRPr="001003CF">
        <w:rPr>
          <w:color w:val="003057"/>
          <w:sz w:val="20"/>
          <w:szCs w:val="20"/>
        </w:rPr>
        <w:t>0</w:t>
      </w:r>
    </w:p>
    <w:p w14:paraId="03274581" w14:textId="78DD89EB" w:rsidR="00696973" w:rsidRPr="001D1454" w:rsidRDefault="00696973" w:rsidP="001003CF">
      <w:pPr>
        <w:spacing w:line="220" w:lineRule="exact"/>
        <w:ind w:right="-516"/>
        <w:jc w:val="center"/>
        <w:rPr>
          <w:rFonts w:ascii="Arial Negrita" w:hAnsi="Arial Negrita" w:cs="Arial"/>
          <w:b/>
          <w:bCs/>
          <w:color w:val="003057"/>
          <w:sz w:val="22"/>
          <w:szCs w:val="22"/>
        </w:rPr>
      </w:pPr>
      <w:r w:rsidRPr="001D1454">
        <w:rPr>
          <w:rFonts w:ascii="Arial Negrita" w:hAnsi="Arial Negrita" w:cs="Arial"/>
          <w:b/>
          <w:bCs/>
          <w:color w:val="003057"/>
          <w:sz w:val="22"/>
          <w:szCs w:val="22"/>
        </w:rPr>
        <w:t>Hogares con internet</w:t>
      </w:r>
    </w:p>
    <w:p w14:paraId="14A2184B" w14:textId="4D549395" w:rsidR="00696973" w:rsidRPr="001D1454" w:rsidRDefault="00975712" w:rsidP="001003CF">
      <w:pPr>
        <w:spacing w:line="220" w:lineRule="exact"/>
        <w:ind w:right="-516"/>
        <w:jc w:val="center"/>
        <w:rPr>
          <w:rFonts w:ascii="Arial" w:hAnsi="Arial" w:cs="Arial"/>
          <w:color w:val="27251F"/>
          <w:sz w:val="22"/>
          <w:szCs w:val="22"/>
        </w:rPr>
      </w:pPr>
      <w:r w:rsidRPr="001D1454">
        <w:rPr>
          <w:rFonts w:ascii="Arial" w:hAnsi="Arial" w:cs="Arial"/>
          <w:bCs/>
          <w:color w:val="27251F"/>
          <w:sz w:val="20"/>
          <w:szCs w:val="20"/>
        </w:rPr>
        <w:t xml:space="preserve">2015, </w:t>
      </w:r>
      <w:r w:rsidR="008C3B2F">
        <w:rPr>
          <w:rFonts w:ascii="Arial" w:hAnsi="Arial" w:cs="Arial"/>
          <w:bCs/>
          <w:color w:val="27251F"/>
          <w:sz w:val="20"/>
          <w:szCs w:val="20"/>
        </w:rPr>
        <w:t>2022–2025</w:t>
      </w:r>
    </w:p>
    <w:p w14:paraId="63D2BC4C" w14:textId="4D81EA41" w:rsidR="00795E3B" w:rsidRPr="006E1616" w:rsidRDefault="00696973" w:rsidP="001003CF">
      <w:pPr>
        <w:spacing w:line="220" w:lineRule="exact"/>
        <w:ind w:right="-516"/>
        <w:jc w:val="center"/>
        <w:rPr>
          <w:rFonts w:ascii="Arial" w:hAnsi="Arial" w:cs="Arial"/>
          <w:color w:val="27251F"/>
          <w:sz w:val="18"/>
          <w:szCs w:val="18"/>
        </w:rPr>
      </w:pPr>
      <w:r w:rsidRPr="006E1616">
        <w:rPr>
          <w:rFonts w:ascii="Arial" w:hAnsi="Arial" w:cs="Arial"/>
          <w:color w:val="27251F"/>
          <w:sz w:val="18"/>
          <w:szCs w:val="18"/>
        </w:rPr>
        <w:t xml:space="preserve">(porcentaje y </w:t>
      </w:r>
      <w:r w:rsidR="00663F13" w:rsidRPr="006E1616">
        <w:rPr>
          <w:rFonts w:ascii="Arial" w:hAnsi="Arial" w:cs="Arial"/>
          <w:color w:val="27251F"/>
          <w:sz w:val="18"/>
          <w:szCs w:val="18"/>
        </w:rPr>
        <w:t>hogares</w:t>
      </w:r>
      <w:r w:rsidRPr="006E1616">
        <w:rPr>
          <w:rFonts w:ascii="Arial" w:hAnsi="Arial" w:cs="Arial"/>
          <w:color w:val="27251F"/>
          <w:sz w:val="18"/>
          <w:szCs w:val="18"/>
        </w:rPr>
        <w:t>)</w:t>
      </w:r>
    </w:p>
    <w:p w14:paraId="0DE6265E" w14:textId="7E847E58" w:rsidR="00886ED7" w:rsidRPr="00BB4002" w:rsidRDefault="00030261" w:rsidP="001F52E0">
      <w:pPr>
        <w:pStyle w:val="Ttulo"/>
        <w:spacing w:after="0"/>
        <w:ind w:left="-567" w:right="-518"/>
      </w:pPr>
      <w:r>
        <w:rPr>
          <w:noProof/>
        </w:rPr>
        <w:drawing>
          <wp:inline distT="0" distB="0" distL="0" distR="0" wp14:anchorId="3A561B38" wp14:editId="3CC8CC4E">
            <wp:extent cx="6270012" cy="2209165"/>
            <wp:effectExtent l="0" t="0" r="0" b="635"/>
            <wp:docPr id="827297036" name="Imagen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7336" cy="221879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36A9C57" w14:textId="03C9A8F4" w:rsidR="00445C4D" w:rsidRPr="00BB4002" w:rsidRDefault="00445C4D" w:rsidP="00592455">
      <w:pPr>
        <w:pStyle w:val="Textoindependiente"/>
        <w:numPr>
          <w:ilvl w:val="0"/>
          <w:numId w:val="24"/>
        </w:numPr>
        <w:kinsoku w:val="0"/>
        <w:overflowPunct w:val="0"/>
        <w:ind w:left="0" w:right="758" w:hanging="567"/>
        <w:jc w:val="both"/>
        <w:rPr>
          <w:color w:val="4D565E"/>
          <w:spacing w:val="-1"/>
          <w:sz w:val="16"/>
          <w:szCs w:val="16"/>
        </w:rPr>
      </w:pPr>
      <w:r w:rsidRPr="00BB4002">
        <w:rPr>
          <w:color w:val="4D565E"/>
          <w:spacing w:val="-1"/>
          <w:sz w:val="16"/>
          <w:szCs w:val="16"/>
        </w:rPr>
        <w:t>Incremento estadísticamente significativo respecto al año anterior.</w:t>
      </w:r>
    </w:p>
    <w:p w14:paraId="74A213B3" w14:textId="4CF31B2C" w:rsidR="001727A3" w:rsidRDefault="00445C4D" w:rsidP="001F52E0">
      <w:pPr>
        <w:pStyle w:val="Textoindependiente"/>
        <w:kinsoku w:val="0"/>
        <w:overflowPunct w:val="0"/>
        <w:ind w:left="0" w:right="-1085" w:hanging="567"/>
        <w:jc w:val="both"/>
        <w:rPr>
          <w:color w:val="4D565E"/>
          <w:spacing w:val="-1"/>
          <w:sz w:val="16"/>
          <w:szCs w:val="16"/>
        </w:rPr>
      </w:pPr>
      <w:r w:rsidRPr="001D1454">
        <w:rPr>
          <w:color w:val="4D565E"/>
          <w:spacing w:val="-1"/>
          <w:sz w:val="16"/>
          <w:szCs w:val="16"/>
        </w:rPr>
        <w:t>Fuente:</w:t>
      </w:r>
      <w:r w:rsidR="001F52E0">
        <w:rPr>
          <w:color w:val="4D565E"/>
          <w:spacing w:val="-1"/>
          <w:sz w:val="16"/>
          <w:szCs w:val="16"/>
        </w:rPr>
        <w:tab/>
      </w:r>
      <w:r w:rsidRPr="001D1454">
        <w:rPr>
          <w:smallCaps/>
          <w:color w:val="4D565E"/>
          <w:spacing w:val="-1"/>
          <w:sz w:val="16"/>
          <w:szCs w:val="16"/>
        </w:rPr>
        <w:t>inegi</w:t>
      </w:r>
      <w:r w:rsidRPr="001D1454">
        <w:rPr>
          <w:color w:val="4D565E"/>
          <w:spacing w:val="-1"/>
          <w:sz w:val="16"/>
          <w:szCs w:val="16"/>
        </w:rPr>
        <w:t xml:space="preserve">. </w:t>
      </w:r>
      <w:r w:rsidR="000A1CFD" w:rsidRPr="001D1454">
        <w:rPr>
          <w:color w:val="4D565E"/>
          <w:spacing w:val="-1"/>
          <w:sz w:val="16"/>
          <w:szCs w:val="16"/>
        </w:rPr>
        <w:t xml:space="preserve">Encuesta Nacional sobre Disponibilidad y Uso de Tecnologías de la Información en los Hogares </w:t>
      </w:r>
      <w:r w:rsidR="00153F8E">
        <w:rPr>
          <w:color w:val="4D565E"/>
          <w:spacing w:val="-1"/>
          <w:sz w:val="16"/>
          <w:szCs w:val="16"/>
        </w:rPr>
        <w:t>(</w:t>
      </w:r>
      <w:r w:rsidR="00B4667E" w:rsidRPr="001003CF">
        <w:rPr>
          <w:smallCaps/>
          <w:color w:val="4D565E"/>
          <w:spacing w:val="-1"/>
          <w:sz w:val="16"/>
          <w:szCs w:val="16"/>
        </w:rPr>
        <w:t>endutih</w:t>
      </w:r>
      <w:r w:rsidR="000A1CFD" w:rsidRPr="001D1454">
        <w:rPr>
          <w:smallCaps/>
          <w:color w:val="4D565E"/>
          <w:spacing w:val="-1"/>
          <w:sz w:val="16"/>
          <w:szCs w:val="16"/>
        </w:rPr>
        <w:t>)</w:t>
      </w:r>
      <w:r w:rsidRPr="001D1454">
        <w:rPr>
          <w:color w:val="4D565E"/>
          <w:spacing w:val="-1"/>
          <w:sz w:val="16"/>
          <w:szCs w:val="16"/>
        </w:rPr>
        <w:t xml:space="preserve">, </w:t>
      </w:r>
      <w:r w:rsidR="006C4DC7" w:rsidRPr="001D1454">
        <w:rPr>
          <w:color w:val="4D565E"/>
          <w:spacing w:val="-1"/>
          <w:sz w:val="16"/>
          <w:szCs w:val="16"/>
        </w:rPr>
        <w:t>2015</w:t>
      </w:r>
      <w:r w:rsidR="00A9107A">
        <w:rPr>
          <w:color w:val="4D565E"/>
          <w:spacing w:val="-1"/>
          <w:sz w:val="16"/>
          <w:szCs w:val="16"/>
        </w:rPr>
        <w:t xml:space="preserve"> y</w:t>
      </w:r>
      <w:r w:rsidR="006C4DC7" w:rsidRPr="001D1454">
        <w:rPr>
          <w:color w:val="4D565E"/>
          <w:spacing w:val="-1"/>
          <w:sz w:val="16"/>
          <w:szCs w:val="16"/>
        </w:rPr>
        <w:t xml:space="preserve"> </w:t>
      </w:r>
      <w:r w:rsidRPr="001D1454">
        <w:rPr>
          <w:color w:val="4D565E"/>
          <w:spacing w:val="-1"/>
          <w:sz w:val="16"/>
          <w:szCs w:val="16"/>
        </w:rPr>
        <w:t>202</w:t>
      </w:r>
      <w:r w:rsidR="00E83F9F">
        <w:rPr>
          <w:color w:val="4D565E"/>
          <w:spacing w:val="-1"/>
          <w:sz w:val="16"/>
          <w:szCs w:val="16"/>
        </w:rPr>
        <w:t>2</w:t>
      </w:r>
      <w:r w:rsidR="00CC0ABB">
        <w:rPr>
          <w:color w:val="4D565E"/>
          <w:spacing w:val="-1"/>
          <w:sz w:val="16"/>
          <w:szCs w:val="16"/>
        </w:rPr>
        <w:t xml:space="preserve"> a </w:t>
      </w:r>
      <w:r w:rsidR="00E83F9F">
        <w:rPr>
          <w:color w:val="4D565E"/>
          <w:spacing w:val="-1"/>
          <w:sz w:val="16"/>
          <w:szCs w:val="16"/>
        </w:rPr>
        <w:t>2</w:t>
      </w:r>
      <w:r w:rsidRPr="001D1454">
        <w:rPr>
          <w:color w:val="4D565E"/>
          <w:spacing w:val="-1"/>
          <w:sz w:val="16"/>
          <w:szCs w:val="16"/>
        </w:rPr>
        <w:t>02</w:t>
      </w:r>
      <w:r w:rsidR="00D16BB0" w:rsidRPr="001D1454">
        <w:rPr>
          <w:color w:val="4D565E"/>
          <w:spacing w:val="-1"/>
          <w:sz w:val="16"/>
          <w:szCs w:val="16"/>
        </w:rPr>
        <w:t>5</w:t>
      </w:r>
      <w:r w:rsidRPr="001D1454">
        <w:rPr>
          <w:color w:val="4D565E"/>
          <w:spacing w:val="-1"/>
          <w:sz w:val="16"/>
          <w:szCs w:val="16"/>
        </w:rPr>
        <w:t>.</w:t>
      </w:r>
    </w:p>
    <w:p w14:paraId="64C31430" w14:textId="77777777" w:rsidR="00D77068" w:rsidRPr="001003CF" w:rsidRDefault="00D77068" w:rsidP="00D77068">
      <w:pPr>
        <w:pStyle w:val="Textoindependiente"/>
        <w:kinsoku w:val="0"/>
        <w:overflowPunct w:val="0"/>
        <w:ind w:left="567" w:right="-93" w:hanging="567"/>
        <w:jc w:val="both"/>
        <w:rPr>
          <w:color w:val="4D565E"/>
          <w:spacing w:val="-1"/>
          <w:sz w:val="24"/>
          <w:szCs w:val="24"/>
        </w:rPr>
      </w:pPr>
    </w:p>
    <w:p w14:paraId="26D09B3F" w14:textId="7C35A60B" w:rsidR="00A064FD" w:rsidRPr="00C45CA9" w:rsidRDefault="00A064FD" w:rsidP="00A064FD">
      <w:pPr>
        <w:pStyle w:val="Ttulo2"/>
        <w:spacing w:before="0"/>
        <w:ind w:right="-518"/>
        <w:rPr>
          <w:rFonts w:ascii="Arial" w:hAnsi="Arial" w:cs="Arial"/>
          <w:b/>
          <w:bCs/>
          <w:color w:val="auto"/>
          <w:sz w:val="24"/>
          <w:szCs w:val="24"/>
        </w:rPr>
      </w:pPr>
      <w:bookmarkStart w:id="18" w:name="_Toc231809305"/>
      <w:r w:rsidRPr="00C45CA9">
        <w:rPr>
          <w:rFonts w:ascii="Arial" w:hAnsi="Arial" w:cs="Arial"/>
          <w:b/>
          <w:bCs/>
          <w:color w:val="auto"/>
          <w:sz w:val="24"/>
          <w:szCs w:val="24"/>
        </w:rPr>
        <w:t>Hogares con internet</w:t>
      </w:r>
      <w:r w:rsidR="00976334">
        <w:rPr>
          <w:rFonts w:ascii="Arial" w:hAnsi="Arial" w:cs="Arial"/>
          <w:b/>
          <w:bCs/>
          <w:color w:val="auto"/>
          <w:sz w:val="24"/>
          <w:szCs w:val="24"/>
        </w:rPr>
        <w:t xml:space="preserve"> </w:t>
      </w:r>
      <w:r w:rsidR="00195F3F">
        <w:rPr>
          <w:rFonts w:ascii="Arial" w:hAnsi="Arial" w:cs="Arial"/>
          <w:b/>
          <w:bCs/>
          <w:color w:val="auto"/>
          <w:sz w:val="24"/>
          <w:szCs w:val="24"/>
        </w:rPr>
        <w:t>según</w:t>
      </w:r>
      <w:r w:rsidRPr="00C45CA9">
        <w:rPr>
          <w:rFonts w:ascii="Arial" w:hAnsi="Arial" w:cs="Arial"/>
          <w:b/>
          <w:bCs/>
          <w:color w:val="auto"/>
          <w:sz w:val="24"/>
          <w:szCs w:val="24"/>
        </w:rPr>
        <w:t xml:space="preserve"> entidad federativa</w:t>
      </w:r>
      <w:bookmarkEnd w:id="18"/>
    </w:p>
    <w:p w14:paraId="2BE07AC8" w14:textId="77777777" w:rsidR="00A064FD" w:rsidRPr="00287E62" w:rsidRDefault="00A064FD" w:rsidP="00A064FD">
      <w:pPr>
        <w:pStyle w:val="Textoindependiente"/>
        <w:kinsoku w:val="0"/>
        <w:overflowPunct w:val="0"/>
        <w:ind w:left="-567" w:right="-518"/>
        <w:jc w:val="both"/>
        <w:rPr>
          <w:sz w:val="24"/>
          <w:szCs w:val="24"/>
          <w:highlight w:val="yellow"/>
        </w:rPr>
      </w:pPr>
    </w:p>
    <w:p w14:paraId="7649B517" w14:textId="779823C2" w:rsidR="00E443DB" w:rsidRPr="001D1454" w:rsidRDefault="00E443DB" w:rsidP="00E443DB">
      <w:pPr>
        <w:pStyle w:val="Textoindependiente"/>
        <w:kinsoku w:val="0"/>
        <w:overflowPunct w:val="0"/>
        <w:ind w:left="-567" w:right="-518"/>
        <w:jc w:val="both"/>
        <w:rPr>
          <w:sz w:val="24"/>
          <w:szCs w:val="24"/>
        </w:rPr>
      </w:pPr>
      <w:r w:rsidRPr="00EC42E0">
        <w:rPr>
          <w:sz w:val="24"/>
          <w:szCs w:val="24"/>
        </w:rPr>
        <w:t>Durante 20</w:t>
      </w:r>
      <w:r w:rsidR="00270179" w:rsidRPr="00EC42E0">
        <w:rPr>
          <w:sz w:val="24"/>
          <w:szCs w:val="24"/>
        </w:rPr>
        <w:t>25</w:t>
      </w:r>
      <w:r w:rsidRPr="00EC42E0">
        <w:rPr>
          <w:sz w:val="24"/>
          <w:szCs w:val="24"/>
        </w:rPr>
        <w:t xml:space="preserve">, los estados con mayor porcentaje de hogares con internet fueron </w:t>
      </w:r>
      <w:r w:rsidRPr="00EC42E0">
        <w:rPr>
          <w:i/>
          <w:iCs/>
          <w:sz w:val="24"/>
          <w:szCs w:val="24"/>
        </w:rPr>
        <w:t>Ciudad de México</w:t>
      </w:r>
      <w:r w:rsidRPr="00EC42E0">
        <w:rPr>
          <w:sz w:val="24"/>
          <w:szCs w:val="24"/>
        </w:rPr>
        <w:t xml:space="preserve"> (</w:t>
      </w:r>
      <w:r w:rsidR="002C4489" w:rsidRPr="00EC42E0">
        <w:rPr>
          <w:sz w:val="24"/>
          <w:szCs w:val="24"/>
        </w:rPr>
        <w:t>90.5</w:t>
      </w:r>
      <w:r w:rsidRPr="00EC42E0">
        <w:rPr>
          <w:sz w:val="24"/>
          <w:szCs w:val="24"/>
        </w:rPr>
        <w:t xml:space="preserve">), </w:t>
      </w:r>
      <w:r w:rsidRPr="00EC42E0">
        <w:rPr>
          <w:i/>
          <w:iCs/>
          <w:sz w:val="24"/>
          <w:szCs w:val="24"/>
        </w:rPr>
        <w:t>Nuevo León</w:t>
      </w:r>
      <w:r w:rsidRPr="00EC42E0">
        <w:rPr>
          <w:sz w:val="24"/>
          <w:szCs w:val="24"/>
        </w:rPr>
        <w:t xml:space="preserve"> (8</w:t>
      </w:r>
      <w:r w:rsidR="00D54DBD" w:rsidRPr="00EC42E0">
        <w:rPr>
          <w:sz w:val="24"/>
          <w:szCs w:val="24"/>
        </w:rPr>
        <w:t>9.9</w:t>
      </w:r>
      <w:r w:rsidRPr="00EC42E0">
        <w:rPr>
          <w:sz w:val="24"/>
          <w:szCs w:val="24"/>
        </w:rPr>
        <w:t>)</w:t>
      </w:r>
      <w:r w:rsidR="00D54DBD" w:rsidRPr="00EC42E0">
        <w:rPr>
          <w:sz w:val="24"/>
          <w:szCs w:val="24"/>
        </w:rPr>
        <w:t xml:space="preserve"> y </w:t>
      </w:r>
      <w:r w:rsidR="00D54DBD" w:rsidRPr="00EC42E0">
        <w:rPr>
          <w:i/>
          <w:iCs/>
          <w:sz w:val="24"/>
          <w:szCs w:val="24"/>
        </w:rPr>
        <w:t xml:space="preserve">Baja California </w:t>
      </w:r>
      <w:r w:rsidR="00D54DBD" w:rsidRPr="00EC42E0">
        <w:rPr>
          <w:sz w:val="24"/>
          <w:szCs w:val="24"/>
        </w:rPr>
        <w:t>(89.1)</w:t>
      </w:r>
      <w:r w:rsidRPr="00EC42E0">
        <w:rPr>
          <w:sz w:val="24"/>
          <w:szCs w:val="24"/>
        </w:rPr>
        <w:t xml:space="preserve">. Los porcentajes más bajos se registraron en </w:t>
      </w:r>
      <w:r w:rsidR="00D54DBD" w:rsidRPr="00EC42E0">
        <w:rPr>
          <w:i/>
          <w:iCs/>
          <w:sz w:val="24"/>
          <w:szCs w:val="24"/>
        </w:rPr>
        <w:t>Veracruz</w:t>
      </w:r>
      <w:r w:rsidRPr="00EC42E0">
        <w:rPr>
          <w:sz w:val="24"/>
          <w:szCs w:val="24"/>
        </w:rPr>
        <w:t xml:space="preserve"> (</w:t>
      </w:r>
      <w:r w:rsidR="00EC42E0" w:rsidRPr="00EC42E0">
        <w:rPr>
          <w:sz w:val="24"/>
          <w:szCs w:val="24"/>
        </w:rPr>
        <w:t>68.3</w:t>
      </w:r>
      <w:r w:rsidRPr="00EC42E0">
        <w:rPr>
          <w:sz w:val="24"/>
          <w:szCs w:val="24"/>
        </w:rPr>
        <w:t xml:space="preserve">), </w:t>
      </w:r>
      <w:r w:rsidRPr="00EC42E0">
        <w:rPr>
          <w:i/>
          <w:iCs/>
          <w:sz w:val="24"/>
          <w:szCs w:val="24"/>
        </w:rPr>
        <w:t>Oaxaca</w:t>
      </w:r>
      <w:r w:rsidRPr="00EC42E0">
        <w:rPr>
          <w:sz w:val="24"/>
          <w:szCs w:val="24"/>
        </w:rPr>
        <w:t xml:space="preserve"> (</w:t>
      </w:r>
      <w:r w:rsidR="00EC42E0" w:rsidRPr="00EC42E0">
        <w:rPr>
          <w:sz w:val="24"/>
          <w:szCs w:val="24"/>
        </w:rPr>
        <w:t>64</w:t>
      </w:r>
      <w:r w:rsidR="006F4B6D">
        <w:rPr>
          <w:sz w:val="24"/>
          <w:szCs w:val="24"/>
        </w:rPr>
        <w:t>.0</w:t>
      </w:r>
      <w:r w:rsidRPr="00EC42E0">
        <w:rPr>
          <w:sz w:val="24"/>
          <w:szCs w:val="24"/>
        </w:rPr>
        <w:t xml:space="preserve">) y </w:t>
      </w:r>
      <w:r w:rsidRPr="00EC42E0">
        <w:rPr>
          <w:i/>
          <w:iCs/>
          <w:sz w:val="24"/>
          <w:szCs w:val="24"/>
        </w:rPr>
        <w:t>Chiapas</w:t>
      </w:r>
      <w:r w:rsidRPr="00EC42E0">
        <w:rPr>
          <w:sz w:val="24"/>
          <w:szCs w:val="24"/>
        </w:rPr>
        <w:t xml:space="preserve"> (5</w:t>
      </w:r>
      <w:r w:rsidR="00EC42E0" w:rsidRPr="00EC42E0">
        <w:rPr>
          <w:sz w:val="24"/>
          <w:szCs w:val="24"/>
        </w:rPr>
        <w:t>3.9</w:t>
      </w:r>
      <w:r w:rsidRPr="00EC42E0">
        <w:rPr>
          <w:sz w:val="24"/>
          <w:szCs w:val="24"/>
        </w:rPr>
        <w:t>)</w:t>
      </w:r>
      <w:r w:rsidR="001F52E0">
        <w:rPr>
          <w:sz w:val="24"/>
          <w:szCs w:val="24"/>
        </w:rPr>
        <w:t>.</w:t>
      </w:r>
      <w:r w:rsidRPr="00EC42E0">
        <w:rPr>
          <w:sz w:val="24"/>
          <w:szCs w:val="24"/>
        </w:rPr>
        <w:t xml:space="preserve"> </w:t>
      </w:r>
      <w:r w:rsidR="00AC2DA2">
        <w:rPr>
          <w:sz w:val="24"/>
          <w:szCs w:val="24"/>
        </w:rPr>
        <w:t>(</w:t>
      </w:r>
      <w:r w:rsidR="001F52E0">
        <w:rPr>
          <w:sz w:val="24"/>
          <w:szCs w:val="24"/>
        </w:rPr>
        <w:t>V</w:t>
      </w:r>
      <w:r w:rsidRPr="001D1454">
        <w:rPr>
          <w:sz w:val="24"/>
          <w:szCs w:val="24"/>
        </w:rPr>
        <w:t>er mapa 2).</w:t>
      </w:r>
    </w:p>
    <w:p w14:paraId="103EF638" w14:textId="77777777" w:rsidR="00180BB7" w:rsidRDefault="00180BB7" w:rsidP="00A25489">
      <w:pPr>
        <w:pStyle w:val="Textoindependiente"/>
        <w:kinsoku w:val="0"/>
        <w:overflowPunct w:val="0"/>
        <w:spacing w:line="220" w:lineRule="exact"/>
        <w:ind w:left="0" w:right="-516"/>
        <w:rPr>
          <w:color w:val="003057"/>
          <w:sz w:val="20"/>
          <w:szCs w:val="20"/>
        </w:rPr>
      </w:pPr>
    </w:p>
    <w:p w14:paraId="1D27A903" w14:textId="20705378" w:rsidR="00A064FD" w:rsidRPr="001003CF" w:rsidRDefault="00A064FD" w:rsidP="001003CF">
      <w:pPr>
        <w:pStyle w:val="Textoindependiente"/>
        <w:kinsoku w:val="0"/>
        <w:overflowPunct w:val="0"/>
        <w:spacing w:line="220" w:lineRule="exact"/>
        <w:ind w:left="0" w:right="-516"/>
        <w:jc w:val="center"/>
        <w:rPr>
          <w:color w:val="003057"/>
          <w:sz w:val="20"/>
          <w:szCs w:val="20"/>
        </w:rPr>
      </w:pPr>
      <w:r w:rsidRPr="001003CF">
        <w:rPr>
          <w:color w:val="003057"/>
          <w:sz w:val="20"/>
          <w:szCs w:val="20"/>
        </w:rPr>
        <w:t xml:space="preserve">Mapa </w:t>
      </w:r>
      <w:r w:rsidR="00795E3B" w:rsidRPr="001003CF">
        <w:rPr>
          <w:color w:val="003057"/>
          <w:sz w:val="20"/>
          <w:szCs w:val="20"/>
        </w:rPr>
        <w:t>2</w:t>
      </w:r>
    </w:p>
    <w:p w14:paraId="158BA292" w14:textId="21F8F85A" w:rsidR="00A064FD" w:rsidRPr="001D1454" w:rsidRDefault="00BB5525" w:rsidP="001003CF">
      <w:pPr>
        <w:spacing w:line="220" w:lineRule="exact"/>
        <w:ind w:right="-516"/>
        <w:jc w:val="center"/>
        <w:rPr>
          <w:rFonts w:ascii="Arial Negrita" w:hAnsi="Arial Negrita" w:cs="Arial"/>
          <w:b/>
          <w:bCs/>
          <w:color w:val="003057"/>
          <w:sz w:val="22"/>
          <w:szCs w:val="22"/>
        </w:rPr>
      </w:pPr>
      <w:r>
        <w:rPr>
          <w:rFonts w:ascii="Arial Negrita" w:hAnsi="Arial Negrita" w:cs="Arial"/>
          <w:b/>
          <w:bCs/>
          <w:color w:val="003057"/>
          <w:sz w:val="22"/>
          <w:szCs w:val="22"/>
        </w:rPr>
        <w:t>H</w:t>
      </w:r>
      <w:r w:rsidR="00A064FD" w:rsidRPr="001D1454">
        <w:rPr>
          <w:rFonts w:ascii="Arial Negrita" w:hAnsi="Arial Negrita" w:cs="Arial"/>
          <w:b/>
          <w:bCs/>
          <w:color w:val="003057"/>
          <w:sz w:val="22"/>
          <w:szCs w:val="22"/>
        </w:rPr>
        <w:t>ogares con internet</w:t>
      </w:r>
      <w:r w:rsidR="00462C21">
        <w:rPr>
          <w:rFonts w:ascii="Arial Negrita" w:hAnsi="Arial Negrita" w:cs="Arial"/>
          <w:b/>
          <w:bCs/>
          <w:color w:val="003057"/>
          <w:sz w:val="22"/>
          <w:szCs w:val="22"/>
        </w:rPr>
        <w:t xml:space="preserve"> </w:t>
      </w:r>
      <w:r w:rsidR="0081276A">
        <w:rPr>
          <w:rFonts w:ascii="Arial Negrita" w:hAnsi="Arial Negrita" w:cs="Arial"/>
          <w:b/>
          <w:bCs/>
          <w:color w:val="003057"/>
          <w:sz w:val="22"/>
          <w:szCs w:val="22"/>
        </w:rPr>
        <w:t>según</w:t>
      </w:r>
      <w:r w:rsidR="00A064FD" w:rsidRPr="001D1454">
        <w:rPr>
          <w:rFonts w:ascii="Arial Negrita" w:hAnsi="Arial Negrita" w:cs="Arial"/>
          <w:b/>
          <w:bCs/>
          <w:color w:val="003057"/>
          <w:sz w:val="22"/>
          <w:szCs w:val="22"/>
        </w:rPr>
        <w:t xml:space="preserve"> entidad federativa</w:t>
      </w:r>
    </w:p>
    <w:p w14:paraId="33760D78" w14:textId="0C04A43F" w:rsidR="005E3B20" w:rsidRDefault="00A064FD" w:rsidP="001003CF">
      <w:pPr>
        <w:spacing w:line="220" w:lineRule="exact"/>
        <w:ind w:right="-516"/>
        <w:jc w:val="center"/>
        <w:rPr>
          <w:rFonts w:ascii="Arial" w:hAnsi="Arial" w:cs="Arial"/>
          <w:bCs/>
          <w:color w:val="27251F"/>
          <w:sz w:val="20"/>
          <w:szCs w:val="20"/>
        </w:rPr>
      </w:pPr>
      <w:r w:rsidRPr="001D1454">
        <w:rPr>
          <w:rFonts w:ascii="Arial" w:hAnsi="Arial" w:cs="Arial"/>
          <w:bCs/>
          <w:color w:val="27251F"/>
          <w:sz w:val="20"/>
          <w:szCs w:val="20"/>
        </w:rPr>
        <w:t>202</w:t>
      </w:r>
      <w:r w:rsidR="00462C21">
        <w:rPr>
          <w:rFonts w:ascii="Arial" w:hAnsi="Arial" w:cs="Arial"/>
          <w:bCs/>
          <w:color w:val="27251F"/>
          <w:sz w:val="20"/>
          <w:szCs w:val="20"/>
        </w:rPr>
        <w:t>5</w:t>
      </w:r>
    </w:p>
    <w:p w14:paraId="563AB1AD" w14:textId="517457D5" w:rsidR="00BB5525" w:rsidRPr="001003CF" w:rsidRDefault="00BB5525" w:rsidP="001003CF">
      <w:pPr>
        <w:pStyle w:val="Textoindependiente"/>
        <w:kinsoku w:val="0"/>
        <w:overflowPunct w:val="0"/>
        <w:spacing w:line="220" w:lineRule="exact"/>
        <w:ind w:left="0" w:right="-516"/>
        <w:jc w:val="center"/>
        <w:rPr>
          <w:color w:val="27251F"/>
          <w:sz w:val="18"/>
          <w:szCs w:val="18"/>
        </w:rPr>
      </w:pPr>
      <w:r w:rsidRPr="001003CF">
        <w:rPr>
          <w:color w:val="27251F"/>
          <w:sz w:val="18"/>
          <w:szCs w:val="18"/>
        </w:rPr>
        <w:t>(porcentaje)</w:t>
      </w:r>
    </w:p>
    <w:p w14:paraId="31BC38C9" w14:textId="77777777" w:rsidR="00ED16C4" w:rsidRDefault="003D3146" w:rsidP="00ED16C4">
      <w:pPr>
        <w:ind w:left="-567" w:right="-518"/>
        <w:jc w:val="center"/>
        <w:rPr>
          <w:color w:val="4D565E"/>
          <w:spacing w:val="-1"/>
          <w:sz w:val="16"/>
          <w:szCs w:val="16"/>
        </w:rPr>
      </w:pPr>
      <w:r w:rsidRPr="003D3146">
        <w:rPr>
          <w:rFonts w:ascii="Arial" w:hAnsi="Arial" w:cs="Arial"/>
          <w:noProof/>
          <w:color w:val="27251F"/>
          <w:sz w:val="22"/>
          <w:szCs w:val="22"/>
        </w:rPr>
        <w:drawing>
          <wp:inline distT="0" distB="0" distL="0" distR="0" wp14:anchorId="5941E48C" wp14:editId="18ACB6A5">
            <wp:extent cx="4342359" cy="2826505"/>
            <wp:effectExtent l="0" t="0" r="1270" b="0"/>
            <wp:docPr id="7" name="Imagen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2"/>
                    <a:srcRect l="396"/>
                    <a:stretch/>
                  </pic:blipFill>
                  <pic:spPr bwMode="auto">
                    <a:xfrm>
                      <a:off x="0" y="0"/>
                      <a:ext cx="4371708" cy="284560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4182089" w14:textId="79D3143C" w:rsidR="001727A3" w:rsidRPr="00ED16C4" w:rsidRDefault="00445C4D" w:rsidP="001F52E0">
      <w:pPr>
        <w:ind w:left="1560" w:right="1041" w:hanging="567"/>
        <w:jc w:val="both"/>
        <w:rPr>
          <w:rFonts w:ascii="Arial" w:hAnsi="Arial" w:cs="Arial"/>
          <w:color w:val="27251F"/>
          <w:sz w:val="22"/>
          <w:szCs w:val="22"/>
        </w:rPr>
      </w:pPr>
      <w:r w:rsidRPr="00ED16C4">
        <w:rPr>
          <w:rFonts w:ascii="Arial" w:hAnsi="Arial" w:cs="Arial"/>
          <w:color w:val="4D565E"/>
          <w:spacing w:val="-1"/>
          <w:sz w:val="16"/>
          <w:szCs w:val="16"/>
        </w:rPr>
        <w:t>Fuente:</w:t>
      </w:r>
      <w:r w:rsidR="00D77068" w:rsidRPr="00ED16C4">
        <w:rPr>
          <w:rFonts w:ascii="Arial" w:hAnsi="Arial" w:cs="Arial"/>
          <w:color w:val="4D565E"/>
          <w:spacing w:val="-1"/>
          <w:sz w:val="16"/>
          <w:szCs w:val="16"/>
        </w:rPr>
        <w:t xml:space="preserve"> </w:t>
      </w:r>
      <w:r w:rsidRPr="00ED16C4">
        <w:rPr>
          <w:rFonts w:ascii="Arial" w:hAnsi="Arial" w:cs="Arial"/>
          <w:smallCaps/>
          <w:color w:val="4D565E"/>
          <w:spacing w:val="-1"/>
          <w:sz w:val="16"/>
          <w:szCs w:val="16"/>
        </w:rPr>
        <w:t>inegi</w:t>
      </w:r>
      <w:r w:rsidRPr="00ED16C4">
        <w:rPr>
          <w:rFonts w:ascii="Arial" w:hAnsi="Arial" w:cs="Arial"/>
          <w:color w:val="4D565E"/>
          <w:spacing w:val="-1"/>
          <w:sz w:val="16"/>
          <w:szCs w:val="16"/>
        </w:rPr>
        <w:t xml:space="preserve">. </w:t>
      </w:r>
      <w:r w:rsidR="000A1CFD" w:rsidRPr="00ED16C4">
        <w:rPr>
          <w:rFonts w:ascii="Arial" w:hAnsi="Arial" w:cs="Arial"/>
          <w:color w:val="4D565E"/>
          <w:spacing w:val="-1"/>
          <w:sz w:val="16"/>
          <w:szCs w:val="16"/>
        </w:rPr>
        <w:t>Encuesta Nacional sobre Disponibilidad y Uso de Tecnologías de la Información en los Hogares</w:t>
      </w:r>
      <w:r w:rsidR="00180BB7" w:rsidRPr="00ED16C4">
        <w:rPr>
          <w:rFonts w:ascii="Arial" w:hAnsi="Arial" w:cs="Arial"/>
          <w:color w:val="4D565E"/>
          <w:spacing w:val="-1"/>
          <w:sz w:val="16"/>
          <w:szCs w:val="16"/>
        </w:rPr>
        <w:t xml:space="preserve"> </w:t>
      </w:r>
      <w:r w:rsidR="00BB5525" w:rsidRPr="00ED16C4">
        <w:rPr>
          <w:rFonts w:ascii="Arial" w:hAnsi="Arial" w:cs="Arial"/>
          <w:color w:val="4D565E"/>
          <w:spacing w:val="-1"/>
          <w:sz w:val="16"/>
          <w:szCs w:val="16"/>
        </w:rPr>
        <w:t>(</w:t>
      </w:r>
      <w:r w:rsidR="00B4667E" w:rsidRPr="00ED16C4">
        <w:rPr>
          <w:rFonts w:ascii="Arial" w:hAnsi="Arial" w:cs="Arial"/>
          <w:smallCaps/>
          <w:color w:val="4D565E"/>
          <w:spacing w:val="-1"/>
          <w:sz w:val="16"/>
          <w:szCs w:val="16"/>
        </w:rPr>
        <w:t>endutih</w:t>
      </w:r>
      <w:r w:rsidR="00BB5525" w:rsidRPr="00ED16C4">
        <w:rPr>
          <w:rFonts w:ascii="Arial" w:hAnsi="Arial" w:cs="Arial"/>
          <w:color w:val="4D565E"/>
          <w:spacing w:val="-1"/>
          <w:sz w:val="16"/>
          <w:szCs w:val="16"/>
        </w:rPr>
        <w:t>)</w:t>
      </w:r>
      <w:r w:rsidRPr="00ED16C4">
        <w:rPr>
          <w:rFonts w:ascii="Arial" w:hAnsi="Arial" w:cs="Arial"/>
          <w:color w:val="4D565E"/>
          <w:spacing w:val="-1"/>
          <w:sz w:val="16"/>
          <w:szCs w:val="16"/>
        </w:rPr>
        <w:t>, 202</w:t>
      </w:r>
      <w:r w:rsidR="00462C21" w:rsidRPr="00ED16C4">
        <w:rPr>
          <w:rFonts w:ascii="Arial" w:hAnsi="Arial" w:cs="Arial"/>
          <w:color w:val="4D565E"/>
          <w:spacing w:val="-1"/>
          <w:sz w:val="16"/>
          <w:szCs w:val="16"/>
        </w:rPr>
        <w:t>5</w:t>
      </w:r>
      <w:r w:rsidRPr="00ED16C4">
        <w:rPr>
          <w:rFonts w:ascii="Arial" w:hAnsi="Arial" w:cs="Arial"/>
          <w:color w:val="4D565E"/>
          <w:spacing w:val="-1"/>
          <w:sz w:val="16"/>
          <w:szCs w:val="16"/>
        </w:rPr>
        <w:t>.</w:t>
      </w:r>
    </w:p>
    <w:p w14:paraId="38A5F52A" w14:textId="77777777" w:rsidR="00180BB7" w:rsidRPr="00BB5525" w:rsidRDefault="00180BB7" w:rsidP="001003CF">
      <w:pPr>
        <w:pStyle w:val="Textoindependiente"/>
        <w:kinsoku w:val="0"/>
        <w:overflowPunct w:val="0"/>
        <w:ind w:right="191"/>
        <w:jc w:val="both"/>
        <w:rPr>
          <w:color w:val="4D565E"/>
          <w:spacing w:val="-1"/>
          <w:sz w:val="16"/>
          <w:szCs w:val="16"/>
        </w:rPr>
      </w:pPr>
    </w:p>
    <w:p w14:paraId="52ACC626" w14:textId="6A57814B" w:rsidR="0049756A" w:rsidRPr="00FA0A8E" w:rsidRDefault="0049756A" w:rsidP="001003CF">
      <w:pPr>
        <w:pStyle w:val="Ttulo2"/>
        <w:spacing w:before="0"/>
        <w:ind w:right="-518"/>
        <w:jc w:val="both"/>
        <w:rPr>
          <w:rFonts w:ascii="Arial" w:hAnsi="Arial" w:cs="Arial"/>
          <w:b/>
          <w:bCs/>
          <w:color w:val="auto"/>
          <w:sz w:val="24"/>
          <w:szCs w:val="24"/>
        </w:rPr>
      </w:pPr>
      <w:bookmarkStart w:id="19" w:name="_Toc231809306"/>
      <w:r w:rsidRPr="00FA0A8E">
        <w:rPr>
          <w:rFonts w:ascii="Arial" w:hAnsi="Arial" w:cs="Arial"/>
          <w:b/>
          <w:bCs/>
          <w:color w:val="auto"/>
          <w:sz w:val="24"/>
          <w:szCs w:val="24"/>
        </w:rPr>
        <w:t>Hogares que dispon</w:t>
      </w:r>
      <w:r w:rsidR="00B7667C" w:rsidRPr="00FA0A8E">
        <w:rPr>
          <w:rFonts w:ascii="Arial" w:hAnsi="Arial" w:cs="Arial"/>
          <w:b/>
          <w:bCs/>
          <w:color w:val="auto"/>
          <w:sz w:val="24"/>
          <w:szCs w:val="24"/>
        </w:rPr>
        <w:t>ían</w:t>
      </w:r>
      <w:r w:rsidRPr="00FA0A8E">
        <w:rPr>
          <w:rFonts w:ascii="Arial" w:hAnsi="Arial" w:cs="Arial"/>
          <w:b/>
          <w:bCs/>
          <w:color w:val="auto"/>
          <w:sz w:val="24"/>
          <w:szCs w:val="24"/>
        </w:rPr>
        <w:t xml:space="preserve"> de servicios de </w:t>
      </w:r>
      <w:r w:rsidRPr="00FA0A8E">
        <w:rPr>
          <w:rFonts w:ascii="Arial" w:hAnsi="Arial" w:cs="Arial"/>
          <w:b/>
          <w:bCs/>
          <w:i/>
          <w:iCs/>
          <w:color w:val="auto"/>
          <w:sz w:val="24"/>
          <w:szCs w:val="24"/>
        </w:rPr>
        <w:t>streaming</w:t>
      </w:r>
      <w:r w:rsidRPr="00FA0A8E">
        <w:rPr>
          <w:rFonts w:ascii="Arial" w:hAnsi="Arial" w:cs="Arial"/>
          <w:b/>
          <w:bCs/>
          <w:color w:val="auto"/>
          <w:sz w:val="24"/>
          <w:szCs w:val="24"/>
        </w:rPr>
        <w:t xml:space="preserve"> según ámbitos urbano y rural</w:t>
      </w:r>
      <w:bookmarkEnd w:id="19"/>
    </w:p>
    <w:p w14:paraId="503C5D8A" w14:textId="77777777" w:rsidR="00DD23A4" w:rsidRPr="00287E62" w:rsidRDefault="00DD23A4" w:rsidP="00DD23A4">
      <w:pPr>
        <w:rPr>
          <w:highlight w:val="yellow"/>
        </w:rPr>
      </w:pPr>
    </w:p>
    <w:p w14:paraId="56BE09F9" w14:textId="212100FF" w:rsidR="00180BB7" w:rsidRPr="00A25489" w:rsidRDefault="00300649" w:rsidP="00A25489">
      <w:pPr>
        <w:pStyle w:val="Textoindependiente"/>
        <w:kinsoku w:val="0"/>
        <w:overflowPunct w:val="0"/>
        <w:ind w:left="-567" w:right="-518"/>
        <w:jc w:val="both"/>
        <w:rPr>
          <w:sz w:val="24"/>
          <w:szCs w:val="24"/>
        </w:rPr>
      </w:pPr>
      <w:r w:rsidRPr="00300649">
        <w:rPr>
          <w:sz w:val="24"/>
          <w:szCs w:val="24"/>
        </w:rPr>
        <w:t xml:space="preserve">El porcentaje de hogares con servicio de </w:t>
      </w:r>
      <w:r w:rsidRPr="00BB5525">
        <w:rPr>
          <w:i/>
          <w:iCs/>
          <w:sz w:val="24"/>
          <w:szCs w:val="24"/>
        </w:rPr>
        <w:t>streaming</w:t>
      </w:r>
      <w:r w:rsidRPr="00F1292C">
        <w:rPr>
          <w:sz w:val="24"/>
          <w:szCs w:val="24"/>
        </w:rPr>
        <w:t xml:space="preserve"> </w:t>
      </w:r>
      <w:r w:rsidR="0027705C">
        <w:rPr>
          <w:sz w:val="24"/>
          <w:szCs w:val="24"/>
        </w:rPr>
        <w:t>se estimó en</w:t>
      </w:r>
      <w:r w:rsidRPr="00F1292C">
        <w:rPr>
          <w:sz w:val="24"/>
          <w:szCs w:val="24"/>
        </w:rPr>
        <w:t xml:space="preserve"> </w:t>
      </w:r>
      <w:r w:rsidRPr="009A20DA">
        <w:rPr>
          <w:sz w:val="24"/>
          <w:szCs w:val="24"/>
        </w:rPr>
        <w:t>36.4</w:t>
      </w:r>
      <w:r w:rsidR="00AA3EEB">
        <w:t> </w:t>
      </w:r>
      <w:r w:rsidRPr="009A20DA">
        <w:rPr>
          <w:sz w:val="24"/>
          <w:szCs w:val="24"/>
        </w:rPr>
        <w:t>%</w:t>
      </w:r>
      <w:r w:rsidRPr="00F1292C">
        <w:rPr>
          <w:sz w:val="24"/>
          <w:szCs w:val="24"/>
        </w:rPr>
        <w:t xml:space="preserve"> </w:t>
      </w:r>
      <w:r w:rsidR="0027705C">
        <w:rPr>
          <w:sz w:val="24"/>
          <w:szCs w:val="24"/>
        </w:rPr>
        <w:t>para</w:t>
      </w:r>
      <w:r w:rsidR="00BB5525">
        <w:rPr>
          <w:sz w:val="24"/>
          <w:szCs w:val="24"/>
        </w:rPr>
        <w:t xml:space="preserve"> </w:t>
      </w:r>
      <w:r w:rsidRPr="00F1292C">
        <w:rPr>
          <w:sz w:val="24"/>
          <w:szCs w:val="24"/>
        </w:rPr>
        <w:t xml:space="preserve">2025, </w:t>
      </w:r>
      <w:r w:rsidR="0027705C">
        <w:rPr>
          <w:sz w:val="24"/>
          <w:szCs w:val="24"/>
        </w:rPr>
        <w:t xml:space="preserve">lo que significó </w:t>
      </w:r>
      <w:r w:rsidRPr="00F1292C">
        <w:rPr>
          <w:sz w:val="24"/>
          <w:szCs w:val="24"/>
        </w:rPr>
        <w:t>4</w:t>
      </w:r>
      <w:r w:rsidR="00284FB0">
        <w:rPr>
          <w:sz w:val="24"/>
          <w:szCs w:val="24"/>
        </w:rPr>
        <w:t>.0</w:t>
      </w:r>
      <w:r w:rsidRPr="00F1292C">
        <w:rPr>
          <w:sz w:val="24"/>
          <w:szCs w:val="24"/>
        </w:rPr>
        <w:t xml:space="preserve"> puntos porcentuales más que en</w:t>
      </w:r>
      <w:r w:rsidR="00BB5525">
        <w:rPr>
          <w:sz w:val="24"/>
          <w:szCs w:val="24"/>
        </w:rPr>
        <w:t xml:space="preserve"> </w:t>
      </w:r>
      <w:r w:rsidRPr="00F1292C">
        <w:rPr>
          <w:sz w:val="24"/>
          <w:szCs w:val="24"/>
        </w:rPr>
        <w:t xml:space="preserve">2024. </w:t>
      </w:r>
      <w:r w:rsidR="00276A04">
        <w:rPr>
          <w:sz w:val="24"/>
          <w:szCs w:val="24"/>
        </w:rPr>
        <w:t xml:space="preserve">En el ámbito </w:t>
      </w:r>
      <w:r w:rsidR="00276A04" w:rsidRPr="001003CF">
        <w:rPr>
          <w:i/>
          <w:iCs/>
          <w:sz w:val="24"/>
          <w:szCs w:val="24"/>
        </w:rPr>
        <w:t>rural</w:t>
      </w:r>
      <w:r w:rsidR="00276A04">
        <w:rPr>
          <w:sz w:val="24"/>
          <w:szCs w:val="24"/>
        </w:rPr>
        <w:t xml:space="preserve"> también se presentó un aumento de </w:t>
      </w:r>
      <w:r w:rsidRPr="00F1292C">
        <w:rPr>
          <w:sz w:val="24"/>
          <w:szCs w:val="24"/>
        </w:rPr>
        <w:t>4</w:t>
      </w:r>
      <w:r w:rsidR="00284FB0">
        <w:rPr>
          <w:sz w:val="24"/>
          <w:szCs w:val="24"/>
        </w:rPr>
        <w:t>.0</w:t>
      </w:r>
      <w:r w:rsidRPr="00F1292C">
        <w:rPr>
          <w:sz w:val="24"/>
          <w:szCs w:val="24"/>
        </w:rPr>
        <w:t xml:space="preserve"> puntos porcentuales</w:t>
      </w:r>
      <w:r w:rsidR="00276A04">
        <w:rPr>
          <w:sz w:val="24"/>
          <w:szCs w:val="24"/>
        </w:rPr>
        <w:t xml:space="preserve">: </w:t>
      </w:r>
      <w:r w:rsidR="0027705C">
        <w:rPr>
          <w:sz w:val="24"/>
          <w:szCs w:val="24"/>
        </w:rPr>
        <w:t xml:space="preserve">pasó de </w:t>
      </w:r>
      <w:r w:rsidR="0027705C" w:rsidRPr="009A20DA">
        <w:rPr>
          <w:sz w:val="24"/>
          <w:szCs w:val="24"/>
        </w:rPr>
        <w:t>8.4</w:t>
      </w:r>
      <w:r w:rsidR="00AA3EEB">
        <w:t> </w:t>
      </w:r>
      <w:r w:rsidR="0027705C" w:rsidRPr="009A20DA">
        <w:rPr>
          <w:sz w:val="24"/>
          <w:szCs w:val="24"/>
        </w:rPr>
        <w:t>% en 2024 a 12.4</w:t>
      </w:r>
      <w:r w:rsidR="00AA3EEB">
        <w:t> </w:t>
      </w:r>
      <w:r w:rsidR="0027705C" w:rsidRPr="009A20DA">
        <w:rPr>
          <w:sz w:val="24"/>
          <w:szCs w:val="24"/>
        </w:rPr>
        <w:t>%</w:t>
      </w:r>
      <w:r w:rsidR="0027705C" w:rsidRPr="00F1292C">
        <w:rPr>
          <w:sz w:val="24"/>
          <w:szCs w:val="24"/>
        </w:rPr>
        <w:t xml:space="preserve"> en 2025</w:t>
      </w:r>
      <w:r w:rsidR="00A67651">
        <w:rPr>
          <w:sz w:val="24"/>
          <w:szCs w:val="24"/>
        </w:rPr>
        <w:t>.</w:t>
      </w:r>
      <w:r w:rsidR="00984534">
        <w:rPr>
          <w:sz w:val="24"/>
          <w:szCs w:val="24"/>
        </w:rPr>
        <w:t xml:space="preserve"> </w:t>
      </w:r>
      <w:r w:rsidR="00A67651">
        <w:rPr>
          <w:sz w:val="24"/>
          <w:szCs w:val="24"/>
        </w:rPr>
        <w:t>Por su parte, el ámbito</w:t>
      </w:r>
      <w:r w:rsidR="002A57B5" w:rsidRPr="00F1292C">
        <w:rPr>
          <w:sz w:val="24"/>
          <w:szCs w:val="24"/>
        </w:rPr>
        <w:t xml:space="preserve"> </w:t>
      </w:r>
      <w:r w:rsidRPr="00BB5525">
        <w:rPr>
          <w:i/>
          <w:iCs/>
          <w:sz w:val="24"/>
          <w:szCs w:val="24"/>
        </w:rPr>
        <w:t>urban</w:t>
      </w:r>
      <w:r w:rsidR="004C57A2" w:rsidRPr="00BB5525">
        <w:rPr>
          <w:i/>
          <w:iCs/>
          <w:sz w:val="24"/>
          <w:szCs w:val="24"/>
        </w:rPr>
        <w:t>o</w:t>
      </w:r>
      <w:r w:rsidRPr="00F1292C">
        <w:rPr>
          <w:sz w:val="24"/>
          <w:szCs w:val="24"/>
        </w:rPr>
        <w:t xml:space="preserve"> </w:t>
      </w:r>
      <w:r w:rsidR="00A67651">
        <w:rPr>
          <w:sz w:val="24"/>
          <w:szCs w:val="24"/>
        </w:rPr>
        <w:t>presentó 4.4 puntos porcentuales más respecto a 2024</w:t>
      </w:r>
      <w:r w:rsidR="00AA3EEB">
        <w:rPr>
          <w:sz w:val="24"/>
          <w:szCs w:val="24"/>
        </w:rPr>
        <w:t xml:space="preserve"> y</w:t>
      </w:r>
      <w:r w:rsidR="00A67651">
        <w:rPr>
          <w:sz w:val="24"/>
          <w:szCs w:val="24"/>
        </w:rPr>
        <w:t xml:space="preserve"> alcanz</w:t>
      </w:r>
      <w:r w:rsidR="00AA3EEB">
        <w:rPr>
          <w:sz w:val="24"/>
          <w:szCs w:val="24"/>
        </w:rPr>
        <w:t>ó</w:t>
      </w:r>
      <w:r w:rsidRPr="00F1292C">
        <w:rPr>
          <w:sz w:val="24"/>
          <w:szCs w:val="24"/>
        </w:rPr>
        <w:t xml:space="preserve"> 42.5</w:t>
      </w:r>
      <w:r w:rsidR="00AA3EEB">
        <w:t> </w:t>
      </w:r>
      <w:r w:rsidRPr="00F1292C">
        <w:rPr>
          <w:sz w:val="24"/>
          <w:szCs w:val="24"/>
        </w:rPr>
        <w:t>% en 2025</w:t>
      </w:r>
      <w:r w:rsidR="001B0D26" w:rsidRPr="00F1292C">
        <w:rPr>
          <w:sz w:val="24"/>
          <w:szCs w:val="24"/>
        </w:rPr>
        <w:t xml:space="preserve"> </w:t>
      </w:r>
      <w:r w:rsidR="00E443DB" w:rsidRPr="00F1292C">
        <w:rPr>
          <w:sz w:val="24"/>
          <w:szCs w:val="24"/>
        </w:rPr>
        <w:t>(</w:t>
      </w:r>
      <w:r w:rsidR="00AA3EEB">
        <w:rPr>
          <w:sz w:val="24"/>
          <w:szCs w:val="24"/>
        </w:rPr>
        <w:t>v</w:t>
      </w:r>
      <w:r w:rsidR="00E443DB" w:rsidRPr="00F1292C">
        <w:rPr>
          <w:sz w:val="24"/>
          <w:szCs w:val="24"/>
        </w:rPr>
        <w:t>er gráfica 1</w:t>
      </w:r>
      <w:r w:rsidR="00923181">
        <w:rPr>
          <w:sz w:val="24"/>
          <w:szCs w:val="24"/>
        </w:rPr>
        <w:t>1</w:t>
      </w:r>
      <w:r w:rsidR="00E443DB" w:rsidRPr="00F1292C">
        <w:rPr>
          <w:sz w:val="24"/>
          <w:szCs w:val="24"/>
        </w:rPr>
        <w:t>).</w:t>
      </w:r>
    </w:p>
    <w:p w14:paraId="0945C2E5" w14:textId="77777777" w:rsidR="00D71ADB" w:rsidRPr="009B2588" w:rsidRDefault="00D71ADB" w:rsidP="00AA3EEB">
      <w:pPr>
        <w:pStyle w:val="Textoindependiente"/>
        <w:kinsoku w:val="0"/>
        <w:overflowPunct w:val="0"/>
        <w:ind w:left="-567" w:right="-518"/>
        <w:jc w:val="center"/>
        <w:rPr>
          <w:color w:val="003057"/>
          <w:sz w:val="24"/>
          <w:szCs w:val="24"/>
        </w:rPr>
      </w:pPr>
    </w:p>
    <w:p w14:paraId="541F36A8" w14:textId="38434F4B" w:rsidR="00DD23A4" w:rsidRPr="001003CF" w:rsidRDefault="00DD23A4" w:rsidP="00AA3EEB">
      <w:pPr>
        <w:pStyle w:val="Textoindependiente"/>
        <w:kinsoku w:val="0"/>
        <w:overflowPunct w:val="0"/>
        <w:ind w:left="-567" w:right="-518"/>
        <w:jc w:val="center"/>
        <w:rPr>
          <w:color w:val="003057"/>
          <w:sz w:val="20"/>
          <w:szCs w:val="20"/>
        </w:rPr>
      </w:pPr>
      <w:r w:rsidRPr="001003CF">
        <w:rPr>
          <w:color w:val="003057"/>
          <w:sz w:val="20"/>
          <w:szCs w:val="20"/>
        </w:rPr>
        <w:t>Gráfica 1</w:t>
      </w:r>
      <w:r w:rsidR="00923181" w:rsidRPr="001003CF">
        <w:rPr>
          <w:color w:val="003057"/>
          <w:sz w:val="20"/>
          <w:szCs w:val="20"/>
        </w:rPr>
        <w:t>1</w:t>
      </w:r>
    </w:p>
    <w:p w14:paraId="61434248" w14:textId="6B90F72E" w:rsidR="00B60044" w:rsidRPr="001D1454" w:rsidRDefault="00BB5525" w:rsidP="00AA3EEB">
      <w:pPr>
        <w:ind w:left="-567" w:right="-518"/>
        <w:jc w:val="center"/>
        <w:rPr>
          <w:rFonts w:ascii="Arial Negrita" w:hAnsi="Arial Negrita" w:cs="Arial"/>
          <w:b/>
          <w:bCs/>
          <w:color w:val="003057"/>
          <w:sz w:val="22"/>
          <w:szCs w:val="22"/>
        </w:rPr>
      </w:pPr>
      <w:r>
        <w:rPr>
          <w:rFonts w:ascii="Arial Negrita" w:hAnsi="Arial Negrita" w:cs="Arial"/>
          <w:b/>
          <w:bCs/>
          <w:color w:val="003057"/>
          <w:sz w:val="22"/>
          <w:szCs w:val="22"/>
        </w:rPr>
        <w:t>H</w:t>
      </w:r>
      <w:r w:rsidR="00DD23A4" w:rsidRPr="001D1454">
        <w:rPr>
          <w:rFonts w:ascii="Arial Negrita" w:hAnsi="Arial Negrita" w:cs="Arial"/>
          <w:b/>
          <w:bCs/>
          <w:color w:val="003057"/>
          <w:sz w:val="22"/>
          <w:szCs w:val="22"/>
        </w:rPr>
        <w:t>ogares que dispon</w:t>
      </w:r>
      <w:r w:rsidR="0088490D" w:rsidRPr="001D1454">
        <w:rPr>
          <w:rFonts w:ascii="Arial Negrita" w:hAnsi="Arial Negrita" w:cs="Arial"/>
          <w:b/>
          <w:bCs/>
          <w:color w:val="003057"/>
          <w:sz w:val="22"/>
          <w:szCs w:val="22"/>
        </w:rPr>
        <w:t>ía</w:t>
      </w:r>
      <w:r w:rsidR="00EA2923" w:rsidRPr="001D1454">
        <w:rPr>
          <w:rFonts w:ascii="Arial Negrita" w:hAnsi="Arial Negrita" w:cs="Arial"/>
          <w:b/>
          <w:bCs/>
          <w:color w:val="003057"/>
          <w:sz w:val="22"/>
          <w:szCs w:val="22"/>
        </w:rPr>
        <w:t>n</w:t>
      </w:r>
      <w:r w:rsidR="00DD23A4" w:rsidRPr="001D1454">
        <w:rPr>
          <w:rFonts w:ascii="Arial Negrita" w:hAnsi="Arial Negrita" w:cs="Arial"/>
          <w:b/>
          <w:bCs/>
          <w:color w:val="003057"/>
          <w:sz w:val="22"/>
          <w:szCs w:val="22"/>
        </w:rPr>
        <w:t xml:space="preserve"> de servicio de </w:t>
      </w:r>
      <w:r w:rsidR="00DD23A4" w:rsidRPr="001D1454">
        <w:rPr>
          <w:rFonts w:ascii="Arial Negrita" w:hAnsi="Arial Negrita" w:cs="Arial"/>
          <w:b/>
          <w:bCs/>
          <w:i/>
          <w:iCs/>
          <w:color w:val="003057"/>
          <w:sz w:val="22"/>
          <w:szCs w:val="22"/>
        </w:rPr>
        <w:t>streaming</w:t>
      </w:r>
      <w:r w:rsidR="00DD23A4" w:rsidRPr="001D1454">
        <w:rPr>
          <w:rFonts w:ascii="Arial Negrita" w:hAnsi="Arial Negrita" w:cs="Arial"/>
          <w:b/>
          <w:bCs/>
          <w:color w:val="003057"/>
          <w:sz w:val="22"/>
          <w:szCs w:val="22"/>
        </w:rPr>
        <w:t xml:space="preserve">, </w:t>
      </w:r>
    </w:p>
    <w:p w14:paraId="4C80A89E" w14:textId="7BD7F649" w:rsidR="00DD23A4" w:rsidRPr="001D1454" w:rsidRDefault="00DD23A4" w:rsidP="00AA3EEB">
      <w:pPr>
        <w:ind w:left="-567" w:right="-518"/>
        <w:jc w:val="center"/>
        <w:rPr>
          <w:rFonts w:ascii="Arial Negrita" w:hAnsi="Arial Negrita" w:cs="Arial"/>
          <w:b/>
          <w:bCs/>
          <w:color w:val="003057"/>
          <w:sz w:val="22"/>
          <w:szCs w:val="22"/>
        </w:rPr>
      </w:pPr>
      <w:r w:rsidRPr="001D1454">
        <w:rPr>
          <w:rFonts w:ascii="Arial Negrita" w:hAnsi="Arial Negrita" w:cs="Arial"/>
          <w:b/>
          <w:bCs/>
          <w:color w:val="003057"/>
          <w:sz w:val="22"/>
          <w:szCs w:val="22"/>
        </w:rPr>
        <w:t>según ámbitos urbano y rural</w:t>
      </w:r>
    </w:p>
    <w:p w14:paraId="3E157282" w14:textId="672E297D" w:rsidR="00923181" w:rsidRDefault="00923181" w:rsidP="001003CF">
      <w:pPr>
        <w:pStyle w:val="Textoindependiente"/>
        <w:kinsoku w:val="0"/>
        <w:overflowPunct w:val="0"/>
        <w:ind w:left="-567" w:right="-518"/>
        <w:jc w:val="center"/>
        <w:rPr>
          <w:color w:val="4D565E"/>
          <w:sz w:val="20"/>
          <w:szCs w:val="20"/>
        </w:rPr>
      </w:pPr>
      <w:r>
        <w:rPr>
          <w:bCs/>
          <w:color w:val="27251F"/>
          <w:sz w:val="20"/>
          <w:szCs w:val="20"/>
        </w:rPr>
        <w:t>2023–2025</w:t>
      </w:r>
    </w:p>
    <w:p w14:paraId="4922DC5E" w14:textId="464AC933" w:rsidR="00BB5525" w:rsidRPr="001003CF" w:rsidRDefault="00BB5525" w:rsidP="001003CF">
      <w:pPr>
        <w:pStyle w:val="Textoindependiente"/>
        <w:kinsoku w:val="0"/>
        <w:overflowPunct w:val="0"/>
        <w:ind w:left="-567" w:right="-518"/>
        <w:jc w:val="center"/>
        <w:rPr>
          <w:color w:val="27251F"/>
          <w:sz w:val="18"/>
          <w:szCs w:val="18"/>
        </w:rPr>
      </w:pPr>
      <w:r w:rsidRPr="001003CF">
        <w:rPr>
          <w:color w:val="27251F"/>
          <w:sz w:val="18"/>
          <w:szCs w:val="18"/>
        </w:rPr>
        <w:t>(porcentaje)</w:t>
      </w:r>
    </w:p>
    <w:p w14:paraId="0F21E5AF" w14:textId="513825BB" w:rsidR="00FC3BB8" w:rsidRPr="00256FC6" w:rsidRDefault="00030261" w:rsidP="00BB5525">
      <w:pPr>
        <w:pStyle w:val="Ttulo"/>
        <w:shd w:val="clear" w:color="auto" w:fill="auto"/>
        <w:spacing w:after="0"/>
        <w:ind w:left="-284" w:right="-376"/>
      </w:pPr>
      <w:r>
        <w:rPr>
          <w:noProof/>
        </w:rPr>
        <w:drawing>
          <wp:inline distT="0" distB="0" distL="0" distR="0" wp14:anchorId="15BBF1C0" wp14:editId="7B562704">
            <wp:extent cx="6050249" cy="2072640"/>
            <wp:effectExtent l="0" t="0" r="0" b="0"/>
            <wp:docPr id="670988131" name="Imagen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 rotWithShape="1"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166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71648" cy="20799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AEA9D84" w14:textId="5680E048" w:rsidR="0060328D" w:rsidRDefault="00DD23A4" w:rsidP="001003CF">
      <w:pPr>
        <w:pStyle w:val="Textoindependiente"/>
        <w:kinsoku w:val="0"/>
        <w:overflowPunct w:val="0"/>
        <w:ind w:left="284" w:right="-518" w:hanging="568"/>
        <w:jc w:val="both"/>
        <w:rPr>
          <w:color w:val="4D565E"/>
          <w:spacing w:val="-1"/>
          <w:sz w:val="16"/>
          <w:szCs w:val="16"/>
        </w:rPr>
      </w:pPr>
      <w:r w:rsidRPr="00256FC6">
        <w:rPr>
          <w:color w:val="4D565E"/>
          <w:spacing w:val="-1"/>
          <w:sz w:val="16"/>
          <w:szCs w:val="16"/>
        </w:rPr>
        <w:t>Nota:</w:t>
      </w:r>
      <w:r w:rsidR="009526E8" w:rsidRPr="00256FC6">
        <w:rPr>
          <w:color w:val="4D565E"/>
          <w:spacing w:val="-1"/>
          <w:sz w:val="16"/>
          <w:szCs w:val="16"/>
        </w:rPr>
        <w:tab/>
      </w:r>
      <w:r w:rsidR="0060328D" w:rsidRPr="00256FC6">
        <w:rPr>
          <w:color w:val="4D565E"/>
          <w:spacing w:val="-1"/>
          <w:sz w:val="16"/>
          <w:szCs w:val="16"/>
        </w:rPr>
        <w:t xml:space="preserve">Los porcentajes para los ámbitos urbano y rural se calcularon </w:t>
      </w:r>
      <w:r w:rsidR="00E878AB">
        <w:rPr>
          <w:color w:val="4D565E"/>
          <w:spacing w:val="-1"/>
          <w:sz w:val="16"/>
          <w:szCs w:val="16"/>
        </w:rPr>
        <w:t xml:space="preserve">con </w:t>
      </w:r>
      <w:r w:rsidR="0060328D" w:rsidRPr="00256FC6">
        <w:rPr>
          <w:color w:val="4D565E"/>
          <w:spacing w:val="-1"/>
          <w:sz w:val="16"/>
          <w:szCs w:val="16"/>
        </w:rPr>
        <w:t>respecto al total de hogares</w:t>
      </w:r>
      <w:r w:rsidR="00E878AB">
        <w:rPr>
          <w:color w:val="4D565E"/>
          <w:spacing w:val="-1"/>
          <w:sz w:val="16"/>
          <w:szCs w:val="16"/>
        </w:rPr>
        <w:t xml:space="preserve"> según</w:t>
      </w:r>
      <w:r w:rsidR="0060328D" w:rsidRPr="00256FC6">
        <w:rPr>
          <w:color w:val="4D565E"/>
          <w:spacing w:val="-1"/>
          <w:sz w:val="16"/>
          <w:szCs w:val="16"/>
        </w:rPr>
        <w:t xml:space="preserve"> ámbito.</w:t>
      </w:r>
    </w:p>
    <w:p w14:paraId="6B250714" w14:textId="2928FE9A" w:rsidR="00BB5525" w:rsidRPr="00256FC6" w:rsidRDefault="00BB5525" w:rsidP="001003CF">
      <w:pPr>
        <w:pStyle w:val="Textoindependiente"/>
        <w:kinsoku w:val="0"/>
        <w:overflowPunct w:val="0"/>
        <w:ind w:left="284" w:right="-518" w:hanging="568"/>
        <w:jc w:val="both"/>
        <w:rPr>
          <w:color w:val="4D565E"/>
          <w:spacing w:val="-1"/>
          <w:sz w:val="16"/>
          <w:szCs w:val="16"/>
        </w:rPr>
      </w:pPr>
      <w:r>
        <w:rPr>
          <w:color w:val="4D565E"/>
          <w:spacing w:val="-1"/>
          <w:sz w:val="16"/>
          <w:szCs w:val="16"/>
        </w:rPr>
        <w:tab/>
        <w:t>El porcentaje para el dato nacional se calculó respecto al total de hogares.</w:t>
      </w:r>
    </w:p>
    <w:p w14:paraId="0F134664" w14:textId="24BC289F" w:rsidR="00DD23A4" w:rsidRPr="00256FC6" w:rsidRDefault="0009573B" w:rsidP="001003CF">
      <w:pPr>
        <w:pStyle w:val="Textoindependiente"/>
        <w:kinsoku w:val="0"/>
        <w:overflowPunct w:val="0"/>
        <w:ind w:left="284" w:right="-518" w:hanging="568"/>
        <w:jc w:val="both"/>
        <w:rPr>
          <w:color w:val="4D565E"/>
          <w:spacing w:val="-1"/>
          <w:sz w:val="16"/>
          <w:szCs w:val="16"/>
        </w:rPr>
      </w:pPr>
      <w:r w:rsidRPr="00F930CA">
        <w:rPr>
          <w:rFonts w:ascii="Wingdings 3" w:hAnsi="Wingdings 3"/>
          <w:color w:val="4D565E"/>
          <w:kern w:val="24"/>
          <w:sz w:val="16"/>
          <w:szCs w:val="16"/>
          <w14:ligatures w14:val="none"/>
        </w:rPr>
        <w:t>p</w:t>
      </w:r>
      <w:r w:rsidR="00DD23A4" w:rsidRPr="00256FC6">
        <w:rPr>
          <w:color w:val="4D565E"/>
          <w:spacing w:val="-1"/>
          <w:sz w:val="16"/>
          <w:szCs w:val="16"/>
        </w:rPr>
        <w:tab/>
        <w:t>Incremento estadísticamente significativo respecto al año anterior.</w:t>
      </w:r>
    </w:p>
    <w:p w14:paraId="3DC53D20" w14:textId="13AC7D91" w:rsidR="00BB5525" w:rsidRDefault="00DD23A4" w:rsidP="001003CF">
      <w:pPr>
        <w:pStyle w:val="Textoindependiente"/>
        <w:kinsoku w:val="0"/>
        <w:overflowPunct w:val="0"/>
        <w:ind w:left="284" w:right="-518" w:hanging="568"/>
        <w:jc w:val="both"/>
        <w:rPr>
          <w:color w:val="4D565E"/>
          <w:spacing w:val="-1"/>
          <w:sz w:val="16"/>
          <w:szCs w:val="16"/>
        </w:rPr>
      </w:pPr>
      <w:r w:rsidRPr="001D1454">
        <w:rPr>
          <w:color w:val="4D565E"/>
          <w:spacing w:val="-1"/>
          <w:sz w:val="16"/>
          <w:szCs w:val="16"/>
        </w:rPr>
        <w:t>Fuente:</w:t>
      </w:r>
      <w:r w:rsidR="00AA3EEB">
        <w:rPr>
          <w:color w:val="4D565E"/>
          <w:spacing w:val="-1"/>
          <w:sz w:val="16"/>
          <w:szCs w:val="16"/>
        </w:rPr>
        <w:tab/>
      </w:r>
      <w:r w:rsidRPr="001D1454">
        <w:rPr>
          <w:smallCaps/>
          <w:color w:val="4D565E"/>
          <w:spacing w:val="-1"/>
          <w:sz w:val="16"/>
          <w:szCs w:val="16"/>
        </w:rPr>
        <w:t>inegi</w:t>
      </w:r>
      <w:r w:rsidRPr="001D1454">
        <w:rPr>
          <w:color w:val="4D565E"/>
          <w:spacing w:val="-1"/>
          <w:sz w:val="16"/>
          <w:szCs w:val="16"/>
        </w:rPr>
        <w:t xml:space="preserve">. </w:t>
      </w:r>
      <w:r w:rsidR="0009573B" w:rsidRPr="001D1454">
        <w:rPr>
          <w:color w:val="4D565E"/>
          <w:spacing w:val="-1"/>
          <w:sz w:val="16"/>
          <w:szCs w:val="16"/>
        </w:rPr>
        <w:t xml:space="preserve">Encuesta Nacional sobre Disponibilidad y Uso de Tecnologías de la Información en los Hogares </w:t>
      </w:r>
      <w:r w:rsidR="00BB5525">
        <w:rPr>
          <w:color w:val="4D565E"/>
          <w:spacing w:val="-1"/>
          <w:sz w:val="16"/>
          <w:szCs w:val="16"/>
        </w:rPr>
        <w:t>(</w:t>
      </w:r>
      <w:r w:rsidR="006A002A" w:rsidRPr="001003CF">
        <w:rPr>
          <w:smallCaps/>
          <w:color w:val="4D565E"/>
          <w:spacing w:val="-1"/>
          <w:sz w:val="16"/>
          <w:szCs w:val="16"/>
        </w:rPr>
        <w:t>endutih</w:t>
      </w:r>
      <w:r w:rsidR="00BB5525" w:rsidRPr="001D1454">
        <w:rPr>
          <w:smallCaps/>
          <w:color w:val="4D565E"/>
          <w:spacing w:val="-1"/>
          <w:sz w:val="16"/>
          <w:szCs w:val="16"/>
        </w:rPr>
        <w:t>)</w:t>
      </w:r>
      <w:r w:rsidR="00BB5525" w:rsidRPr="001D1454">
        <w:rPr>
          <w:color w:val="4D565E"/>
          <w:spacing w:val="-1"/>
          <w:sz w:val="16"/>
          <w:szCs w:val="16"/>
        </w:rPr>
        <w:t>, 20</w:t>
      </w:r>
      <w:r w:rsidR="00BB5525">
        <w:rPr>
          <w:color w:val="4D565E"/>
          <w:spacing w:val="-1"/>
          <w:sz w:val="16"/>
          <w:szCs w:val="16"/>
        </w:rPr>
        <w:t>23</w:t>
      </w:r>
      <w:r w:rsidR="00592455">
        <w:rPr>
          <w:color w:val="4D565E"/>
          <w:spacing w:val="-1"/>
          <w:sz w:val="16"/>
          <w:szCs w:val="16"/>
        </w:rPr>
        <w:t>-</w:t>
      </w:r>
      <w:r w:rsidR="00BB5525" w:rsidRPr="001D1454">
        <w:rPr>
          <w:color w:val="4D565E"/>
          <w:spacing w:val="-1"/>
          <w:sz w:val="16"/>
          <w:szCs w:val="16"/>
        </w:rPr>
        <w:t>2025.</w:t>
      </w:r>
    </w:p>
    <w:p w14:paraId="114D1F05" w14:textId="77777777" w:rsidR="00923181" w:rsidRPr="001003CF" w:rsidRDefault="00923181" w:rsidP="00D77068">
      <w:pPr>
        <w:pStyle w:val="Textoindependiente"/>
        <w:kinsoku w:val="0"/>
        <w:overflowPunct w:val="0"/>
        <w:ind w:left="426" w:right="-234" w:hanging="568"/>
        <w:jc w:val="both"/>
        <w:rPr>
          <w:smallCaps/>
          <w:color w:val="4D565E"/>
          <w:spacing w:val="-1"/>
          <w:sz w:val="24"/>
          <w:szCs w:val="24"/>
        </w:rPr>
      </w:pPr>
    </w:p>
    <w:p w14:paraId="20DA9A3D" w14:textId="55E945FB" w:rsidR="00700F02" w:rsidRDefault="00A54191" w:rsidP="00D95569">
      <w:pPr>
        <w:pStyle w:val="Ttulo1"/>
        <w:numPr>
          <w:ilvl w:val="0"/>
          <w:numId w:val="0"/>
        </w:numPr>
        <w:ind w:left="-567"/>
        <w:rPr>
          <w:sz w:val="26"/>
          <w:szCs w:val="26"/>
        </w:rPr>
      </w:pPr>
      <w:bookmarkStart w:id="20" w:name="_Toc231809307"/>
      <w:r w:rsidRPr="00DF0DB5">
        <w:rPr>
          <w:sz w:val="22"/>
          <w:szCs w:val="22"/>
        </w:rPr>
        <w:t>I</w:t>
      </w:r>
      <w:r w:rsidR="00F249C5" w:rsidRPr="00DF0DB5">
        <w:rPr>
          <w:sz w:val="22"/>
          <w:szCs w:val="22"/>
        </w:rPr>
        <w:t>V</w:t>
      </w:r>
      <w:r w:rsidR="004A13E2" w:rsidRPr="00DF0DB5">
        <w:rPr>
          <w:sz w:val="26"/>
          <w:szCs w:val="26"/>
        </w:rPr>
        <w:t xml:space="preserve">. </w:t>
      </w:r>
      <w:r w:rsidR="0027705C" w:rsidRPr="0027705C">
        <w:rPr>
          <w:sz w:val="22"/>
          <w:szCs w:val="22"/>
        </w:rPr>
        <w:t>U</w:t>
      </w:r>
      <w:r w:rsidR="004A13E2" w:rsidRPr="00DF0DB5">
        <w:rPr>
          <w:sz w:val="26"/>
          <w:szCs w:val="26"/>
        </w:rPr>
        <w:t xml:space="preserve">so de </w:t>
      </w:r>
      <w:r w:rsidR="00C85C14" w:rsidRPr="00DF0DB5">
        <w:rPr>
          <w:sz w:val="26"/>
          <w:szCs w:val="26"/>
        </w:rPr>
        <w:t>teléfono celular</w:t>
      </w:r>
      <w:bookmarkEnd w:id="20"/>
    </w:p>
    <w:p w14:paraId="1B22B4E2" w14:textId="77777777" w:rsidR="004A13E2" w:rsidRPr="00287E62" w:rsidRDefault="004A13E2" w:rsidP="004A13E2">
      <w:pPr>
        <w:pStyle w:val="Textoindependiente"/>
        <w:kinsoku w:val="0"/>
        <w:overflowPunct w:val="0"/>
        <w:ind w:left="-567" w:right="-518"/>
        <w:jc w:val="both"/>
        <w:rPr>
          <w:sz w:val="24"/>
          <w:szCs w:val="24"/>
          <w:highlight w:val="yellow"/>
        </w:rPr>
      </w:pPr>
    </w:p>
    <w:p w14:paraId="47828DA3" w14:textId="2ECB85C7" w:rsidR="00300E61" w:rsidRPr="00DF0DB5" w:rsidRDefault="00300E61" w:rsidP="00300E61">
      <w:pPr>
        <w:pStyle w:val="Ttulo2"/>
        <w:spacing w:before="0"/>
        <w:ind w:right="-518"/>
        <w:rPr>
          <w:rFonts w:ascii="Arial" w:hAnsi="Arial" w:cs="Arial"/>
          <w:b/>
          <w:bCs/>
          <w:color w:val="auto"/>
          <w:sz w:val="24"/>
          <w:szCs w:val="24"/>
        </w:rPr>
      </w:pPr>
      <w:bookmarkStart w:id="21" w:name="_Toc231809308"/>
      <w:r w:rsidRPr="00DF0DB5">
        <w:rPr>
          <w:rFonts w:ascii="Arial" w:hAnsi="Arial" w:cs="Arial"/>
          <w:b/>
          <w:bCs/>
          <w:color w:val="auto"/>
          <w:sz w:val="24"/>
          <w:szCs w:val="24"/>
        </w:rPr>
        <w:t>Personas usuarias de teléfono celular</w:t>
      </w:r>
      <w:bookmarkEnd w:id="21"/>
    </w:p>
    <w:p w14:paraId="691AAAF2" w14:textId="77777777" w:rsidR="00300E61" w:rsidRPr="00287E62" w:rsidRDefault="00300E61" w:rsidP="004A13E2">
      <w:pPr>
        <w:pStyle w:val="Textoindependiente"/>
        <w:kinsoku w:val="0"/>
        <w:overflowPunct w:val="0"/>
        <w:ind w:left="-567" w:right="-518"/>
        <w:jc w:val="both"/>
        <w:rPr>
          <w:sz w:val="24"/>
          <w:szCs w:val="24"/>
          <w:highlight w:val="yellow"/>
        </w:rPr>
      </w:pPr>
    </w:p>
    <w:p w14:paraId="3ECAA38D" w14:textId="2079496B" w:rsidR="00E443DB" w:rsidRPr="00AE785E" w:rsidRDefault="00E443DB" w:rsidP="000D7975">
      <w:pPr>
        <w:pStyle w:val="Textoindependiente"/>
        <w:kinsoku w:val="0"/>
        <w:overflowPunct w:val="0"/>
        <w:ind w:left="-567" w:right="-518"/>
        <w:jc w:val="both"/>
        <w:rPr>
          <w:sz w:val="24"/>
          <w:szCs w:val="24"/>
        </w:rPr>
      </w:pPr>
      <w:r w:rsidRPr="00083889">
        <w:rPr>
          <w:sz w:val="24"/>
          <w:szCs w:val="24"/>
        </w:rPr>
        <w:t>En 202</w:t>
      </w:r>
      <w:r w:rsidR="00F55ABE" w:rsidRPr="00083889">
        <w:rPr>
          <w:sz w:val="24"/>
          <w:szCs w:val="24"/>
        </w:rPr>
        <w:t>5</w:t>
      </w:r>
      <w:r w:rsidRPr="00083889">
        <w:rPr>
          <w:sz w:val="24"/>
          <w:szCs w:val="24"/>
        </w:rPr>
        <w:t xml:space="preserve"> h</w:t>
      </w:r>
      <w:r w:rsidR="000A7DB6" w:rsidRPr="00083889">
        <w:rPr>
          <w:sz w:val="24"/>
          <w:szCs w:val="24"/>
        </w:rPr>
        <w:t>ubo</w:t>
      </w:r>
      <w:r w:rsidRPr="00083889">
        <w:rPr>
          <w:sz w:val="24"/>
          <w:szCs w:val="24"/>
        </w:rPr>
        <w:t xml:space="preserve"> </w:t>
      </w:r>
      <w:r w:rsidR="00F55ABE" w:rsidRPr="00083889">
        <w:rPr>
          <w:sz w:val="24"/>
          <w:szCs w:val="24"/>
        </w:rPr>
        <w:t>103.2</w:t>
      </w:r>
      <w:r w:rsidR="00E878AB">
        <w:t xml:space="preserve"> </w:t>
      </w:r>
      <w:r w:rsidRPr="00083889">
        <w:rPr>
          <w:sz w:val="24"/>
          <w:szCs w:val="24"/>
        </w:rPr>
        <w:t>millones de personas usuarias de teléfono celular</w:t>
      </w:r>
      <w:r w:rsidR="00A67651">
        <w:rPr>
          <w:sz w:val="24"/>
          <w:szCs w:val="24"/>
        </w:rPr>
        <w:t>, lo que representó</w:t>
      </w:r>
      <w:r w:rsidR="00A67651" w:rsidRPr="00083889">
        <w:rPr>
          <w:sz w:val="24"/>
          <w:szCs w:val="24"/>
        </w:rPr>
        <w:t xml:space="preserve"> 84.6</w:t>
      </w:r>
      <w:r w:rsidR="00AA3EEB">
        <w:t> </w:t>
      </w:r>
      <w:r w:rsidR="00A67651" w:rsidRPr="00083889">
        <w:rPr>
          <w:sz w:val="24"/>
          <w:szCs w:val="24"/>
        </w:rPr>
        <w:t>% de</w:t>
      </w:r>
      <w:r w:rsidR="00A67651">
        <w:rPr>
          <w:sz w:val="24"/>
          <w:szCs w:val="24"/>
        </w:rPr>
        <w:t xml:space="preserve"> la población. En comparación con 2015, </w:t>
      </w:r>
      <w:r w:rsidR="00F8535C">
        <w:rPr>
          <w:sz w:val="24"/>
          <w:szCs w:val="24"/>
        </w:rPr>
        <w:t>hubo</w:t>
      </w:r>
      <w:r w:rsidR="00A67651">
        <w:rPr>
          <w:sz w:val="24"/>
          <w:szCs w:val="24"/>
        </w:rPr>
        <w:t xml:space="preserve"> un crecimiento de </w:t>
      </w:r>
      <w:r w:rsidR="00A67651" w:rsidRPr="00083889">
        <w:rPr>
          <w:sz w:val="24"/>
          <w:szCs w:val="24"/>
        </w:rPr>
        <w:t>26.8</w:t>
      </w:r>
      <w:r w:rsidR="00AA3EEB">
        <w:rPr>
          <w:sz w:val="24"/>
          <w:szCs w:val="24"/>
        </w:rPr>
        <w:t> </w:t>
      </w:r>
      <w:r w:rsidR="00A67651" w:rsidRPr="00083889">
        <w:rPr>
          <w:sz w:val="24"/>
          <w:szCs w:val="24"/>
        </w:rPr>
        <w:t>millon</w:t>
      </w:r>
      <w:r w:rsidR="00A67651">
        <w:rPr>
          <w:sz w:val="24"/>
          <w:szCs w:val="24"/>
        </w:rPr>
        <w:t xml:space="preserve">es de personas usuarias </w:t>
      </w:r>
      <w:r w:rsidR="00923181">
        <w:rPr>
          <w:sz w:val="24"/>
          <w:szCs w:val="24"/>
        </w:rPr>
        <w:t xml:space="preserve">y significó </w:t>
      </w:r>
      <w:r w:rsidR="00A67651">
        <w:rPr>
          <w:sz w:val="24"/>
          <w:szCs w:val="24"/>
        </w:rPr>
        <w:t xml:space="preserve">una diferencia de </w:t>
      </w:r>
      <w:r w:rsidR="007B7CD7" w:rsidRPr="00120177">
        <w:rPr>
          <w:sz w:val="24"/>
          <w:szCs w:val="24"/>
        </w:rPr>
        <w:t>13.</w:t>
      </w:r>
      <w:r w:rsidR="00A67651">
        <w:rPr>
          <w:sz w:val="24"/>
          <w:szCs w:val="24"/>
        </w:rPr>
        <w:t>2</w:t>
      </w:r>
      <w:r w:rsidR="00E878AB">
        <w:rPr>
          <w:sz w:val="24"/>
          <w:szCs w:val="24"/>
        </w:rPr>
        <w:t xml:space="preserve"> </w:t>
      </w:r>
      <w:r w:rsidR="007B7CD7" w:rsidRPr="00120177">
        <w:rPr>
          <w:sz w:val="24"/>
          <w:szCs w:val="24"/>
        </w:rPr>
        <w:t>puntos porcentuales</w:t>
      </w:r>
      <w:r w:rsidR="00260BC1" w:rsidRPr="009A20DA">
        <w:rPr>
          <w:sz w:val="24"/>
          <w:szCs w:val="24"/>
        </w:rPr>
        <w:t xml:space="preserve"> </w:t>
      </w:r>
      <w:r w:rsidRPr="009A20DA">
        <w:rPr>
          <w:sz w:val="24"/>
          <w:szCs w:val="24"/>
        </w:rPr>
        <w:t>(</w:t>
      </w:r>
      <w:r w:rsidR="00AA3EEB">
        <w:rPr>
          <w:sz w:val="24"/>
          <w:szCs w:val="24"/>
        </w:rPr>
        <w:t>v</w:t>
      </w:r>
      <w:r w:rsidRPr="009A20DA">
        <w:rPr>
          <w:sz w:val="24"/>
          <w:szCs w:val="24"/>
        </w:rPr>
        <w:t>er gráfica 1</w:t>
      </w:r>
      <w:r w:rsidR="00923181">
        <w:rPr>
          <w:sz w:val="24"/>
          <w:szCs w:val="24"/>
        </w:rPr>
        <w:t>2</w:t>
      </w:r>
      <w:r w:rsidRPr="009A20DA">
        <w:rPr>
          <w:sz w:val="24"/>
          <w:szCs w:val="24"/>
        </w:rPr>
        <w:t>).</w:t>
      </w:r>
    </w:p>
    <w:p w14:paraId="02193CB0" w14:textId="77777777" w:rsidR="003B0CEE" w:rsidRDefault="003B0CEE" w:rsidP="0034050E">
      <w:pPr>
        <w:pStyle w:val="Textoindependiente"/>
        <w:kinsoku w:val="0"/>
        <w:overflowPunct w:val="0"/>
        <w:ind w:left="-567" w:right="-518"/>
        <w:jc w:val="both"/>
        <w:rPr>
          <w:sz w:val="24"/>
          <w:szCs w:val="24"/>
        </w:rPr>
      </w:pPr>
    </w:p>
    <w:p w14:paraId="34EA4A1F" w14:textId="77777777" w:rsidR="00D77068" w:rsidRDefault="00D77068" w:rsidP="0034050E">
      <w:pPr>
        <w:pStyle w:val="Textoindependiente"/>
        <w:kinsoku w:val="0"/>
        <w:overflowPunct w:val="0"/>
        <w:ind w:left="-567" w:right="-518"/>
        <w:jc w:val="both"/>
        <w:rPr>
          <w:sz w:val="24"/>
          <w:szCs w:val="24"/>
        </w:rPr>
      </w:pPr>
    </w:p>
    <w:p w14:paraId="5B7216D8" w14:textId="77777777" w:rsidR="00D77068" w:rsidRDefault="00D77068" w:rsidP="0034050E">
      <w:pPr>
        <w:pStyle w:val="Textoindependiente"/>
        <w:kinsoku w:val="0"/>
        <w:overflowPunct w:val="0"/>
        <w:ind w:left="-567" w:right="-518"/>
        <w:jc w:val="both"/>
        <w:rPr>
          <w:sz w:val="24"/>
          <w:szCs w:val="24"/>
        </w:rPr>
      </w:pPr>
    </w:p>
    <w:p w14:paraId="25813A04" w14:textId="77777777" w:rsidR="00D77068" w:rsidRDefault="00D77068" w:rsidP="0034050E">
      <w:pPr>
        <w:pStyle w:val="Textoindependiente"/>
        <w:kinsoku w:val="0"/>
        <w:overflowPunct w:val="0"/>
        <w:ind w:left="-567" w:right="-518"/>
        <w:jc w:val="both"/>
        <w:rPr>
          <w:sz w:val="24"/>
          <w:szCs w:val="24"/>
        </w:rPr>
      </w:pPr>
    </w:p>
    <w:p w14:paraId="799C6E79" w14:textId="77777777" w:rsidR="00AA3EEB" w:rsidRDefault="00AA3EEB" w:rsidP="0034050E">
      <w:pPr>
        <w:pStyle w:val="Textoindependiente"/>
        <w:kinsoku w:val="0"/>
        <w:overflowPunct w:val="0"/>
        <w:ind w:left="-567" w:right="-518"/>
        <w:jc w:val="both"/>
        <w:rPr>
          <w:sz w:val="24"/>
          <w:szCs w:val="24"/>
        </w:rPr>
      </w:pPr>
    </w:p>
    <w:p w14:paraId="0C9935DD" w14:textId="77777777" w:rsidR="00D71ADB" w:rsidRDefault="00D71ADB" w:rsidP="0034050E">
      <w:pPr>
        <w:pStyle w:val="Textoindependiente"/>
        <w:kinsoku w:val="0"/>
        <w:overflowPunct w:val="0"/>
        <w:ind w:left="-567" w:right="-518"/>
        <w:jc w:val="both"/>
        <w:rPr>
          <w:sz w:val="24"/>
          <w:szCs w:val="24"/>
        </w:rPr>
      </w:pPr>
    </w:p>
    <w:p w14:paraId="3F2F26F2" w14:textId="77777777" w:rsidR="00D71ADB" w:rsidRDefault="00D71ADB" w:rsidP="0034050E">
      <w:pPr>
        <w:pStyle w:val="Textoindependiente"/>
        <w:kinsoku w:val="0"/>
        <w:overflowPunct w:val="0"/>
        <w:ind w:left="-567" w:right="-518"/>
        <w:jc w:val="both"/>
        <w:rPr>
          <w:sz w:val="24"/>
          <w:szCs w:val="24"/>
        </w:rPr>
      </w:pPr>
    </w:p>
    <w:p w14:paraId="005BB4CE" w14:textId="77777777" w:rsidR="00483179" w:rsidRDefault="00483179" w:rsidP="0034050E">
      <w:pPr>
        <w:pStyle w:val="Textoindependiente"/>
        <w:kinsoku w:val="0"/>
        <w:overflowPunct w:val="0"/>
        <w:ind w:left="-567" w:right="-518"/>
        <w:jc w:val="both"/>
        <w:rPr>
          <w:sz w:val="24"/>
          <w:szCs w:val="24"/>
        </w:rPr>
      </w:pPr>
    </w:p>
    <w:p w14:paraId="2126A4A1" w14:textId="77777777" w:rsidR="00AA3EEB" w:rsidRDefault="00AA3EEB" w:rsidP="00ED16C4">
      <w:pPr>
        <w:pStyle w:val="Textoindependiente"/>
        <w:kinsoku w:val="0"/>
        <w:overflowPunct w:val="0"/>
        <w:ind w:left="0" w:right="-518"/>
        <w:jc w:val="both"/>
        <w:rPr>
          <w:sz w:val="24"/>
          <w:szCs w:val="24"/>
        </w:rPr>
      </w:pPr>
    </w:p>
    <w:p w14:paraId="3C8EE6B3" w14:textId="64BDE572" w:rsidR="004A13E2" w:rsidRPr="001003CF" w:rsidRDefault="004A13E2" w:rsidP="004A13E2">
      <w:pPr>
        <w:pStyle w:val="Textoindependiente"/>
        <w:kinsoku w:val="0"/>
        <w:overflowPunct w:val="0"/>
        <w:ind w:left="-567" w:right="-518"/>
        <w:jc w:val="center"/>
        <w:rPr>
          <w:color w:val="003057"/>
          <w:sz w:val="20"/>
          <w:szCs w:val="20"/>
        </w:rPr>
      </w:pPr>
      <w:r w:rsidRPr="001003CF">
        <w:rPr>
          <w:color w:val="003057"/>
          <w:sz w:val="20"/>
          <w:szCs w:val="20"/>
        </w:rPr>
        <w:lastRenderedPageBreak/>
        <w:t>Gráfica 1</w:t>
      </w:r>
      <w:r w:rsidR="00923181" w:rsidRPr="001003CF">
        <w:rPr>
          <w:color w:val="003057"/>
          <w:sz w:val="20"/>
          <w:szCs w:val="20"/>
        </w:rPr>
        <w:t>2</w:t>
      </w:r>
    </w:p>
    <w:p w14:paraId="513530AD" w14:textId="48F46831" w:rsidR="004A13E2" w:rsidRPr="001D1454" w:rsidRDefault="004A13E2" w:rsidP="004A13E2">
      <w:pPr>
        <w:ind w:left="-567" w:right="-518"/>
        <w:jc w:val="center"/>
        <w:rPr>
          <w:rFonts w:ascii="Arial Negrita" w:hAnsi="Arial Negrita" w:cs="Arial"/>
          <w:b/>
          <w:bCs/>
          <w:color w:val="003057"/>
          <w:sz w:val="22"/>
          <w:szCs w:val="22"/>
        </w:rPr>
      </w:pPr>
      <w:r w:rsidRPr="001D1454">
        <w:rPr>
          <w:rFonts w:ascii="Arial Negrita" w:hAnsi="Arial Negrita" w:cs="Arial"/>
          <w:b/>
          <w:bCs/>
          <w:color w:val="003057"/>
          <w:sz w:val="22"/>
          <w:szCs w:val="22"/>
        </w:rPr>
        <w:t>Personas usuarias de teléfono celular</w:t>
      </w:r>
    </w:p>
    <w:p w14:paraId="009939EA" w14:textId="3C8B82BC" w:rsidR="004A13E2" w:rsidRPr="001D1454" w:rsidRDefault="00975712" w:rsidP="004A13E2">
      <w:pPr>
        <w:ind w:left="-567" w:right="-518"/>
        <w:jc w:val="center"/>
        <w:rPr>
          <w:rFonts w:ascii="Arial" w:hAnsi="Arial" w:cs="Arial"/>
          <w:color w:val="27251F"/>
          <w:sz w:val="22"/>
          <w:szCs w:val="22"/>
        </w:rPr>
      </w:pPr>
      <w:r w:rsidRPr="001D1454">
        <w:rPr>
          <w:rFonts w:ascii="Arial" w:hAnsi="Arial" w:cs="Arial"/>
          <w:bCs/>
          <w:color w:val="27251F"/>
          <w:sz w:val="20"/>
          <w:szCs w:val="20"/>
        </w:rPr>
        <w:t xml:space="preserve">2015, </w:t>
      </w:r>
      <w:r w:rsidR="00923181">
        <w:rPr>
          <w:rFonts w:ascii="Arial" w:hAnsi="Arial" w:cs="Arial"/>
          <w:bCs/>
          <w:color w:val="27251F"/>
          <w:sz w:val="20"/>
          <w:szCs w:val="20"/>
        </w:rPr>
        <w:t>2022–2025</w:t>
      </w:r>
    </w:p>
    <w:p w14:paraId="516CCCBC" w14:textId="3E8D6C68" w:rsidR="009A1A79" w:rsidRPr="00D77068" w:rsidRDefault="004A13E2" w:rsidP="00D77068">
      <w:pPr>
        <w:ind w:left="-567" w:right="-518"/>
        <w:jc w:val="center"/>
        <w:rPr>
          <w:rFonts w:ascii="Arial" w:hAnsi="Arial" w:cs="Arial"/>
          <w:color w:val="27251F"/>
          <w:sz w:val="18"/>
          <w:szCs w:val="18"/>
        </w:rPr>
      </w:pPr>
      <w:r w:rsidRPr="00AA3EEB">
        <w:rPr>
          <w:rFonts w:ascii="Arial" w:hAnsi="Arial" w:cs="Arial"/>
          <w:color w:val="27251F"/>
          <w:sz w:val="18"/>
          <w:szCs w:val="18"/>
        </w:rPr>
        <w:t xml:space="preserve">(porcentaje y </w:t>
      </w:r>
      <w:r w:rsidR="00AF4277" w:rsidRPr="00AA3EEB">
        <w:rPr>
          <w:rFonts w:ascii="Arial" w:hAnsi="Arial" w:cs="Arial"/>
          <w:color w:val="27251F"/>
          <w:sz w:val="18"/>
          <w:szCs w:val="18"/>
        </w:rPr>
        <w:t>personas</w:t>
      </w:r>
      <w:r w:rsidRPr="00AA3EEB">
        <w:rPr>
          <w:rFonts w:ascii="Arial" w:hAnsi="Arial" w:cs="Arial"/>
          <w:color w:val="27251F"/>
          <w:sz w:val="18"/>
          <w:szCs w:val="18"/>
        </w:rPr>
        <w:t>)</w:t>
      </w:r>
    </w:p>
    <w:p w14:paraId="312C7CC5" w14:textId="516D79FD" w:rsidR="00AE785E" w:rsidRPr="006E4869" w:rsidRDefault="00030261" w:rsidP="009B2588">
      <w:pPr>
        <w:pStyle w:val="Ttulo"/>
        <w:spacing w:after="0"/>
        <w:ind w:left="-567" w:right="15"/>
      </w:pPr>
      <w:r>
        <w:rPr>
          <w:noProof/>
        </w:rPr>
        <w:drawing>
          <wp:inline distT="0" distB="0" distL="0" distR="0" wp14:anchorId="0CC28C10" wp14:editId="514C35FB">
            <wp:extent cx="6362509" cy="2150668"/>
            <wp:effectExtent l="0" t="0" r="0" b="2540"/>
            <wp:docPr id="162588287" name="Imagen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 rotWithShape="1"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65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33251" cy="2174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4E98A29" w14:textId="562329FD" w:rsidR="00863637" w:rsidRPr="006E4869" w:rsidRDefault="00863637" w:rsidP="009B2588">
      <w:pPr>
        <w:pStyle w:val="Textoindependiente"/>
        <w:kinsoku w:val="0"/>
        <w:overflowPunct w:val="0"/>
        <w:ind w:left="0" w:right="-93" w:hanging="567"/>
        <w:jc w:val="both"/>
        <w:rPr>
          <w:color w:val="4D565E"/>
          <w:spacing w:val="-1"/>
          <w:sz w:val="16"/>
          <w:szCs w:val="16"/>
        </w:rPr>
      </w:pPr>
      <w:r w:rsidRPr="006E4869">
        <w:rPr>
          <w:color w:val="4D565E"/>
          <w:spacing w:val="-1"/>
          <w:sz w:val="16"/>
          <w:szCs w:val="16"/>
        </w:rPr>
        <w:t>Nota:</w:t>
      </w:r>
      <w:r w:rsidR="009B2588">
        <w:rPr>
          <w:color w:val="4D565E"/>
          <w:spacing w:val="-1"/>
          <w:sz w:val="16"/>
          <w:szCs w:val="16"/>
        </w:rPr>
        <w:tab/>
      </w:r>
      <w:r w:rsidRPr="006E4869">
        <w:rPr>
          <w:color w:val="4D565E"/>
          <w:spacing w:val="-1"/>
          <w:sz w:val="16"/>
          <w:szCs w:val="16"/>
        </w:rPr>
        <w:t xml:space="preserve">Se consideran </w:t>
      </w:r>
      <w:r w:rsidRPr="006E4869">
        <w:rPr>
          <w:i/>
          <w:iCs/>
          <w:color w:val="4D565E"/>
          <w:spacing w:val="-1"/>
          <w:sz w:val="16"/>
          <w:szCs w:val="16"/>
        </w:rPr>
        <w:t>personas usuarias de teléfono celular</w:t>
      </w:r>
      <w:r w:rsidRPr="006E4869">
        <w:rPr>
          <w:color w:val="4D565E"/>
          <w:spacing w:val="-1"/>
          <w:sz w:val="16"/>
          <w:szCs w:val="16"/>
        </w:rPr>
        <w:t xml:space="preserve"> </w:t>
      </w:r>
      <w:r w:rsidR="006433E2" w:rsidRPr="006E4869">
        <w:rPr>
          <w:color w:val="4D565E"/>
          <w:spacing w:val="-1"/>
          <w:sz w:val="16"/>
          <w:szCs w:val="16"/>
        </w:rPr>
        <w:t xml:space="preserve">a </w:t>
      </w:r>
      <w:r w:rsidRPr="006E4869">
        <w:rPr>
          <w:color w:val="4D565E"/>
          <w:spacing w:val="-1"/>
          <w:sz w:val="16"/>
          <w:szCs w:val="16"/>
        </w:rPr>
        <w:t>quienes lo utilizan de manera autónoma y</w:t>
      </w:r>
      <w:r w:rsidR="002457D8" w:rsidRPr="006E4869">
        <w:rPr>
          <w:color w:val="4D565E"/>
          <w:spacing w:val="-1"/>
          <w:sz w:val="16"/>
          <w:szCs w:val="16"/>
        </w:rPr>
        <w:t xml:space="preserve"> </w:t>
      </w:r>
      <w:r w:rsidRPr="006E4869">
        <w:rPr>
          <w:color w:val="4D565E"/>
          <w:spacing w:val="-1"/>
          <w:sz w:val="16"/>
          <w:szCs w:val="16"/>
        </w:rPr>
        <w:t xml:space="preserve">disponen </w:t>
      </w:r>
      <w:r w:rsidR="000670EC">
        <w:rPr>
          <w:color w:val="4D565E"/>
          <w:spacing w:val="-1"/>
          <w:sz w:val="16"/>
          <w:szCs w:val="16"/>
        </w:rPr>
        <w:t xml:space="preserve">siempre de </w:t>
      </w:r>
      <w:r w:rsidRPr="006E4869">
        <w:rPr>
          <w:color w:val="4D565E"/>
          <w:spacing w:val="-1"/>
          <w:sz w:val="16"/>
          <w:szCs w:val="16"/>
        </w:rPr>
        <w:t>este.</w:t>
      </w:r>
    </w:p>
    <w:p w14:paraId="5E65F580" w14:textId="0602B863" w:rsidR="00863637" w:rsidRPr="006E4869" w:rsidRDefault="00863637" w:rsidP="009B2588">
      <w:pPr>
        <w:pStyle w:val="Textoindependiente"/>
        <w:numPr>
          <w:ilvl w:val="0"/>
          <w:numId w:val="24"/>
        </w:numPr>
        <w:kinsoku w:val="0"/>
        <w:overflowPunct w:val="0"/>
        <w:ind w:left="0" w:right="333" w:hanging="567"/>
        <w:jc w:val="both"/>
        <w:rPr>
          <w:color w:val="4D565E"/>
          <w:sz w:val="16"/>
          <w:szCs w:val="16"/>
          <w:vertAlign w:val="superscript"/>
        </w:rPr>
      </w:pPr>
      <w:r w:rsidRPr="006E4869">
        <w:rPr>
          <w:color w:val="4D565E"/>
          <w:spacing w:val="-1"/>
          <w:sz w:val="16"/>
          <w:szCs w:val="16"/>
        </w:rPr>
        <w:t>Incremento estadísticamente significativo respecto al año anterior.</w:t>
      </w:r>
    </w:p>
    <w:p w14:paraId="2AD58167" w14:textId="0DBB2919" w:rsidR="00923181" w:rsidRDefault="00863637" w:rsidP="009B2588">
      <w:pPr>
        <w:pStyle w:val="Textoindependiente"/>
        <w:kinsoku w:val="0"/>
        <w:overflowPunct w:val="0"/>
        <w:ind w:left="0" w:right="-660" w:hanging="567"/>
        <w:jc w:val="both"/>
        <w:rPr>
          <w:color w:val="4D565E"/>
          <w:spacing w:val="-1"/>
          <w:sz w:val="16"/>
          <w:szCs w:val="16"/>
        </w:rPr>
      </w:pPr>
      <w:r w:rsidRPr="00FA4E27">
        <w:rPr>
          <w:color w:val="4D565E"/>
          <w:spacing w:val="-1"/>
          <w:sz w:val="16"/>
          <w:szCs w:val="16"/>
        </w:rPr>
        <w:t>Fuente:</w:t>
      </w:r>
      <w:r w:rsidR="00592455">
        <w:rPr>
          <w:smallCaps/>
          <w:color w:val="4D565E"/>
          <w:spacing w:val="-1"/>
          <w:sz w:val="16"/>
          <w:szCs w:val="16"/>
        </w:rPr>
        <w:t xml:space="preserve"> </w:t>
      </w:r>
      <w:r w:rsidRPr="00FA4E27">
        <w:rPr>
          <w:smallCaps/>
          <w:color w:val="4D565E"/>
          <w:spacing w:val="-1"/>
          <w:sz w:val="16"/>
          <w:szCs w:val="16"/>
        </w:rPr>
        <w:t>inegi</w:t>
      </w:r>
      <w:r w:rsidRPr="00FA4E27">
        <w:rPr>
          <w:color w:val="4D565E"/>
          <w:spacing w:val="-1"/>
          <w:sz w:val="16"/>
          <w:szCs w:val="16"/>
        </w:rPr>
        <w:t xml:space="preserve">. </w:t>
      </w:r>
      <w:r w:rsidR="00DB4E86" w:rsidRPr="00FA4E27">
        <w:rPr>
          <w:color w:val="4D565E"/>
          <w:spacing w:val="-1"/>
          <w:sz w:val="16"/>
          <w:szCs w:val="16"/>
        </w:rPr>
        <w:t xml:space="preserve">Encuesta Nacional sobre Disponibilidad y Uso de Tecnologías de la Información en los Hogares </w:t>
      </w:r>
      <w:r w:rsidR="00923181">
        <w:rPr>
          <w:color w:val="4D565E"/>
          <w:spacing w:val="-1"/>
          <w:sz w:val="16"/>
          <w:szCs w:val="16"/>
        </w:rPr>
        <w:t>(</w:t>
      </w:r>
      <w:r w:rsidR="00AA3EEB" w:rsidRPr="00AA3EEB">
        <w:rPr>
          <w:smallCaps/>
          <w:color w:val="4D565E"/>
          <w:spacing w:val="-1"/>
          <w:sz w:val="16"/>
          <w:szCs w:val="16"/>
        </w:rPr>
        <w:t>endutih</w:t>
      </w:r>
      <w:r w:rsidR="00923181" w:rsidRPr="001D1454">
        <w:rPr>
          <w:smallCaps/>
          <w:color w:val="4D565E"/>
          <w:spacing w:val="-1"/>
          <w:sz w:val="16"/>
          <w:szCs w:val="16"/>
        </w:rPr>
        <w:t>)</w:t>
      </w:r>
      <w:r w:rsidR="00923181" w:rsidRPr="001D1454">
        <w:rPr>
          <w:color w:val="4D565E"/>
          <w:spacing w:val="-1"/>
          <w:sz w:val="16"/>
          <w:szCs w:val="16"/>
        </w:rPr>
        <w:t>, 2015</w:t>
      </w:r>
      <w:r w:rsidR="00270F7B">
        <w:rPr>
          <w:color w:val="4D565E"/>
          <w:spacing w:val="-1"/>
          <w:sz w:val="16"/>
          <w:szCs w:val="16"/>
        </w:rPr>
        <w:t xml:space="preserve"> y</w:t>
      </w:r>
      <w:r w:rsidR="00923181" w:rsidRPr="001D1454">
        <w:rPr>
          <w:color w:val="4D565E"/>
          <w:spacing w:val="-1"/>
          <w:sz w:val="16"/>
          <w:szCs w:val="16"/>
        </w:rPr>
        <w:t xml:space="preserve"> 202</w:t>
      </w:r>
      <w:r w:rsidR="00E83F9F">
        <w:rPr>
          <w:color w:val="4D565E"/>
          <w:spacing w:val="-1"/>
          <w:sz w:val="16"/>
          <w:szCs w:val="16"/>
        </w:rPr>
        <w:t>2</w:t>
      </w:r>
      <w:r w:rsidR="00CD46AE">
        <w:rPr>
          <w:color w:val="4D565E"/>
          <w:spacing w:val="-1"/>
          <w:sz w:val="16"/>
          <w:szCs w:val="16"/>
        </w:rPr>
        <w:t xml:space="preserve"> a </w:t>
      </w:r>
      <w:r w:rsidR="00E83F9F">
        <w:rPr>
          <w:color w:val="4D565E"/>
          <w:spacing w:val="-1"/>
          <w:sz w:val="16"/>
          <w:szCs w:val="16"/>
        </w:rPr>
        <w:t>2</w:t>
      </w:r>
      <w:r w:rsidR="00923181" w:rsidRPr="001D1454">
        <w:rPr>
          <w:color w:val="4D565E"/>
          <w:spacing w:val="-1"/>
          <w:sz w:val="16"/>
          <w:szCs w:val="16"/>
        </w:rPr>
        <w:t>025.</w:t>
      </w:r>
    </w:p>
    <w:p w14:paraId="5BD218EB" w14:textId="77777777" w:rsidR="00923181" w:rsidRPr="001003CF" w:rsidRDefault="00923181" w:rsidP="00923181">
      <w:pPr>
        <w:pStyle w:val="Textoindependiente"/>
        <w:kinsoku w:val="0"/>
        <w:overflowPunct w:val="0"/>
        <w:ind w:left="567" w:right="-93" w:hanging="567"/>
        <w:jc w:val="both"/>
        <w:rPr>
          <w:color w:val="4D565E"/>
          <w:spacing w:val="-1"/>
          <w:sz w:val="24"/>
          <w:szCs w:val="24"/>
        </w:rPr>
      </w:pPr>
    </w:p>
    <w:p w14:paraId="71437CD5" w14:textId="3506E133" w:rsidR="00863637" w:rsidRPr="00923181" w:rsidRDefault="00863637" w:rsidP="00923181">
      <w:pPr>
        <w:pStyle w:val="Ttulo2"/>
        <w:spacing w:before="0"/>
        <w:ind w:right="-518"/>
        <w:rPr>
          <w:rFonts w:ascii="Arial" w:hAnsi="Arial" w:cs="Arial"/>
          <w:b/>
          <w:bCs/>
          <w:color w:val="auto"/>
          <w:sz w:val="24"/>
          <w:szCs w:val="24"/>
        </w:rPr>
      </w:pPr>
      <w:bookmarkStart w:id="22" w:name="_Toc231809309"/>
      <w:r w:rsidRPr="00923181">
        <w:rPr>
          <w:rFonts w:ascii="Arial" w:hAnsi="Arial" w:cs="Arial"/>
          <w:b/>
          <w:bCs/>
          <w:color w:val="auto"/>
          <w:sz w:val="24"/>
          <w:szCs w:val="24"/>
        </w:rPr>
        <w:t>Personas usuarias de teléfono celular</w:t>
      </w:r>
      <w:r w:rsidR="00FF7F04">
        <w:rPr>
          <w:rFonts w:ascii="Arial" w:hAnsi="Arial" w:cs="Arial"/>
          <w:b/>
          <w:bCs/>
          <w:color w:val="auto"/>
          <w:sz w:val="24"/>
          <w:szCs w:val="24"/>
        </w:rPr>
        <w:t xml:space="preserve"> según </w:t>
      </w:r>
      <w:r w:rsidRPr="00923181">
        <w:rPr>
          <w:rFonts w:ascii="Arial" w:hAnsi="Arial" w:cs="Arial"/>
          <w:b/>
          <w:bCs/>
          <w:color w:val="auto"/>
          <w:sz w:val="24"/>
          <w:szCs w:val="24"/>
        </w:rPr>
        <w:t>sexo</w:t>
      </w:r>
      <w:bookmarkEnd w:id="22"/>
    </w:p>
    <w:p w14:paraId="32F67AF5" w14:textId="77777777" w:rsidR="00923181" w:rsidRPr="009C6A75" w:rsidRDefault="00923181" w:rsidP="00923181">
      <w:pPr>
        <w:pStyle w:val="Textoindependiente"/>
        <w:kinsoku w:val="0"/>
        <w:overflowPunct w:val="0"/>
        <w:ind w:left="567" w:right="333" w:hanging="567"/>
        <w:jc w:val="both"/>
        <w:rPr>
          <w:rFonts w:eastAsiaTheme="majorEastAsia"/>
          <w:b/>
          <w:bCs/>
          <w:highlight w:val="yellow"/>
        </w:rPr>
      </w:pPr>
    </w:p>
    <w:p w14:paraId="5F9F4B67" w14:textId="2FA455A4" w:rsidR="00E443DB" w:rsidRPr="0070537C" w:rsidRDefault="00E443DB" w:rsidP="0039004D">
      <w:pPr>
        <w:pStyle w:val="Textoindependiente"/>
        <w:kinsoku w:val="0"/>
        <w:overflowPunct w:val="0"/>
        <w:ind w:left="-567" w:right="-518"/>
        <w:jc w:val="both"/>
        <w:rPr>
          <w:sz w:val="24"/>
          <w:szCs w:val="24"/>
        </w:rPr>
      </w:pPr>
      <w:r w:rsidRPr="00833F77">
        <w:rPr>
          <w:sz w:val="24"/>
          <w:szCs w:val="24"/>
        </w:rPr>
        <w:t>La</w:t>
      </w:r>
      <w:r w:rsidR="00923181">
        <w:rPr>
          <w:sz w:val="24"/>
          <w:szCs w:val="24"/>
        </w:rPr>
        <w:t xml:space="preserve"> encuesta</w:t>
      </w:r>
      <w:r w:rsidRPr="00833F77">
        <w:rPr>
          <w:sz w:val="24"/>
          <w:szCs w:val="24"/>
        </w:rPr>
        <w:t xml:space="preserve"> estimó que </w:t>
      </w:r>
      <w:r w:rsidR="00907551" w:rsidRPr="00833F77">
        <w:rPr>
          <w:sz w:val="24"/>
          <w:szCs w:val="24"/>
        </w:rPr>
        <w:t>84.5</w:t>
      </w:r>
      <w:r w:rsidR="00907551">
        <w:rPr>
          <w:sz w:val="24"/>
          <w:szCs w:val="24"/>
        </w:rPr>
        <w:t> </w:t>
      </w:r>
      <w:r w:rsidR="00907551" w:rsidRPr="00833F77">
        <w:rPr>
          <w:sz w:val="24"/>
          <w:szCs w:val="24"/>
        </w:rPr>
        <w:t xml:space="preserve">% de las </w:t>
      </w:r>
      <w:r w:rsidR="00907551" w:rsidRPr="00833F77">
        <w:rPr>
          <w:i/>
          <w:iCs/>
          <w:sz w:val="24"/>
          <w:szCs w:val="24"/>
        </w:rPr>
        <w:t>mujeres</w:t>
      </w:r>
      <w:r w:rsidR="00907551" w:rsidRPr="00833F77">
        <w:rPr>
          <w:sz w:val="24"/>
          <w:szCs w:val="24"/>
        </w:rPr>
        <w:t xml:space="preserve"> </w:t>
      </w:r>
      <w:r w:rsidR="00907551">
        <w:rPr>
          <w:sz w:val="24"/>
          <w:szCs w:val="24"/>
        </w:rPr>
        <w:t xml:space="preserve">y </w:t>
      </w:r>
      <w:r w:rsidRPr="00833F77">
        <w:rPr>
          <w:sz w:val="24"/>
          <w:szCs w:val="24"/>
        </w:rPr>
        <w:t>8</w:t>
      </w:r>
      <w:r w:rsidR="00646668" w:rsidRPr="00833F77">
        <w:rPr>
          <w:sz w:val="24"/>
          <w:szCs w:val="24"/>
        </w:rPr>
        <w:t>4.8</w:t>
      </w:r>
      <w:r w:rsidR="00AA3EEB">
        <w:rPr>
          <w:sz w:val="24"/>
          <w:szCs w:val="24"/>
        </w:rPr>
        <w:t> </w:t>
      </w:r>
      <w:r w:rsidRPr="00833F77">
        <w:rPr>
          <w:sz w:val="24"/>
          <w:szCs w:val="24"/>
        </w:rPr>
        <w:t xml:space="preserve">% de los </w:t>
      </w:r>
      <w:r w:rsidRPr="00833F77">
        <w:rPr>
          <w:i/>
          <w:iCs/>
          <w:sz w:val="24"/>
          <w:szCs w:val="24"/>
        </w:rPr>
        <w:t>hombres</w:t>
      </w:r>
      <w:r w:rsidR="00907551">
        <w:rPr>
          <w:sz w:val="24"/>
          <w:szCs w:val="24"/>
        </w:rPr>
        <w:t xml:space="preserve"> </w:t>
      </w:r>
      <w:r w:rsidRPr="00833F77">
        <w:rPr>
          <w:sz w:val="24"/>
          <w:szCs w:val="24"/>
        </w:rPr>
        <w:t xml:space="preserve">usaron </w:t>
      </w:r>
      <w:r w:rsidRPr="00833F77">
        <w:rPr>
          <w:iCs/>
          <w:sz w:val="24"/>
          <w:szCs w:val="24"/>
        </w:rPr>
        <w:t>teléfono celular</w:t>
      </w:r>
      <w:r w:rsidRPr="00833F77">
        <w:rPr>
          <w:sz w:val="24"/>
          <w:szCs w:val="24"/>
        </w:rPr>
        <w:t>. Respecto a 202</w:t>
      </w:r>
      <w:r w:rsidR="00FA72F3" w:rsidRPr="00833F77">
        <w:rPr>
          <w:sz w:val="24"/>
          <w:szCs w:val="24"/>
        </w:rPr>
        <w:t>4</w:t>
      </w:r>
      <w:r w:rsidRPr="00833F77">
        <w:rPr>
          <w:sz w:val="24"/>
          <w:szCs w:val="24"/>
        </w:rPr>
        <w:t xml:space="preserve">, </w:t>
      </w:r>
      <w:r w:rsidR="00907551">
        <w:rPr>
          <w:sz w:val="24"/>
          <w:szCs w:val="24"/>
        </w:rPr>
        <w:t xml:space="preserve">lo anterior </w:t>
      </w:r>
      <w:r w:rsidRPr="00833F77">
        <w:rPr>
          <w:sz w:val="24"/>
          <w:szCs w:val="24"/>
        </w:rPr>
        <w:t xml:space="preserve">representó un </w:t>
      </w:r>
      <w:r w:rsidRPr="00EE79EE">
        <w:rPr>
          <w:sz w:val="24"/>
          <w:szCs w:val="24"/>
        </w:rPr>
        <w:t>aumento</w:t>
      </w:r>
      <w:r w:rsidR="00FA72F3" w:rsidRPr="00833F77">
        <w:rPr>
          <w:sz w:val="24"/>
          <w:szCs w:val="24"/>
        </w:rPr>
        <w:t xml:space="preserve"> estadísticamente significativo</w:t>
      </w:r>
      <w:r w:rsidRPr="00833F77">
        <w:rPr>
          <w:sz w:val="24"/>
          <w:szCs w:val="24"/>
        </w:rPr>
        <w:t xml:space="preserve"> de </w:t>
      </w:r>
      <w:r w:rsidR="00907551" w:rsidRPr="00833F77">
        <w:rPr>
          <w:sz w:val="24"/>
          <w:szCs w:val="24"/>
        </w:rPr>
        <w:t>3.4</w:t>
      </w:r>
      <w:r w:rsidR="00907551">
        <w:rPr>
          <w:sz w:val="24"/>
          <w:szCs w:val="24"/>
        </w:rPr>
        <w:t xml:space="preserve"> puntos</w:t>
      </w:r>
      <w:r w:rsidR="00907551" w:rsidRPr="00833F77">
        <w:rPr>
          <w:sz w:val="24"/>
          <w:szCs w:val="24"/>
        </w:rPr>
        <w:t xml:space="preserve"> porcentuales en </w:t>
      </w:r>
      <w:r w:rsidR="00907551" w:rsidRPr="00833F77">
        <w:rPr>
          <w:i/>
          <w:iCs/>
          <w:sz w:val="24"/>
          <w:szCs w:val="24"/>
        </w:rPr>
        <w:t>mujeres</w:t>
      </w:r>
      <w:r w:rsidR="00907551">
        <w:rPr>
          <w:sz w:val="24"/>
          <w:szCs w:val="24"/>
        </w:rPr>
        <w:t xml:space="preserve"> y de</w:t>
      </w:r>
      <w:r w:rsidR="00907551" w:rsidRPr="00833F77">
        <w:rPr>
          <w:sz w:val="24"/>
          <w:szCs w:val="24"/>
        </w:rPr>
        <w:t xml:space="preserve"> </w:t>
      </w:r>
      <w:r w:rsidR="0084070A" w:rsidRPr="00833F77">
        <w:rPr>
          <w:sz w:val="24"/>
          <w:szCs w:val="24"/>
        </w:rPr>
        <w:t>2.3</w:t>
      </w:r>
      <w:r w:rsidR="00907551">
        <w:rPr>
          <w:sz w:val="24"/>
          <w:szCs w:val="24"/>
        </w:rPr>
        <w:t xml:space="preserve">, </w:t>
      </w:r>
      <w:r w:rsidRPr="00833F77">
        <w:rPr>
          <w:sz w:val="24"/>
          <w:szCs w:val="24"/>
        </w:rPr>
        <w:t xml:space="preserve">en </w:t>
      </w:r>
      <w:r w:rsidRPr="00833F77">
        <w:rPr>
          <w:i/>
          <w:iCs/>
          <w:sz w:val="24"/>
          <w:szCs w:val="24"/>
        </w:rPr>
        <w:t>hombres</w:t>
      </w:r>
      <w:r w:rsidRPr="00833F77">
        <w:rPr>
          <w:sz w:val="24"/>
          <w:szCs w:val="24"/>
        </w:rPr>
        <w:t>.</w:t>
      </w:r>
      <w:r w:rsidR="0039004D">
        <w:rPr>
          <w:sz w:val="24"/>
          <w:szCs w:val="24"/>
        </w:rPr>
        <w:t xml:space="preserve"> </w:t>
      </w:r>
      <w:r w:rsidR="000D7975" w:rsidRPr="007B7CD7">
        <w:rPr>
          <w:sz w:val="24"/>
          <w:szCs w:val="24"/>
        </w:rPr>
        <w:t xml:space="preserve">Aunque el uso de teléfono celular fue mayor entre hombres que entre mujeres, la brecha de </w:t>
      </w:r>
      <w:r w:rsidR="00923181">
        <w:rPr>
          <w:sz w:val="24"/>
          <w:szCs w:val="24"/>
        </w:rPr>
        <w:t>uso entre ambos</w:t>
      </w:r>
      <w:r w:rsidR="000D7975" w:rsidRPr="007B7CD7">
        <w:rPr>
          <w:sz w:val="24"/>
          <w:szCs w:val="24"/>
        </w:rPr>
        <w:t xml:space="preserve"> se redujo de 3.3</w:t>
      </w:r>
      <w:r w:rsidR="009B2588">
        <w:rPr>
          <w:sz w:val="24"/>
          <w:szCs w:val="24"/>
        </w:rPr>
        <w:t> </w:t>
      </w:r>
      <w:r w:rsidR="000D7975" w:rsidRPr="007B7CD7">
        <w:rPr>
          <w:sz w:val="24"/>
          <w:szCs w:val="24"/>
        </w:rPr>
        <w:t>puntos porcentuales en 2015 a 0.3 en 2025</w:t>
      </w:r>
      <w:r w:rsidRPr="00FA4E27">
        <w:rPr>
          <w:sz w:val="24"/>
          <w:szCs w:val="24"/>
        </w:rPr>
        <w:t xml:space="preserve"> </w:t>
      </w:r>
      <w:r w:rsidRPr="001D1454">
        <w:rPr>
          <w:sz w:val="24"/>
          <w:szCs w:val="24"/>
        </w:rPr>
        <w:t>(</w:t>
      </w:r>
      <w:r w:rsidR="00AA3EEB">
        <w:rPr>
          <w:sz w:val="24"/>
          <w:szCs w:val="24"/>
        </w:rPr>
        <w:t>v</w:t>
      </w:r>
      <w:r w:rsidRPr="001D1454">
        <w:rPr>
          <w:sz w:val="24"/>
          <w:szCs w:val="24"/>
        </w:rPr>
        <w:t>er gráfica 1</w:t>
      </w:r>
      <w:r w:rsidR="00923181">
        <w:rPr>
          <w:sz w:val="24"/>
          <w:szCs w:val="24"/>
        </w:rPr>
        <w:t>3</w:t>
      </w:r>
      <w:r w:rsidRPr="001D1454">
        <w:rPr>
          <w:sz w:val="24"/>
          <w:szCs w:val="24"/>
        </w:rPr>
        <w:t>).</w:t>
      </w:r>
    </w:p>
    <w:p w14:paraId="04A62A42" w14:textId="77777777" w:rsidR="00700F02" w:rsidRPr="001D1454" w:rsidRDefault="00700F02" w:rsidP="00700F02">
      <w:pPr>
        <w:pStyle w:val="Ttulo"/>
        <w:spacing w:after="0"/>
        <w:ind w:left="0" w:right="15"/>
        <w:jc w:val="left"/>
      </w:pPr>
    </w:p>
    <w:p w14:paraId="4B1CF874" w14:textId="0D5DA67F" w:rsidR="00700F02" w:rsidRPr="001003CF" w:rsidRDefault="001F31C1" w:rsidP="00AA3EEB">
      <w:pPr>
        <w:pStyle w:val="Textoindependiente"/>
        <w:kinsoku w:val="0"/>
        <w:overflowPunct w:val="0"/>
        <w:ind w:left="-567" w:right="-518"/>
        <w:jc w:val="center"/>
        <w:rPr>
          <w:color w:val="003057"/>
          <w:sz w:val="20"/>
          <w:szCs w:val="20"/>
        </w:rPr>
      </w:pPr>
      <w:r w:rsidRPr="001003CF">
        <w:rPr>
          <w:color w:val="003057"/>
          <w:sz w:val="20"/>
          <w:szCs w:val="20"/>
        </w:rPr>
        <w:t>Gráfica 1</w:t>
      </w:r>
      <w:r w:rsidR="00923181" w:rsidRPr="001003CF">
        <w:rPr>
          <w:color w:val="003057"/>
          <w:sz w:val="20"/>
          <w:szCs w:val="20"/>
        </w:rPr>
        <w:t>3</w:t>
      </w:r>
    </w:p>
    <w:p w14:paraId="37EA1F62" w14:textId="5BF543D1" w:rsidR="001F31C1" w:rsidRPr="00764E03" w:rsidRDefault="001F31C1" w:rsidP="00AA3EEB">
      <w:pPr>
        <w:ind w:left="-567" w:right="-518"/>
        <w:jc w:val="center"/>
        <w:rPr>
          <w:rFonts w:ascii="Arial Negrita" w:hAnsi="Arial Negrita" w:cs="Arial"/>
          <w:b/>
          <w:bCs/>
          <w:color w:val="003057"/>
          <w:sz w:val="22"/>
          <w:szCs w:val="22"/>
        </w:rPr>
      </w:pPr>
      <w:r w:rsidRPr="0070537C">
        <w:rPr>
          <w:rFonts w:ascii="Arial Negrita" w:hAnsi="Arial Negrita" w:cs="Arial"/>
          <w:b/>
          <w:bCs/>
          <w:color w:val="003057"/>
          <w:sz w:val="22"/>
          <w:szCs w:val="22"/>
        </w:rPr>
        <w:t>P</w:t>
      </w:r>
      <w:r w:rsidRPr="00764E03">
        <w:rPr>
          <w:rFonts w:ascii="Arial Negrita" w:hAnsi="Arial Negrita" w:cs="Arial"/>
          <w:b/>
          <w:bCs/>
          <w:color w:val="003057"/>
          <w:sz w:val="22"/>
          <w:szCs w:val="22"/>
        </w:rPr>
        <w:t>ersonas usuarias de teléfono celular</w:t>
      </w:r>
      <w:r w:rsidR="00A815EB">
        <w:rPr>
          <w:rFonts w:ascii="Arial Negrita" w:hAnsi="Arial Negrita" w:cs="Arial"/>
          <w:b/>
          <w:bCs/>
          <w:color w:val="003057"/>
          <w:sz w:val="22"/>
          <w:szCs w:val="22"/>
        </w:rPr>
        <w:t xml:space="preserve"> según </w:t>
      </w:r>
      <w:r w:rsidRPr="00764E03">
        <w:rPr>
          <w:rFonts w:ascii="Arial Negrita" w:hAnsi="Arial Negrita" w:cs="Arial"/>
          <w:b/>
          <w:bCs/>
          <w:color w:val="003057"/>
          <w:sz w:val="22"/>
          <w:szCs w:val="22"/>
        </w:rPr>
        <w:t>sexo</w:t>
      </w:r>
    </w:p>
    <w:p w14:paraId="72BE9793" w14:textId="4DCE11C9" w:rsidR="008E7EF6" w:rsidRDefault="00764E03" w:rsidP="001003CF">
      <w:pPr>
        <w:pStyle w:val="Ttulo"/>
        <w:shd w:val="clear" w:color="auto" w:fill="auto"/>
        <w:spacing w:after="0"/>
        <w:ind w:left="-567" w:right="-518"/>
        <w:rPr>
          <w:b w:val="0"/>
          <w:smallCaps w:val="0"/>
          <w:color w:val="27251F"/>
          <w:sz w:val="20"/>
          <w:szCs w:val="20"/>
        </w:rPr>
      </w:pPr>
      <w:r w:rsidRPr="00764E03">
        <w:rPr>
          <w:b w:val="0"/>
          <w:color w:val="27251F"/>
          <w:sz w:val="20"/>
          <w:szCs w:val="20"/>
        </w:rPr>
        <w:t>2015</w:t>
      </w:r>
      <w:r w:rsidR="00923181">
        <w:rPr>
          <w:b w:val="0"/>
          <w:color w:val="27251F"/>
          <w:sz w:val="20"/>
          <w:szCs w:val="20"/>
        </w:rPr>
        <w:t xml:space="preserve">, </w:t>
      </w:r>
      <w:r w:rsidR="00923181" w:rsidRPr="00923181">
        <w:rPr>
          <w:b w:val="0"/>
          <w:smallCaps w:val="0"/>
          <w:color w:val="27251F"/>
          <w:sz w:val="20"/>
          <w:szCs w:val="20"/>
        </w:rPr>
        <w:t>2022–2025</w:t>
      </w:r>
    </w:p>
    <w:p w14:paraId="18B300E1" w14:textId="6D7E0AB3" w:rsidR="00923181" w:rsidRPr="001003CF" w:rsidRDefault="00923181" w:rsidP="001003CF">
      <w:pPr>
        <w:pStyle w:val="Textoindependiente"/>
        <w:kinsoku w:val="0"/>
        <w:overflowPunct w:val="0"/>
        <w:ind w:left="-567" w:right="-518"/>
        <w:jc w:val="center"/>
        <w:rPr>
          <w:color w:val="27251F"/>
          <w:sz w:val="18"/>
          <w:szCs w:val="18"/>
        </w:rPr>
      </w:pPr>
      <w:r w:rsidRPr="001003CF">
        <w:rPr>
          <w:color w:val="27251F"/>
          <w:sz w:val="18"/>
          <w:szCs w:val="18"/>
        </w:rPr>
        <w:t>(porcentaje)</w:t>
      </w:r>
    </w:p>
    <w:p w14:paraId="620E6267" w14:textId="7BA7CDA3" w:rsidR="002C4DB8" w:rsidRPr="000A4A21" w:rsidRDefault="00030261" w:rsidP="009B2588">
      <w:pPr>
        <w:pStyle w:val="Textoindependiente"/>
        <w:ind w:left="-567" w:right="21"/>
        <w:jc w:val="center"/>
      </w:pPr>
      <w:r>
        <w:rPr>
          <w:noProof/>
        </w:rPr>
        <w:drawing>
          <wp:inline distT="0" distB="0" distL="0" distR="0" wp14:anchorId="35B43BD7" wp14:editId="7FEB2778">
            <wp:extent cx="6187727" cy="2266950"/>
            <wp:effectExtent l="0" t="0" r="3810" b="0"/>
            <wp:docPr id="770652139" name="Imagen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 rotWithShape="1"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7304" b="447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24255" cy="23169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4C9DA24" w14:textId="6684680C" w:rsidR="008E7EF6" w:rsidRDefault="008E7EF6" w:rsidP="009B2588">
      <w:pPr>
        <w:pStyle w:val="Textoindependiente"/>
        <w:numPr>
          <w:ilvl w:val="0"/>
          <w:numId w:val="24"/>
        </w:numPr>
        <w:kinsoku w:val="0"/>
        <w:overflowPunct w:val="0"/>
        <w:ind w:left="0" w:right="-376" w:hanging="567"/>
        <w:jc w:val="both"/>
        <w:rPr>
          <w:color w:val="4D565E"/>
          <w:spacing w:val="-1"/>
          <w:sz w:val="16"/>
          <w:szCs w:val="16"/>
        </w:rPr>
      </w:pPr>
      <w:r w:rsidRPr="00890239">
        <w:rPr>
          <w:color w:val="4D565E"/>
          <w:spacing w:val="-1"/>
          <w:sz w:val="16"/>
          <w:szCs w:val="16"/>
        </w:rPr>
        <w:t>Incremento estadísticamente significativo respecto al año anterior</w:t>
      </w:r>
      <w:r>
        <w:rPr>
          <w:color w:val="4D565E"/>
          <w:spacing w:val="-1"/>
          <w:sz w:val="16"/>
          <w:szCs w:val="16"/>
        </w:rPr>
        <w:t>.</w:t>
      </w:r>
    </w:p>
    <w:p w14:paraId="459D867C" w14:textId="00B21D90" w:rsidR="00E03FA6" w:rsidRDefault="008E7EF6" w:rsidP="009B2588">
      <w:pPr>
        <w:pStyle w:val="Textoindependiente"/>
        <w:kinsoku w:val="0"/>
        <w:overflowPunct w:val="0"/>
        <w:ind w:left="0" w:right="-376" w:hanging="567"/>
        <w:jc w:val="both"/>
        <w:rPr>
          <w:color w:val="4D565E"/>
          <w:spacing w:val="-1"/>
          <w:sz w:val="16"/>
          <w:szCs w:val="16"/>
        </w:rPr>
      </w:pPr>
      <w:r w:rsidRPr="00890239">
        <w:rPr>
          <w:color w:val="4D565E"/>
          <w:spacing w:val="-1"/>
          <w:sz w:val="16"/>
          <w:szCs w:val="16"/>
        </w:rPr>
        <w:t>Fuente:</w:t>
      </w:r>
      <w:r w:rsidR="00592455">
        <w:rPr>
          <w:smallCaps/>
          <w:color w:val="4D565E"/>
          <w:spacing w:val="-1"/>
          <w:sz w:val="16"/>
          <w:szCs w:val="16"/>
        </w:rPr>
        <w:t xml:space="preserve"> </w:t>
      </w:r>
      <w:r w:rsidRPr="00890239">
        <w:rPr>
          <w:smallCaps/>
          <w:color w:val="4D565E"/>
          <w:spacing w:val="-1"/>
          <w:sz w:val="16"/>
          <w:szCs w:val="16"/>
        </w:rPr>
        <w:t>inegi</w:t>
      </w:r>
      <w:r w:rsidRPr="00890239">
        <w:rPr>
          <w:color w:val="4D565E"/>
          <w:spacing w:val="-1"/>
          <w:sz w:val="16"/>
          <w:szCs w:val="16"/>
        </w:rPr>
        <w:t xml:space="preserve">. Encuesta Nacional sobre Disponibilidad y Uso de Tecnologías de la Información en los </w:t>
      </w:r>
      <w:r w:rsidRPr="001D1454">
        <w:rPr>
          <w:color w:val="4D565E"/>
          <w:spacing w:val="-1"/>
          <w:sz w:val="16"/>
          <w:szCs w:val="16"/>
        </w:rPr>
        <w:t xml:space="preserve">Hogares </w:t>
      </w:r>
      <w:r w:rsidR="00923181">
        <w:rPr>
          <w:color w:val="4D565E"/>
          <w:spacing w:val="-1"/>
          <w:sz w:val="16"/>
          <w:szCs w:val="16"/>
        </w:rPr>
        <w:t>(</w:t>
      </w:r>
      <w:r w:rsidR="006A002A" w:rsidRPr="006A002A">
        <w:rPr>
          <w:smallCaps/>
          <w:color w:val="4D565E"/>
          <w:spacing w:val="-1"/>
          <w:sz w:val="16"/>
          <w:szCs w:val="16"/>
        </w:rPr>
        <w:t>endutih</w:t>
      </w:r>
      <w:r w:rsidR="00923181" w:rsidRPr="001D1454">
        <w:rPr>
          <w:smallCaps/>
          <w:color w:val="4D565E"/>
          <w:spacing w:val="-1"/>
          <w:sz w:val="16"/>
          <w:szCs w:val="16"/>
        </w:rPr>
        <w:t>)</w:t>
      </w:r>
      <w:r w:rsidR="00923181" w:rsidRPr="001D1454">
        <w:rPr>
          <w:color w:val="4D565E"/>
          <w:spacing w:val="-1"/>
          <w:sz w:val="16"/>
          <w:szCs w:val="16"/>
        </w:rPr>
        <w:t>, 2015</w:t>
      </w:r>
      <w:r w:rsidR="00907551">
        <w:rPr>
          <w:color w:val="4D565E"/>
          <w:spacing w:val="-1"/>
          <w:sz w:val="16"/>
          <w:szCs w:val="16"/>
        </w:rPr>
        <w:t xml:space="preserve"> y</w:t>
      </w:r>
      <w:r w:rsidR="00923181" w:rsidRPr="001D1454">
        <w:rPr>
          <w:color w:val="4D565E"/>
          <w:spacing w:val="-1"/>
          <w:sz w:val="16"/>
          <w:szCs w:val="16"/>
        </w:rPr>
        <w:t xml:space="preserve"> 202</w:t>
      </w:r>
      <w:r w:rsidR="00E83F9F">
        <w:rPr>
          <w:color w:val="4D565E"/>
          <w:spacing w:val="-1"/>
          <w:sz w:val="16"/>
          <w:szCs w:val="16"/>
        </w:rPr>
        <w:t>2</w:t>
      </w:r>
      <w:r w:rsidR="002269B2">
        <w:rPr>
          <w:color w:val="4D565E"/>
          <w:spacing w:val="-1"/>
          <w:sz w:val="16"/>
          <w:szCs w:val="16"/>
        </w:rPr>
        <w:t xml:space="preserve"> a 2</w:t>
      </w:r>
      <w:r w:rsidR="00923181" w:rsidRPr="001D1454">
        <w:rPr>
          <w:color w:val="4D565E"/>
          <w:spacing w:val="-1"/>
          <w:sz w:val="16"/>
          <w:szCs w:val="16"/>
        </w:rPr>
        <w:t>025.</w:t>
      </w:r>
    </w:p>
    <w:p w14:paraId="0AA2FF7A" w14:textId="77777777" w:rsidR="00745B97" w:rsidRDefault="00745B97" w:rsidP="001003CF">
      <w:pPr>
        <w:widowControl/>
        <w:autoSpaceDE/>
        <w:autoSpaceDN/>
        <w:adjustRightInd/>
        <w:ind w:right="-516"/>
        <w:jc w:val="both"/>
        <w:rPr>
          <w:rFonts w:ascii="Arial" w:hAnsi="Arial" w:cs="Arial"/>
          <w:b/>
          <w:bCs/>
        </w:rPr>
      </w:pPr>
    </w:p>
    <w:p w14:paraId="51AAED66" w14:textId="6BDFFABC" w:rsidR="00E03FA6" w:rsidRPr="00E03FA6" w:rsidRDefault="009C6A75" w:rsidP="001003CF">
      <w:pPr>
        <w:widowControl/>
        <w:autoSpaceDE/>
        <w:autoSpaceDN/>
        <w:adjustRightInd/>
        <w:ind w:right="-516"/>
        <w:jc w:val="both"/>
        <w:rPr>
          <w:rFonts w:ascii="Arial" w:hAnsi="Arial" w:cs="Arial"/>
          <w:b/>
          <w:bCs/>
        </w:rPr>
      </w:pPr>
      <w:r w:rsidRPr="00833F77">
        <w:rPr>
          <w:rFonts w:ascii="Arial" w:hAnsi="Arial" w:cs="Arial"/>
          <w:b/>
          <w:bCs/>
        </w:rPr>
        <w:t xml:space="preserve">Personas </w:t>
      </w:r>
      <w:r w:rsidR="009C37CD" w:rsidRPr="009C37CD">
        <w:rPr>
          <w:rFonts w:ascii="Arial" w:hAnsi="Arial" w:cs="Arial"/>
          <w:b/>
          <w:bCs/>
        </w:rPr>
        <w:t xml:space="preserve">usuarias de teléfono celular que </w:t>
      </w:r>
      <w:r w:rsidR="00C419A9">
        <w:rPr>
          <w:rFonts w:ascii="Arial" w:hAnsi="Arial" w:cs="Arial"/>
          <w:b/>
          <w:bCs/>
        </w:rPr>
        <w:t xml:space="preserve">reportaron presentar </w:t>
      </w:r>
      <w:r w:rsidR="009C37CD" w:rsidRPr="009C37CD">
        <w:rPr>
          <w:rFonts w:ascii="Arial" w:hAnsi="Arial" w:cs="Arial"/>
          <w:b/>
          <w:bCs/>
        </w:rPr>
        <w:t>dificultad</w:t>
      </w:r>
      <w:r w:rsidR="00C419A9">
        <w:rPr>
          <w:rFonts w:ascii="Arial" w:hAnsi="Arial" w:cs="Arial"/>
          <w:b/>
          <w:bCs/>
        </w:rPr>
        <w:t>es</w:t>
      </w:r>
      <w:r w:rsidR="009C37CD" w:rsidRPr="009C37CD">
        <w:rPr>
          <w:rFonts w:ascii="Arial" w:hAnsi="Arial" w:cs="Arial"/>
          <w:b/>
          <w:bCs/>
        </w:rPr>
        <w:t xml:space="preserve"> para realizar sus actividades diarias</w:t>
      </w:r>
    </w:p>
    <w:p w14:paraId="06403C71" w14:textId="77777777" w:rsidR="00AA3EEB" w:rsidRDefault="00AA3EEB" w:rsidP="00E03FA6">
      <w:pPr>
        <w:pStyle w:val="Textoindependiente"/>
        <w:kinsoku w:val="0"/>
        <w:overflowPunct w:val="0"/>
        <w:ind w:left="-567" w:right="-518"/>
        <w:jc w:val="both"/>
        <w:rPr>
          <w:sz w:val="24"/>
          <w:szCs w:val="24"/>
        </w:rPr>
      </w:pPr>
    </w:p>
    <w:p w14:paraId="56CA7C9E" w14:textId="5D340DA9" w:rsidR="002C4DB8" w:rsidRDefault="006D44D8" w:rsidP="00E03FA6">
      <w:pPr>
        <w:pStyle w:val="Textoindependiente"/>
        <w:kinsoku w:val="0"/>
        <w:overflowPunct w:val="0"/>
        <w:ind w:left="-567" w:right="-518"/>
        <w:jc w:val="both"/>
        <w:rPr>
          <w:sz w:val="24"/>
          <w:szCs w:val="24"/>
        </w:rPr>
      </w:pPr>
      <w:r>
        <w:rPr>
          <w:sz w:val="24"/>
          <w:szCs w:val="24"/>
        </w:rPr>
        <w:t>De las dificultades que presentaron las</w:t>
      </w:r>
      <w:r w:rsidR="00E03FA6" w:rsidRPr="00E03FA6">
        <w:rPr>
          <w:sz w:val="24"/>
          <w:szCs w:val="24"/>
        </w:rPr>
        <w:t xml:space="preserve"> personas usuarias de </w:t>
      </w:r>
      <w:r>
        <w:rPr>
          <w:sz w:val="24"/>
          <w:szCs w:val="24"/>
        </w:rPr>
        <w:t xml:space="preserve">teléfono </w:t>
      </w:r>
      <w:r w:rsidR="00E03FA6" w:rsidRPr="00E03FA6">
        <w:rPr>
          <w:sz w:val="24"/>
          <w:szCs w:val="24"/>
        </w:rPr>
        <w:t>celular</w:t>
      </w:r>
      <w:r w:rsidR="00E03FA6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para realizar sus actividades diarias </w:t>
      </w:r>
      <w:r w:rsidR="00E03FA6">
        <w:rPr>
          <w:sz w:val="24"/>
          <w:szCs w:val="24"/>
        </w:rPr>
        <w:t>en 2025</w:t>
      </w:r>
      <w:r>
        <w:rPr>
          <w:sz w:val="24"/>
          <w:szCs w:val="24"/>
        </w:rPr>
        <w:t xml:space="preserve">, </w:t>
      </w:r>
      <w:r>
        <w:rPr>
          <w:i/>
          <w:iCs/>
          <w:sz w:val="24"/>
          <w:szCs w:val="24"/>
        </w:rPr>
        <w:t>ve</w:t>
      </w:r>
      <w:r w:rsidR="00176D4B" w:rsidRPr="00D90330">
        <w:rPr>
          <w:i/>
          <w:iCs/>
          <w:sz w:val="24"/>
          <w:szCs w:val="24"/>
        </w:rPr>
        <w:t>r, aun usando lentes</w:t>
      </w:r>
      <w:r w:rsidR="00176D4B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reportó el mayor porcentaje </w:t>
      </w:r>
      <w:r w:rsidR="00990793">
        <w:rPr>
          <w:sz w:val="24"/>
          <w:szCs w:val="24"/>
        </w:rPr>
        <w:t>(</w:t>
      </w:r>
      <w:r>
        <w:rPr>
          <w:sz w:val="24"/>
          <w:szCs w:val="24"/>
        </w:rPr>
        <w:t>61.</w:t>
      </w:r>
      <w:r w:rsidR="00AA3EEB">
        <w:rPr>
          <w:sz w:val="24"/>
          <w:szCs w:val="24"/>
        </w:rPr>
        <w:t>4 </w:t>
      </w:r>
      <w:r>
        <w:rPr>
          <w:sz w:val="24"/>
          <w:szCs w:val="24"/>
        </w:rPr>
        <w:t>%</w:t>
      </w:r>
      <w:r w:rsidR="00990793">
        <w:rPr>
          <w:sz w:val="24"/>
          <w:szCs w:val="24"/>
        </w:rPr>
        <w:t>)</w:t>
      </w:r>
      <w:r w:rsidR="00E03FA6">
        <w:rPr>
          <w:sz w:val="24"/>
          <w:szCs w:val="24"/>
        </w:rPr>
        <w:t>. También reportaron tener</w:t>
      </w:r>
      <w:r w:rsidR="00990793">
        <w:rPr>
          <w:sz w:val="24"/>
          <w:szCs w:val="24"/>
        </w:rPr>
        <w:t xml:space="preserve"> </w:t>
      </w:r>
      <w:r>
        <w:rPr>
          <w:sz w:val="24"/>
          <w:szCs w:val="24"/>
        </w:rPr>
        <w:t>dificultades con alguna</w:t>
      </w:r>
      <w:r>
        <w:rPr>
          <w:i/>
          <w:iCs/>
          <w:sz w:val="24"/>
          <w:szCs w:val="24"/>
        </w:rPr>
        <w:t xml:space="preserve"> </w:t>
      </w:r>
      <w:r w:rsidR="00A815EB">
        <w:rPr>
          <w:i/>
          <w:iCs/>
          <w:sz w:val="24"/>
          <w:szCs w:val="24"/>
        </w:rPr>
        <w:t>c</w:t>
      </w:r>
      <w:r>
        <w:rPr>
          <w:i/>
          <w:iCs/>
          <w:sz w:val="24"/>
          <w:szCs w:val="24"/>
        </w:rPr>
        <w:t xml:space="preserve">ondición emocional o </w:t>
      </w:r>
      <w:r w:rsidR="00990793" w:rsidRPr="00F930CA">
        <w:rPr>
          <w:i/>
          <w:iCs/>
          <w:sz w:val="24"/>
          <w:szCs w:val="24"/>
        </w:rPr>
        <w:t>mental</w:t>
      </w:r>
      <w:r>
        <w:rPr>
          <w:i/>
          <w:iCs/>
          <w:sz w:val="24"/>
          <w:szCs w:val="24"/>
        </w:rPr>
        <w:t xml:space="preserve"> </w:t>
      </w:r>
      <w:r>
        <w:rPr>
          <w:sz w:val="24"/>
          <w:szCs w:val="24"/>
        </w:rPr>
        <w:t>(49.8</w:t>
      </w:r>
      <w:r w:rsidR="00AA3EEB">
        <w:rPr>
          <w:sz w:val="24"/>
          <w:szCs w:val="24"/>
        </w:rPr>
        <w:t> </w:t>
      </w:r>
      <w:r>
        <w:rPr>
          <w:sz w:val="24"/>
          <w:szCs w:val="24"/>
        </w:rPr>
        <w:t>%)</w:t>
      </w:r>
      <w:r w:rsidR="00D25713">
        <w:rPr>
          <w:sz w:val="24"/>
          <w:szCs w:val="24"/>
        </w:rPr>
        <w:t>,</w:t>
      </w:r>
      <w:r>
        <w:rPr>
          <w:sz w:val="24"/>
          <w:szCs w:val="24"/>
        </w:rPr>
        <w:t xml:space="preserve"> alguna </w:t>
      </w:r>
      <w:r w:rsidR="00A815EB">
        <w:rPr>
          <w:i/>
          <w:iCs/>
          <w:sz w:val="24"/>
          <w:szCs w:val="24"/>
        </w:rPr>
        <w:t>dificultad</w:t>
      </w:r>
      <w:r w:rsidR="00A815EB">
        <w:rPr>
          <w:sz w:val="24"/>
          <w:szCs w:val="24"/>
        </w:rPr>
        <w:t xml:space="preserve"> </w:t>
      </w:r>
      <w:r w:rsidR="00E03FA6" w:rsidRPr="00E03FA6">
        <w:rPr>
          <w:i/>
          <w:iCs/>
          <w:sz w:val="24"/>
          <w:szCs w:val="24"/>
        </w:rPr>
        <w:t>motri</w:t>
      </w:r>
      <w:r>
        <w:rPr>
          <w:i/>
          <w:iCs/>
          <w:sz w:val="24"/>
          <w:szCs w:val="24"/>
        </w:rPr>
        <w:t xml:space="preserve">z </w:t>
      </w:r>
      <w:r>
        <w:rPr>
          <w:sz w:val="24"/>
          <w:szCs w:val="24"/>
        </w:rPr>
        <w:t>(32.4</w:t>
      </w:r>
      <w:r w:rsidR="00AA3EEB">
        <w:rPr>
          <w:sz w:val="24"/>
          <w:szCs w:val="24"/>
        </w:rPr>
        <w:t> </w:t>
      </w:r>
      <w:r>
        <w:rPr>
          <w:sz w:val="24"/>
          <w:szCs w:val="24"/>
        </w:rPr>
        <w:t>%)</w:t>
      </w:r>
      <w:r w:rsidR="00E03FA6">
        <w:rPr>
          <w:sz w:val="24"/>
          <w:szCs w:val="24"/>
        </w:rPr>
        <w:t xml:space="preserve">, entre otras </w:t>
      </w:r>
      <w:r w:rsidR="00AC2A09">
        <w:rPr>
          <w:sz w:val="24"/>
          <w:szCs w:val="24"/>
        </w:rPr>
        <w:t>(</w:t>
      </w:r>
      <w:r w:rsidR="006A002A">
        <w:rPr>
          <w:sz w:val="24"/>
          <w:szCs w:val="24"/>
        </w:rPr>
        <w:t>v</w:t>
      </w:r>
      <w:r w:rsidR="00AC2A09">
        <w:rPr>
          <w:sz w:val="24"/>
          <w:szCs w:val="24"/>
        </w:rPr>
        <w:t>er g</w:t>
      </w:r>
      <w:r w:rsidR="002C4DB8">
        <w:rPr>
          <w:sz w:val="24"/>
          <w:szCs w:val="24"/>
        </w:rPr>
        <w:t>ráfica 1</w:t>
      </w:r>
      <w:r w:rsidR="00E03FA6">
        <w:rPr>
          <w:sz w:val="24"/>
          <w:szCs w:val="24"/>
        </w:rPr>
        <w:t>4</w:t>
      </w:r>
      <w:r w:rsidR="00D90330">
        <w:rPr>
          <w:sz w:val="24"/>
          <w:szCs w:val="24"/>
        </w:rPr>
        <w:t>)</w:t>
      </w:r>
      <w:r w:rsidR="00E03FA6">
        <w:rPr>
          <w:sz w:val="24"/>
          <w:szCs w:val="24"/>
        </w:rPr>
        <w:t>.</w:t>
      </w:r>
    </w:p>
    <w:p w14:paraId="72C1B7DC" w14:textId="77777777" w:rsidR="00E03FA6" w:rsidRDefault="00E03FA6" w:rsidP="00E03FA6">
      <w:pPr>
        <w:pStyle w:val="Textoindependiente"/>
        <w:kinsoku w:val="0"/>
        <w:overflowPunct w:val="0"/>
        <w:ind w:left="-567" w:right="-518"/>
        <w:jc w:val="both"/>
        <w:rPr>
          <w:sz w:val="24"/>
          <w:szCs w:val="24"/>
        </w:rPr>
      </w:pPr>
    </w:p>
    <w:p w14:paraId="177F94F1" w14:textId="54F03356" w:rsidR="002C4DB8" w:rsidRPr="001003CF" w:rsidRDefault="002C4DB8" w:rsidP="006A002A">
      <w:pPr>
        <w:pStyle w:val="Textoindependiente"/>
        <w:kinsoku w:val="0"/>
        <w:overflowPunct w:val="0"/>
        <w:ind w:left="-567" w:right="-518"/>
        <w:jc w:val="center"/>
        <w:rPr>
          <w:color w:val="003057"/>
          <w:sz w:val="20"/>
          <w:szCs w:val="20"/>
        </w:rPr>
      </w:pPr>
      <w:r w:rsidRPr="001003CF">
        <w:rPr>
          <w:color w:val="003057"/>
          <w:sz w:val="20"/>
          <w:szCs w:val="20"/>
        </w:rPr>
        <w:t>Gráfica 1</w:t>
      </w:r>
      <w:r w:rsidR="00E03FA6" w:rsidRPr="001003CF">
        <w:rPr>
          <w:color w:val="003057"/>
          <w:sz w:val="20"/>
          <w:szCs w:val="20"/>
        </w:rPr>
        <w:t>4</w:t>
      </w:r>
    </w:p>
    <w:p w14:paraId="00AFBE4B" w14:textId="77777777" w:rsidR="006A002A" w:rsidRDefault="00C419A9" w:rsidP="006A002A">
      <w:pPr>
        <w:pStyle w:val="Ttulo"/>
        <w:shd w:val="clear" w:color="auto" w:fill="auto"/>
        <w:spacing w:after="0"/>
        <w:ind w:left="-567" w:right="-518"/>
        <w:rPr>
          <w:rFonts w:ascii="Arial Negrita" w:eastAsiaTheme="minorEastAsia" w:hAnsi="Arial Negrita"/>
          <w:bCs/>
          <w:smallCaps w:val="0"/>
          <w:color w:val="003057"/>
          <w:kern w:val="0"/>
          <w:sz w:val="22"/>
          <w:szCs w:val="22"/>
        </w:rPr>
      </w:pPr>
      <w:r w:rsidRPr="00C419A9">
        <w:rPr>
          <w:rFonts w:ascii="Arial Negrita" w:eastAsiaTheme="minorEastAsia" w:hAnsi="Arial Negrita"/>
          <w:bCs/>
          <w:smallCaps w:val="0"/>
          <w:color w:val="003057"/>
          <w:kern w:val="0"/>
          <w:sz w:val="22"/>
          <w:szCs w:val="22"/>
        </w:rPr>
        <w:t xml:space="preserve">Personas usuarias de teléfono celular que reportaron presentar dificultades para realizar </w:t>
      </w:r>
    </w:p>
    <w:p w14:paraId="683EF911" w14:textId="3E1ED6B1" w:rsidR="00C419A9" w:rsidRDefault="00C419A9" w:rsidP="001003CF">
      <w:pPr>
        <w:pStyle w:val="Ttulo"/>
        <w:shd w:val="clear" w:color="auto" w:fill="auto"/>
        <w:spacing w:after="0"/>
        <w:ind w:left="-567" w:right="-518"/>
        <w:rPr>
          <w:rFonts w:ascii="Arial Negrita" w:eastAsiaTheme="minorEastAsia" w:hAnsi="Arial Negrita"/>
          <w:bCs/>
          <w:smallCaps w:val="0"/>
          <w:color w:val="003057"/>
          <w:kern w:val="0"/>
          <w:sz w:val="22"/>
          <w:szCs w:val="22"/>
        </w:rPr>
      </w:pPr>
      <w:r w:rsidRPr="00C419A9">
        <w:rPr>
          <w:rFonts w:ascii="Arial Negrita" w:eastAsiaTheme="minorEastAsia" w:hAnsi="Arial Negrita"/>
          <w:bCs/>
          <w:smallCaps w:val="0"/>
          <w:color w:val="003057"/>
          <w:kern w:val="0"/>
          <w:sz w:val="22"/>
          <w:szCs w:val="22"/>
        </w:rPr>
        <w:t>sus actividades diarias</w:t>
      </w:r>
    </w:p>
    <w:p w14:paraId="51AEA314" w14:textId="06A248E2" w:rsidR="00ED16C4" w:rsidRDefault="002C4DB8" w:rsidP="00ED16C4">
      <w:pPr>
        <w:pStyle w:val="Ttulo"/>
        <w:shd w:val="clear" w:color="auto" w:fill="auto"/>
        <w:spacing w:after="0"/>
        <w:ind w:left="-567" w:right="-518"/>
        <w:rPr>
          <w:b w:val="0"/>
          <w:color w:val="27251F"/>
          <w:sz w:val="20"/>
          <w:szCs w:val="20"/>
        </w:rPr>
      </w:pPr>
      <w:r w:rsidRPr="00764E03">
        <w:rPr>
          <w:b w:val="0"/>
          <w:color w:val="27251F"/>
          <w:sz w:val="20"/>
          <w:szCs w:val="20"/>
        </w:rPr>
        <w:t>2025</w:t>
      </w:r>
    </w:p>
    <w:p w14:paraId="434807CC" w14:textId="3451C62E" w:rsidR="002C4DB8" w:rsidRPr="001003CF" w:rsidRDefault="00E03FA6" w:rsidP="001003CF">
      <w:pPr>
        <w:pStyle w:val="Textoindependiente"/>
        <w:kinsoku w:val="0"/>
        <w:overflowPunct w:val="0"/>
        <w:ind w:left="-567" w:right="-518"/>
        <w:jc w:val="center"/>
        <w:rPr>
          <w:color w:val="27251F"/>
          <w:sz w:val="18"/>
          <w:szCs w:val="18"/>
        </w:rPr>
      </w:pPr>
      <w:r w:rsidRPr="001003CF">
        <w:rPr>
          <w:color w:val="27251F"/>
          <w:sz w:val="18"/>
          <w:szCs w:val="18"/>
        </w:rPr>
        <w:t>(porcentaje)</w:t>
      </w:r>
    </w:p>
    <w:p w14:paraId="248898F5" w14:textId="329DCE94" w:rsidR="002C4DB8" w:rsidRDefault="00ED16C4" w:rsidP="00C419A9">
      <w:pPr>
        <w:pStyle w:val="Ttulo"/>
        <w:shd w:val="clear" w:color="auto" w:fill="auto"/>
        <w:spacing w:after="0"/>
        <w:ind w:right="15"/>
        <w:rPr>
          <w:color w:val="4D565E"/>
          <w:spacing w:val="-1"/>
          <w:sz w:val="16"/>
          <w:szCs w:val="16"/>
        </w:rPr>
      </w:pPr>
      <w:r>
        <w:rPr>
          <w:noProof/>
          <w:color w:val="4D565E"/>
          <w:spacing w:val="-1"/>
          <w:sz w:val="16"/>
          <w:szCs w:val="16"/>
        </w:rPr>
        <w:drawing>
          <wp:inline distT="0" distB="0" distL="0" distR="0" wp14:anchorId="24033376" wp14:editId="5336DD5F">
            <wp:extent cx="6100445" cy="2114093"/>
            <wp:effectExtent l="0" t="0" r="0" b="0"/>
            <wp:docPr id="492283307" name="Imagen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 rotWithShape="1"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956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31684" cy="21249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92EE7AE" w14:textId="202794C8" w:rsidR="002C4DB8" w:rsidRDefault="002C4DB8" w:rsidP="001003CF">
      <w:pPr>
        <w:pStyle w:val="Textoindependiente"/>
        <w:kinsoku w:val="0"/>
        <w:overflowPunct w:val="0"/>
        <w:ind w:left="142" w:right="-234" w:hanging="568"/>
        <w:jc w:val="both"/>
        <w:rPr>
          <w:color w:val="4D565E"/>
          <w:spacing w:val="-1"/>
          <w:sz w:val="16"/>
          <w:szCs w:val="16"/>
        </w:rPr>
      </w:pPr>
      <w:r w:rsidRPr="006E4869">
        <w:rPr>
          <w:color w:val="4D565E"/>
          <w:spacing w:val="-1"/>
          <w:sz w:val="16"/>
          <w:szCs w:val="16"/>
        </w:rPr>
        <w:t>Nota:</w:t>
      </w:r>
      <w:r w:rsidR="006A002A">
        <w:rPr>
          <w:color w:val="4D565E"/>
          <w:spacing w:val="-1"/>
          <w:sz w:val="16"/>
          <w:szCs w:val="16"/>
        </w:rPr>
        <w:tab/>
      </w:r>
      <w:r w:rsidR="002E1977">
        <w:rPr>
          <w:color w:val="4D565E"/>
          <w:spacing w:val="-1"/>
          <w:sz w:val="16"/>
          <w:szCs w:val="16"/>
        </w:rPr>
        <w:t xml:space="preserve">El porcentaje </w:t>
      </w:r>
      <w:r w:rsidR="00754841">
        <w:rPr>
          <w:color w:val="4D565E"/>
          <w:spacing w:val="-1"/>
          <w:sz w:val="16"/>
          <w:szCs w:val="16"/>
        </w:rPr>
        <w:t>se</w:t>
      </w:r>
      <w:r w:rsidR="002E1977">
        <w:rPr>
          <w:color w:val="4D565E"/>
          <w:spacing w:val="-1"/>
          <w:sz w:val="16"/>
          <w:szCs w:val="16"/>
        </w:rPr>
        <w:t xml:space="preserve"> calcul</w:t>
      </w:r>
      <w:r w:rsidR="00754841">
        <w:rPr>
          <w:color w:val="4D565E"/>
          <w:spacing w:val="-1"/>
          <w:sz w:val="16"/>
          <w:szCs w:val="16"/>
        </w:rPr>
        <w:t>ó</w:t>
      </w:r>
      <w:r w:rsidR="002E1977">
        <w:rPr>
          <w:color w:val="4D565E"/>
          <w:spacing w:val="-1"/>
          <w:sz w:val="16"/>
          <w:szCs w:val="16"/>
        </w:rPr>
        <w:t xml:space="preserve"> </w:t>
      </w:r>
      <w:r w:rsidR="001060FF">
        <w:rPr>
          <w:color w:val="4D565E"/>
          <w:spacing w:val="-1"/>
          <w:sz w:val="16"/>
          <w:szCs w:val="16"/>
        </w:rPr>
        <w:t xml:space="preserve">con </w:t>
      </w:r>
      <w:r w:rsidR="002E1977">
        <w:rPr>
          <w:color w:val="4D565E"/>
          <w:spacing w:val="-1"/>
          <w:sz w:val="16"/>
          <w:szCs w:val="16"/>
        </w:rPr>
        <w:t>respecto al total de</w:t>
      </w:r>
      <w:r w:rsidR="00456D4F">
        <w:rPr>
          <w:color w:val="4D565E"/>
          <w:spacing w:val="-1"/>
          <w:sz w:val="16"/>
          <w:szCs w:val="16"/>
        </w:rPr>
        <w:t xml:space="preserve"> personas</w:t>
      </w:r>
      <w:r w:rsidR="002E1977">
        <w:rPr>
          <w:color w:val="4D565E"/>
          <w:spacing w:val="-1"/>
          <w:sz w:val="16"/>
          <w:szCs w:val="16"/>
        </w:rPr>
        <w:t xml:space="preserve"> usuari</w:t>
      </w:r>
      <w:r w:rsidR="00456D4F">
        <w:rPr>
          <w:color w:val="4D565E"/>
          <w:spacing w:val="-1"/>
          <w:sz w:val="16"/>
          <w:szCs w:val="16"/>
        </w:rPr>
        <w:t>a</w:t>
      </w:r>
      <w:r w:rsidR="002E1977">
        <w:rPr>
          <w:color w:val="4D565E"/>
          <w:spacing w:val="-1"/>
          <w:sz w:val="16"/>
          <w:szCs w:val="16"/>
        </w:rPr>
        <w:t>s de teléfono celular</w:t>
      </w:r>
      <w:r w:rsidR="00C419A9">
        <w:rPr>
          <w:color w:val="4D565E"/>
          <w:spacing w:val="-1"/>
          <w:sz w:val="16"/>
          <w:szCs w:val="16"/>
        </w:rPr>
        <w:t xml:space="preserve"> que dijeron presentar alguna dificultad</w:t>
      </w:r>
      <w:r w:rsidR="002E1977">
        <w:rPr>
          <w:color w:val="4D565E"/>
          <w:spacing w:val="-1"/>
          <w:sz w:val="16"/>
          <w:szCs w:val="16"/>
        </w:rPr>
        <w:t>.</w:t>
      </w:r>
    </w:p>
    <w:p w14:paraId="5E887733" w14:textId="74367D21" w:rsidR="00E03FA6" w:rsidRDefault="002C4DB8" w:rsidP="001003CF">
      <w:pPr>
        <w:widowControl/>
        <w:autoSpaceDE/>
        <w:autoSpaceDN/>
        <w:adjustRightInd/>
        <w:ind w:left="142" w:right="-234" w:hanging="568"/>
        <w:rPr>
          <w:rFonts w:ascii="Arial" w:hAnsi="Arial" w:cs="Arial"/>
          <w:i/>
          <w:iCs/>
          <w:color w:val="4D565E"/>
          <w:kern w:val="24"/>
          <w:sz w:val="16"/>
          <w:szCs w:val="16"/>
          <w14:ligatures w14:val="none"/>
        </w:rPr>
      </w:pPr>
      <w:r w:rsidRPr="00FA119C">
        <w:rPr>
          <w:rFonts w:ascii="Arial" w:hAnsi="Arial" w:cs="Arial"/>
          <w:color w:val="4D565E"/>
          <w:kern w:val="24"/>
          <w:sz w:val="16"/>
          <w:szCs w:val="16"/>
          <w:vertAlign w:val="superscript"/>
          <w14:ligatures w14:val="none"/>
        </w:rPr>
        <w:t>1/</w:t>
      </w:r>
      <w:r w:rsidR="006A002A">
        <w:rPr>
          <w:rFonts w:ascii="Arial" w:hAnsi="Arial" w:cs="Arial"/>
          <w:color w:val="4D565E"/>
          <w:kern w:val="24"/>
          <w:sz w:val="16"/>
          <w:szCs w:val="16"/>
          <w:vertAlign w:val="superscript"/>
          <w14:ligatures w14:val="none"/>
        </w:rPr>
        <w:tab/>
      </w:r>
      <w:r w:rsidRPr="00FA119C">
        <w:rPr>
          <w:rFonts w:ascii="Arial" w:hAnsi="Arial" w:cs="Arial"/>
          <w:color w:val="4D565E"/>
          <w:kern w:val="24"/>
          <w:sz w:val="16"/>
          <w:szCs w:val="16"/>
          <w14:ligatures w14:val="none"/>
        </w:rPr>
        <w:t xml:space="preserve">Incluye </w:t>
      </w:r>
      <w:r w:rsidR="002E1977">
        <w:rPr>
          <w:rFonts w:ascii="Arial" w:hAnsi="Arial" w:cs="Arial"/>
          <w:color w:val="4D565E"/>
          <w:kern w:val="24"/>
          <w:sz w:val="16"/>
          <w:szCs w:val="16"/>
          <w14:ligatures w14:val="none"/>
        </w:rPr>
        <w:t xml:space="preserve">las opciones: </w:t>
      </w:r>
      <w:r w:rsidR="00F2715C">
        <w:rPr>
          <w:rFonts w:ascii="Arial" w:hAnsi="Arial" w:cs="Arial"/>
          <w:i/>
          <w:iCs/>
          <w:color w:val="4D565E"/>
          <w:kern w:val="24"/>
          <w:sz w:val="16"/>
          <w:szCs w:val="16"/>
          <w14:ligatures w14:val="none"/>
        </w:rPr>
        <w:t>r</w:t>
      </w:r>
      <w:r w:rsidR="002E1977">
        <w:rPr>
          <w:rFonts w:ascii="Arial" w:hAnsi="Arial" w:cs="Arial"/>
          <w:i/>
          <w:iCs/>
          <w:color w:val="4D565E"/>
          <w:kern w:val="24"/>
          <w:sz w:val="16"/>
          <w:szCs w:val="16"/>
          <w14:ligatures w14:val="none"/>
        </w:rPr>
        <w:t xml:space="preserve">ecordar o concentrarse </w:t>
      </w:r>
      <w:r w:rsidR="002E1977" w:rsidRPr="001003CF">
        <w:rPr>
          <w:rFonts w:ascii="Arial" w:hAnsi="Arial" w:cs="Arial"/>
          <w:color w:val="4D565E"/>
          <w:kern w:val="24"/>
          <w:sz w:val="16"/>
          <w:szCs w:val="16"/>
          <w14:ligatures w14:val="none"/>
        </w:rPr>
        <w:t>y</w:t>
      </w:r>
      <w:r w:rsidR="002E1977">
        <w:rPr>
          <w:rFonts w:ascii="Arial" w:hAnsi="Arial" w:cs="Arial"/>
          <w:i/>
          <w:iCs/>
          <w:color w:val="4D565E"/>
          <w:kern w:val="24"/>
          <w:sz w:val="16"/>
          <w:szCs w:val="16"/>
          <w14:ligatures w14:val="none"/>
        </w:rPr>
        <w:t xml:space="preserve"> </w:t>
      </w:r>
      <w:r w:rsidR="00F2715C">
        <w:rPr>
          <w:rFonts w:ascii="Arial" w:hAnsi="Arial" w:cs="Arial"/>
          <w:i/>
          <w:iCs/>
          <w:color w:val="4D565E"/>
          <w:kern w:val="24"/>
          <w:sz w:val="16"/>
          <w:szCs w:val="16"/>
          <w14:ligatures w14:val="none"/>
        </w:rPr>
        <w:t>r</w:t>
      </w:r>
      <w:r w:rsidR="002E1977">
        <w:rPr>
          <w:rFonts w:ascii="Arial" w:hAnsi="Arial" w:cs="Arial"/>
          <w:i/>
          <w:iCs/>
          <w:color w:val="4D565E"/>
          <w:kern w:val="24"/>
          <w:sz w:val="16"/>
          <w:szCs w:val="16"/>
          <w14:ligatures w14:val="none"/>
        </w:rPr>
        <w:t xml:space="preserve">ealizar sus actividades diarias por alguna condición emocional o mental. </w:t>
      </w:r>
    </w:p>
    <w:p w14:paraId="04FAD34E" w14:textId="3CC1C3DA" w:rsidR="005C3731" w:rsidRDefault="002C4DB8" w:rsidP="00592455">
      <w:pPr>
        <w:widowControl/>
        <w:autoSpaceDE/>
        <w:autoSpaceDN/>
        <w:adjustRightInd/>
        <w:ind w:left="142" w:right="-660" w:hanging="568"/>
        <w:rPr>
          <w:rFonts w:ascii="Arial" w:hAnsi="Arial" w:cs="Arial"/>
          <w:i/>
          <w:iCs/>
          <w:color w:val="4D565E"/>
          <w:kern w:val="24"/>
          <w:sz w:val="16"/>
          <w:szCs w:val="16"/>
          <w14:ligatures w14:val="none"/>
        </w:rPr>
      </w:pPr>
      <w:r w:rsidRPr="00FA119C">
        <w:rPr>
          <w:rFonts w:ascii="Arial" w:hAnsi="Arial" w:cs="Arial"/>
          <w:color w:val="4D565E"/>
          <w:kern w:val="24"/>
          <w:sz w:val="16"/>
          <w:szCs w:val="16"/>
          <w:vertAlign w:val="superscript"/>
          <w14:ligatures w14:val="none"/>
        </w:rPr>
        <w:t>2/</w:t>
      </w:r>
      <w:r w:rsidR="006A002A">
        <w:rPr>
          <w:rFonts w:ascii="Arial" w:hAnsi="Arial" w:cs="Arial"/>
          <w:color w:val="4D565E"/>
          <w:kern w:val="24"/>
          <w:sz w:val="16"/>
          <w:szCs w:val="16"/>
          <w:vertAlign w:val="superscript"/>
          <w14:ligatures w14:val="none"/>
        </w:rPr>
        <w:tab/>
      </w:r>
      <w:r w:rsidRPr="00FA119C">
        <w:rPr>
          <w:rFonts w:ascii="Arial" w:hAnsi="Arial" w:cs="Arial"/>
          <w:color w:val="4D565E"/>
          <w:kern w:val="24"/>
          <w:sz w:val="16"/>
          <w:szCs w:val="16"/>
          <w14:ligatures w14:val="none"/>
        </w:rPr>
        <w:t>Incluye</w:t>
      </w:r>
      <w:r w:rsidR="002E1977">
        <w:rPr>
          <w:rFonts w:ascii="Arial" w:hAnsi="Arial" w:cs="Arial"/>
          <w:color w:val="4D565E"/>
          <w:kern w:val="24"/>
          <w:sz w:val="16"/>
          <w:szCs w:val="16"/>
          <w14:ligatures w14:val="none"/>
        </w:rPr>
        <w:t xml:space="preserve"> las opciones</w:t>
      </w:r>
      <w:r w:rsidR="00A815EB">
        <w:rPr>
          <w:rFonts w:ascii="Arial" w:hAnsi="Arial" w:cs="Arial"/>
          <w:color w:val="4D565E"/>
          <w:kern w:val="24"/>
          <w:sz w:val="16"/>
          <w:szCs w:val="16"/>
          <w14:ligatures w14:val="none"/>
        </w:rPr>
        <w:t>:</w:t>
      </w:r>
      <w:r w:rsidR="002E1977">
        <w:rPr>
          <w:rFonts w:ascii="Arial" w:hAnsi="Arial" w:cs="Arial"/>
          <w:color w:val="4D565E"/>
          <w:kern w:val="24"/>
          <w:sz w:val="16"/>
          <w:szCs w:val="16"/>
          <w14:ligatures w14:val="none"/>
        </w:rPr>
        <w:t xml:space="preserve"> </w:t>
      </w:r>
      <w:r w:rsidR="00F2715C">
        <w:rPr>
          <w:rFonts w:ascii="Arial" w:hAnsi="Arial" w:cs="Arial"/>
          <w:i/>
          <w:iCs/>
          <w:color w:val="4D565E"/>
          <w:kern w:val="24"/>
          <w:sz w:val="16"/>
          <w:szCs w:val="16"/>
          <w14:ligatures w14:val="none"/>
        </w:rPr>
        <w:t>c</w:t>
      </w:r>
      <w:r w:rsidR="002E1977">
        <w:rPr>
          <w:rFonts w:ascii="Arial" w:hAnsi="Arial" w:cs="Arial"/>
          <w:i/>
          <w:iCs/>
          <w:color w:val="4D565E"/>
          <w:kern w:val="24"/>
          <w:sz w:val="16"/>
          <w:szCs w:val="16"/>
          <w14:ligatures w14:val="none"/>
        </w:rPr>
        <w:t>aminar subir o bajar usando sus piernas</w:t>
      </w:r>
      <w:r w:rsidR="00C13AC2">
        <w:rPr>
          <w:rFonts w:ascii="Arial" w:hAnsi="Arial" w:cs="Arial"/>
          <w:color w:val="4D565E"/>
          <w:kern w:val="24"/>
          <w:sz w:val="16"/>
          <w:szCs w:val="16"/>
          <w14:ligatures w14:val="none"/>
        </w:rPr>
        <w:t>;</w:t>
      </w:r>
      <w:r w:rsidR="002E1977">
        <w:rPr>
          <w:rFonts w:ascii="Arial" w:hAnsi="Arial" w:cs="Arial"/>
          <w:i/>
          <w:iCs/>
          <w:color w:val="4D565E"/>
          <w:kern w:val="24"/>
          <w:sz w:val="16"/>
          <w:szCs w:val="16"/>
          <w14:ligatures w14:val="none"/>
        </w:rPr>
        <w:t xml:space="preserve"> </w:t>
      </w:r>
      <w:r w:rsidR="00F2715C">
        <w:rPr>
          <w:rFonts w:ascii="Arial" w:hAnsi="Arial" w:cs="Arial"/>
          <w:i/>
          <w:iCs/>
          <w:color w:val="4D565E"/>
          <w:kern w:val="24"/>
          <w:sz w:val="16"/>
          <w:szCs w:val="16"/>
          <w14:ligatures w14:val="none"/>
        </w:rPr>
        <w:t>m</w:t>
      </w:r>
      <w:r w:rsidR="002E1977">
        <w:rPr>
          <w:rFonts w:ascii="Arial" w:hAnsi="Arial" w:cs="Arial"/>
          <w:i/>
          <w:iCs/>
          <w:color w:val="4D565E"/>
          <w:kern w:val="24"/>
          <w:sz w:val="16"/>
          <w:szCs w:val="16"/>
          <w14:ligatures w14:val="none"/>
        </w:rPr>
        <w:t>over o usar sus brazos o manos</w:t>
      </w:r>
      <w:r w:rsidR="00C13AC2">
        <w:rPr>
          <w:rFonts w:ascii="Arial" w:hAnsi="Arial" w:cs="Arial"/>
          <w:color w:val="4D565E"/>
          <w:kern w:val="24"/>
          <w:sz w:val="16"/>
          <w:szCs w:val="16"/>
          <w14:ligatures w14:val="none"/>
        </w:rPr>
        <w:t>;</w:t>
      </w:r>
      <w:r w:rsidR="002E1977">
        <w:rPr>
          <w:rFonts w:ascii="Arial" w:hAnsi="Arial" w:cs="Arial"/>
          <w:i/>
          <w:iCs/>
          <w:color w:val="4D565E"/>
          <w:kern w:val="24"/>
          <w:sz w:val="16"/>
          <w:szCs w:val="16"/>
          <w14:ligatures w14:val="none"/>
        </w:rPr>
        <w:t xml:space="preserve"> </w:t>
      </w:r>
      <w:r w:rsidR="002E1977" w:rsidRPr="001003CF">
        <w:rPr>
          <w:rFonts w:ascii="Arial" w:hAnsi="Arial" w:cs="Arial"/>
          <w:color w:val="4D565E"/>
          <w:kern w:val="24"/>
          <w:sz w:val="16"/>
          <w:szCs w:val="16"/>
          <w14:ligatures w14:val="none"/>
        </w:rPr>
        <w:t>y</w:t>
      </w:r>
      <w:r w:rsidR="002E1977">
        <w:rPr>
          <w:rFonts w:ascii="Arial" w:hAnsi="Arial" w:cs="Arial"/>
          <w:i/>
          <w:iCs/>
          <w:color w:val="4D565E"/>
          <w:kern w:val="24"/>
          <w:sz w:val="16"/>
          <w:szCs w:val="16"/>
          <w14:ligatures w14:val="none"/>
        </w:rPr>
        <w:t xml:space="preserve"> bañarse, vestirse o comer. </w:t>
      </w:r>
    </w:p>
    <w:p w14:paraId="57C53B6F" w14:textId="70835956" w:rsidR="000C78FA" w:rsidRPr="00E03FA6" w:rsidRDefault="000C78FA" w:rsidP="001003CF">
      <w:pPr>
        <w:widowControl/>
        <w:autoSpaceDE/>
        <w:autoSpaceDN/>
        <w:adjustRightInd/>
        <w:ind w:left="142" w:right="-234" w:hanging="568"/>
        <w:rPr>
          <w:rFonts w:ascii="Arial" w:eastAsia="Times New Roman" w:hAnsi="Arial" w:cs="Arial"/>
          <w:color w:val="4D565E"/>
          <w:sz w:val="16"/>
          <w:szCs w:val="16"/>
          <w14:ligatures w14:val="none"/>
        </w:rPr>
      </w:pPr>
      <w:r w:rsidRPr="00E03FA6">
        <w:rPr>
          <w:rFonts w:ascii="Arial" w:hAnsi="Arial" w:cs="Arial"/>
          <w:color w:val="4D565E"/>
          <w:spacing w:val="-1"/>
          <w:sz w:val="16"/>
          <w:szCs w:val="16"/>
        </w:rPr>
        <w:t>Fuente:</w:t>
      </w:r>
      <w:r w:rsidR="006A002A">
        <w:rPr>
          <w:rFonts w:ascii="Arial" w:hAnsi="Arial" w:cs="Arial"/>
          <w:color w:val="4D565E"/>
          <w:spacing w:val="-1"/>
          <w:sz w:val="16"/>
          <w:szCs w:val="16"/>
        </w:rPr>
        <w:tab/>
      </w:r>
      <w:r w:rsidRPr="00E03FA6">
        <w:rPr>
          <w:rFonts w:ascii="Arial" w:hAnsi="Arial" w:cs="Arial"/>
          <w:smallCaps/>
          <w:color w:val="4D565E"/>
          <w:spacing w:val="-1"/>
          <w:sz w:val="16"/>
          <w:szCs w:val="16"/>
        </w:rPr>
        <w:t>inegi</w:t>
      </w:r>
      <w:r w:rsidRPr="00E03FA6">
        <w:rPr>
          <w:rFonts w:ascii="Arial" w:hAnsi="Arial" w:cs="Arial"/>
          <w:color w:val="4D565E"/>
          <w:spacing w:val="-1"/>
          <w:sz w:val="16"/>
          <w:szCs w:val="16"/>
        </w:rPr>
        <w:t xml:space="preserve">. Encuesta Nacional sobre Disponibilidad y Uso de Tecnologías de la Información en los Hogares </w:t>
      </w:r>
      <w:r w:rsidR="00E03FA6" w:rsidRPr="00E03FA6">
        <w:rPr>
          <w:rFonts w:ascii="Arial" w:hAnsi="Arial" w:cs="Arial"/>
          <w:color w:val="4D565E"/>
          <w:spacing w:val="-1"/>
          <w:sz w:val="16"/>
          <w:szCs w:val="16"/>
        </w:rPr>
        <w:t>(</w:t>
      </w:r>
      <w:r w:rsidR="006A002A" w:rsidRPr="001003CF">
        <w:rPr>
          <w:rFonts w:ascii="Arial" w:hAnsi="Arial" w:cs="Arial"/>
          <w:smallCaps/>
          <w:color w:val="4D565E"/>
          <w:spacing w:val="-1"/>
          <w:sz w:val="16"/>
          <w:szCs w:val="16"/>
        </w:rPr>
        <w:t>endutih</w:t>
      </w:r>
      <w:r w:rsidR="00E03FA6" w:rsidRPr="00E03FA6">
        <w:rPr>
          <w:rFonts w:ascii="Arial" w:hAnsi="Arial" w:cs="Arial"/>
          <w:smallCaps/>
          <w:color w:val="4D565E"/>
          <w:spacing w:val="-1"/>
          <w:sz w:val="16"/>
          <w:szCs w:val="16"/>
        </w:rPr>
        <w:t>)</w:t>
      </w:r>
      <w:r w:rsidR="00E03FA6" w:rsidRPr="00E03FA6">
        <w:rPr>
          <w:rFonts w:ascii="Arial" w:hAnsi="Arial" w:cs="Arial"/>
          <w:color w:val="4D565E"/>
          <w:spacing w:val="-1"/>
          <w:sz w:val="16"/>
          <w:szCs w:val="16"/>
        </w:rPr>
        <w:t xml:space="preserve">, </w:t>
      </w:r>
      <w:r w:rsidRPr="00E03FA6">
        <w:rPr>
          <w:rFonts w:ascii="Arial" w:hAnsi="Arial" w:cs="Arial"/>
          <w:color w:val="4D565E"/>
          <w:spacing w:val="-1"/>
          <w:sz w:val="16"/>
          <w:szCs w:val="16"/>
        </w:rPr>
        <w:t>2025.</w:t>
      </w:r>
    </w:p>
    <w:p w14:paraId="493093C1" w14:textId="77777777" w:rsidR="005C3731" w:rsidRDefault="005C3731">
      <w:pPr>
        <w:widowControl/>
        <w:autoSpaceDE/>
        <w:autoSpaceDN/>
        <w:adjustRightInd/>
        <w:spacing w:after="160" w:line="259" w:lineRule="auto"/>
        <w:rPr>
          <w:rFonts w:ascii="Arial" w:eastAsiaTheme="majorEastAsia" w:hAnsi="Arial" w:cs="Arial"/>
          <w:b/>
          <w:bCs/>
          <w:highlight w:val="yellow"/>
        </w:rPr>
      </w:pPr>
    </w:p>
    <w:p w14:paraId="468D8423" w14:textId="7A071B98" w:rsidR="00BB054B" w:rsidRPr="00A76936" w:rsidRDefault="00BB054B" w:rsidP="00BB054B">
      <w:pPr>
        <w:pStyle w:val="Ttulo2"/>
        <w:spacing w:before="0"/>
        <w:ind w:right="-518"/>
        <w:rPr>
          <w:rFonts w:ascii="Arial" w:hAnsi="Arial" w:cs="Arial"/>
          <w:b/>
          <w:bCs/>
          <w:color w:val="auto"/>
          <w:sz w:val="24"/>
          <w:szCs w:val="24"/>
        </w:rPr>
      </w:pPr>
      <w:bookmarkStart w:id="23" w:name="_Toc231809310"/>
      <w:r w:rsidRPr="00A76936">
        <w:rPr>
          <w:rFonts w:ascii="Arial" w:hAnsi="Arial" w:cs="Arial"/>
          <w:b/>
          <w:bCs/>
          <w:color w:val="auto"/>
          <w:sz w:val="24"/>
          <w:szCs w:val="24"/>
        </w:rPr>
        <w:t>Personas usuarias de teléfono celular</w:t>
      </w:r>
      <w:r w:rsidR="00CB5910">
        <w:rPr>
          <w:rFonts w:ascii="Arial" w:hAnsi="Arial" w:cs="Arial"/>
          <w:b/>
          <w:bCs/>
          <w:color w:val="auto"/>
          <w:sz w:val="24"/>
          <w:szCs w:val="24"/>
        </w:rPr>
        <w:t xml:space="preserve"> según</w:t>
      </w:r>
      <w:r w:rsidRPr="00A76936">
        <w:rPr>
          <w:rFonts w:ascii="Arial" w:hAnsi="Arial" w:cs="Arial"/>
          <w:b/>
          <w:bCs/>
          <w:color w:val="auto"/>
          <w:sz w:val="24"/>
          <w:szCs w:val="24"/>
        </w:rPr>
        <w:t xml:space="preserve"> entidad federativa</w:t>
      </w:r>
      <w:bookmarkEnd w:id="23"/>
    </w:p>
    <w:p w14:paraId="3E12FCE5" w14:textId="77777777" w:rsidR="00BB054B" w:rsidRPr="00287E62" w:rsidRDefault="00BB054B" w:rsidP="00BB054B">
      <w:pPr>
        <w:pStyle w:val="Textoindependiente"/>
        <w:kinsoku w:val="0"/>
        <w:overflowPunct w:val="0"/>
        <w:ind w:left="-567" w:right="-518"/>
        <w:jc w:val="both"/>
        <w:rPr>
          <w:sz w:val="24"/>
          <w:szCs w:val="24"/>
          <w:highlight w:val="yellow"/>
        </w:rPr>
      </w:pPr>
    </w:p>
    <w:p w14:paraId="55046D3C" w14:textId="50E4F029" w:rsidR="002519CD" w:rsidRDefault="000A7DB6" w:rsidP="002519CD">
      <w:pPr>
        <w:pStyle w:val="Textoindependiente"/>
        <w:kinsoku w:val="0"/>
        <w:overflowPunct w:val="0"/>
        <w:ind w:left="-567" w:right="-518"/>
        <w:jc w:val="both"/>
        <w:rPr>
          <w:sz w:val="24"/>
          <w:szCs w:val="24"/>
          <w:highlight w:val="yellow"/>
        </w:rPr>
      </w:pPr>
      <w:r w:rsidRPr="002519CD">
        <w:rPr>
          <w:sz w:val="24"/>
          <w:szCs w:val="24"/>
        </w:rPr>
        <w:t>En 202</w:t>
      </w:r>
      <w:r w:rsidR="00D8200A" w:rsidRPr="002519CD">
        <w:rPr>
          <w:sz w:val="24"/>
          <w:szCs w:val="24"/>
        </w:rPr>
        <w:t>5</w:t>
      </w:r>
      <w:r w:rsidRPr="002519CD">
        <w:rPr>
          <w:sz w:val="24"/>
          <w:szCs w:val="24"/>
        </w:rPr>
        <w:t>, las entidades federativas con los mayores porcentajes de personas</w:t>
      </w:r>
      <w:r w:rsidR="005C3731">
        <w:rPr>
          <w:sz w:val="24"/>
          <w:szCs w:val="24"/>
        </w:rPr>
        <w:t xml:space="preserve"> </w:t>
      </w:r>
      <w:r w:rsidRPr="002519CD">
        <w:rPr>
          <w:sz w:val="24"/>
          <w:szCs w:val="24"/>
        </w:rPr>
        <w:t>que utilizaron teléfono</w:t>
      </w:r>
      <w:r w:rsidR="001262C1">
        <w:rPr>
          <w:sz w:val="24"/>
          <w:szCs w:val="24"/>
        </w:rPr>
        <w:t xml:space="preserve"> </w:t>
      </w:r>
      <w:r w:rsidRPr="002519CD">
        <w:rPr>
          <w:sz w:val="24"/>
          <w:szCs w:val="24"/>
        </w:rPr>
        <w:t>celula</w:t>
      </w:r>
      <w:r w:rsidR="001262C1">
        <w:rPr>
          <w:sz w:val="24"/>
          <w:szCs w:val="24"/>
        </w:rPr>
        <w:t>r</w:t>
      </w:r>
      <w:r w:rsidRPr="002519CD">
        <w:rPr>
          <w:sz w:val="24"/>
          <w:szCs w:val="24"/>
        </w:rPr>
        <w:t xml:space="preserve"> fueron </w:t>
      </w:r>
      <w:r w:rsidR="00D8200A" w:rsidRPr="002519CD">
        <w:rPr>
          <w:i/>
          <w:iCs/>
          <w:sz w:val="24"/>
          <w:szCs w:val="24"/>
        </w:rPr>
        <w:t xml:space="preserve">Ciudad de México </w:t>
      </w:r>
      <w:r w:rsidR="00D8200A" w:rsidRPr="009A20DA">
        <w:rPr>
          <w:sz w:val="24"/>
          <w:szCs w:val="24"/>
        </w:rPr>
        <w:t>(91.3)</w:t>
      </w:r>
      <w:r w:rsidR="00B04DF2" w:rsidRPr="009A20DA">
        <w:rPr>
          <w:sz w:val="24"/>
          <w:szCs w:val="24"/>
        </w:rPr>
        <w:t xml:space="preserve">, </w:t>
      </w:r>
      <w:r w:rsidRPr="002519CD">
        <w:rPr>
          <w:i/>
          <w:iCs/>
          <w:sz w:val="24"/>
          <w:szCs w:val="24"/>
        </w:rPr>
        <w:t>Baja California Sur</w:t>
      </w:r>
      <w:r w:rsidRPr="002519CD">
        <w:rPr>
          <w:sz w:val="24"/>
          <w:szCs w:val="24"/>
        </w:rPr>
        <w:t xml:space="preserve"> (</w:t>
      </w:r>
      <w:r w:rsidR="00B04DF2" w:rsidRPr="002519CD">
        <w:rPr>
          <w:sz w:val="24"/>
          <w:szCs w:val="24"/>
        </w:rPr>
        <w:t>90.2</w:t>
      </w:r>
      <w:r w:rsidRPr="002519CD">
        <w:rPr>
          <w:sz w:val="24"/>
          <w:szCs w:val="24"/>
        </w:rPr>
        <w:t xml:space="preserve">) y </w:t>
      </w:r>
      <w:r w:rsidR="000C1028" w:rsidRPr="002519CD">
        <w:rPr>
          <w:i/>
          <w:iCs/>
          <w:sz w:val="24"/>
          <w:szCs w:val="24"/>
        </w:rPr>
        <w:t xml:space="preserve">Baja </w:t>
      </w:r>
      <w:r w:rsidR="00721265" w:rsidRPr="002519CD">
        <w:rPr>
          <w:i/>
          <w:iCs/>
          <w:sz w:val="24"/>
          <w:szCs w:val="24"/>
        </w:rPr>
        <w:t xml:space="preserve">California </w:t>
      </w:r>
      <w:r w:rsidRPr="002519CD">
        <w:rPr>
          <w:sz w:val="24"/>
          <w:szCs w:val="24"/>
        </w:rPr>
        <w:t>(</w:t>
      </w:r>
      <w:r w:rsidR="00721265" w:rsidRPr="002519CD">
        <w:rPr>
          <w:sz w:val="24"/>
          <w:szCs w:val="24"/>
        </w:rPr>
        <w:t>90</w:t>
      </w:r>
      <w:r w:rsidR="00A67651">
        <w:rPr>
          <w:sz w:val="24"/>
          <w:szCs w:val="24"/>
        </w:rPr>
        <w:t>.0</w:t>
      </w:r>
      <w:r w:rsidRPr="002519CD">
        <w:rPr>
          <w:sz w:val="24"/>
          <w:szCs w:val="24"/>
        </w:rPr>
        <w:t xml:space="preserve">). Los menores porcentajes se observaron en </w:t>
      </w:r>
      <w:r w:rsidRPr="002519CD">
        <w:rPr>
          <w:i/>
          <w:iCs/>
          <w:sz w:val="24"/>
          <w:szCs w:val="24"/>
        </w:rPr>
        <w:t>Oaxaca</w:t>
      </w:r>
      <w:r w:rsidRPr="002519CD">
        <w:rPr>
          <w:sz w:val="24"/>
          <w:szCs w:val="24"/>
        </w:rPr>
        <w:t xml:space="preserve"> (</w:t>
      </w:r>
      <w:r w:rsidR="002519CD" w:rsidRPr="002519CD">
        <w:rPr>
          <w:sz w:val="24"/>
          <w:szCs w:val="24"/>
        </w:rPr>
        <w:t>77.9</w:t>
      </w:r>
      <w:r w:rsidRPr="002519CD">
        <w:rPr>
          <w:sz w:val="24"/>
          <w:szCs w:val="24"/>
        </w:rPr>
        <w:t>)</w:t>
      </w:r>
      <w:r w:rsidR="002519CD" w:rsidRPr="002519CD">
        <w:rPr>
          <w:sz w:val="24"/>
          <w:szCs w:val="24"/>
        </w:rPr>
        <w:t xml:space="preserve">, </w:t>
      </w:r>
      <w:r w:rsidR="002519CD" w:rsidRPr="001003CF">
        <w:rPr>
          <w:i/>
          <w:iCs/>
          <w:sz w:val="24"/>
          <w:szCs w:val="24"/>
        </w:rPr>
        <w:t>Tabasco</w:t>
      </w:r>
      <w:r w:rsidR="002519CD" w:rsidRPr="002519CD">
        <w:rPr>
          <w:sz w:val="24"/>
          <w:szCs w:val="24"/>
        </w:rPr>
        <w:t xml:space="preserve"> (7</w:t>
      </w:r>
      <w:r w:rsidR="00296AA2">
        <w:rPr>
          <w:sz w:val="24"/>
          <w:szCs w:val="24"/>
        </w:rPr>
        <w:t>6</w:t>
      </w:r>
      <w:r w:rsidR="002519CD" w:rsidRPr="002519CD">
        <w:rPr>
          <w:sz w:val="24"/>
          <w:szCs w:val="24"/>
        </w:rPr>
        <w:t>.4)</w:t>
      </w:r>
      <w:r w:rsidRPr="002519CD">
        <w:rPr>
          <w:sz w:val="24"/>
          <w:szCs w:val="24"/>
        </w:rPr>
        <w:t xml:space="preserve"> y </w:t>
      </w:r>
      <w:r w:rsidRPr="002519CD">
        <w:rPr>
          <w:i/>
          <w:iCs/>
          <w:sz w:val="24"/>
          <w:szCs w:val="24"/>
        </w:rPr>
        <w:t xml:space="preserve">Chiapas </w:t>
      </w:r>
      <w:r w:rsidRPr="002519CD">
        <w:rPr>
          <w:sz w:val="24"/>
          <w:szCs w:val="24"/>
        </w:rPr>
        <w:t>(</w:t>
      </w:r>
      <w:r w:rsidR="002519CD" w:rsidRPr="002519CD">
        <w:rPr>
          <w:sz w:val="24"/>
          <w:szCs w:val="24"/>
        </w:rPr>
        <w:t>70.8</w:t>
      </w:r>
      <w:r w:rsidRPr="002519CD">
        <w:rPr>
          <w:sz w:val="24"/>
          <w:szCs w:val="24"/>
        </w:rPr>
        <w:t>)</w:t>
      </w:r>
      <w:r w:rsidR="00172D06" w:rsidRPr="002519CD">
        <w:rPr>
          <w:sz w:val="24"/>
          <w:szCs w:val="24"/>
        </w:rPr>
        <w:t>.</w:t>
      </w:r>
      <w:r w:rsidRPr="002519CD">
        <w:rPr>
          <w:sz w:val="24"/>
          <w:szCs w:val="24"/>
        </w:rPr>
        <w:t xml:space="preserve"> </w:t>
      </w:r>
      <w:r w:rsidR="005A61D3" w:rsidRPr="002519CD">
        <w:rPr>
          <w:sz w:val="24"/>
          <w:szCs w:val="24"/>
        </w:rPr>
        <w:t xml:space="preserve">Oaxaca y Chiapas tuvieron el mayor </w:t>
      </w:r>
      <w:r w:rsidR="005A61D3" w:rsidRPr="00EE79EE">
        <w:rPr>
          <w:sz w:val="24"/>
          <w:szCs w:val="24"/>
        </w:rPr>
        <w:t>aumento</w:t>
      </w:r>
      <w:r w:rsidR="005A61D3" w:rsidRPr="002519CD">
        <w:rPr>
          <w:sz w:val="24"/>
          <w:szCs w:val="24"/>
        </w:rPr>
        <w:t xml:space="preserve"> porcentual</w:t>
      </w:r>
      <w:r w:rsidR="001262C1">
        <w:rPr>
          <w:sz w:val="24"/>
          <w:szCs w:val="24"/>
        </w:rPr>
        <w:t xml:space="preserve"> de 2024 a 2025</w:t>
      </w:r>
      <w:r w:rsidR="002725A5">
        <w:rPr>
          <w:sz w:val="24"/>
          <w:szCs w:val="24"/>
        </w:rPr>
        <w:t>:</w:t>
      </w:r>
      <w:r w:rsidR="005C3731">
        <w:rPr>
          <w:sz w:val="24"/>
          <w:szCs w:val="24"/>
        </w:rPr>
        <w:t xml:space="preserve"> ambos incrementaron </w:t>
      </w:r>
      <w:r w:rsidR="005A61D3" w:rsidRPr="002519CD">
        <w:rPr>
          <w:sz w:val="24"/>
          <w:szCs w:val="24"/>
        </w:rPr>
        <w:t>8.3 puntos porcentuales</w:t>
      </w:r>
      <w:r w:rsidR="001262C1">
        <w:rPr>
          <w:sz w:val="24"/>
          <w:szCs w:val="24"/>
        </w:rPr>
        <w:t xml:space="preserve"> </w:t>
      </w:r>
      <w:r w:rsidR="002519CD" w:rsidRPr="001D1454">
        <w:rPr>
          <w:sz w:val="24"/>
          <w:szCs w:val="24"/>
        </w:rPr>
        <w:t>(</w:t>
      </w:r>
      <w:r w:rsidR="006A002A">
        <w:rPr>
          <w:sz w:val="24"/>
          <w:szCs w:val="24"/>
        </w:rPr>
        <w:t>v</w:t>
      </w:r>
      <w:r w:rsidR="002519CD" w:rsidRPr="001D1454">
        <w:rPr>
          <w:sz w:val="24"/>
          <w:szCs w:val="24"/>
        </w:rPr>
        <w:t>er mapa 3).</w:t>
      </w:r>
    </w:p>
    <w:p w14:paraId="1ED19CC2" w14:textId="77777777" w:rsidR="00700F02" w:rsidRDefault="00700F02" w:rsidP="00BB054B">
      <w:pPr>
        <w:pStyle w:val="Textoindependiente"/>
        <w:kinsoku w:val="0"/>
        <w:overflowPunct w:val="0"/>
        <w:ind w:left="-567" w:right="-518"/>
        <w:jc w:val="both"/>
        <w:rPr>
          <w:sz w:val="24"/>
          <w:szCs w:val="24"/>
          <w:highlight w:val="yellow"/>
        </w:rPr>
      </w:pPr>
    </w:p>
    <w:p w14:paraId="5DB480E2" w14:textId="77777777" w:rsidR="005C3731" w:rsidRDefault="005C3731" w:rsidP="00BB054B">
      <w:pPr>
        <w:pStyle w:val="Textoindependiente"/>
        <w:kinsoku w:val="0"/>
        <w:overflowPunct w:val="0"/>
        <w:ind w:left="-567" w:right="-518"/>
        <w:jc w:val="both"/>
        <w:rPr>
          <w:sz w:val="24"/>
          <w:szCs w:val="24"/>
          <w:highlight w:val="yellow"/>
        </w:rPr>
      </w:pPr>
    </w:p>
    <w:p w14:paraId="5D4CC08D" w14:textId="77777777" w:rsidR="005C3731" w:rsidRDefault="005C3731" w:rsidP="00BB054B">
      <w:pPr>
        <w:pStyle w:val="Textoindependiente"/>
        <w:kinsoku w:val="0"/>
        <w:overflowPunct w:val="0"/>
        <w:ind w:left="-567" w:right="-518"/>
        <w:jc w:val="both"/>
        <w:rPr>
          <w:sz w:val="24"/>
          <w:szCs w:val="24"/>
          <w:highlight w:val="yellow"/>
        </w:rPr>
      </w:pPr>
    </w:p>
    <w:p w14:paraId="2CF8C1CE" w14:textId="77777777" w:rsidR="005C3731" w:rsidRDefault="005C3731" w:rsidP="00BB054B">
      <w:pPr>
        <w:pStyle w:val="Textoindependiente"/>
        <w:kinsoku w:val="0"/>
        <w:overflowPunct w:val="0"/>
        <w:ind w:left="-567" w:right="-518"/>
        <w:jc w:val="both"/>
        <w:rPr>
          <w:sz w:val="24"/>
          <w:szCs w:val="24"/>
          <w:highlight w:val="yellow"/>
        </w:rPr>
      </w:pPr>
    </w:p>
    <w:p w14:paraId="30B155AF" w14:textId="77777777" w:rsidR="006A002A" w:rsidRDefault="006A002A" w:rsidP="00BB054B">
      <w:pPr>
        <w:pStyle w:val="Textoindependiente"/>
        <w:kinsoku w:val="0"/>
        <w:overflowPunct w:val="0"/>
        <w:ind w:left="-567" w:right="-518"/>
        <w:jc w:val="both"/>
        <w:rPr>
          <w:sz w:val="24"/>
          <w:szCs w:val="24"/>
          <w:highlight w:val="yellow"/>
        </w:rPr>
      </w:pPr>
    </w:p>
    <w:p w14:paraId="152D64B5" w14:textId="77777777" w:rsidR="000A23AB" w:rsidRDefault="000A23AB" w:rsidP="00BB054B">
      <w:pPr>
        <w:pStyle w:val="Textoindependiente"/>
        <w:kinsoku w:val="0"/>
        <w:overflowPunct w:val="0"/>
        <w:ind w:left="-567" w:right="-518"/>
        <w:jc w:val="both"/>
        <w:rPr>
          <w:sz w:val="24"/>
          <w:szCs w:val="24"/>
          <w:highlight w:val="yellow"/>
        </w:rPr>
      </w:pPr>
    </w:p>
    <w:p w14:paraId="22062C38" w14:textId="77777777" w:rsidR="000A23AB" w:rsidRDefault="000A23AB" w:rsidP="00BB054B">
      <w:pPr>
        <w:pStyle w:val="Textoindependiente"/>
        <w:kinsoku w:val="0"/>
        <w:overflowPunct w:val="0"/>
        <w:ind w:left="-567" w:right="-518"/>
        <w:jc w:val="both"/>
        <w:rPr>
          <w:sz w:val="24"/>
          <w:szCs w:val="24"/>
          <w:highlight w:val="yellow"/>
        </w:rPr>
      </w:pPr>
    </w:p>
    <w:p w14:paraId="78557D6C" w14:textId="77777777" w:rsidR="001262C1" w:rsidRDefault="001262C1" w:rsidP="00BA292B">
      <w:pPr>
        <w:pStyle w:val="Textoindependiente"/>
        <w:kinsoku w:val="0"/>
        <w:overflowPunct w:val="0"/>
        <w:ind w:left="0" w:right="-518"/>
        <w:rPr>
          <w:sz w:val="24"/>
          <w:szCs w:val="24"/>
        </w:rPr>
      </w:pPr>
    </w:p>
    <w:p w14:paraId="447AFCC5" w14:textId="77777777" w:rsidR="008639CB" w:rsidRDefault="008639CB" w:rsidP="00BA292B">
      <w:pPr>
        <w:pStyle w:val="Textoindependiente"/>
        <w:kinsoku w:val="0"/>
        <w:overflowPunct w:val="0"/>
        <w:ind w:left="0" w:right="-518"/>
        <w:rPr>
          <w:sz w:val="24"/>
          <w:szCs w:val="24"/>
        </w:rPr>
      </w:pPr>
    </w:p>
    <w:p w14:paraId="0B18407B" w14:textId="77777777" w:rsidR="006A002A" w:rsidRPr="001003CF" w:rsidRDefault="006A002A" w:rsidP="00BA292B">
      <w:pPr>
        <w:pStyle w:val="Textoindependiente"/>
        <w:kinsoku w:val="0"/>
        <w:overflowPunct w:val="0"/>
        <w:ind w:left="0" w:right="-518"/>
        <w:rPr>
          <w:sz w:val="12"/>
          <w:szCs w:val="12"/>
        </w:rPr>
      </w:pPr>
    </w:p>
    <w:p w14:paraId="68315F75" w14:textId="00DFD4ED" w:rsidR="00BB054B" w:rsidRPr="001003CF" w:rsidRDefault="001262C1" w:rsidP="006A002A">
      <w:pPr>
        <w:pStyle w:val="Textoindependiente"/>
        <w:kinsoku w:val="0"/>
        <w:overflowPunct w:val="0"/>
        <w:ind w:left="0" w:right="-518"/>
        <w:jc w:val="center"/>
        <w:rPr>
          <w:color w:val="003057"/>
          <w:sz w:val="20"/>
          <w:szCs w:val="20"/>
        </w:rPr>
      </w:pPr>
      <w:r w:rsidRPr="001003CF">
        <w:rPr>
          <w:color w:val="003057"/>
          <w:sz w:val="20"/>
          <w:szCs w:val="20"/>
        </w:rPr>
        <w:t>M</w:t>
      </w:r>
      <w:r w:rsidR="00BB054B" w:rsidRPr="001003CF">
        <w:rPr>
          <w:color w:val="003057"/>
          <w:sz w:val="20"/>
          <w:szCs w:val="20"/>
        </w:rPr>
        <w:t xml:space="preserve">apa </w:t>
      </w:r>
      <w:r w:rsidR="00700F02" w:rsidRPr="001003CF">
        <w:rPr>
          <w:color w:val="003057"/>
          <w:sz w:val="20"/>
          <w:szCs w:val="20"/>
        </w:rPr>
        <w:t>3</w:t>
      </w:r>
    </w:p>
    <w:p w14:paraId="4927E6FE" w14:textId="79DE2D62" w:rsidR="00BB054B" w:rsidRPr="001D1454" w:rsidRDefault="00BB054B" w:rsidP="001003CF">
      <w:pPr>
        <w:ind w:right="-518"/>
        <w:jc w:val="center"/>
        <w:rPr>
          <w:rFonts w:ascii="Arial Negrita" w:hAnsi="Arial Negrita" w:cs="Arial"/>
          <w:b/>
          <w:bCs/>
          <w:color w:val="003057"/>
          <w:sz w:val="22"/>
          <w:szCs w:val="22"/>
        </w:rPr>
      </w:pPr>
      <w:r w:rsidRPr="001D1454">
        <w:rPr>
          <w:rFonts w:ascii="Arial Negrita" w:hAnsi="Arial Negrita" w:cs="Arial"/>
          <w:b/>
          <w:bCs/>
          <w:color w:val="003057"/>
          <w:sz w:val="22"/>
          <w:szCs w:val="22"/>
        </w:rPr>
        <w:t>Personas usuarias de teléfono celular</w:t>
      </w:r>
      <w:r w:rsidR="00CB5910">
        <w:rPr>
          <w:rFonts w:ascii="Arial Negrita" w:hAnsi="Arial Negrita" w:cs="Arial"/>
          <w:b/>
          <w:bCs/>
          <w:color w:val="003057"/>
          <w:sz w:val="22"/>
          <w:szCs w:val="22"/>
        </w:rPr>
        <w:t xml:space="preserve"> según</w:t>
      </w:r>
      <w:r w:rsidRPr="001D1454">
        <w:rPr>
          <w:rFonts w:ascii="Arial Negrita" w:hAnsi="Arial Negrita" w:cs="Arial"/>
          <w:b/>
          <w:bCs/>
          <w:color w:val="003057"/>
          <w:sz w:val="22"/>
          <w:szCs w:val="22"/>
        </w:rPr>
        <w:t xml:space="preserve"> entidad federativa</w:t>
      </w:r>
    </w:p>
    <w:p w14:paraId="1AD56FCC" w14:textId="7CBAD09B" w:rsidR="00BB054B" w:rsidRDefault="00BB054B" w:rsidP="001003CF">
      <w:pPr>
        <w:ind w:right="-518"/>
        <w:jc w:val="center"/>
        <w:rPr>
          <w:rFonts w:ascii="Arial" w:hAnsi="Arial" w:cs="Arial"/>
          <w:bCs/>
          <w:color w:val="27251F"/>
          <w:sz w:val="20"/>
          <w:szCs w:val="20"/>
        </w:rPr>
      </w:pPr>
      <w:r w:rsidRPr="001D1454">
        <w:rPr>
          <w:rFonts w:ascii="Arial" w:hAnsi="Arial" w:cs="Arial"/>
          <w:bCs/>
          <w:color w:val="27251F"/>
          <w:sz w:val="20"/>
          <w:szCs w:val="20"/>
        </w:rPr>
        <w:t>202</w:t>
      </w:r>
      <w:r w:rsidR="00777229" w:rsidRPr="001D1454">
        <w:rPr>
          <w:rFonts w:ascii="Arial" w:hAnsi="Arial" w:cs="Arial"/>
          <w:bCs/>
          <w:color w:val="27251F"/>
          <w:sz w:val="20"/>
          <w:szCs w:val="20"/>
        </w:rPr>
        <w:t>5</w:t>
      </w:r>
    </w:p>
    <w:p w14:paraId="63628321" w14:textId="19A37957" w:rsidR="005C3731" w:rsidRPr="001003CF" w:rsidRDefault="005C3731" w:rsidP="001003CF">
      <w:pPr>
        <w:pStyle w:val="Textoindependiente"/>
        <w:kinsoku w:val="0"/>
        <w:overflowPunct w:val="0"/>
        <w:ind w:left="0" w:right="-518"/>
        <w:jc w:val="center"/>
        <w:rPr>
          <w:color w:val="27251F"/>
          <w:sz w:val="18"/>
          <w:szCs w:val="18"/>
        </w:rPr>
      </w:pPr>
      <w:r w:rsidRPr="001003CF">
        <w:rPr>
          <w:color w:val="27251F"/>
          <w:sz w:val="18"/>
          <w:szCs w:val="18"/>
        </w:rPr>
        <w:t>(porcentaje)</w:t>
      </w:r>
    </w:p>
    <w:p w14:paraId="5E37E086" w14:textId="77777777" w:rsidR="005C3731" w:rsidRPr="001262C1" w:rsidRDefault="005C3731" w:rsidP="005C3731">
      <w:pPr>
        <w:pStyle w:val="Textoindependiente"/>
        <w:kinsoku w:val="0"/>
        <w:overflowPunct w:val="0"/>
        <w:jc w:val="center"/>
        <w:rPr>
          <w:color w:val="4D565E"/>
          <w:sz w:val="10"/>
          <w:szCs w:val="10"/>
        </w:rPr>
      </w:pPr>
    </w:p>
    <w:p w14:paraId="4B8427C9" w14:textId="3D5D8D95" w:rsidR="009C2B7A" w:rsidRPr="00284FB0" w:rsidRDefault="00811DA8" w:rsidP="00BB054B">
      <w:pPr>
        <w:ind w:left="-567" w:right="-518"/>
        <w:jc w:val="center"/>
        <w:rPr>
          <w:rFonts w:ascii="Arial" w:hAnsi="Arial" w:cs="Arial"/>
          <w:color w:val="27251F"/>
          <w:sz w:val="22"/>
          <w:szCs w:val="22"/>
        </w:rPr>
      </w:pPr>
      <w:r w:rsidRPr="00284FB0">
        <w:rPr>
          <w:rFonts w:ascii="Arial" w:hAnsi="Arial" w:cs="Arial"/>
          <w:noProof/>
          <w:color w:val="27251F"/>
          <w:sz w:val="22"/>
          <w:szCs w:val="22"/>
        </w:rPr>
        <w:drawing>
          <wp:inline distT="0" distB="0" distL="0" distR="0" wp14:anchorId="483EBE83" wp14:editId="3B004DE9">
            <wp:extent cx="5581178" cy="3567112"/>
            <wp:effectExtent l="0" t="0" r="635" b="0"/>
            <wp:docPr id="11" name="Imagen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 rotWithShape="1"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2915" b="4407"/>
                    <a:stretch/>
                  </pic:blipFill>
                  <pic:spPr bwMode="auto">
                    <a:xfrm>
                      <a:off x="0" y="0"/>
                      <a:ext cx="5581650" cy="35674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C16BB62" w14:textId="50F421FB" w:rsidR="00BB054B" w:rsidRPr="00284FB0" w:rsidRDefault="00675332" w:rsidP="00043890">
      <w:pPr>
        <w:pStyle w:val="Textoindependiente"/>
        <w:kinsoku w:val="0"/>
        <w:overflowPunct w:val="0"/>
        <w:ind w:left="567" w:right="-376" w:hanging="567"/>
        <w:jc w:val="both"/>
        <w:rPr>
          <w:color w:val="4D565E"/>
          <w:spacing w:val="-1"/>
          <w:sz w:val="16"/>
          <w:szCs w:val="16"/>
        </w:rPr>
      </w:pPr>
      <w:r w:rsidRPr="00284FB0">
        <w:rPr>
          <w:color w:val="4D565E"/>
          <w:spacing w:val="-1"/>
          <w:sz w:val="16"/>
          <w:szCs w:val="16"/>
        </w:rPr>
        <w:t>Fuente:</w:t>
      </w:r>
      <w:r w:rsidR="005E2AAA" w:rsidRPr="00284FB0">
        <w:rPr>
          <w:color w:val="4D565E"/>
          <w:spacing w:val="-1"/>
          <w:sz w:val="16"/>
          <w:szCs w:val="16"/>
        </w:rPr>
        <w:tab/>
      </w:r>
      <w:r w:rsidRPr="00284FB0">
        <w:rPr>
          <w:smallCaps/>
          <w:color w:val="4D565E"/>
          <w:spacing w:val="-1"/>
          <w:sz w:val="16"/>
          <w:szCs w:val="16"/>
        </w:rPr>
        <w:t>inegi</w:t>
      </w:r>
      <w:r w:rsidRPr="00284FB0">
        <w:rPr>
          <w:color w:val="4D565E"/>
          <w:spacing w:val="-1"/>
          <w:sz w:val="16"/>
          <w:szCs w:val="16"/>
        </w:rPr>
        <w:t>.</w:t>
      </w:r>
      <w:r w:rsidR="002509F1" w:rsidRPr="00284FB0">
        <w:rPr>
          <w:color w:val="4D565E"/>
          <w:spacing w:val="-1"/>
          <w:sz w:val="16"/>
          <w:szCs w:val="16"/>
        </w:rPr>
        <w:t xml:space="preserve"> Encuesta Nacional sobre Disponibilidad y Uso de Tecnologías de la Información en los Hogares </w:t>
      </w:r>
      <w:r w:rsidR="005C3731" w:rsidRPr="00284FB0">
        <w:rPr>
          <w:color w:val="4D565E"/>
          <w:spacing w:val="-1"/>
          <w:sz w:val="16"/>
          <w:szCs w:val="16"/>
        </w:rPr>
        <w:t>(</w:t>
      </w:r>
      <w:r w:rsidR="006A002A" w:rsidRPr="006A002A">
        <w:rPr>
          <w:smallCaps/>
          <w:color w:val="4D565E"/>
          <w:spacing w:val="-1"/>
          <w:sz w:val="16"/>
          <w:szCs w:val="16"/>
        </w:rPr>
        <w:t>endutih</w:t>
      </w:r>
      <w:r w:rsidR="005C3731" w:rsidRPr="00284FB0">
        <w:rPr>
          <w:smallCaps/>
          <w:color w:val="4D565E"/>
          <w:spacing w:val="-1"/>
          <w:sz w:val="16"/>
          <w:szCs w:val="16"/>
        </w:rPr>
        <w:t>)</w:t>
      </w:r>
      <w:r w:rsidR="005C3731" w:rsidRPr="00284FB0">
        <w:rPr>
          <w:color w:val="4D565E"/>
          <w:spacing w:val="-1"/>
          <w:sz w:val="16"/>
          <w:szCs w:val="16"/>
        </w:rPr>
        <w:t xml:space="preserve">, </w:t>
      </w:r>
      <w:r w:rsidRPr="00284FB0">
        <w:rPr>
          <w:color w:val="4D565E"/>
          <w:spacing w:val="-1"/>
          <w:sz w:val="16"/>
          <w:szCs w:val="16"/>
        </w:rPr>
        <w:t>202</w:t>
      </w:r>
      <w:r w:rsidR="00777229" w:rsidRPr="00284FB0">
        <w:rPr>
          <w:color w:val="4D565E"/>
          <w:spacing w:val="-1"/>
          <w:sz w:val="16"/>
          <w:szCs w:val="16"/>
        </w:rPr>
        <w:t>5</w:t>
      </w:r>
      <w:r w:rsidRPr="00284FB0">
        <w:rPr>
          <w:color w:val="4D565E"/>
          <w:spacing w:val="-1"/>
          <w:sz w:val="16"/>
          <w:szCs w:val="16"/>
        </w:rPr>
        <w:t>.</w:t>
      </w:r>
    </w:p>
    <w:p w14:paraId="247BB979" w14:textId="77777777" w:rsidR="001262C1" w:rsidRPr="00284FB0" w:rsidRDefault="001262C1" w:rsidP="00700F02">
      <w:pPr>
        <w:pStyle w:val="Ttulo"/>
        <w:spacing w:after="0"/>
        <w:ind w:left="0" w:right="15"/>
        <w:jc w:val="left"/>
      </w:pPr>
    </w:p>
    <w:p w14:paraId="24FFB4AF" w14:textId="32C2A232" w:rsidR="00A65790" w:rsidRPr="000C4AF1" w:rsidRDefault="00A65790" w:rsidP="001003CF">
      <w:pPr>
        <w:pStyle w:val="Ttulo2"/>
        <w:spacing w:before="0"/>
        <w:ind w:right="-518"/>
        <w:jc w:val="both"/>
        <w:rPr>
          <w:rFonts w:ascii="Arial" w:hAnsi="Arial" w:cs="Arial"/>
          <w:b/>
          <w:bCs/>
          <w:color w:val="auto"/>
          <w:sz w:val="24"/>
          <w:szCs w:val="24"/>
        </w:rPr>
      </w:pPr>
      <w:bookmarkStart w:id="24" w:name="_Toc231809311"/>
      <w:r w:rsidRPr="000C4AF1">
        <w:rPr>
          <w:rFonts w:ascii="Arial" w:hAnsi="Arial" w:cs="Arial"/>
          <w:b/>
          <w:bCs/>
          <w:color w:val="auto"/>
          <w:sz w:val="24"/>
          <w:szCs w:val="24"/>
        </w:rPr>
        <w:t>Personas usuarias de teléfono celular inteligente, según tipo de conexión a internet</w:t>
      </w:r>
      <w:bookmarkEnd w:id="24"/>
    </w:p>
    <w:p w14:paraId="00C35DDE" w14:textId="77777777" w:rsidR="00A65790" w:rsidRPr="00287E62" w:rsidRDefault="00A65790" w:rsidP="00A65790">
      <w:pPr>
        <w:pStyle w:val="Textoindependiente"/>
        <w:kinsoku w:val="0"/>
        <w:overflowPunct w:val="0"/>
        <w:ind w:left="-567" w:right="-518"/>
        <w:jc w:val="both"/>
        <w:rPr>
          <w:sz w:val="24"/>
          <w:szCs w:val="24"/>
          <w:highlight w:val="yellow"/>
        </w:rPr>
      </w:pPr>
    </w:p>
    <w:p w14:paraId="45A72DAF" w14:textId="18944E43" w:rsidR="000C7E19" w:rsidRDefault="00E443DB" w:rsidP="00B63BE0">
      <w:pPr>
        <w:pStyle w:val="Textoindependiente"/>
        <w:kinsoku w:val="0"/>
        <w:overflowPunct w:val="0"/>
        <w:ind w:left="-567" w:right="-518"/>
        <w:jc w:val="both"/>
        <w:rPr>
          <w:sz w:val="24"/>
          <w:szCs w:val="24"/>
          <w:highlight w:val="yellow"/>
        </w:rPr>
      </w:pPr>
      <w:r w:rsidRPr="00500FD0">
        <w:rPr>
          <w:sz w:val="24"/>
          <w:szCs w:val="24"/>
        </w:rPr>
        <w:t>En 202</w:t>
      </w:r>
      <w:r w:rsidR="00327C13" w:rsidRPr="00500FD0">
        <w:rPr>
          <w:sz w:val="24"/>
          <w:szCs w:val="24"/>
        </w:rPr>
        <w:t>5</w:t>
      </w:r>
      <w:r w:rsidRPr="00500FD0">
        <w:rPr>
          <w:sz w:val="24"/>
          <w:szCs w:val="24"/>
        </w:rPr>
        <w:t xml:space="preserve">, </w:t>
      </w:r>
      <w:r w:rsidR="001262C1">
        <w:rPr>
          <w:sz w:val="24"/>
          <w:szCs w:val="24"/>
        </w:rPr>
        <w:t>97.0</w:t>
      </w:r>
      <w:r w:rsidR="006A002A">
        <w:t> </w:t>
      </w:r>
      <w:r w:rsidRPr="00500FD0">
        <w:rPr>
          <w:sz w:val="24"/>
          <w:szCs w:val="24"/>
        </w:rPr>
        <w:t>% de la</w:t>
      </w:r>
      <w:r w:rsidR="001262C1">
        <w:rPr>
          <w:sz w:val="24"/>
          <w:szCs w:val="24"/>
        </w:rPr>
        <w:t xml:space="preserve"> población usuaria de teléfono celular utilizó</w:t>
      </w:r>
      <w:r w:rsidRPr="00500FD0">
        <w:rPr>
          <w:sz w:val="24"/>
          <w:szCs w:val="24"/>
        </w:rPr>
        <w:t xml:space="preserve"> </w:t>
      </w:r>
      <w:r w:rsidRPr="001262C1">
        <w:rPr>
          <w:i/>
          <w:iCs/>
          <w:sz w:val="24"/>
          <w:szCs w:val="24"/>
        </w:rPr>
        <w:t>celular inteligente</w:t>
      </w:r>
      <w:r w:rsidR="001262C1">
        <w:rPr>
          <w:i/>
          <w:iCs/>
          <w:sz w:val="24"/>
          <w:szCs w:val="24"/>
        </w:rPr>
        <w:t xml:space="preserve"> (smartphone).</w:t>
      </w:r>
      <w:r w:rsidR="001262C1">
        <w:rPr>
          <w:sz w:val="24"/>
          <w:szCs w:val="24"/>
        </w:rPr>
        <w:t xml:space="preserve"> De este grupo, 72.8</w:t>
      </w:r>
      <w:r w:rsidR="006A002A">
        <w:t> </w:t>
      </w:r>
      <w:r w:rsidR="0014480A">
        <w:rPr>
          <w:sz w:val="24"/>
          <w:szCs w:val="24"/>
        </w:rPr>
        <w:t xml:space="preserve">% </w:t>
      </w:r>
      <w:r w:rsidR="0014480A" w:rsidRPr="00500FD0">
        <w:rPr>
          <w:sz w:val="24"/>
          <w:szCs w:val="24"/>
        </w:rPr>
        <w:t>empleó</w:t>
      </w:r>
      <w:r w:rsidRPr="00500FD0">
        <w:rPr>
          <w:sz w:val="24"/>
          <w:szCs w:val="24"/>
        </w:rPr>
        <w:t xml:space="preserve"> </w:t>
      </w:r>
      <w:r w:rsidRPr="00500FD0">
        <w:rPr>
          <w:i/>
          <w:iCs/>
          <w:sz w:val="24"/>
          <w:szCs w:val="24"/>
        </w:rPr>
        <w:t>ambos</w:t>
      </w:r>
      <w:r w:rsidRPr="00500FD0">
        <w:rPr>
          <w:sz w:val="24"/>
          <w:szCs w:val="24"/>
        </w:rPr>
        <w:t xml:space="preserve"> tipos de conexión (</w:t>
      </w:r>
      <w:r w:rsidRPr="00500FD0">
        <w:rPr>
          <w:i/>
          <w:iCs/>
          <w:sz w:val="24"/>
          <w:szCs w:val="24"/>
        </w:rPr>
        <w:t>wifi</w:t>
      </w:r>
      <w:r w:rsidRPr="00500FD0">
        <w:rPr>
          <w:sz w:val="24"/>
          <w:szCs w:val="24"/>
        </w:rPr>
        <w:t xml:space="preserve"> y </w:t>
      </w:r>
      <w:r w:rsidR="00AF4277" w:rsidRPr="00500FD0">
        <w:rPr>
          <w:i/>
          <w:iCs/>
          <w:sz w:val="24"/>
          <w:szCs w:val="24"/>
        </w:rPr>
        <w:t>conexión</w:t>
      </w:r>
      <w:r w:rsidRPr="00500FD0">
        <w:rPr>
          <w:i/>
          <w:iCs/>
          <w:sz w:val="24"/>
          <w:szCs w:val="24"/>
        </w:rPr>
        <w:t xml:space="preserve"> móvil</w:t>
      </w:r>
      <w:r w:rsidRPr="00500FD0">
        <w:rPr>
          <w:sz w:val="24"/>
          <w:szCs w:val="24"/>
        </w:rPr>
        <w:t>)</w:t>
      </w:r>
      <w:r w:rsidR="00341229">
        <w:rPr>
          <w:sz w:val="24"/>
          <w:szCs w:val="24"/>
        </w:rPr>
        <w:t xml:space="preserve">; </w:t>
      </w:r>
      <w:r w:rsidRPr="00500FD0">
        <w:rPr>
          <w:sz w:val="24"/>
          <w:szCs w:val="24"/>
        </w:rPr>
        <w:t>16.</w:t>
      </w:r>
      <w:r w:rsidR="00376232" w:rsidRPr="00500FD0">
        <w:rPr>
          <w:sz w:val="24"/>
          <w:szCs w:val="24"/>
        </w:rPr>
        <w:t>7</w:t>
      </w:r>
      <w:r w:rsidR="006A002A">
        <w:t> </w:t>
      </w:r>
      <w:r w:rsidRPr="00500FD0">
        <w:rPr>
          <w:sz w:val="24"/>
          <w:szCs w:val="24"/>
        </w:rPr>
        <w:t xml:space="preserve">% utilizó </w:t>
      </w:r>
      <w:r w:rsidR="001262C1">
        <w:rPr>
          <w:sz w:val="24"/>
          <w:szCs w:val="24"/>
        </w:rPr>
        <w:t>únicamente</w:t>
      </w:r>
      <w:r w:rsidRPr="00500FD0">
        <w:rPr>
          <w:sz w:val="24"/>
          <w:szCs w:val="24"/>
        </w:rPr>
        <w:t xml:space="preserve"> </w:t>
      </w:r>
      <w:r w:rsidRPr="00500FD0">
        <w:rPr>
          <w:i/>
          <w:iCs/>
          <w:sz w:val="24"/>
          <w:szCs w:val="24"/>
        </w:rPr>
        <w:t>wifi</w:t>
      </w:r>
      <w:r w:rsidRPr="00500FD0">
        <w:rPr>
          <w:sz w:val="24"/>
          <w:szCs w:val="24"/>
        </w:rPr>
        <w:t xml:space="preserve"> y</w:t>
      </w:r>
      <w:r w:rsidR="001262C1">
        <w:rPr>
          <w:sz w:val="24"/>
          <w:szCs w:val="24"/>
        </w:rPr>
        <w:t xml:space="preserve"> </w:t>
      </w:r>
      <w:r w:rsidRPr="00500FD0">
        <w:rPr>
          <w:sz w:val="24"/>
          <w:szCs w:val="24"/>
        </w:rPr>
        <w:t>10.</w:t>
      </w:r>
      <w:r w:rsidR="00376232" w:rsidRPr="00500FD0">
        <w:rPr>
          <w:sz w:val="24"/>
          <w:szCs w:val="24"/>
        </w:rPr>
        <w:t>5</w:t>
      </w:r>
      <w:r w:rsidR="006A002A">
        <w:t> </w:t>
      </w:r>
      <w:r w:rsidRPr="00500FD0">
        <w:rPr>
          <w:sz w:val="24"/>
          <w:szCs w:val="24"/>
        </w:rPr>
        <w:t>%</w:t>
      </w:r>
      <w:r w:rsidR="00611284">
        <w:rPr>
          <w:sz w:val="24"/>
          <w:szCs w:val="24"/>
        </w:rPr>
        <w:t>,</w:t>
      </w:r>
      <w:r w:rsidRPr="00500FD0">
        <w:rPr>
          <w:sz w:val="24"/>
          <w:szCs w:val="24"/>
        </w:rPr>
        <w:t xml:space="preserve"> </w:t>
      </w:r>
      <w:r w:rsidR="008F5E41" w:rsidRPr="00500FD0">
        <w:rPr>
          <w:sz w:val="24"/>
          <w:szCs w:val="24"/>
        </w:rPr>
        <w:t xml:space="preserve">solo </w:t>
      </w:r>
      <w:r w:rsidR="008F5E41" w:rsidRPr="00500FD0">
        <w:rPr>
          <w:i/>
          <w:iCs/>
          <w:sz w:val="24"/>
          <w:szCs w:val="24"/>
        </w:rPr>
        <w:t>c</w:t>
      </w:r>
      <w:r w:rsidR="00AF4277" w:rsidRPr="00500FD0">
        <w:rPr>
          <w:i/>
          <w:iCs/>
          <w:sz w:val="24"/>
          <w:szCs w:val="24"/>
        </w:rPr>
        <w:t>onexión</w:t>
      </w:r>
      <w:r w:rsidRPr="00500FD0">
        <w:rPr>
          <w:i/>
          <w:iCs/>
          <w:sz w:val="24"/>
          <w:szCs w:val="24"/>
        </w:rPr>
        <w:t xml:space="preserve"> móvil</w:t>
      </w:r>
      <w:r w:rsidRPr="00500FD0">
        <w:rPr>
          <w:sz w:val="24"/>
          <w:szCs w:val="24"/>
        </w:rPr>
        <w:t xml:space="preserve">. </w:t>
      </w:r>
      <w:r w:rsidR="00BF6A36">
        <w:rPr>
          <w:sz w:val="24"/>
          <w:szCs w:val="24"/>
        </w:rPr>
        <w:t>De</w:t>
      </w:r>
      <w:r w:rsidR="001262C1">
        <w:rPr>
          <w:sz w:val="24"/>
          <w:szCs w:val="24"/>
        </w:rPr>
        <w:t xml:space="preserve"> </w:t>
      </w:r>
      <w:r w:rsidR="00BF6A36">
        <w:rPr>
          <w:sz w:val="24"/>
          <w:szCs w:val="24"/>
        </w:rPr>
        <w:t xml:space="preserve">2015 a 2025, </w:t>
      </w:r>
      <w:r w:rsidR="00BF6A36" w:rsidRPr="001450F7">
        <w:rPr>
          <w:sz w:val="24"/>
          <w:szCs w:val="24"/>
        </w:rPr>
        <w:t>d</w:t>
      </w:r>
      <w:r w:rsidRPr="001450F7">
        <w:rPr>
          <w:sz w:val="24"/>
          <w:szCs w:val="24"/>
        </w:rPr>
        <w:t>estac</w:t>
      </w:r>
      <w:r w:rsidR="00E2541A">
        <w:rPr>
          <w:sz w:val="24"/>
          <w:szCs w:val="24"/>
        </w:rPr>
        <w:t>ó</w:t>
      </w:r>
      <w:r w:rsidRPr="001450F7">
        <w:rPr>
          <w:sz w:val="24"/>
          <w:szCs w:val="24"/>
        </w:rPr>
        <w:t xml:space="preserve"> el crecimiento de</w:t>
      </w:r>
      <w:r w:rsidR="00084034">
        <w:rPr>
          <w:sz w:val="24"/>
          <w:szCs w:val="24"/>
        </w:rPr>
        <w:t xml:space="preserve"> </w:t>
      </w:r>
      <w:r w:rsidR="00BF6A36" w:rsidRPr="001450F7">
        <w:rPr>
          <w:sz w:val="24"/>
          <w:szCs w:val="24"/>
        </w:rPr>
        <w:t>conexión combinada</w:t>
      </w:r>
      <w:r w:rsidRPr="001450F7">
        <w:rPr>
          <w:sz w:val="24"/>
          <w:szCs w:val="24"/>
        </w:rPr>
        <w:t xml:space="preserve">, que pasó de </w:t>
      </w:r>
      <w:r w:rsidR="009938BE" w:rsidRPr="001450F7">
        <w:rPr>
          <w:sz w:val="24"/>
          <w:szCs w:val="24"/>
        </w:rPr>
        <w:t>53.9</w:t>
      </w:r>
      <w:r w:rsidRPr="001450F7">
        <w:rPr>
          <w:sz w:val="24"/>
          <w:szCs w:val="24"/>
        </w:rPr>
        <w:t xml:space="preserve"> a </w:t>
      </w:r>
      <w:r w:rsidR="009938BE" w:rsidRPr="001450F7">
        <w:rPr>
          <w:sz w:val="24"/>
          <w:szCs w:val="24"/>
        </w:rPr>
        <w:t>72.8</w:t>
      </w:r>
      <w:r w:rsidRPr="001450F7">
        <w:rPr>
          <w:sz w:val="24"/>
          <w:szCs w:val="24"/>
        </w:rPr>
        <w:t xml:space="preserve"> </w:t>
      </w:r>
      <w:r w:rsidR="006A002A">
        <w:rPr>
          <w:sz w:val="24"/>
          <w:szCs w:val="24"/>
        </w:rPr>
        <w:t>por ciento</w:t>
      </w:r>
      <w:r w:rsidR="009938BE" w:rsidRPr="001450F7">
        <w:rPr>
          <w:sz w:val="24"/>
          <w:szCs w:val="24"/>
        </w:rPr>
        <w:t>. Por el contrario, e</w:t>
      </w:r>
      <w:r w:rsidRPr="001450F7">
        <w:rPr>
          <w:sz w:val="24"/>
          <w:szCs w:val="24"/>
        </w:rPr>
        <w:t xml:space="preserve">l uso exclusivo de </w:t>
      </w:r>
      <w:r w:rsidRPr="001450F7">
        <w:rPr>
          <w:i/>
          <w:iCs/>
          <w:sz w:val="24"/>
          <w:szCs w:val="24"/>
        </w:rPr>
        <w:t>conexión móvil</w:t>
      </w:r>
      <w:r w:rsidR="009938BE" w:rsidRPr="001450F7">
        <w:rPr>
          <w:i/>
          <w:iCs/>
          <w:sz w:val="24"/>
          <w:szCs w:val="24"/>
        </w:rPr>
        <w:t xml:space="preserve"> </w:t>
      </w:r>
      <w:r w:rsidR="00FD211B">
        <w:rPr>
          <w:sz w:val="24"/>
          <w:szCs w:val="24"/>
        </w:rPr>
        <w:t>disminuy</w:t>
      </w:r>
      <w:r w:rsidR="00325405">
        <w:rPr>
          <w:sz w:val="24"/>
          <w:szCs w:val="24"/>
        </w:rPr>
        <w:t>ó</w:t>
      </w:r>
      <w:r w:rsidR="00FD211B">
        <w:rPr>
          <w:sz w:val="24"/>
          <w:szCs w:val="24"/>
        </w:rPr>
        <w:t xml:space="preserve"> 2.7 puntos porcentuales (de 13.2 a 10.5</w:t>
      </w:r>
      <w:r w:rsidR="006A002A">
        <w:t> </w:t>
      </w:r>
      <w:r w:rsidR="00F001DA">
        <w:rPr>
          <w:sz w:val="24"/>
          <w:szCs w:val="24"/>
        </w:rPr>
        <w:t>%</w:t>
      </w:r>
      <w:r w:rsidR="00FD211B">
        <w:rPr>
          <w:sz w:val="24"/>
          <w:szCs w:val="24"/>
        </w:rPr>
        <w:t xml:space="preserve">) </w:t>
      </w:r>
      <w:r w:rsidR="00493E34" w:rsidRPr="001450F7">
        <w:rPr>
          <w:sz w:val="24"/>
          <w:szCs w:val="24"/>
        </w:rPr>
        <w:t xml:space="preserve">y </w:t>
      </w:r>
      <w:r w:rsidR="001262C1">
        <w:rPr>
          <w:sz w:val="24"/>
          <w:szCs w:val="24"/>
        </w:rPr>
        <w:t>el uso</w:t>
      </w:r>
      <w:r w:rsidR="008A6FEF">
        <w:rPr>
          <w:sz w:val="24"/>
          <w:szCs w:val="24"/>
        </w:rPr>
        <w:t xml:space="preserve"> únicamente</w:t>
      </w:r>
      <w:r w:rsidR="001262C1">
        <w:rPr>
          <w:sz w:val="24"/>
          <w:szCs w:val="24"/>
        </w:rPr>
        <w:t xml:space="preserve"> de</w:t>
      </w:r>
      <w:r w:rsidR="00493E34" w:rsidRPr="001450F7">
        <w:rPr>
          <w:i/>
          <w:iCs/>
          <w:sz w:val="24"/>
          <w:szCs w:val="24"/>
        </w:rPr>
        <w:t xml:space="preserve"> </w:t>
      </w:r>
      <w:r w:rsidR="009938BE" w:rsidRPr="001450F7">
        <w:rPr>
          <w:i/>
          <w:iCs/>
          <w:sz w:val="24"/>
          <w:szCs w:val="24"/>
        </w:rPr>
        <w:t>wifi</w:t>
      </w:r>
      <w:r w:rsidRPr="001450F7">
        <w:rPr>
          <w:sz w:val="24"/>
          <w:szCs w:val="24"/>
        </w:rPr>
        <w:t xml:space="preserve"> </w:t>
      </w:r>
      <w:r w:rsidR="00FD211B" w:rsidRPr="001450F7">
        <w:rPr>
          <w:sz w:val="24"/>
          <w:szCs w:val="24"/>
        </w:rPr>
        <w:t>se reduj</w:t>
      </w:r>
      <w:r w:rsidR="001262C1">
        <w:rPr>
          <w:sz w:val="24"/>
          <w:szCs w:val="24"/>
        </w:rPr>
        <w:t>o</w:t>
      </w:r>
      <w:r w:rsidR="00FD211B" w:rsidRPr="001450F7">
        <w:rPr>
          <w:sz w:val="24"/>
          <w:szCs w:val="24"/>
        </w:rPr>
        <w:t xml:space="preserve"> de 32.8 a 16.7</w:t>
      </w:r>
      <w:r w:rsidR="006A002A">
        <w:t> </w:t>
      </w:r>
      <w:r w:rsidR="00FD211B" w:rsidRPr="001450F7">
        <w:rPr>
          <w:sz w:val="24"/>
          <w:szCs w:val="24"/>
        </w:rPr>
        <w:t>%</w:t>
      </w:r>
      <w:r w:rsidR="00F77A3C">
        <w:rPr>
          <w:sz w:val="24"/>
          <w:szCs w:val="24"/>
        </w:rPr>
        <w:t>,</w:t>
      </w:r>
      <w:r w:rsidRPr="001450F7">
        <w:rPr>
          <w:sz w:val="24"/>
          <w:szCs w:val="24"/>
        </w:rPr>
        <w:t xml:space="preserve"> en el mismo periodo </w:t>
      </w:r>
      <w:r w:rsidRPr="001D1454">
        <w:rPr>
          <w:sz w:val="24"/>
          <w:szCs w:val="24"/>
        </w:rPr>
        <w:t>(</w:t>
      </w:r>
      <w:r w:rsidR="006A002A">
        <w:rPr>
          <w:sz w:val="24"/>
          <w:szCs w:val="24"/>
        </w:rPr>
        <w:t>v</w:t>
      </w:r>
      <w:r w:rsidRPr="001D1454">
        <w:rPr>
          <w:sz w:val="24"/>
          <w:szCs w:val="24"/>
        </w:rPr>
        <w:t xml:space="preserve">er gráfica </w:t>
      </w:r>
      <w:r w:rsidR="00777229" w:rsidRPr="001D1454">
        <w:rPr>
          <w:sz w:val="24"/>
          <w:szCs w:val="24"/>
        </w:rPr>
        <w:t>1</w:t>
      </w:r>
      <w:r w:rsidR="00BA292B">
        <w:rPr>
          <w:sz w:val="24"/>
          <w:szCs w:val="24"/>
        </w:rPr>
        <w:t>5</w:t>
      </w:r>
      <w:r w:rsidRPr="001D1454">
        <w:rPr>
          <w:sz w:val="24"/>
          <w:szCs w:val="24"/>
        </w:rPr>
        <w:t>).</w:t>
      </w:r>
    </w:p>
    <w:p w14:paraId="4B9CEA51" w14:textId="77777777" w:rsidR="009362D5" w:rsidRDefault="009362D5" w:rsidP="009362D5">
      <w:pPr>
        <w:pStyle w:val="Ttulo"/>
        <w:spacing w:after="0"/>
        <w:ind w:left="0" w:right="15"/>
        <w:jc w:val="left"/>
        <w:rPr>
          <w:highlight w:val="yellow"/>
        </w:rPr>
      </w:pPr>
    </w:p>
    <w:p w14:paraId="11CF91A4" w14:textId="77777777" w:rsidR="001262C1" w:rsidRDefault="001262C1" w:rsidP="009362D5">
      <w:pPr>
        <w:pStyle w:val="Ttulo"/>
        <w:spacing w:after="0"/>
        <w:ind w:left="0" w:right="15"/>
        <w:jc w:val="left"/>
        <w:rPr>
          <w:highlight w:val="yellow"/>
        </w:rPr>
      </w:pPr>
    </w:p>
    <w:p w14:paraId="5F38AC0F" w14:textId="77777777" w:rsidR="001262C1" w:rsidRDefault="001262C1" w:rsidP="009362D5">
      <w:pPr>
        <w:pStyle w:val="Ttulo"/>
        <w:spacing w:after="0"/>
        <w:ind w:left="0" w:right="15"/>
        <w:jc w:val="left"/>
        <w:rPr>
          <w:highlight w:val="yellow"/>
        </w:rPr>
      </w:pPr>
    </w:p>
    <w:p w14:paraId="1D829583" w14:textId="77777777" w:rsidR="001262C1" w:rsidRDefault="001262C1" w:rsidP="009362D5">
      <w:pPr>
        <w:pStyle w:val="Ttulo"/>
        <w:spacing w:after="0"/>
        <w:ind w:left="0" w:right="15"/>
        <w:jc w:val="left"/>
        <w:rPr>
          <w:highlight w:val="yellow"/>
        </w:rPr>
      </w:pPr>
    </w:p>
    <w:p w14:paraId="02E5857A" w14:textId="77777777" w:rsidR="001262C1" w:rsidRDefault="001262C1" w:rsidP="009362D5">
      <w:pPr>
        <w:pStyle w:val="Ttulo"/>
        <w:spacing w:after="0"/>
        <w:ind w:left="0" w:right="15"/>
        <w:jc w:val="left"/>
        <w:rPr>
          <w:highlight w:val="yellow"/>
        </w:rPr>
      </w:pPr>
    </w:p>
    <w:p w14:paraId="3F7123CF" w14:textId="77777777" w:rsidR="001262C1" w:rsidRDefault="001262C1" w:rsidP="009362D5">
      <w:pPr>
        <w:pStyle w:val="Ttulo"/>
        <w:spacing w:after="0"/>
        <w:ind w:left="0" w:right="15"/>
        <w:jc w:val="left"/>
        <w:rPr>
          <w:highlight w:val="yellow"/>
        </w:rPr>
      </w:pPr>
    </w:p>
    <w:p w14:paraId="1C1D7156" w14:textId="77777777" w:rsidR="006A002A" w:rsidRDefault="006A002A" w:rsidP="009362D5">
      <w:pPr>
        <w:pStyle w:val="Ttulo"/>
        <w:spacing w:after="0"/>
        <w:ind w:left="0" w:right="15"/>
        <w:jc w:val="left"/>
        <w:rPr>
          <w:highlight w:val="yellow"/>
        </w:rPr>
      </w:pPr>
    </w:p>
    <w:p w14:paraId="2738A098" w14:textId="77777777" w:rsidR="008639CB" w:rsidRDefault="008639CB" w:rsidP="009362D5">
      <w:pPr>
        <w:pStyle w:val="Ttulo"/>
        <w:spacing w:after="0"/>
        <w:ind w:left="0" w:right="15"/>
        <w:jc w:val="left"/>
        <w:rPr>
          <w:highlight w:val="yellow"/>
        </w:rPr>
      </w:pPr>
    </w:p>
    <w:p w14:paraId="699D32D5" w14:textId="77777777" w:rsidR="006A002A" w:rsidRPr="00287E62" w:rsidRDefault="006A002A" w:rsidP="009362D5">
      <w:pPr>
        <w:pStyle w:val="Ttulo"/>
        <w:spacing w:after="0"/>
        <w:ind w:left="0" w:right="15"/>
        <w:jc w:val="left"/>
        <w:rPr>
          <w:highlight w:val="yellow"/>
        </w:rPr>
      </w:pPr>
    </w:p>
    <w:p w14:paraId="5CDC791C" w14:textId="79229242" w:rsidR="00BD7460" w:rsidRPr="001003CF" w:rsidRDefault="00BD7460" w:rsidP="00BD7460">
      <w:pPr>
        <w:pStyle w:val="Textoindependiente"/>
        <w:kinsoku w:val="0"/>
        <w:overflowPunct w:val="0"/>
        <w:ind w:left="-567" w:right="-518"/>
        <w:jc w:val="center"/>
        <w:rPr>
          <w:color w:val="003057"/>
          <w:sz w:val="20"/>
          <w:szCs w:val="20"/>
        </w:rPr>
      </w:pPr>
      <w:r w:rsidRPr="001003CF">
        <w:rPr>
          <w:color w:val="003057"/>
          <w:sz w:val="20"/>
          <w:szCs w:val="20"/>
        </w:rPr>
        <w:t>Gráfica 1</w:t>
      </w:r>
      <w:r w:rsidR="00BA292B" w:rsidRPr="001003CF">
        <w:rPr>
          <w:color w:val="003057"/>
          <w:sz w:val="20"/>
          <w:szCs w:val="20"/>
        </w:rPr>
        <w:t>5</w:t>
      </w:r>
    </w:p>
    <w:p w14:paraId="34522AC2" w14:textId="73B48DD0" w:rsidR="000C7E19" w:rsidRPr="001D1454" w:rsidRDefault="00BD7460" w:rsidP="00BD7460">
      <w:pPr>
        <w:ind w:left="-567" w:right="-518"/>
        <w:jc w:val="center"/>
        <w:rPr>
          <w:rFonts w:ascii="Arial Negrita" w:hAnsi="Arial Negrita" w:cs="Arial"/>
          <w:b/>
          <w:bCs/>
          <w:color w:val="003057"/>
          <w:sz w:val="22"/>
          <w:szCs w:val="22"/>
        </w:rPr>
      </w:pPr>
      <w:r w:rsidRPr="001D1454">
        <w:rPr>
          <w:rFonts w:ascii="Arial Negrita" w:hAnsi="Arial Negrita" w:cs="Arial"/>
          <w:b/>
          <w:bCs/>
          <w:color w:val="003057"/>
          <w:sz w:val="22"/>
          <w:szCs w:val="22"/>
        </w:rPr>
        <w:t xml:space="preserve">Personas usuarias de teléfono celular inteligente, </w:t>
      </w:r>
    </w:p>
    <w:p w14:paraId="111EFED7" w14:textId="0F5112FD" w:rsidR="00BD7460" w:rsidRPr="001D1454" w:rsidRDefault="00BD7460" w:rsidP="00BD7460">
      <w:pPr>
        <w:ind w:left="-567" w:right="-518"/>
        <w:jc w:val="center"/>
        <w:rPr>
          <w:rFonts w:ascii="Arial Negrita" w:hAnsi="Arial Negrita" w:cs="Arial"/>
          <w:b/>
          <w:bCs/>
          <w:color w:val="003057"/>
          <w:sz w:val="22"/>
          <w:szCs w:val="22"/>
        </w:rPr>
      </w:pPr>
      <w:r w:rsidRPr="001D1454">
        <w:rPr>
          <w:rFonts w:ascii="Arial Negrita" w:hAnsi="Arial Negrita" w:cs="Arial"/>
          <w:b/>
          <w:bCs/>
          <w:color w:val="003057"/>
          <w:sz w:val="22"/>
          <w:szCs w:val="22"/>
        </w:rPr>
        <w:t>según tipo de conexión a internet</w:t>
      </w:r>
    </w:p>
    <w:p w14:paraId="13DA8B75" w14:textId="3A09976C" w:rsidR="00AC581B" w:rsidRDefault="003D3906" w:rsidP="0014480A">
      <w:pPr>
        <w:ind w:left="-567" w:right="-518"/>
        <w:jc w:val="center"/>
        <w:rPr>
          <w:rFonts w:ascii="Arial" w:hAnsi="Arial" w:cs="Arial"/>
          <w:bCs/>
          <w:smallCaps/>
          <w:color w:val="27251F"/>
          <w:sz w:val="20"/>
          <w:szCs w:val="20"/>
        </w:rPr>
      </w:pPr>
      <w:r w:rsidRPr="001D1454">
        <w:rPr>
          <w:rFonts w:ascii="Arial" w:hAnsi="Arial" w:cs="Arial"/>
          <w:bCs/>
          <w:color w:val="27251F"/>
          <w:sz w:val="20"/>
          <w:szCs w:val="20"/>
        </w:rPr>
        <w:t>2015</w:t>
      </w:r>
      <w:r w:rsidR="00A815EB">
        <w:rPr>
          <w:rFonts w:ascii="Arial" w:hAnsi="Arial" w:cs="Arial"/>
          <w:bCs/>
          <w:color w:val="27251F"/>
          <w:sz w:val="20"/>
          <w:szCs w:val="20"/>
        </w:rPr>
        <w:t>,</w:t>
      </w:r>
      <w:r w:rsidRPr="001D1454">
        <w:rPr>
          <w:rFonts w:ascii="Arial" w:hAnsi="Arial" w:cs="Arial"/>
          <w:bCs/>
          <w:color w:val="27251F"/>
          <w:sz w:val="20"/>
          <w:szCs w:val="20"/>
        </w:rPr>
        <w:t xml:space="preserve"> </w:t>
      </w:r>
      <w:r w:rsidR="001262C1" w:rsidRPr="001262C1">
        <w:rPr>
          <w:rFonts w:ascii="Arial" w:hAnsi="Arial" w:cs="Arial"/>
          <w:bCs/>
          <w:smallCaps/>
          <w:color w:val="27251F"/>
          <w:sz w:val="20"/>
          <w:szCs w:val="20"/>
        </w:rPr>
        <w:t>2022–2025</w:t>
      </w:r>
    </w:p>
    <w:p w14:paraId="5DC65439" w14:textId="1C99F0B7" w:rsidR="003A33DB" w:rsidRPr="001003CF" w:rsidRDefault="003A33DB" w:rsidP="0014480A">
      <w:pPr>
        <w:ind w:left="-567" w:right="-518"/>
        <w:jc w:val="center"/>
        <w:rPr>
          <w:rFonts w:ascii="Arial" w:hAnsi="Arial" w:cs="Arial"/>
          <w:color w:val="27251F"/>
          <w:sz w:val="18"/>
          <w:szCs w:val="18"/>
        </w:rPr>
      </w:pPr>
      <w:r w:rsidRPr="001003CF">
        <w:rPr>
          <w:rFonts w:ascii="Arial" w:hAnsi="Arial" w:cs="Arial"/>
          <w:color w:val="27251F"/>
          <w:sz w:val="18"/>
          <w:szCs w:val="18"/>
        </w:rPr>
        <w:t>(porcentaje)</w:t>
      </w:r>
    </w:p>
    <w:p w14:paraId="2A938C4F" w14:textId="2A5615EC" w:rsidR="003D3906" w:rsidRPr="000C4AF1" w:rsidRDefault="00556E86" w:rsidP="0014480A">
      <w:pPr>
        <w:pStyle w:val="Ttulo"/>
        <w:spacing w:after="0"/>
        <w:ind w:left="-567" w:right="15"/>
      </w:pPr>
      <w:r>
        <w:rPr>
          <w:noProof/>
        </w:rPr>
        <w:drawing>
          <wp:inline distT="0" distB="0" distL="0" distR="0" wp14:anchorId="13F986B5" wp14:editId="15808E98">
            <wp:extent cx="6321502" cy="2727298"/>
            <wp:effectExtent l="0" t="0" r="0" b="0"/>
            <wp:docPr id="1885208858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 rotWithShape="1"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584" t="2587" b="356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48615" cy="27389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224B715" w14:textId="1D02D6E3" w:rsidR="00AC581B" w:rsidRPr="000C4AF1" w:rsidRDefault="007C049D" w:rsidP="001003CF">
      <w:pPr>
        <w:pStyle w:val="Textoindependiente"/>
        <w:kinsoku w:val="0"/>
        <w:overflowPunct w:val="0"/>
        <w:ind w:left="0" w:right="-518" w:hanging="567"/>
        <w:jc w:val="both"/>
        <w:rPr>
          <w:color w:val="4D565E"/>
          <w:spacing w:val="-1"/>
          <w:sz w:val="16"/>
          <w:szCs w:val="16"/>
        </w:rPr>
      </w:pPr>
      <w:r w:rsidRPr="00B72F1D">
        <w:rPr>
          <w:rFonts w:ascii="Wingdings 3" w:hAnsi="Wingdings 3"/>
          <w:color w:val="4D565E"/>
          <w:kern w:val="24"/>
          <w:sz w:val="16"/>
          <w:szCs w:val="16"/>
          <w14:ligatures w14:val="none"/>
        </w:rPr>
        <w:t>p</w:t>
      </w:r>
      <w:r w:rsidR="00AC581B" w:rsidRPr="000C4AF1">
        <w:rPr>
          <w:color w:val="4D565E"/>
          <w:spacing w:val="-1"/>
          <w:sz w:val="16"/>
          <w:szCs w:val="16"/>
        </w:rPr>
        <w:tab/>
        <w:t>Incremento estadísticamente significativo respecto al año anterior.</w:t>
      </w:r>
    </w:p>
    <w:p w14:paraId="15908795" w14:textId="10FA9557" w:rsidR="00AC581B" w:rsidRPr="000C4AF1" w:rsidRDefault="007C049D" w:rsidP="001003CF">
      <w:pPr>
        <w:pStyle w:val="Textoindependiente"/>
        <w:kinsoku w:val="0"/>
        <w:overflowPunct w:val="0"/>
        <w:ind w:left="0" w:right="-518" w:hanging="567"/>
        <w:jc w:val="both"/>
        <w:rPr>
          <w:color w:val="4D565E"/>
          <w:spacing w:val="-1"/>
          <w:sz w:val="16"/>
          <w:szCs w:val="16"/>
        </w:rPr>
      </w:pPr>
      <w:r w:rsidRPr="00B72F1D">
        <w:rPr>
          <w:rFonts w:ascii="Wingdings 3" w:hAnsi="Wingdings 3"/>
          <w:color w:val="4D565E"/>
          <w:kern w:val="24"/>
          <w:sz w:val="16"/>
          <w:szCs w:val="16"/>
          <w:lang w:val="en-US"/>
        </w:rPr>
        <w:t></w:t>
      </w:r>
      <w:r w:rsidR="00AC581B" w:rsidRPr="000C4AF1">
        <w:rPr>
          <w:color w:val="4D565E"/>
          <w:spacing w:val="-1"/>
          <w:sz w:val="16"/>
          <w:szCs w:val="16"/>
        </w:rPr>
        <w:tab/>
        <w:t>Decremento estadísticamente significativo respecto al año anterior.</w:t>
      </w:r>
    </w:p>
    <w:p w14:paraId="43EE4216" w14:textId="2F8CDA55" w:rsidR="0014480A" w:rsidRPr="00E03FA6" w:rsidRDefault="00AC581B" w:rsidP="001003CF">
      <w:pPr>
        <w:pStyle w:val="Textoindependiente"/>
        <w:kinsoku w:val="0"/>
        <w:overflowPunct w:val="0"/>
        <w:ind w:left="0" w:right="-518" w:hanging="567"/>
        <w:jc w:val="both"/>
        <w:rPr>
          <w:color w:val="4D565E"/>
          <w:spacing w:val="-1"/>
          <w:sz w:val="16"/>
          <w:szCs w:val="16"/>
        </w:rPr>
      </w:pPr>
      <w:r w:rsidRPr="00FA4E27">
        <w:rPr>
          <w:color w:val="4D565E"/>
          <w:spacing w:val="-1"/>
          <w:sz w:val="16"/>
          <w:szCs w:val="16"/>
        </w:rPr>
        <w:t>Fuente:</w:t>
      </w:r>
      <w:r w:rsidR="006A002A">
        <w:rPr>
          <w:smallCaps/>
          <w:color w:val="4D565E"/>
          <w:spacing w:val="-1"/>
          <w:sz w:val="16"/>
          <w:szCs w:val="16"/>
        </w:rPr>
        <w:tab/>
      </w:r>
      <w:r w:rsidRPr="00FA4E27">
        <w:rPr>
          <w:smallCaps/>
          <w:color w:val="4D565E"/>
          <w:spacing w:val="-1"/>
          <w:sz w:val="16"/>
          <w:szCs w:val="16"/>
        </w:rPr>
        <w:t>inegi</w:t>
      </w:r>
      <w:r w:rsidRPr="00FA4E27">
        <w:rPr>
          <w:color w:val="4D565E"/>
          <w:spacing w:val="-1"/>
          <w:sz w:val="16"/>
          <w:szCs w:val="16"/>
        </w:rPr>
        <w:t>.</w:t>
      </w:r>
      <w:r w:rsidR="007C049D" w:rsidRPr="00FA4E27">
        <w:rPr>
          <w:color w:val="4D565E"/>
          <w:spacing w:val="-1"/>
          <w:sz w:val="16"/>
          <w:szCs w:val="16"/>
        </w:rPr>
        <w:t xml:space="preserve"> Encuesta Nacional sobre Disponibilidad y Uso de Tecnologías de la Información en los Hogares </w:t>
      </w:r>
      <w:r w:rsidR="0014480A">
        <w:rPr>
          <w:color w:val="4D565E"/>
          <w:spacing w:val="-1"/>
          <w:sz w:val="16"/>
          <w:szCs w:val="16"/>
        </w:rPr>
        <w:t>(</w:t>
      </w:r>
      <w:r w:rsidR="00B469EC" w:rsidRPr="00B469EC">
        <w:rPr>
          <w:smallCaps/>
          <w:color w:val="4D565E"/>
          <w:spacing w:val="-1"/>
          <w:sz w:val="16"/>
          <w:szCs w:val="16"/>
        </w:rPr>
        <w:t>endutih</w:t>
      </w:r>
      <w:r w:rsidR="0014480A" w:rsidRPr="001D1454">
        <w:rPr>
          <w:smallCaps/>
          <w:color w:val="4D565E"/>
          <w:spacing w:val="-1"/>
          <w:sz w:val="16"/>
          <w:szCs w:val="16"/>
        </w:rPr>
        <w:t>)</w:t>
      </w:r>
      <w:r w:rsidR="0014480A" w:rsidRPr="001D1454">
        <w:rPr>
          <w:color w:val="4D565E"/>
          <w:spacing w:val="-1"/>
          <w:sz w:val="16"/>
          <w:szCs w:val="16"/>
        </w:rPr>
        <w:t>, 2015</w:t>
      </w:r>
      <w:r w:rsidR="009943B7">
        <w:rPr>
          <w:color w:val="4D565E"/>
          <w:spacing w:val="-1"/>
          <w:sz w:val="16"/>
          <w:szCs w:val="16"/>
        </w:rPr>
        <w:t xml:space="preserve"> y</w:t>
      </w:r>
      <w:r w:rsidR="0014480A" w:rsidRPr="001D1454">
        <w:rPr>
          <w:color w:val="4D565E"/>
          <w:spacing w:val="-1"/>
          <w:sz w:val="16"/>
          <w:szCs w:val="16"/>
        </w:rPr>
        <w:t xml:space="preserve"> 202</w:t>
      </w:r>
      <w:r w:rsidR="00E83F9F">
        <w:rPr>
          <w:color w:val="4D565E"/>
          <w:spacing w:val="-1"/>
          <w:sz w:val="16"/>
          <w:szCs w:val="16"/>
        </w:rPr>
        <w:t>2</w:t>
      </w:r>
      <w:r w:rsidR="00A221FD">
        <w:rPr>
          <w:color w:val="4D565E"/>
          <w:spacing w:val="-1"/>
          <w:sz w:val="16"/>
          <w:szCs w:val="16"/>
        </w:rPr>
        <w:t xml:space="preserve"> a </w:t>
      </w:r>
      <w:r w:rsidR="00E83F9F">
        <w:rPr>
          <w:color w:val="4D565E"/>
          <w:spacing w:val="-1"/>
          <w:sz w:val="16"/>
          <w:szCs w:val="16"/>
        </w:rPr>
        <w:t>2</w:t>
      </w:r>
      <w:r w:rsidR="0014480A" w:rsidRPr="001D1454">
        <w:rPr>
          <w:color w:val="4D565E"/>
          <w:spacing w:val="-1"/>
          <w:sz w:val="16"/>
          <w:szCs w:val="16"/>
        </w:rPr>
        <w:t>025.</w:t>
      </w:r>
    </w:p>
    <w:p w14:paraId="2734D9EA" w14:textId="0E49DA1A" w:rsidR="0024481C" w:rsidRDefault="0024481C">
      <w:pPr>
        <w:widowControl/>
        <w:autoSpaceDE/>
        <w:autoSpaceDN/>
        <w:adjustRightInd/>
        <w:spacing w:after="160" w:line="259" w:lineRule="auto"/>
        <w:rPr>
          <w:rFonts w:ascii="Arial" w:eastAsiaTheme="majorEastAsia" w:hAnsi="Arial" w:cs="Arial"/>
          <w:b/>
          <w:bCs/>
        </w:rPr>
      </w:pPr>
    </w:p>
    <w:p w14:paraId="0AEE7866" w14:textId="1947DD80" w:rsidR="00F46F86" w:rsidRPr="00AE26DC" w:rsidRDefault="00F46F86" w:rsidP="001003CF">
      <w:pPr>
        <w:pStyle w:val="Ttulo2"/>
        <w:spacing w:before="0"/>
        <w:ind w:right="-518"/>
        <w:jc w:val="both"/>
        <w:rPr>
          <w:rFonts w:ascii="Arial" w:hAnsi="Arial" w:cs="Arial"/>
          <w:b/>
          <w:bCs/>
          <w:color w:val="auto"/>
          <w:sz w:val="24"/>
          <w:szCs w:val="24"/>
        </w:rPr>
      </w:pPr>
      <w:bookmarkStart w:id="25" w:name="_Toc231809312"/>
      <w:r w:rsidRPr="00AE26DC">
        <w:rPr>
          <w:rFonts w:ascii="Arial" w:hAnsi="Arial" w:cs="Arial"/>
          <w:b/>
          <w:bCs/>
          <w:color w:val="auto"/>
          <w:sz w:val="24"/>
          <w:szCs w:val="24"/>
        </w:rPr>
        <w:t>Personas</w:t>
      </w:r>
      <w:r w:rsidR="004C7D96" w:rsidRPr="00AE26DC">
        <w:rPr>
          <w:rFonts w:ascii="Arial" w:hAnsi="Arial" w:cs="Arial"/>
          <w:b/>
          <w:bCs/>
          <w:color w:val="auto"/>
          <w:sz w:val="24"/>
          <w:szCs w:val="24"/>
        </w:rPr>
        <w:t xml:space="preserve"> </w:t>
      </w:r>
      <w:r w:rsidRPr="00AE26DC">
        <w:rPr>
          <w:rFonts w:ascii="Arial" w:hAnsi="Arial" w:cs="Arial"/>
          <w:b/>
          <w:bCs/>
          <w:color w:val="auto"/>
          <w:sz w:val="24"/>
          <w:szCs w:val="24"/>
        </w:rPr>
        <w:t>usuarias de teléfono celular inteligente</w:t>
      </w:r>
      <w:r w:rsidR="00A815EB">
        <w:rPr>
          <w:rFonts w:ascii="Arial" w:hAnsi="Arial" w:cs="Arial"/>
          <w:b/>
          <w:bCs/>
          <w:color w:val="auto"/>
          <w:sz w:val="24"/>
          <w:szCs w:val="24"/>
        </w:rPr>
        <w:t xml:space="preserve">, según </w:t>
      </w:r>
      <w:r w:rsidR="004F064E">
        <w:rPr>
          <w:rFonts w:ascii="Arial" w:hAnsi="Arial" w:cs="Arial"/>
          <w:b/>
          <w:bCs/>
          <w:color w:val="auto"/>
          <w:sz w:val="24"/>
          <w:szCs w:val="24"/>
        </w:rPr>
        <w:t>sexo</w:t>
      </w:r>
      <w:r w:rsidR="00A815EB">
        <w:rPr>
          <w:rFonts w:ascii="Arial" w:hAnsi="Arial" w:cs="Arial"/>
          <w:b/>
          <w:bCs/>
          <w:color w:val="auto"/>
          <w:sz w:val="24"/>
          <w:szCs w:val="24"/>
        </w:rPr>
        <w:t xml:space="preserve"> y</w:t>
      </w:r>
      <w:r w:rsidRPr="00AE26DC">
        <w:rPr>
          <w:rFonts w:ascii="Arial" w:hAnsi="Arial" w:cs="Arial"/>
          <w:b/>
          <w:bCs/>
          <w:color w:val="auto"/>
          <w:sz w:val="24"/>
          <w:szCs w:val="24"/>
        </w:rPr>
        <w:t xml:space="preserve"> tipo</w:t>
      </w:r>
      <w:r w:rsidR="00300E61" w:rsidRPr="00AE26DC">
        <w:rPr>
          <w:rFonts w:ascii="Arial" w:hAnsi="Arial" w:cs="Arial"/>
          <w:b/>
          <w:bCs/>
          <w:color w:val="auto"/>
          <w:sz w:val="24"/>
          <w:szCs w:val="24"/>
        </w:rPr>
        <w:t xml:space="preserve"> de aplicación que usa</w:t>
      </w:r>
      <w:r w:rsidR="00B7667C" w:rsidRPr="00AE26DC">
        <w:rPr>
          <w:rFonts w:ascii="Arial" w:hAnsi="Arial" w:cs="Arial"/>
          <w:b/>
          <w:bCs/>
          <w:color w:val="auto"/>
          <w:sz w:val="24"/>
          <w:szCs w:val="24"/>
        </w:rPr>
        <w:t>ron</w:t>
      </w:r>
      <w:bookmarkEnd w:id="25"/>
    </w:p>
    <w:p w14:paraId="71AD07E4" w14:textId="77777777" w:rsidR="00C24B51" w:rsidRPr="00E6060A" w:rsidRDefault="00C24B51" w:rsidP="0087625A">
      <w:pPr>
        <w:pStyle w:val="Textoindependiente"/>
        <w:kinsoku w:val="0"/>
        <w:overflowPunct w:val="0"/>
        <w:ind w:left="-567" w:right="-567"/>
        <w:jc w:val="both"/>
        <w:rPr>
          <w:sz w:val="24"/>
          <w:szCs w:val="24"/>
        </w:rPr>
      </w:pPr>
    </w:p>
    <w:p w14:paraId="5DCA65C0" w14:textId="47C584D9" w:rsidR="00F20519" w:rsidRPr="00287E62" w:rsidRDefault="00F20519" w:rsidP="00F20519">
      <w:pPr>
        <w:pStyle w:val="Textoindependiente"/>
        <w:kinsoku w:val="0"/>
        <w:overflowPunct w:val="0"/>
        <w:ind w:left="-567" w:right="-518"/>
        <w:jc w:val="both"/>
        <w:rPr>
          <w:sz w:val="24"/>
          <w:szCs w:val="24"/>
          <w:highlight w:val="yellow"/>
        </w:rPr>
      </w:pPr>
      <w:r w:rsidRPr="00E6060A">
        <w:rPr>
          <w:sz w:val="24"/>
          <w:szCs w:val="24"/>
        </w:rPr>
        <w:t>A nivel nacional</w:t>
      </w:r>
      <w:r w:rsidR="00407EF5" w:rsidRPr="00E6060A">
        <w:rPr>
          <w:sz w:val="24"/>
          <w:szCs w:val="24"/>
        </w:rPr>
        <w:t>,</w:t>
      </w:r>
      <w:r w:rsidRPr="00E6060A">
        <w:rPr>
          <w:sz w:val="24"/>
          <w:szCs w:val="24"/>
        </w:rPr>
        <w:t xml:space="preserve"> se estimó que, en 202</w:t>
      </w:r>
      <w:r w:rsidR="00AE26DC" w:rsidRPr="00E6060A">
        <w:rPr>
          <w:sz w:val="24"/>
          <w:szCs w:val="24"/>
        </w:rPr>
        <w:t>5</w:t>
      </w:r>
      <w:r w:rsidRPr="00E6060A">
        <w:rPr>
          <w:sz w:val="24"/>
          <w:szCs w:val="24"/>
        </w:rPr>
        <w:t>, 90.6</w:t>
      </w:r>
      <w:r w:rsidR="00F07B54">
        <w:t> </w:t>
      </w:r>
      <w:r w:rsidRPr="00E6060A">
        <w:rPr>
          <w:sz w:val="24"/>
          <w:szCs w:val="24"/>
        </w:rPr>
        <w:t xml:space="preserve">% de la población usuaria de teléfono inteligente utilizó aplicaciones de </w:t>
      </w:r>
      <w:r w:rsidRPr="00E6060A">
        <w:rPr>
          <w:i/>
          <w:iCs/>
          <w:sz w:val="24"/>
          <w:szCs w:val="24"/>
        </w:rPr>
        <w:t>mensajería instantánea</w:t>
      </w:r>
      <w:r w:rsidRPr="00E6060A">
        <w:rPr>
          <w:sz w:val="24"/>
          <w:szCs w:val="24"/>
        </w:rPr>
        <w:t xml:space="preserve">; </w:t>
      </w:r>
      <w:r w:rsidR="0039777E" w:rsidRPr="00E6060A">
        <w:rPr>
          <w:sz w:val="24"/>
          <w:szCs w:val="24"/>
        </w:rPr>
        <w:t>80.4</w:t>
      </w:r>
      <w:r w:rsidR="00F07B54">
        <w:t> </w:t>
      </w:r>
      <w:r w:rsidRPr="00E6060A">
        <w:rPr>
          <w:sz w:val="24"/>
          <w:szCs w:val="24"/>
        </w:rPr>
        <w:t xml:space="preserve">% </w:t>
      </w:r>
      <w:r w:rsidRPr="00E6060A">
        <w:rPr>
          <w:i/>
          <w:iCs/>
          <w:sz w:val="24"/>
          <w:szCs w:val="24"/>
        </w:rPr>
        <w:t>accedió a redes sociales</w:t>
      </w:r>
      <w:r w:rsidR="001A041F" w:rsidRPr="00E6060A">
        <w:rPr>
          <w:i/>
          <w:iCs/>
          <w:sz w:val="24"/>
          <w:szCs w:val="24"/>
        </w:rPr>
        <w:t xml:space="preserve"> </w:t>
      </w:r>
      <w:r w:rsidR="001A041F" w:rsidRPr="00E6060A">
        <w:rPr>
          <w:sz w:val="24"/>
          <w:szCs w:val="24"/>
        </w:rPr>
        <w:t>y 7</w:t>
      </w:r>
      <w:r w:rsidR="0039777E" w:rsidRPr="00E6060A">
        <w:rPr>
          <w:sz w:val="24"/>
          <w:szCs w:val="24"/>
        </w:rPr>
        <w:t>7.8</w:t>
      </w:r>
      <w:r w:rsidR="00F07B54">
        <w:t> </w:t>
      </w:r>
      <w:r w:rsidR="001A041F" w:rsidRPr="00E6060A">
        <w:rPr>
          <w:sz w:val="24"/>
          <w:szCs w:val="24"/>
        </w:rPr>
        <w:t xml:space="preserve">% </w:t>
      </w:r>
      <w:r w:rsidR="001A041F" w:rsidRPr="00E6060A">
        <w:rPr>
          <w:i/>
          <w:iCs/>
          <w:sz w:val="24"/>
          <w:szCs w:val="24"/>
        </w:rPr>
        <w:t>accedió a contenidos de audio y video</w:t>
      </w:r>
      <w:r w:rsidRPr="00E6060A">
        <w:rPr>
          <w:sz w:val="24"/>
          <w:szCs w:val="24"/>
        </w:rPr>
        <w:t>.</w:t>
      </w:r>
      <w:r w:rsidR="009A3E0D">
        <w:rPr>
          <w:sz w:val="24"/>
          <w:szCs w:val="24"/>
        </w:rPr>
        <w:t xml:space="preserve"> Por otro lado, </w:t>
      </w:r>
      <w:r w:rsidRPr="00E6060A">
        <w:rPr>
          <w:sz w:val="24"/>
          <w:szCs w:val="24"/>
        </w:rPr>
        <w:t>3</w:t>
      </w:r>
      <w:r w:rsidR="00E6060A" w:rsidRPr="00E6060A">
        <w:rPr>
          <w:sz w:val="24"/>
          <w:szCs w:val="24"/>
        </w:rPr>
        <w:t>3.3</w:t>
      </w:r>
      <w:r w:rsidR="00F07B54">
        <w:t> </w:t>
      </w:r>
      <w:r w:rsidRPr="00E6060A">
        <w:rPr>
          <w:sz w:val="24"/>
          <w:szCs w:val="24"/>
        </w:rPr>
        <w:t xml:space="preserve">% utilizó aplicaciones para </w:t>
      </w:r>
      <w:r w:rsidRPr="00E6060A">
        <w:rPr>
          <w:i/>
          <w:iCs/>
          <w:sz w:val="24"/>
          <w:szCs w:val="24"/>
        </w:rPr>
        <w:t>jugar</w:t>
      </w:r>
      <w:r w:rsidRPr="00E6060A">
        <w:rPr>
          <w:sz w:val="24"/>
          <w:szCs w:val="24"/>
        </w:rPr>
        <w:t xml:space="preserve"> y 2</w:t>
      </w:r>
      <w:r w:rsidR="00E6060A" w:rsidRPr="00E6060A">
        <w:rPr>
          <w:sz w:val="24"/>
          <w:szCs w:val="24"/>
        </w:rPr>
        <w:t>8.7</w:t>
      </w:r>
      <w:r w:rsidR="00F07B54">
        <w:t> </w:t>
      </w:r>
      <w:r w:rsidRPr="00E6060A">
        <w:rPr>
          <w:sz w:val="24"/>
          <w:szCs w:val="24"/>
        </w:rPr>
        <w:t xml:space="preserve">% lo empleó para </w:t>
      </w:r>
      <w:r w:rsidRPr="00E6060A">
        <w:rPr>
          <w:i/>
          <w:iCs/>
          <w:sz w:val="24"/>
          <w:szCs w:val="24"/>
        </w:rPr>
        <w:t xml:space="preserve">editar fotos o </w:t>
      </w:r>
      <w:r w:rsidRPr="00AF2752">
        <w:rPr>
          <w:i/>
          <w:iCs/>
          <w:sz w:val="24"/>
          <w:szCs w:val="24"/>
        </w:rPr>
        <w:t>videos</w:t>
      </w:r>
      <w:r w:rsidR="009A3E0D">
        <w:rPr>
          <w:sz w:val="24"/>
          <w:szCs w:val="24"/>
        </w:rPr>
        <w:t xml:space="preserve"> </w:t>
      </w:r>
      <w:r w:rsidRPr="001D1454">
        <w:rPr>
          <w:sz w:val="24"/>
          <w:szCs w:val="24"/>
        </w:rPr>
        <w:t>(</w:t>
      </w:r>
      <w:r w:rsidR="00F07B54">
        <w:rPr>
          <w:sz w:val="24"/>
          <w:szCs w:val="24"/>
        </w:rPr>
        <w:t>v</w:t>
      </w:r>
      <w:r w:rsidRPr="001D1454">
        <w:rPr>
          <w:sz w:val="24"/>
          <w:szCs w:val="24"/>
        </w:rPr>
        <w:t>er gráfica 1</w:t>
      </w:r>
      <w:r w:rsidR="009A3E0D">
        <w:rPr>
          <w:sz w:val="24"/>
          <w:szCs w:val="24"/>
        </w:rPr>
        <w:t>6</w:t>
      </w:r>
      <w:r w:rsidRPr="001D1454">
        <w:rPr>
          <w:sz w:val="24"/>
          <w:szCs w:val="24"/>
        </w:rPr>
        <w:t>).</w:t>
      </w:r>
    </w:p>
    <w:p w14:paraId="2FCB1E78" w14:textId="77777777" w:rsidR="00C24B51" w:rsidRPr="00287E62" w:rsidRDefault="00C24B51" w:rsidP="0087625A">
      <w:pPr>
        <w:pStyle w:val="Textoindependiente"/>
        <w:kinsoku w:val="0"/>
        <w:overflowPunct w:val="0"/>
        <w:ind w:left="-567" w:right="-567"/>
        <w:jc w:val="both"/>
        <w:rPr>
          <w:sz w:val="24"/>
          <w:szCs w:val="24"/>
          <w:highlight w:val="yellow"/>
        </w:rPr>
      </w:pPr>
    </w:p>
    <w:p w14:paraId="6CFF904E" w14:textId="53B24AF1" w:rsidR="00B00BCA" w:rsidRDefault="00F20519" w:rsidP="00EB4AD8">
      <w:pPr>
        <w:pStyle w:val="Textoindependiente"/>
        <w:kinsoku w:val="0"/>
        <w:overflowPunct w:val="0"/>
        <w:ind w:left="-567" w:right="-567"/>
        <w:jc w:val="both"/>
        <w:rPr>
          <w:sz w:val="24"/>
          <w:szCs w:val="24"/>
        </w:rPr>
      </w:pPr>
      <w:r w:rsidRPr="00C17790">
        <w:rPr>
          <w:sz w:val="24"/>
          <w:szCs w:val="24"/>
        </w:rPr>
        <w:t>Según sexo, se estimó que 91.0</w:t>
      </w:r>
      <w:r w:rsidR="00F07B54">
        <w:t> </w:t>
      </w:r>
      <w:r w:rsidRPr="00C17790">
        <w:rPr>
          <w:sz w:val="24"/>
          <w:szCs w:val="24"/>
        </w:rPr>
        <w:t>% de las mujeres utiliz</w:t>
      </w:r>
      <w:r w:rsidR="009A3E0D">
        <w:rPr>
          <w:sz w:val="24"/>
          <w:szCs w:val="24"/>
        </w:rPr>
        <w:t>ó</w:t>
      </w:r>
      <w:r w:rsidRPr="00C17790">
        <w:rPr>
          <w:sz w:val="24"/>
          <w:szCs w:val="24"/>
        </w:rPr>
        <w:t xml:space="preserve"> aplicaciones de </w:t>
      </w:r>
      <w:r w:rsidRPr="009A3E0D">
        <w:rPr>
          <w:i/>
          <w:iCs/>
          <w:sz w:val="24"/>
          <w:szCs w:val="24"/>
        </w:rPr>
        <w:t>m</w:t>
      </w:r>
      <w:r w:rsidRPr="00C17790">
        <w:rPr>
          <w:i/>
          <w:iCs/>
          <w:sz w:val="24"/>
          <w:szCs w:val="24"/>
        </w:rPr>
        <w:t>ensajería instantánea</w:t>
      </w:r>
      <w:r w:rsidRPr="00C17790">
        <w:rPr>
          <w:sz w:val="24"/>
          <w:szCs w:val="24"/>
        </w:rPr>
        <w:t>, mientras que el porcentaje de hombres fue 90.2</w:t>
      </w:r>
      <w:r w:rsidR="00F001DA">
        <w:rPr>
          <w:sz w:val="24"/>
          <w:szCs w:val="24"/>
        </w:rPr>
        <w:t xml:space="preserve"> </w:t>
      </w:r>
      <w:r w:rsidR="009A3E0D">
        <w:rPr>
          <w:sz w:val="24"/>
          <w:szCs w:val="24"/>
        </w:rPr>
        <w:t>por ciento</w:t>
      </w:r>
      <w:r w:rsidRPr="00C17790">
        <w:rPr>
          <w:sz w:val="24"/>
          <w:szCs w:val="24"/>
        </w:rPr>
        <w:t xml:space="preserve">. </w:t>
      </w:r>
      <w:r w:rsidRPr="00297C64">
        <w:rPr>
          <w:sz w:val="24"/>
          <w:szCs w:val="24"/>
        </w:rPr>
        <w:t>En</w:t>
      </w:r>
      <w:r w:rsidR="007E3EE6" w:rsidRPr="00297C64">
        <w:rPr>
          <w:sz w:val="24"/>
          <w:szCs w:val="24"/>
        </w:rPr>
        <w:t xml:space="preserve"> cuanto al uso d</w:t>
      </w:r>
      <w:r w:rsidRPr="00297C64">
        <w:rPr>
          <w:sz w:val="24"/>
          <w:szCs w:val="24"/>
        </w:rPr>
        <w:t xml:space="preserve">e aplicaciones para </w:t>
      </w:r>
      <w:r w:rsidRPr="00297C64">
        <w:rPr>
          <w:i/>
          <w:iCs/>
          <w:sz w:val="24"/>
          <w:szCs w:val="24"/>
        </w:rPr>
        <w:t>acceder a redes sociale</w:t>
      </w:r>
      <w:r w:rsidRPr="00796301">
        <w:rPr>
          <w:i/>
          <w:iCs/>
          <w:sz w:val="24"/>
          <w:szCs w:val="24"/>
        </w:rPr>
        <w:t>s</w:t>
      </w:r>
      <w:r w:rsidRPr="00796301">
        <w:rPr>
          <w:sz w:val="24"/>
          <w:szCs w:val="24"/>
        </w:rPr>
        <w:t>,</w:t>
      </w:r>
      <w:r w:rsidR="00297C64" w:rsidRPr="00796301">
        <w:rPr>
          <w:sz w:val="24"/>
          <w:szCs w:val="24"/>
        </w:rPr>
        <w:t xml:space="preserve"> el porcentaje fue de</w:t>
      </w:r>
      <w:r w:rsidRPr="00796301">
        <w:rPr>
          <w:sz w:val="24"/>
          <w:szCs w:val="24"/>
        </w:rPr>
        <w:t xml:space="preserve"> </w:t>
      </w:r>
      <w:r w:rsidR="00297C64" w:rsidRPr="00796301">
        <w:rPr>
          <w:sz w:val="24"/>
          <w:szCs w:val="24"/>
        </w:rPr>
        <w:t>80.4</w:t>
      </w:r>
      <w:r w:rsidRPr="00796301">
        <w:rPr>
          <w:sz w:val="24"/>
          <w:szCs w:val="24"/>
        </w:rPr>
        <w:t xml:space="preserve"> </w:t>
      </w:r>
      <w:r w:rsidR="00297C64" w:rsidRPr="00796301">
        <w:rPr>
          <w:sz w:val="24"/>
          <w:szCs w:val="24"/>
        </w:rPr>
        <w:t>para ambos sexos</w:t>
      </w:r>
      <w:r w:rsidRPr="00796301">
        <w:rPr>
          <w:sz w:val="24"/>
          <w:szCs w:val="24"/>
        </w:rPr>
        <w:t xml:space="preserve">. </w:t>
      </w:r>
      <w:r w:rsidR="009B2588">
        <w:rPr>
          <w:sz w:val="24"/>
          <w:szCs w:val="24"/>
        </w:rPr>
        <w:br/>
      </w:r>
      <w:r w:rsidRPr="00796301">
        <w:rPr>
          <w:sz w:val="24"/>
          <w:szCs w:val="24"/>
        </w:rPr>
        <w:t>Las aplicaciones en las que se observó mayor diferencia porcentual entre ambos sexos fueron</w:t>
      </w:r>
      <w:r w:rsidR="0013457A" w:rsidRPr="00796301">
        <w:rPr>
          <w:sz w:val="24"/>
          <w:szCs w:val="24"/>
        </w:rPr>
        <w:t xml:space="preserve"> </w:t>
      </w:r>
      <w:r w:rsidR="009A3E0D" w:rsidRPr="00796301">
        <w:rPr>
          <w:i/>
          <w:iCs/>
          <w:sz w:val="24"/>
          <w:szCs w:val="24"/>
        </w:rPr>
        <w:t>tránsito y navegación asistid</w:t>
      </w:r>
      <w:r w:rsidR="009A3E0D">
        <w:rPr>
          <w:i/>
          <w:iCs/>
          <w:sz w:val="24"/>
          <w:szCs w:val="24"/>
        </w:rPr>
        <w:t xml:space="preserve">a </w:t>
      </w:r>
      <w:r w:rsidR="009A3E0D">
        <w:rPr>
          <w:sz w:val="24"/>
          <w:szCs w:val="24"/>
        </w:rPr>
        <w:t xml:space="preserve">y </w:t>
      </w:r>
      <w:r w:rsidR="009A3E0D" w:rsidRPr="00796301">
        <w:rPr>
          <w:sz w:val="24"/>
          <w:szCs w:val="24"/>
        </w:rPr>
        <w:t xml:space="preserve">para </w:t>
      </w:r>
      <w:r w:rsidR="009A3E0D" w:rsidRPr="00796301">
        <w:rPr>
          <w:i/>
          <w:iCs/>
          <w:sz w:val="24"/>
          <w:szCs w:val="24"/>
        </w:rPr>
        <w:t>jugar</w:t>
      </w:r>
      <w:r w:rsidR="00E42858">
        <w:rPr>
          <w:sz w:val="24"/>
          <w:szCs w:val="24"/>
        </w:rPr>
        <w:t xml:space="preserve">, </w:t>
      </w:r>
      <w:r w:rsidR="001C16A9">
        <w:rPr>
          <w:sz w:val="24"/>
          <w:szCs w:val="24"/>
        </w:rPr>
        <w:t>rubro</w:t>
      </w:r>
      <w:r w:rsidR="00E42858">
        <w:rPr>
          <w:sz w:val="24"/>
          <w:szCs w:val="24"/>
        </w:rPr>
        <w:t xml:space="preserve"> en el que</w:t>
      </w:r>
      <w:r w:rsidR="001C16A9">
        <w:rPr>
          <w:sz w:val="24"/>
          <w:szCs w:val="24"/>
        </w:rPr>
        <w:t xml:space="preserve"> </w:t>
      </w:r>
      <w:r w:rsidR="0013457A" w:rsidRPr="00796301">
        <w:rPr>
          <w:sz w:val="24"/>
          <w:szCs w:val="24"/>
        </w:rPr>
        <w:t xml:space="preserve">los hombres </w:t>
      </w:r>
      <w:r w:rsidR="009A3E0D">
        <w:rPr>
          <w:sz w:val="24"/>
          <w:szCs w:val="24"/>
        </w:rPr>
        <w:t xml:space="preserve">presentaron </w:t>
      </w:r>
      <w:r w:rsidR="0013457A" w:rsidRPr="00796301">
        <w:rPr>
          <w:sz w:val="24"/>
          <w:szCs w:val="24"/>
        </w:rPr>
        <w:t xml:space="preserve">9.4 puntos porcentuales </w:t>
      </w:r>
      <w:r w:rsidR="009A3E0D">
        <w:rPr>
          <w:sz w:val="24"/>
          <w:szCs w:val="24"/>
        </w:rPr>
        <w:t xml:space="preserve">más en comparación con las mujeres. Por el contrario, </w:t>
      </w:r>
      <w:r w:rsidR="00A2684C">
        <w:rPr>
          <w:sz w:val="24"/>
          <w:szCs w:val="24"/>
        </w:rPr>
        <w:t xml:space="preserve">las mujeres </w:t>
      </w:r>
      <w:r w:rsidR="00EC6C88">
        <w:rPr>
          <w:sz w:val="24"/>
          <w:szCs w:val="24"/>
        </w:rPr>
        <w:t>utilizaron</w:t>
      </w:r>
      <w:r w:rsidR="00A2684C">
        <w:rPr>
          <w:sz w:val="24"/>
          <w:szCs w:val="24"/>
        </w:rPr>
        <w:t xml:space="preserve"> </w:t>
      </w:r>
      <w:r w:rsidR="008639CB">
        <w:rPr>
          <w:sz w:val="24"/>
          <w:szCs w:val="24"/>
        </w:rPr>
        <w:br/>
      </w:r>
      <w:r w:rsidR="00A2684C">
        <w:rPr>
          <w:sz w:val="24"/>
          <w:szCs w:val="24"/>
        </w:rPr>
        <w:t xml:space="preserve">más </w:t>
      </w:r>
      <w:r w:rsidR="009A3E0D">
        <w:rPr>
          <w:sz w:val="24"/>
          <w:szCs w:val="24"/>
        </w:rPr>
        <w:t xml:space="preserve">aplicaciones </w:t>
      </w:r>
      <w:r w:rsidR="009A3E0D" w:rsidRPr="00796301">
        <w:rPr>
          <w:sz w:val="24"/>
          <w:szCs w:val="24"/>
        </w:rPr>
        <w:t xml:space="preserve">para </w:t>
      </w:r>
      <w:r w:rsidR="009A3E0D" w:rsidRPr="009A3E0D">
        <w:rPr>
          <w:i/>
          <w:iCs/>
          <w:sz w:val="24"/>
          <w:szCs w:val="24"/>
        </w:rPr>
        <w:t>editar fotos o videos</w:t>
      </w:r>
      <w:r w:rsidR="00A2684C">
        <w:rPr>
          <w:sz w:val="24"/>
          <w:szCs w:val="24"/>
        </w:rPr>
        <w:t xml:space="preserve">, </w:t>
      </w:r>
      <w:r w:rsidR="009A3E0D">
        <w:rPr>
          <w:sz w:val="24"/>
          <w:szCs w:val="24"/>
        </w:rPr>
        <w:t xml:space="preserve">con </w:t>
      </w:r>
      <w:r w:rsidR="00796301" w:rsidRPr="00796301">
        <w:rPr>
          <w:sz w:val="24"/>
          <w:szCs w:val="24"/>
        </w:rPr>
        <w:t>5.</w:t>
      </w:r>
      <w:r w:rsidR="0005327A" w:rsidRPr="00796301">
        <w:rPr>
          <w:sz w:val="24"/>
          <w:szCs w:val="24"/>
        </w:rPr>
        <w:t xml:space="preserve">6 </w:t>
      </w:r>
      <w:r w:rsidRPr="00796301">
        <w:rPr>
          <w:sz w:val="24"/>
          <w:szCs w:val="24"/>
        </w:rPr>
        <w:t>puntos porcentuales</w:t>
      </w:r>
      <w:r w:rsidR="00C65AE0" w:rsidRPr="00796301">
        <w:rPr>
          <w:sz w:val="24"/>
          <w:szCs w:val="24"/>
        </w:rPr>
        <w:t xml:space="preserve"> </w:t>
      </w:r>
      <w:r w:rsidR="009A3E0D">
        <w:rPr>
          <w:sz w:val="24"/>
          <w:szCs w:val="24"/>
        </w:rPr>
        <w:t>de diferencia</w:t>
      </w:r>
      <w:r w:rsidRPr="00AF2752">
        <w:rPr>
          <w:sz w:val="24"/>
          <w:szCs w:val="24"/>
        </w:rPr>
        <w:t xml:space="preserve"> </w:t>
      </w:r>
      <w:r w:rsidR="008639CB">
        <w:rPr>
          <w:sz w:val="24"/>
          <w:szCs w:val="24"/>
        </w:rPr>
        <w:br/>
      </w:r>
      <w:r w:rsidR="00C24B51" w:rsidRPr="001D1454">
        <w:rPr>
          <w:sz w:val="24"/>
          <w:szCs w:val="24"/>
        </w:rPr>
        <w:t>(</w:t>
      </w:r>
      <w:r w:rsidR="00F07B54">
        <w:rPr>
          <w:sz w:val="24"/>
          <w:szCs w:val="24"/>
        </w:rPr>
        <w:t>v</w:t>
      </w:r>
      <w:r w:rsidR="00C24B51" w:rsidRPr="001D1454">
        <w:rPr>
          <w:sz w:val="24"/>
          <w:szCs w:val="24"/>
        </w:rPr>
        <w:t>er gráfica 1</w:t>
      </w:r>
      <w:r w:rsidR="0014480A">
        <w:rPr>
          <w:sz w:val="24"/>
          <w:szCs w:val="24"/>
        </w:rPr>
        <w:t>6</w:t>
      </w:r>
      <w:r w:rsidR="00C24B51" w:rsidRPr="001D1454">
        <w:rPr>
          <w:sz w:val="24"/>
          <w:szCs w:val="24"/>
        </w:rPr>
        <w:t>).</w:t>
      </w:r>
    </w:p>
    <w:p w14:paraId="4B39CB75" w14:textId="77777777" w:rsidR="0014480A" w:rsidRDefault="0014480A" w:rsidP="00EB4AD8">
      <w:pPr>
        <w:pStyle w:val="Textoindependiente"/>
        <w:kinsoku w:val="0"/>
        <w:overflowPunct w:val="0"/>
        <w:ind w:left="-567" w:right="-567"/>
        <w:jc w:val="both"/>
        <w:rPr>
          <w:sz w:val="24"/>
          <w:szCs w:val="24"/>
          <w:highlight w:val="yellow"/>
        </w:rPr>
      </w:pPr>
    </w:p>
    <w:p w14:paraId="1EB5FED7" w14:textId="77777777" w:rsidR="00F07B54" w:rsidRDefault="00F07B54" w:rsidP="00EB4AD8">
      <w:pPr>
        <w:pStyle w:val="Textoindependiente"/>
        <w:kinsoku w:val="0"/>
        <w:overflowPunct w:val="0"/>
        <w:ind w:left="-567" w:right="-567"/>
        <w:jc w:val="both"/>
        <w:rPr>
          <w:sz w:val="24"/>
          <w:szCs w:val="24"/>
          <w:highlight w:val="yellow"/>
        </w:rPr>
      </w:pPr>
    </w:p>
    <w:p w14:paraId="6B1C4890" w14:textId="77777777" w:rsidR="008639CB" w:rsidRDefault="008639CB" w:rsidP="003A33DB">
      <w:pPr>
        <w:pStyle w:val="Textoindependiente"/>
        <w:kinsoku w:val="0"/>
        <w:overflowPunct w:val="0"/>
        <w:ind w:left="0" w:right="-518"/>
        <w:rPr>
          <w:color w:val="003057"/>
          <w:sz w:val="20"/>
          <w:szCs w:val="20"/>
          <w:highlight w:val="yellow"/>
        </w:rPr>
      </w:pPr>
    </w:p>
    <w:p w14:paraId="2F15341F" w14:textId="77777777" w:rsidR="000A23AB" w:rsidRDefault="000A23AB" w:rsidP="003A33DB">
      <w:pPr>
        <w:pStyle w:val="Textoindependiente"/>
        <w:kinsoku w:val="0"/>
        <w:overflowPunct w:val="0"/>
        <w:ind w:left="0" w:right="-518"/>
        <w:rPr>
          <w:color w:val="003057"/>
          <w:sz w:val="20"/>
          <w:szCs w:val="20"/>
          <w:highlight w:val="yellow"/>
        </w:rPr>
      </w:pPr>
    </w:p>
    <w:p w14:paraId="3BA55982" w14:textId="77777777" w:rsidR="008639CB" w:rsidRPr="001003CF" w:rsidRDefault="008639CB" w:rsidP="003A33DB">
      <w:pPr>
        <w:pStyle w:val="Textoindependiente"/>
        <w:kinsoku w:val="0"/>
        <w:overflowPunct w:val="0"/>
        <w:ind w:left="0" w:right="-518"/>
        <w:rPr>
          <w:color w:val="003057"/>
          <w:sz w:val="20"/>
          <w:szCs w:val="20"/>
          <w:highlight w:val="yellow"/>
        </w:rPr>
      </w:pPr>
    </w:p>
    <w:p w14:paraId="453359D2" w14:textId="2833FB8A" w:rsidR="00F46F86" w:rsidRPr="001003CF" w:rsidRDefault="00F46F86" w:rsidP="00F46F86">
      <w:pPr>
        <w:pStyle w:val="Textoindependiente"/>
        <w:kinsoku w:val="0"/>
        <w:overflowPunct w:val="0"/>
        <w:ind w:left="-567" w:right="-518"/>
        <w:jc w:val="center"/>
        <w:rPr>
          <w:color w:val="003057"/>
          <w:sz w:val="20"/>
          <w:szCs w:val="20"/>
        </w:rPr>
      </w:pPr>
      <w:r w:rsidRPr="001003CF">
        <w:rPr>
          <w:color w:val="003057"/>
          <w:sz w:val="20"/>
          <w:szCs w:val="20"/>
        </w:rPr>
        <w:t xml:space="preserve">Gráfica </w:t>
      </w:r>
      <w:r w:rsidR="00336130" w:rsidRPr="001003CF">
        <w:rPr>
          <w:color w:val="003057"/>
          <w:sz w:val="20"/>
          <w:szCs w:val="20"/>
        </w:rPr>
        <w:t>1</w:t>
      </w:r>
      <w:r w:rsidR="0014480A" w:rsidRPr="001003CF">
        <w:rPr>
          <w:color w:val="003057"/>
          <w:sz w:val="20"/>
          <w:szCs w:val="20"/>
        </w:rPr>
        <w:t>6</w:t>
      </w:r>
    </w:p>
    <w:p w14:paraId="241DC3B1" w14:textId="72C166E6" w:rsidR="00A815EB" w:rsidRDefault="00F46F86" w:rsidP="00A815EB">
      <w:pPr>
        <w:ind w:left="-567" w:right="-518"/>
        <w:jc w:val="center"/>
        <w:rPr>
          <w:rFonts w:ascii="Arial Negrita" w:hAnsi="Arial Negrita" w:cs="Arial"/>
          <w:b/>
          <w:bCs/>
          <w:color w:val="003057"/>
          <w:sz w:val="22"/>
          <w:szCs w:val="22"/>
        </w:rPr>
      </w:pPr>
      <w:r w:rsidRPr="00FA4E27">
        <w:rPr>
          <w:rFonts w:ascii="Arial Negrita" w:hAnsi="Arial Negrita" w:cs="Arial"/>
          <w:b/>
          <w:bCs/>
          <w:color w:val="003057"/>
          <w:sz w:val="22"/>
          <w:szCs w:val="22"/>
        </w:rPr>
        <w:t>Personas usuarias de teléfono celular inteligen</w:t>
      </w:r>
      <w:r w:rsidR="00825353" w:rsidRPr="00FA4E27">
        <w:rPr>
          <w:rFonts w:ascii="Arial Negrita" w:hAnsi="Arial Negrita" w:cs="Arial"/>
          <w:b/>
          <w:bCs/>
          <w:color w:val="003057"/>
          <w:sz w:val="22"/>
          <w:szCs w:val="22"/>
        </w:rPr>
        <w:t>te</w:t>
      </w:r>
      <w:r w:rsidR="00A815EB">
        <w:rPr>
          <w:rFonts w:ascii="Arial Negrita" w:hAnsi="Arial Negrita" w:cs="Arial"/>
          <w:b/>
          <w:bCs/>
          <w:color w:val="003057"/>
          <w:sz w:val="22"/>
          <w:szCs w:val="22"/>
        </w:rPr>
        <w:t>,</w:t>
      </w:r>
      <w:r w:rsidR="00AF2752" w:rsidRPr="00FA4E27">
        <w:rPr>
          <w:rFonts w:ascii="Arial Negrita" w:hAnsi="Arial Negrita" w:cs="Arial"/>
          <w:b/>
          <w:bCs/>
          <w:color w:val="003057"/>
          <w:sz w:val="22"/>
          <w:szCs w:val="22"/>
        </w:rPr>
        <w:t xml:space="preserve"> </w:t>
      </w:r>
      <w:r w:rsidR="00A815EB">
        <w:rPr>
          <w:rFonts w:ascii="Arial Negrita" w:hAnsi="Arial Negrita" w:cs="Arial"/>
          <w:b/>
          <w:bCs/>
          <w:color w:val="003057"/>
          <w:sz w:val="22"/>
          <w:szCs w:val="22"/>
        </w:rPr>
        <w:t>según</w:t>
      </w:r>
      <w:r w:rsidR="00A815EB" w:rsidRPr="00FA4E27">
        <w:rPr>
          <w:rFonts w:ascii="Arial Negrita" w:hAnsi="Arial Negrita" w:cs="Arial"/>
          <w:b/>
          <w:bCs/>
          <w:color w:val="003057"/>
          <w:sz w:val="22"/>
          <w:szCs w:val="22"/>
        </w:rPr>
        <w:t xml:space="preserve"> </w:t>
      </w:r>
      <w:r w:rsidR="00AF2752" w:rsidRPr="00FA4E27">
        <w:rPr>
          <w:rFonts w:ascii="Arial Negrita" w:hAnsi="Arial Negrita" w:cs="Arial"/>
          <w:b/>
          <w:bCs/>
          <w:color w:val="003057"/>
          <w:sz w:val="22"/>
          <w:szCs w:val="22"/>
        </w:rPr>
        <w:t>sexo</w:t>
      </w:r>
      <w:r w:rsidR="00A815EB">
        <w:rPr>
          <w:rFonts w:ascii="Arial Negrita" w:hAnsi="Arial Negrita" w:cs="Arial"/>
          <w:b/>
          <w:bCs/>
          <w:color w:val="003057"/>
          <w:sz w:val="22"/>
          <w:szCs w:val="22"/>
        </w:rPr>
        <w:t xml:space="preserve"> </w:t>
      </w:r>
    </w:p>
    <w:p w14:paraId="5E099DC3" w14:textId="4F150C43" w:rsidR="00F46F86" w:rsidRPr="00FA4E27" w:rsidRDefault="00A815EB" w:rsidP="00A815EB">
      <w:pPr>
        <w:ind w:left="-567" w:right="-518"/>
        <w:jc w:val="center"/>
        <w:rPr>
          <w:rFonts w:ascii="Arial Negrita" w:hAnsi="Arial Negrita" w:cs="Arial"/>
          <w:b/>
          <w:bCs/>
          <w:color w:val="003057"/>
          <w:sz w:val="22"/>
          <w:szCs w:val="22"/>
        </w:rPr>
      </w:pPr>
      <w:r>
        <w:rPr>
          <w:rFonts w:ascii="Arial Negrita" w:hAnsi="Arial Negrita" w:cs="Arial"/>
          <w:b/>
          <w:bCs/>
          <w:color w:val="003057"/>
          <w:sz w:val="22"/>
          <w:szCs w:val="22"/>
        </w:rPr>
        <w:t xml:space="preserve">y </w:t>
      </w:r>
      <w:r w:rsidR="00F46F86" w:rsidRPr="00FA4E27">
        <w:rPr>
          <w:rFonts w:ascii="Arial Negrita" w:hAnsi="Arial Negrita" w:cs="Arial"/>
          <w:b/>
          <w:bCs/>
          <w:color w:val="003057"/>
          <w:sz w:val="22"/>
          <w:szCs w:val="22"/>
        </w:rPr>
        <w:t xml:space="preserve">tipo de </w:t>
      </w:r>
      <w:r w:rsidR="00317236" w:rsidRPr="00FA4E27">
        <w:rPr>
          <w:rFonts w:ascii="Arial Negrita" w:hAnsi="Arial Negrita" w:cs="Arial"/>
          <w:b/>
          <w:bCs/>
          <w:color w:val="003057"/>
          <w:sz w:val="22"/>
          <w:szCs w:val="22"/>
        </w:rPr>
        <w:t xml:space="preserve">aplicación </w:t>
      </w:r>
      <w:r w:rsidR="00AF2752" w:rsidRPr="00FA4E27">
        <w:rPr>
          <w:rFonts w:ascii="Arial Negrita" w:hAnsi="Arial Negrita" w:cs="Arial"/>
          <w:b/>
          <w:bCs/>
          <w:color w:val="003057"/>
          <w:sz w:val="22"/>
          <w:szCs w:val="22"/>
        </w:rPr>
        <w:t>que usa</w:t>
      </w:r>
      <w:r w:rsidR="00C419A9">
        <w:rPr>
          <w:rFonts w:ascii="Arial Negrita" w:hAnsi="Arial Negrita" w:cs="Arial"/>
          <w:b/>
          <w:bCs/>
          <w:color w:val="003057"/>
          <w:sz w:val="22"/>
          <w:szCs w:val="22"/>
        </w:rPr>
        <w:t>ron</w:t>
      </w:r>
    </w:p>
    <w:p w14:paraId="65171ED2" w14:textId="318ACCB3" w:rsidR="00B255BA" w:rsidRDefault="00F46F86" w:rsidP="000C7E19">
      <w:pPr>
        <w:ind w:left="-567" w:right="-518"/>
        <w:jc w:val="center"/>
        <w:rPr>
          <w:rFonts w:ascii="Arial" w:hAnsi="Arial" w:cs="Arial"/>
          <w:bCs/>
          <w:color w:val="27251F"/>
          <w:sz w:val="20"/>
          <w:szCs w:val="20"/>
        </w:rPr>
      </w:pPr>
      <w:r w:rsidRPr="00FA4E27">
        <w:rPr>
          <w:rFonts w:ascii="Arial" w:hAnsi="Arial" w:cs="Arial"/>
          <w:bCs/>
          <w:color w:val="27251F"/>
          <w:sz w:val="20"/>
          <w:szCs w:val="20"/>
        </w:rPr>
        <w:t>202</w:t>
      </w:r>
      <w:r w:rsidR="00AF2752" w:rsidRPr="00FA4E27">
        <w:rPr>
          <w:rFonts w:ascii="Arial" w:hAnsi="Arial" w:cs="Arial"/>
          <w:bCs/>
          <w:color w:val="27251F"/>
          <w:sz w:val="20"/>
          <w:szCs w:val="20"/>
        </w:rPr>
        <w:t>5</w:t>
      </w:r>
    </w:p>
    <w:p w14:paraId="2CADEB0F" w14:textId="30873037" w:rsidR="00863637" w:rsidRPr="001003CF" w:rsidRDefault="003A33DB" w:rsidP="003A33DB">
      <w:pPr>
        <w:ind w:left="-567" w:right="-518"/>
        <w:jc w:val="center"/>
        <w:rPr>
          <w:rFonts w:ascii="Arial" w:hAnsi="Arial" w:cs="Arial"/>
          <w:color w:val="27251F"/>
          <w:sz w:val="18"/>
          <w:szCs w:val="18"/>
        </w:rPr>
      </w:pPr>
      <w:r w:rsidRPr="001003CF">
        <w:rPr>
          <w:rFonts w:ascii="Arial" w:hAnsi="Arial" w:cs="Arial"/>
          <w:color w:val="27251F"/>
          <w:sz w:val="18"/>
          <w:szCs w:val="18"/>
        </w:rPr>
        <w:t>(porcentaje)</w:t>
      </w:r>
    </w:p>
    <w:p w14:paraId="3CF0FC5A" w14:textId="076AD17E" w:rsidR="00E1426D" w:rsidRPr="00297C64" w:rsidRDefault="00E1426D" w:rsidP="003A33DB">
      <w:pPr>
        <w:pStyle w:val="Ttulo"/>
        <w:spacing w:after="0"/>
        <w:ind w:left="-567" w:right="15"/>
      </w:pPr>
      <w:r w:rsidRPr="00E1426D">
        <w:rPr>
          <w:noProof/>
        </w:rPr>
        <w:drawing>
          <wp:inline distT="0" distB="0" distL="0" distR="0" wp14:anchorId="27F393DC" wp14:editId="5BBF8A07">
            <wp:extent cx="6281739" cy="2599267"/>
            <wp:effectExtent l="0" t="0" r="5080" b="0"/>
            <wp:docPr id="1028318638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8318638" name=""/>
                    <pic:cNvPicPr/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6301986" cy="26076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411D873" w14:textId="77777777" w:rsidR="007E3072" w:rsidRPr="009B2588" w:rsidRDefault="007E3072" w:rsidP="003A33DB">
      <w:pPr>
        <w:pStyle w:val="Textoindependiente"/>
        <w:kinsoku w:val="0"/>
        <w:overflowPunct w:val="0"/>
        <w:ind w:left="567" w:right="49" w:hanging="1134"/>
        <w:jc w:val="both"/>
        <w:rPr>
          <w:color w:val="4D565E"/>
          <w:spacing w:val="-1"/>
          <w:sz w:val="6"/>
          <w:szCs w:val="6"/>
        </w:rPr>
      </w:pPr>
    </w:p>
    <w:p w14:paraId="28A7C26D" w14:textId="75844C20" w:rsidR="00C1404C" w:rsidRPr="00297C64" w:rsidRDefault="00C1404C" w:rsidP="001003CF">
      <w:pPr>
        <w:pStyle w:val="Textoindependiente"/>
        <w:kinsoku w:val="0"/>
        <w:overflowPunct w:val="0"/>
        <w:ind w:left="0" w:right="49" w:hanging="567"/>
        <w:jc w:val="both"/>
        <w:rPr>
          <w:color w:val="4D565E"/>
          <w:spacing w:val="-1"/>
          <w:sz w:val="16"/>
          <w:szCs w:val="16"/>
        </w:rPr>
      </w:pPr>
      <w:r w:rsidRPr="00297C64">
        <w:rPr>
          <w:color w:val="4D565E"/>
          <w:spacing w:val="-1"/>
          <w:sz w:val="16"/>
          <w:szCs w:val="16"/>
        </w:rPr>
        <w:t>Nota:</w:t>
      </w:r>
      <w:r w:rsidR="00F07B54">
        <w:rPr>
          <w:color w:val="4D565E"/>
          <w:spacing w:val="-1"/>
          <w:sz w:val="16"/>
          <w:szCs w:val="16"/>
        </w:rPr>
        <w:tab/>
      </w:r>
      <w:r w:rsidRPr="00297C64">
        <w:rPr>
          <w:color w:val="4D565E"/>
          <w:spacing w:val="-1"/>
          <w:sz w:val="16"/>
          <w:szCs w:val="16"/>
        </w:rPr>
        <w:t>Las personas usuarias pueden u</w:t>
      </w:r>
      <w:r w:rsidR="00DE2D49" w:rsidRPr="00297C64">
        <w:rPr>
          <w:color w:val="4D565E"/>
          <w:spacing w:val="-1"/>
          <w:sz w:val="16"/>
          <w:szCs w:val="16"/>
        </w:rPr>
        <w:t>tilizar</w:t>
      </w:r>
      <w:r w:rsidRPr="00297C64">
        <w:rPr>
          <w:color w:val="4D565E"/>
          <w:spacing w:val="-1"/>
          <w:sz w:val="16"/>
          <w:szCs w:val="16"/>
        </w:rPr>
        <w:t xml:space="preserve"> más de una aplicación en su teléfono celular inteligente</w:t>
      </w:r>
      <w:r w:rsidR="00AF2752">
        <w:rPr>
          <w:color w:val="4D565E"/>
          <w:spacing w:val="-1"/>
          <w:sz w:val="16"/>
          <w:szCs w:val="16"/>
        </w:rPr>
        <w:t xml:space="preserve"> </w:t>
      </w:r>
      <w:r w:rsidR="00AF2752" w:rsidRPr="001D1454">
        <w:rPr>
          <w:i/>
          <w:iCs/>
          <w:color w:val="4D565E"/>
          <w:spacing w:val="-1"/>
          <w:sz w:val="16"/>
          <w:szCs w:val="16"/>
        </w:rPr>
        <w:t>(</w:t>
      </w:r>
      <w:r w:rsidR="00AF2752">
        <w:rPr>
          <w:i/>
          <w:iCs/>
          <w:color w:val="4D565E"/>
          <w:spacing w:val="-1"/>
          <w:sz w:val="16"/>
          <w:szCs w:val="16"/>
        </w:rPr>
        <w:t>smartphone)</w:t>
      </w:r>
      <w:r w:rsidRPr="00297C64">
        <w:rPr>
          <w:color w:val="4D565E"/>
          <w:spacing w:val="-1"/>
          <w:sz w:val="16"/>
          <w:szCs w:val="16"/>
        </w:rPr>
        <w:t>.</w:t>
      </w:r>
    </w:p>
    <w:p w14:paraId="36A34FCF" w14:textId="6F695DA2" w:rsidR="00C1404C" w:rsidRPr="00297C64" w:rsidRDefault="00C1404C" w:rsidP="001003CF">
      <w:pPr>
        <w:pStyle w:val="Textoindependiente"/>
        <w:kinsoku w:val="0"/>
        <w:overflowPunct w:val="0"/>
        <w:ind w:left="0" w:right="758"/>
        <w:jc w:val="both"/>
        <w:rPr>
          <w:color w:val="4D565E"/>
          <w:spacing w:val="-1"/>
          <w:sz w:val="16"/>
          <w:szCs w:val="16"/>
        </w:rPr>
      </w:pPr>
      <w:r w:rsidRPr="00297C64">
        <w:rPr>
          <w:color w:val="4D565E"/>
          <w:spacing w:val="-1"/>
          <w:sz w:val="16"/>
          <w:szCs w:val="16"/>
        </w:rPr>
        <w:t>94.</w:t>
      </w:r>
      <w:r w:rsidR="00AF2752">
        <w:rPr>
          <w:color w:val="4D565E"/>
          <w:spacing w:val="-1"/>
          <w:sz w:val="16"/>
          <w:szCs w:val="16"/>
        </w:rPr>
        <w:t>4</w:t>
      </w:r>
      <w:r w:rsidR="00F07B54">
        <w:rPr>
          <w:color w:val="4D565E"/>
          <w:spacing w:val="-1"/>
          <w:sz w:val="16"/>
          <w:szCs w:val="16"/>
        </w:rPr>
        <w:t> </w:t>
      </w:r>
      <w:r w:rsidR="00DD1D9E" w:rsidRPr="00297C64">
        <w:rPr>
          <w:color w:val="4D565E"/>
          <w:spacing w:val="-1"/>
          <w:sz w:val="16"/>
          <w:szCs w:val="16"/>
        </w:rPr>
        <w:t>%</w:t>
      </w:r>
      <w:r w:rsidRPr="00297C64">
        <w:rPr>
          <w:color w:val="4D565E"/>
          <w:spacing w:val="-1"/>
          <w:sz w:val="16"/>
          <w:szCs w:val="16"/>
        </w:rPr>
        <w:t xml:space="preserve"> de las personas usuarias de teléfono celular inteligente usó aplicaciones.</w:t>
      </w:r>
    </w:p>
    <w:p w14:paraId="6E2E9698" w14:textId="383A135A" w:rsidR="00080AE3" w:rsidRDefault="00490874" w:rsidP="001003CF">
      <w:pPr>
        <w:pStyle w:val="Textoindependiente"/>
        <w:kinsoku w:val="0"/>
        <w:overflowPunct w:val="0"/>
        <w:ind w:left="0" w:right="-93" w:hanging="567"/>
        <w:jc w:val="both"/>
        <w:rPr>
          <w:color w:val="4D565E"/>
          <w:spacing w:val="-1"/>
          <w:sz w:val="16"/>
          <w:szCs w:val="16"/>
        </w:rPr>
      </w:pPr>
      <w:r w:rsidRPr="00B72F1D">
        <w:rPr>
          <w:rFonts w:ascii="Wingdings 3" w:hAnsi="Wingdings 3"/>
          <w:color w:val="4D565E"/>
          <w:kern w:val="24"/>
          <w:sz w:val="16"/>
          <w:szCs w:val="16"/>
          <w14:ligatures w14:val="none"/>
        </w:rPr>
        <w:t>p</w:t>
      </w:r>
      <w:r w:rsidR="00F07B54">
        <w:rPr>
          <w:color w:val="4D565E"/>
          <w:spacing w:val="-1"/>
          <w:sz w:val="16"/>
          <w:szCs w:val="16"/>
        </w:rPr>
        <w:tab/>
      </w:r>
      <w:r w:rsidR="00C1404C" w:rsidRPr="00297C64">
        <w:rPr>
          <w:color w:val="4D565E"/>
          <w:spacing w:val="-1"/>
          <w:sz w:val="16"/>
          <w:szCs w:val="16"/>
        </w:rPr>
        <w:t>Incremento estadísticamente significativo respecto al año anterior.</w:t>
      </w:r>
    </w:p>
    <w:p w14:paraId="79C53D2D" w14:textId="27053525" w:rsidR="00C74101" w:rsidRDefault="00C1404C" w:rsidP="001003CF">
      <w:pPr>
        <w:pStyle w:val="Textoindependiente"/>
        <w:kinsoku w:val="0"/>
        <w:overflowPunct w:val="0"/>
        <w:ind w:left="0" w:right="-93" w:hanging="567"/>
        <w:jc w:val="both"/>
        <w:rPr>
          <w:color w:val="4D565E"/>
          <w:spacing w:val="-1"/>
          <w:sz w:val="16"/>
          <w:szCs w:val="16"/>
        </w:rPr>
      </w:pPr>
      <w:r w:rsidRPr="001D1454">
        <w:rPr>
          <w:color w:val="4D565E"/>
          <w:spacing w:val="-1"/>
          <w:sz w:val="16"/>
          <w:szCs w:val="16"/>
        </w:rPr>
        <w:t>Fuente:</w:t>
      </w:r>
      <w:r w:rsidR="00F07B54">
        <w:rPr>
          <w:color w:val="4D565E"/>
          <w:spacing w:val="-1"/>
          <w:sz w:val="16"/>
          <w:szCs w:val="16"/>
        </w:rPr>
        <w:tab/>
      </w:r>
      <w:r w:rsidRPr="001D1454">
        <w:rPr>
          <w:smallCaps/>
          <w:color w:val="4D565E"/>
          <w:spacing w:val="-1"/>
          <w:sz w:val="16"/>
          <w:szCs w:val="16"/>
        </w:rPr>
        <w:t>inegi</w:t>
      </w:r>
      <w:r w:rsidRPr="001D1454">
        <w:rPr>
          <w:color w:val="4D565E"/>
          <w:spacing w:val="-1"/>
          <w:sz w:val="16"/>
          <w:szCs w:val="16"/>
        </w:rPr>
        <w:t xml:space="preserve">. </w:t>
      </w:r>
      <w:r w:rsidR="00490874" w:rsidRPr="001D1454">
        <w:rPr>
          <w:color w:val="4D565E"/>
          <w:spacing w:val="-1"/>
          <w:sz w:val="16"/>
          <w:szCs w:val="16"/>
        </w:rPr>
        <w:t>Encuesta Nacional sobre Disponibilidad y Uso de Tecnologías de la Información en los Hogares (</w:t>
      </w:r>
      <w:r w:rsidR="00F07B54" w:rsidRPr="00F07B54">
        <w:rPr>
          <w:smallCaps/>
          <w:color w:val="4D565E"/>
          <w:spacing w:val="-1"/>
          <w:sz w:val="16"/>
          <w:szCs w:val="16"/>
        </w:rPr>
        <w:t>endutih</w:t>
      </w:r>
      <w:r w:rsidR="003A33DB">
        <w:rPr>
          <w:color w:val="4D565E"/>
          <w:spacing w:val="-1"/>
          <w:sz w:val="16"/>
          <w:szCs w:val="16"/>
        </w:rPr>
        <w:t xml:space="preserve">), </w:t>
      </w:r>
      <w:r w:rsidRPr="001D1454">
        <w:rPr>
          <w:color w:val="4D565E"/>
          <w:spacing w:val="-1"/>
          <w:sz w:val="16"/>
          <w:szCs w:val="16"/>
        </w:rPr>
        <w:t>202</w:t>
      </w:r>
      <w:r w:rsidR="00AF2752" w:rsidRPr="001D1454">
        <w:rPr>
          <w:color w:val="4D565E"/>
          <w:spacing w:val="-1"/>
          <w:sz w:val="16"/>
          <w:szCs w:val="16"/>
        </w:rPr>
        <w:t>5</w:t>
      </w:r>
      <w:r w:rsidRPr="001D1454">
        <w:rPr>
          <w:color w:val="4D565E"/>
          <w:spacing w:val="-1"/>
          <w:sz w:val="16"/>
          <w:szCs w:val="16"/>
        </w:rPr>
        <w:t>.</w:t>
      </w:r>
    </w:p>
    <w:p w14:paraId="32CF1109" w14:textId="77777777" w:rsidR="003A33DB" w:rsidRPr="001003CF" w:rsidRDefault="003A33DB" w:rsidP="003A33DB">
      <w:pPr>
        <w:pStyle w:val="Textoindependiente"/>
        <w:kinsoku w:val="0"/>
        <w:overflowPunct w:val="0"/>
        <w:ind w:left="567" w:right="-93" w:hanging="567"/>
        <w:jc w:val="both"/>
        <w:rPr>
          <w:color w:val="4D565E"/>
          <w:spacing w:val="-1"/>
          <w:sz w:val="24"/>
          <w:szCs w:val="24"/>
        </w:rPr>
      </w:pPr>
    </w:p>
    <w:p w14:paraId="31DCA6FB" w14:textId="69804ADF" w:rsidR="00E40CAF" w:rsidRDefault="00F249C5" w:rsidP="00C85C14">
      <w:pPr>
        <w:pStyle w:val="Ttulo1"/>
        <w:numPr>
          <w:ilvl w:val="0"/>
          <w:numId w:val="0"/>
        </w:numPr>
        <w:ind w:left="-567"/>
        <w:rPr>
          <w:sz w:val="26"/>
          <w:szCs w:val="26"/>
        </w:rPr>
      </w:pPr>
      <w:bookmarkStart w:id="26" w:name="_Toc231809313"/>
      <w:r w:rsidRPr="004339E0">
        <w:rPr>
          <w:sz w:val="22"/>
          <w:szCs w:val="22"/>
        </w:rPr>
        <w:t>V</w:t>
      </w:r>
      <w:r w:rsidR="00E40CAF" w:rsidRPr="004339E0">
        <w:rPr>
          <w:sz w:val="26"/>
          <w:szCs w:val="26"/>
        </w:rPr>
        <w:t xml:space="preserve">. </w:t>
      </w:r>
      <w:r w:rsidR="00DF4567" w:rsidRPr="004339E0">
        <w:rPr>
          <w:sz w:val="22"/>
          <w:szCs w:val="22"/>
        </w:rPr>
        <w:t>D</w:t>
      </w:r>
      <w:r w:rsidR="00E40CAF" w:rsidRPr="004339E0">
        <w:rPr>
          <w:sz w:val="26"/>
          <w:szCs w:val="26"/>
        </w:rPr>
        <w:t xml:space="preserve">isponibilidad </w:t>
      </w:r>
      <w:r w:rsidR="00C85C14" w:rsidRPr="004339E0">
        <w:rPr>
          <w:sz w:val="26"/>
          <w:szCs w:val="26"/>
        </w:rPr>
        <w:t xml:space="preserve">y uso </w:t>
      </w:r>
      <w:r w:rsidR="00E40CAF" w:rsidRPr="004339E0">
        <w:rPr>
          <w:sz w:val="26"/>
          <w:szCs w:val="26"/>
        </w:rPr>
        <w:t>de computadora</w:t>
      </w:r>
      <w:bookmarkEnd w:id="26"/>
    </w:p>
    <w:p w14:paraId="31673B5F" w14:textId="77777777" w:rsidR="00300E61" w:rsidRPr="004339E0" w:rsidRDefault="00300E61" w:rsidP="00300E61">
      <w:pPr>
        <w:pStyle w:val="Ttulo"/>
        <w:spacing w:after="0"/>
        <w:ind w:left="0" w:right="15"/>
      </w:pPr>
    </w:p>
    <w:p w14:paraId="605D7BD5" w14:textId="2849CC89" w:rsidR="00300E61" w:rsidRPr="004339E0" w:rsidRDefault="00300E61" w:rsidP="00300E61">
      <w:pPr>
        <w:pStyle w:val="Ttulo2"/>
        <w:spacing w:before="0"/>
        <w:ind w:right="-518"/>
        <w:rPr>
          <w:rFonts w:ascii="Arial" w:hAnsi="Arial" w:cs="Arial"/>
          <w:b/>
          <w:bCs/>
          <w:color w:val="auto"/>
          <w:sz w:val="24"/>
          <w:szCs w:val="24"/>
        </w:rPr>
      </w:pPr>
      <w:bookmarkStart w:id="27" w:name="_Toc231809314"/>
      <w:r w:rsidRPr="004339E0">
        <w:rPr>
          <w:rFonts w:ascii="Arial" w:hAnsi="Arial" w:cs="Arial"/>
          <w:b/>
          <w:bCs/>
          <w:color w:val="auto"/>
          <w:sz w:val="24"/>
          <w:szCs w:val="24"/>
        </w:rPr>
        <w:t>Hogares con computadora</w:t>
      </w:r>
      <w:bookmarkEnd w:id="27"/>
    </w:p>
    <w:p w14:paraId="7106D5BD" w14:textId="77777777" w:rsidR="00C85C14" w:rsidRPr="004339E0" w:rsidRDefault="00C85C14" w:rsidP="00C85C14"/>
    <w:p w14:paraId="5903127E" w14:textId="13CB5A03" w:rsidR="003B3A77" w:rsidRDefault="0058186C" w:rsidP="00646A9E">
      <w:pPr>
        <w:pStyle w:val="Textoindependiente"/>
        <w:kinsoku w:val="0"/>
        <w:overflowPunct w:val="0"/>
        <w:ind w:left="-567" w:right="-567"/>
        <w:jc w:val="both"/>
        <w:rPr>
          <w:sz w:val="24"/>
          <w:szCs w:val="24"/>
        </w:rPr>
      </w:pPr>
      <w:r w:rsidRPr="00D568D0">
        <w:rPr>
          <w:sz w:val="24"/>
          <w:szCs w:val="24"/>
        </w:rPr>
        <w:t>Entre 202</w:t>
      </w:r>
      <w:r w:rsidR="004339E0" w:rsidRPr="00D568D0">
        <w:rPr>
          <w:sz w:val="24"/>
          <w:szCs w:val="24"/>
        </w:rPr>
        <w:t>4</w:t>
      </w:r>
      <w:r w:rsidRPr="00D568D0">
        <w:rPr>
          <w:sz w:val="24"/>
          <w:szCs w:val="24"/>
        </w:rPr>
        <w:t xml:space="preserve"> y 202</w:t>
      </w:r>
      <w:r w:rsidR="004339E0" w:rsidRPr="00D568D0">
        <w:rPr>
          <w:sz w:val="24"/>
          <w:szCs w:val="24"/>
        </w:rPr>
        <w:t>5</w:t>
      </w:r>
      <w:r w:rsidRPr="00D568D0">
        <w:rPr>
          <w:sz w:val="24"/>
          <w:szCs w:val="24"/>
        </w:rPr>
        <w:t xml:space="preserve">, </w:t>
      </w:r>
      <w:r w:rsidR="00F20519" w:rsidRPr="00D568D0">
        <w:rPr>
          <w:sz w:val="24"/>
          <w:szCs w:val="24"/>
        </w:rPr>
        <w:t>el número de hogares que tenían computadora (</w:t>
      </w:r>
      <w:r w:rsidR="00F20519" w:rsidRPr="001003CF">
        <w:rPr>
          <w:i/>
          <w:iCs/>
          <w:sz w:val="24"/>
          <w:szCs w:val="24"/>
        </w:rPr>
        <w:t>de escritorio</w:t>
      </w:r>
      <w:r w:rsidR="00F20519" w:rsidRPr="00D568D0">
        <w:rPr>
          <w:sz w:val="24"/>
          <w:szCs w:val="24"/>
        </w:rPr>
        <w:t xml:space="preserve">, </w:t>
      </w:r>
      <w:r w:rsidR="00F20519" w:rsidRPr="00D568D0">
        <w:rPr>
          <w:i/>
          <w:iCs/>
          <w:sz w:val="24"/>
          <w:szCs w:val="24"/>
        </w:rPr>
        <w:t>laptop</w:t>
      </w:r>
      <w:r w:rsidR="00F20519" w:rsidRPr="00D568D0">
        <w:rPr>
          <w:sz w:val="24"/>
          <w:szCs w:val="24"/>
        </w:rPr>
        <w:t xml:space="preserve"> o </w:t>
      </w:r>
      <w:r w:rsidR="00F20519" w:rsidRPr="00D568D0">
        <w:rPr>
          <w:i/>
          <w:iCs/>
          <w:sz w:val="24"/>
          <w:szCs w:val="24"/>
        </w:rPr>
        <w:t>tablet</w:t>
      </w:r>
      <w:r w:rsidR="00F20519" w:rsidRPr="00D568D0">
        <w:rPr>
          <w:sz w:val="24"/>
          <w:szCs w:val="24"/>
        </w:rPr>
        <w:t>) aumentó y alcanzó un total de 17.</w:t>
      </w:r>
      <w:r w:rsidR="004339E0" w:rsidRPr="00D568D0">
        <w:rPr>
          <w:sz w:val="24"/>
          <w:szCs w:val="24"/>
        </w:rPr>
        <w:t>7</w:t>
      </w:r>
      <w:r w:rsidR="00F07B54">
        <w:t> </w:t>
      </w:r>
      <w:r w:rsidR="00F20519" w:rsidRPr="00D568D0">
        <w:rPr>
          <w:sz w:val="24"/>
          <w:szCs w:val="24"/>
        </w:rPr>
        <w:t>millones. El porcentaje de hogares que disponía</w:t>
      </w:r>
      <w:r w:rsidR="00556327" w:rsidRPr="00D568D0">
        <w:rPr>
          <w:sz w:val="24"/>
          <w:szCs w:val="24"/>
        </w:rPr>
        <w:t>n</w:t>
      </w:r>
      <w:r w:rsidR="00F20519" w:rsidRPr="00D568D0">
        <w:rPr>
          <w:sz w:val="24"/>
          <w:szCs w:val="24"/>
        </w:rPr>
        <w:t xml:space="preserve"> de computadora, en relación con el total de hogares, presentó un</w:t>
      </w:r>
      <w:r w:rsidR="004339E0" w:rsidRPr="00D568D0">
        <w:rPr>
          <w:sz w:val="24"/>
          <w:szCs w:val="24"/>
        </w:rPr>
        <w:t xml:space="preserve"> </w:t>
      </w:r>
      <w:r w:rsidR="00F20519" w:rsidRPr="00D568D0">
        <w:rPr>
          <w:sz w:val="24"/>
          <w:szCs w:val="24"/>
        </w:rPr>
        <w:t>incremento de</w:t>
      </w:r>
      <w:r w:rsidR="00556327" w:rsidRPr="00D568D0">
        <w:rPr>
          <w:sz w:val="24"/>
          <w:szCs w:val="24"/>
        </w:rPr>
        <w:t xml:space="preserve"> </w:t>
      </w:r>
      <w:r w:rsidR="005B34B8" w:rsidRPr="00D568D0">
        <w:rPr>
          <w:sz w:val="24"/>
          <w:szCs w:val="24"/>
        </w:rPr>
        <w:t>0.8</w:t>
      </w:r>
      <w:r w:rsidR="00F20519" w:rsidRPr="00D568D0">
        <w:rPr>
          <w:sz w:val="24"/>
          <w:szCs w:val="24"/>
        </w:rPr>
        <w:t xml:space="preserve"> puntos porcentuales: pasó de 43.</w:t>
      </w:r>
      <w:r w:rsidR="005B34B8" w:rsidRPr="00D568D0">
        <w:rPr>
          <w:sz w:val="24"/>
          <w:szCs w:val="24"/>
        </w:rPr>
        <w:t>9</w:t>
      </w:r>
      <w:r w:rsidR="00F07B54">
        <w:t> </w:t>
      </w:r>
      <w:r w:rsidR="00F20519" w:rsidRPr="00D568D0">
        <w:rPr>
          <w:sz w:val="24"/>
          <w:szCs w:val="24"/>
        </w:rPr>
        <w:t>% en 202</w:t>
      </w:r>
      <w:r w:rsidR="005B34B8" w:rsidRPr="00D568D0">
        <w:rPr>
          <w:sz w:val="24"/>
          <w:szCs w:val="24"/>
        </w:rPr>
        <w:t>4</w:t>
      </w:r>
      <w:r w:rsidR="00F20519" w:rsidRPr="00D568D0">
        <w:rPr>
          <w:sz w:val="24"/>
          <w:szCs w:val="24"/>
        </w:rPr>
        <w:t xml:space="preserve"> a 4</w:t>
      </w:r>
      <w:r w:rsidR="005B34B8" w:rsidRPr="00D568D0">
        <w:rPr>
          <w:sz w:val="24"/>
          <w:szCs w:val="24"/>
        </w:rPr>
        <w:t>4.7</w:t>
      </w:r>
      <w:r w:rsidR="00F07B54">
        <w:t> </w:t>
      </w:r>
      <w:r w:rsidR="00F20519" w:rsidRPr="00D568D0">
        <w:rPr>
          <w:sz w:val="24"/>
          <w:szCs w:val="24"/>
        </w:rPr>
        <w:t>%</w:t>
      </w:r>
      <w:r w:rsidR="008454EB">
        <w:rPr>
          <w:sz w:val="24"/>
          <w:szCs w:val="24"/>
        </w:rPr>
        <w:t xml:space="preserve"> </w:t>
      </w:r>
      <w:r w:rsidR="00F20519" w:rsidRPr="00D568D0">
        <w:rPr>
          <w:sz w:val="24"/>
          <w:szCs w:val="24"/>
        </w:rPr>
        <w:t>en 202</w:t>
      </w:r>
      <w:r w:rsidR="005B34B8" w:rsidRPr="00D568D0">
        <w:rPr>
          <w:sz w:val="24"/>
          <w:szCs w:val="24"/>
        </w:rPr>
        <w:t>5</w:t>
      </w:r>
      <w:r w:rsidR="00FF6591">
        <w:rPr>
          <w:sz w:val="24"/>
          <w:szCs w:val="24"/>
        </w:rPr>
        <w:t xml:space="preserve">. </w:t>
      </w:r>
      <w:r w:rsidR="005B34B8" w:rsidRPr="00D568D0">
        <w:rPr>
          <w:sz w:val="24"/>
          <w:szCs w:val="24"/>
        </w:rPr>
        <w:t>En comparación con 2015, el porcentaje de hogares con computadora disminuy</w:t>
      </w:r>
      <w:r w:rsidR="00325405">
        <w:rPr>
          <w:sz w:val="24"/>
          <w:szCs w:val="24"/>
        </w:rPr>
        <w:t>ó</w:t>
      </w:r>
      <w:r w:rsidR="005B34B8" w:rsidRPr="00D568D0">
        <w:rPr>
          <w:sz w:val="24"/>
          <w:szCs w:val="24"/>
        </w:rPr>
        <w:t xml:space="preserve"> 0.2 puntos porcen</w:t>
      </w:r>
      <w:r w:rsidR="00D568D0" w:rsidRPr="00D568D0">
        <w:rPr>
          <w:sz w:val="24"/>
          <w:szCs w:val="24"/>
        </w:rPr>
        <w:t>tuales</w:t>
      </w:r>
      <w:r w:rsidR="008454EB">
        <w:rPr>
          <w:sz w:val="24"/>
          <w:szCs w:val="24"/>
        </w:rPr>
        <w:t xml:space="preserve"> </w:t>
      </w:r>
      <w:r w:rsidR="00FF6591" w:rsidRPr="001D1454">
        <w:rPr>
          <w:sz w:val="24"/>
          <w:szCs w:val="24"/>
        </w:rPr>
        <w:t>(</w:t>
      </w:r>
      <w:r w:rsidR="00F07B54">
        <w:rPr>
          <w:sz w:val="24"/>
          <w:szCs w:val="24"/>
        </w:rPr>
        <w:t>v</w:t>
      </w:r>
      <w:r w:rsidR="00FF6591" w:rsidRPr="001D1454">
        <w:rPr>
          <w:sz w:val="24"/>
          <w:szCs w:val="24"/>
        </w:rPr>
        <w:t>er gráfica 1</w:t>
      </w:r>
      <w:r w:rsidR="003A33DB">
        <w:rPr>
          <w:sz w:val="24"/>
          <w:szCs w:val="24"/>
        </w:rPr>
        <w:t>7</w:t>
      </w:r>
      <w:r w:rsidR="00FF6591" w:rsidRPr="00BB1F60">
        <w:rPr>
          <w:sz w:val="24"/>
          <w:szCs w:val="24"/>
        </w:rPr>
        <w:t>).</w:t>
      </w:r>
    </w:p>
    <w:p w14:paraId="42544A53" w14:textId="77777777" w:rsidR="008454EB" w:rsidRDefault="008454EB" w:rsidP="00646A9E">
      <w:pPr>
        <w:pStyle w:val="Textoindependiente"/>
        <w:kinsoku w:val="0"/>
        <w:overflowPunct w:val="0"/>
        <w:ind w:left="-567" w:right="-567"/>
        <w:jc w:val="both"/>
        <w:rPr>
          <w:sz w:val="24"/>
          <w:szCs w:val="24"/>
        </w:rPr>
      </w:pPr>
    </w:p>
    <w:p w14:paraId="3875E78B" w14:textId="77777777" w:rsidR="008454EB" w:rsidRDefault="008454EB" w:rsidP="00646A9E">
      <w:pPr>
        <w:pStyle w:val="Textoindependiente"/>
        <w:kinsoku w:val="0"/>
        <w:overflowPunct w:val="0"/>
        <w:ind w:left="-567" w:right="-567"/>
        <w:jc w:val="both"/>
        <w:rPr>
          <w:sz w:val="24"/>
          <w:szCs w:val="24"/>
        </w:rPr>
      </w:pPr>
    </w:p>
    <w:p w14:paraId="2C368D39" w14:textId="77777777" w:rsidR="008454EB" w:rsidRDefault="008454EB" w:rsidP="00646A9E">
      <w:pPr>
        <w:pStyle w:val="Textoindependiente"/>
        <w:kinsoku w:val="0"/>
        <w:overflowPunct w:val="0"/>
        <w:ind w:left="-567" w:right="-567"/>
        <w:jc w:val="both"/>
        <w:rPr>
          <w:sz w:val="24"/>
          <w:szCs w:val="24"/>
        </w:rPr>
      </w:pPr>
    </w:p>
    <w:p w14:paraId="4ABBE2ED" w14:textId="77777777" w:rsidR="008454EB" w:rsidRDefault="008454EB" w:rsidP="00646A9E">
      <w:pPr>
        <w:pStyle w:val="Textoindependiente"/>
        <w:kinsoku w:val="0"/>
        <w:overflowPunct w:val="0"/>
        <w:ind w:left="-567" w:right="-567"/>
        <w:jc w:val="both"/>
        <w:rPr>
          <w:sz w:val="24"/>
          <w:szCs w:val="24"/>
        </w:rPr>
      </w:pPr>
    </w:p>
    <w:p w14:paraId="292BB82A" w14:textId="77777777" w:rsidR="008454EB" w:rsidRDefault="008454EB" w:rsidP="00646A9E">
      <w:pPr>
        <w:pStyle w:val="Textoindependiente"/>
        <w:kinsoku w:val="0"/>
        <w:overflowPunct w:val="0"/>
        <w:ind w:left="-567" w:right="-567"/>
        <w:jc w:val="both"/>
        <w:rPr>
          <w:sz w:val="24"/>
          <w:szCs w:val="24"/>
        </w:rPr>
      </w:pPr>
    </w:p>
    <w:p w14:paraId="5097A732" w14:textId="77777777" w:rsidR="009B2588" w:rsidRDefault="009B2588" w:rsidP="00646A9E">
      <w:pPr>
        <w:pStyle w:val="Textoindependiente"/>
        <w:kinsoku w:val="0"/>
        <w:overflowPunct w:val="0"/>
        <w:ind w:left="-567" w:right="-567"/>
        <w:jc w:val="both"/>
        <w:rPr>
          <w:sz w:val="24"/>
          <w:szCs w:val="24"/>
        </w:rPr>
      </w:pPr>
    </w:p>
    <w:p w14:paraId="4C42D605" w14:textId="77777777" w:rsidR="009B2588" w:rsidRDefault="009B2588" w:rsidP="00646A9E">
      <w:pPr>
        <w:pStyle w:val="Textoindependiente"/>
        <w:kinsoku w:val="0"/>
        <w:overflowPunct w:val="0"/>
        <w:ind w:left="-567" w:right="-567"/>
        <w:jc w:val="both"/>
        <w:rPr>
          <w:sz w:val="24"/>
          <w:szCs w:val="24"/>
        </w:rPr>
      </w:pPr>
    </w:p>
    <w:p w14:paraId="550E27AB" w14:textId="77777777" w:rsidR="009B2588" w:rsidRDefault="009B2588" w:rsidP="00646A9E">
      <w:pPr>
        <w:pStyle w:val="Textoindependiente"/>
        <w:kinsoku w:val="0"/>
        <w:overflowPunct w:val="0"/>
        <w:ind w:left="-567" w:right="-567"/>
        <w:jc w:val="both"/>
        <w:rPr>
          <w:sz w:val="24"/>
          <w:szCs w:val="24"/>
        </w:rPr>
      </w:pPr>
    </w:p>
    <w:p w14:paraId="29D6E374" w14:textId="77777777" w:rsidR="008454EB" w:rsidRDefault="008454EB" w:rsidP="00646A9E">
      <w:pPr>
        <w:pStyle w:val="Textoindependiente"/>
        <w:kinsoku w:val="0"/>
        <w:overflowPunct w:val="0"/>
        <w:ind w:left="-567" w:right="-567"/>
        <w:jc w:val="both"/>
        <w:rPr>
          <w:sz w:val="24"/>
          <w:szCs w:val="24"/>
        </w:rPr>
      </w:pPr>
    </w:p>
    <w:p w14:paraId="4E8135E1" w14:textId="77777777" w:rsidR="008454EB" w:rsidRDefault="008454EB" w:rsidP="00646A9E">
      <w:pPr>
        <w:pStyle w:val="Textoindependiente"/>
        <w:kinsoku w:val="0"/>
        <w:overflowPunct w:val="0"/>
        <w:ind w:left="-567" w:right="-567"/>
        <w:jc w:val="both"/>
        <w:rPr>
          <w:sz w:val="24"/>
          <w:szCs w:val="24"/>
        </w:rPr>
      </w:pPr>
    </w:p>
    <w:p w14:paraId="08E71935" w14:textId="77777777" w:rsidR="0020686D" w:rsidRDefault="0020686D" w:rsidP="00646A9E">
      <w:pPr>
        <w:pStyle w:val="Textoindependiente"/>
        <w:kinsoku w:val="0"/>
        <w:overflowPunct w:val="0"/>
        <w:ind w:left="-567" w:right="-567"/>
        <w:jc w:val="both"/>
        <w:rPr>
          <w:sz w:val="24"/>
          <w:szCs w:val="24"/>
        </w:rPr>
      </w:pPr>
    </w:p>
    <w:p w14:paraId="5FE19E2F" w14:textId="77777777" w:rsidR="00F07B54" w:rsidRDefault="00F07B54" w:rsidP="00B26ABD">
      <w:pPr>
        <w:pStyle w:val="Textoindependiente"/>
        <w:kinsoku w:val="0"/>
        <w:overflowPunct w:val="0"/>
        <w:ind w:left="0" w:right="-567"/>
        <w:jc w:val="both"/>
        <w:rPr>
          <w:sz w:val="24"/>
          <w:szCs w:val="24"/>
        </w:rPr>
      </w:pPr>
    </w:p>
    <w:p w14:paraId="77C2CF50" w14:textId="15E16423" w:rsidR="00E40CAF" w:rsidRPr="001003CF" w:rsidRDefault="00E40CAF" w:rsidP="001A7912">
      <w:pPr>
        <w:pStyle w:val="Textoindependiente"/>
        <w:kinsoku w:val="0"/>
        <w:overflowPunct w:val="0"/>
        <w:ind w:left="-567" w:right="-518"/>
        <w:jc w:val="center"/>
        <w:rPr>
          <w:color w:val="003057"/>
          <w:sz w:val="20"/>
          <w:szCs w:val="20"/>
        </w:rPr>
      </w:pPr>
      <w:r w:rsidRPr="001003CF">
        <w:rPr>
          <w:color w:val="003057"/>
          <w:sz w:val="20"/>
          <w:szCs w:val="20"/>
        </w:rPr>
        <w:t xml:space="preserve">Gráfica </w:t>
      </w:r>
      <w:r w:rsidR="00DE5005" w:rsidRPr="001003CF">
        <w:rPr>
          <w:color w:val="003057"/>
          <w:sz w:val="20"/>
          <w:szCs w:val="20"/>
        </w:rPr>
        <w:t>1</w:t>
      </w:r>
      <w:r w:rsidR="003A33DB" w:rsidRPr="001003CF">
        <w:rPr>
          <w:color w:val="003057"/>
          <w:sz w:val="20"/>
          <w:szCs w:val="20"/>
        </w:rPr>
        <w:t>7</w:t>
      </w:r>
    </w:p>
    <w:p w14:paraId="079814FF" w14:textId="41BA2D5A" w:rsidR="00E40CAF" w:rsidRPr="001D1454" w:rsidRDefault="00E40CAF" w:rsidP="00E40CAF">
      <w:pPr>
        <w:ind w:left="-567" w:right="-518"/>
        <w:jc w:val="center"/>
        <w:rPr>
          <w:rFonts w:ascii="Arial Negrita" w:hAnsi="Arial Negrita" w:cs="Arial"/>
          <w:b/>
          <w:bCs/>
          <w:color w:val="003057"/>
          <w:sz w:val="22"/>
          <w:szCs w:val="22"/>
        </w:rPr>
      </w:pPr>
      <w:r w:rsidRPr="001D1454">
        <w:rPr>
          <w:rFonts w:ascii="Arial Negrita" w:hAnsi="Arial Negrita" w:cs="Arial"/>
          <w:b/>
          <w:bCs/>
          <w:color w:val="003057"/>
          <w:sz w:val="22"/>
          <w:szCs w:val="22"/>
        </w:rPr>
        <w:t>Hogares con computadora</w:t>
      </w:r>
    </w:p>
    <w:p w14:paraId="706A2186" w14:textId="36555114" w:rsidR="00E40CAF" w:rsidRPr="006006A4" w:rsidRDefault="00975712" w:rsidP="006006A4">
      <w:pPr>
        <w:ind w:left="-567" w:right="-518"/>
        <w:jc w:val="center"/>
        <w:rPr>
          <w:rFonts w:ascii="Arial" w:hAnsi="Arial" w:cs="Arial"/>
          <w:bCs/>
          <w:smallCaps/>
          <w:color w:val="27251F"/>
          <w:sz w:val="20"/>
          <w:szCs w:val="20"/>
        </w:rPr>
      </w:pPr>
      <w:r w:rsidRPr="001D1454">
        <w:rPr>
          <w:rFonts w:ascii="Arial" w:hAnsi="Arial" w:cs="Arial"/>
          <w:bCs/>
          <w:color w:val="27251F"/>
          <w:sz w:val="20"/>
          <w:szCs w:val="20"/>
        </w:rPr>
        <w:t xml:space="preserve">2015, </w:t>
      </w:r>
      <w:r w:rsidR="006006A4" w:rsidRPr="001262C1">
        <w:rPr>
          <w:rFonts w:ascii="Arial" w:hAnsi="Arial" w:cs="Arial"/>
          <w:bCs/>
          <w:smallCaps/>
          <w:color w:val="27251F"/>
          <w:sz w:val="20"/>
          <w:szCs w:val="20"/>
        </w:rPr>
        <w:t>2022–2025</w:t>
      </w:r>
    </w:p>
    <w:p w14:paraId="51780D99" w14:textId="0F6F2FD2" w:rsidR="0034050E" w:rsidRPr="00B469EC" w:rsidRDefault="00B469EC" w:rsidP="007E3072">
      <w:pPr>
        <w:ind w:left="-567" w:right="-518"/>
        <w:jc w:val="center"/>
        <w:rPr>
          <w:rFonts w:ascii="Arial" w:hAnsi="Arial" w:cs="Arial"/>
          <w:color w:val="27251F"/>
          <w:sz w:val="18"/>
          <w:szCs w:val="18"/>
        </w:rPr>
      </w:pPr>
      <w:r w:rsidRPr="00B469EC">
        <w:rPr>
          <w:rFonts w:ascii="Arial" w:hAnsi="Arial" w:cs="Arial"/>
          <w:color w:val="27251F"/>
          <w:sz w:val="18"/>
          <w:szCs w:val="18"/>
        </w:rPr>
        <w:t>(porcentaje y hogares)</w:t>
      </w:r>
    </w:p>
    <w:p w14:paraId="4FE83C81" w14:textId="4A8B91AC" w:rsidR="00BB1F60" w:rsidRPr="00C74101" w:rsidRDefault="00ED16C4" w:rsidP="009B2588">
      <w:pPr>
        <w:pStyle w:val="Ttulo"/>
        <w:spacing w:after="0"/>
        <w:ind w:left="0" w:right="-518" w:hanging="567"/>
      </w:pPr>
      <w:r>
        <w:rPr>
          <w:noProof/>
        </w:rPr>
        <w:drawing>
          <wp:inline distT="0" distB="0" distL="0" distR="0" wp14:anchorId="28BE6D3A" wp14:editId="04ADF479">
            <wp:extent cx="6191911" cy="2308728"/>
            <wp:effectExtent l="0" t="0" r="0" b="0"/>
            <wp:docPr id="1784258918" name="Imagen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91911" cy="230872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C69A169" w14:textId="77777777" w:rsidR="00483179" w:rsidRDefault="00483179" w:rsidP="00592455">
      <w:pPr>
        <w:pStyle w:val="Textoindependiente"/>
        <w:kinsoku w:val="0"/>
        <w:overflowPunct w:val="0"/>
        <w:ind w:left="284" w:right="-660" w:hanging="851"/>
        <w:jc w:val="both"/>
        <w:rPr>
          <w:color w:val="4D565E"/>
          <w:spacing w:val="-1"/>
          <w:sz w:val="16"/>
          <w:szCs w:val="16"/>
        </w:rPr>
      </w:pPr>
    </w:p>
    <w:p w14:paraId="55BCEDD9" w14:textId="53C16AB6" w:rsidR="005771A1" w:rsidRPr="008454EB" w:rsidRDefault="00621159" w:rsidP="00592455">
      <w:pPr>
        <w:pStyle w:val="Textoindependiente"/>
        <w:kinsoku w:val="0"/>
        <w:overflowPunct w:val="0"/>
        <w:ind w:left="284" w:right="-660" w:hanging="851"/>
        <w:jc w:val="both"/>
        <w:rPr>
          <w:color w:val="4D565E"/>
          <w:spacing w:val="-1"/>
          <w:sz w:val="16"/>
          <w:szCs w:val="16"/>
        </w:rPr>
      </w:pPr>
      <w:r w:rsidRPr="001D1454">
        <w:rPr>
          <w:color w:val="4D565E"/>
          <w:spacing w:val="-1"/>
          <w:sz w:val="16"/>
          <w:szCs w:val="16"/>
        </w:rPr>
        <w:t>Fuente:</w:t>
      </w:r>
      <w:r w:rsidR="00592455">
        <w:rPr>
          <w:smallCaps/>
          <w:color w:val="4D565E"/>
          <w:spacing w:val="-1"/>
          <w:sz w:val="16"/>
          <w:szCs w:val="16"/>
        </w:rPr>
        <w:t xml:space="preserve"> </w:t>
      </w:r>
      <w:r w:rsidRPr="001D1454">
        <w:rPr>
          <w:smallCaps/>
          <w:color w:val="4D565E"/>
          <w:spacing w:val="-1"/>
          <w:sz w:val="16"/>
          <w:szCs w:val="16"/>
        </w:rPr>
        <w:t>inegi</w:t>
      </w:r>
      <w:r w:rsidRPr="001D1454">
        <w:rPr>
          <w:color w:val="4D565E"/>
          <w:spacing w:val="-1"/>
          <w:sz w:val="16"/>
          <w:szCs w:val="16"/>
        </w:rPr>
        <w:t xml:space="preserve">. </w:t>
      </w:r>
      <w:r w:rsidR="00C92EAB" w:rsidRPr="001D1454">
        <w:rPr>
          <w:color w:val="4D565E"/>
          <w:spacing w:val="-1"/>
          <w:sz w:val="16"/>
          <w:szCs w:val="16"/>
        </w:rPr>
        <w:t xml:space="preserve">Encuesta Nacional sobre Disponibilidad y Uso de Tecnologías de la Información en los Hogares </w:t>
      </w:r>
      <w:r w:rsidR="008454EB">
        <w:rPr>
          <w:color w:val="4D565E"/>
          <w:spacing w:val="-1"/>
          <w:sz w:val="16"/>
          <w:szCs w:val="16"/>
        </w:rPr>
        <w:t>(</w:t>
      </w:r>
      <w:r w:rsidR="00B469EC" w:rsidRPr="001003CF">
        <w:rPr>
          <w:smallCaps/>
          <w:color w:val="4D565E"/>
          <w:spacing w:val="-1"/>
          <w:sz w:val="16"/>
          <w:szCs w:val="16"/>
        </w:rPr>
        <w:t>endutih</w:t>
      </w:r>
      <w:r w:rsidR="008454EB" w:rsidRPr="001D1454">
        <w:rPr>
          <w:smallCaps/>
          <w:color w:val="4D565E"/>
          <w:spacing w:val="-1"/>
          <w:sz w:val="16"/>
          <w:szCs w:val="16"/>
        </w:rPr>
        <w:t>)</w:t>
      </w:r>
      <w:r w:rsidR="008454EB" w:rsidRPr="001D1454">
        <w:rPr>
          <w:color w:val="4D565E"/>
          <w:spacing w:val="-1"/>
          <w:sz w:val="16"/>
          <w:szCs w:val="16"/>
        </w:rPr>
        <w:t>, 2015</w:t>
      </w:r>
      <w:r w:rsidR="00643C65">
        <w:rPr>
          <w:color w:val="4D565E"/>
          <w:spacing w:val="-1"/>
          <w:sz w:val="16"/>
          <w:szCs w:val="16"/>
        </w:rPr>
        <w:t xml:space="preserve"> y</w:t>
      </w:r>
      <w:r w:rsidR="008454EB" w:rsidRPr="001D1454">
        <w:rPr>
          <w:color w:val="4D565E"/>
          <w:spacing w:val="-1"/>
          <w:sz w:val="16"/>
          <w:szCs w:val="16"/>
        </w:rPr>
        <w:t xml:space="preserve"> 202</w:t>
      </w:r>
      <w:r w:rsidR="00E83F9F">
        <w:rPr>
          <w:color w:val="4D565E"/>
          <w:spacing w:val="-1"/>
          <w:sz w:val="16"/>
          <w:szCs w:val="16"/>
        </w:rPr>
        <w:t>2</w:t>
      </w:r>
      <w:r w:rsidR="00330D4E">
        <w:rPr>
          <w:color w:val="4D565E"/>
          <w:spacing w:val="-1"/>
          <w:sz w:val="16"/>
          <w:szCs w:val="16"/>
        </w:rPr>
        <w:t xml:space="preserve"> a </w:t>
      </w:r>
      <w:r w:rsidR="00E83F9F">
        <w:rPr>
          <w:color w:val="4D565E"/>
          <w:spacing w:val="-1"/>
          <w:sz w:val="16"/>
          <w:szCs w:val="16"/>
        </w:rPr>
        <w:t>2</w:t>
      </w:r>
      <w:r w:rsidR="00FC0047">
        <w:rPr>
          <w:color w:val="4D565E"/>
          <w:spacing w:val="-1"/>
          <w:sz w:val="16"/>
          <w:szCs w:val="16"/>
        </w:rPr>
        <w:t>0</w:t>
      </w:r>
      <w:r w:rsidR="008454EB" w:rsidRPr="001D1454">
        <w:rPr>
          <w:color w:val="4D565E"/>
          <w:spacing w:val="-1"/>
          <w:sz w:val="16"/>
          <w:szCs w:val="16"/>
        </w:rPr>
        <w:t>25.</w:t>
      </w:r>
    </w:p>
    <w:p w14:paraId="4B798D4C" w14:textId="77777777" w:rsidR="008454EB" w:rsidRPr="001003CF" w:rsidRDefault="008454EB" w:rsidP="008454EB">
      <w:pPr>
        <w:pStyle w:val="Textoindependiente"/>
        <w:kinsoku w:val="0"/>
        <w:overflowPunct w:val="0"/>
        <w:ind w:left="567" w:right="-93" w:hanging="567"/>
        <w:jc w:val="both"/>
        <w:rPr>
          <w:rFonts w:eastAsiaTheme="majorEastAsia"/>
          <w:b/>
          <w:bCs/>
          <w:sz w:val="24"/>
          <w:szCs w:val="24"/>
          <w:highlight w:val="yellow"/>
        </w:rPr>
      </w:pPr>
    </w:p>
    <w:p w14:paraId="49CA270F" w14:textId="13ED3622" w:rsidR="007E211F" w:rsidRPr="00220638" w:rsidRDefault="00794ED1" w:rsidP="007E211F">
      <w:pPr>
        <w:pStyle w:val="Ttulo2"/>
        <w:spacing w:before="0"/>
        <w:ind w:right="-518"/>
        <w:rPr>
          <w:rFonts w:ascii="Arial" w:hAnsi="Arial" w:cs="Arial"/>
          <w:b/>
          <w:bCs/>
          <w:color w:val="auto"/>
          <w:sz w:val="24"/>
          <w:szCs w:val="24"/>
        </w:rPr>
      </w:pPr>
      <w:bookmarkStart w:id="28" w:name="_Toc231809315"/>
      <w:r w:rsidRPr="00794ED1">
        <w:rPr>
          <w:rFonts w:ascii="Arial" w:hAnsi="Arial" w:cs="Arial"/>
          <w:b/>
          <w:bCs/>
          <w:color w:val="auto"/>
          <w:sz w:val="24"/>
          <w:szCs w:val="24"/>
        </w:rPr>
        <w:t>Tipo de equipo de cómputo del que</w:t>
      </w:r>
      <w:r>
        <w:rPr>
          <w:rFonts w:ascii="Arial" w:hAnsi="Arial" w:cs="Arial"/>
          <w:b/>
          <w:bCs/>
          <w:color w:val="auto"/>
          <w:sz w:val="24"/>
          <w:szCs w:val="24"/>
        </w:rPr>
        <w:t xml:space="preserve"> </w:t>
      </w:r>
      <w:r w:rsidRPr="00794ED1">
        <w:rPr>
          <w:rFonts w:ascii="Arial" w:hAnsi="Arial" w:cs="Arial"/>
          <w:b/>
          <w:bCs/>
          <w:color w:val="auto"/>
          <w:sz w:val="24"/>
          <w:szCs w:val="24"/>
        </w:rPr>
        <w:t>dispon</w:t>
      </w:r>
      <w:r w:rsidR="008454EB">
        <w:rPr>
          <w:rFonts w:ascii="Arial" w:hAnsi="Arial" w:cs="Arial"/>
          <w:b/>
          <w:bCs/>
          <w:color w:val="auto"/>
          <w:sz w:val="24"/>
          <w:szCs w:val="24"/>
        </w:rPr>
        <w:t>ían</w:t>
      </w:r>
      <w:r w:rsidRPr="00794ED1">
        <w:rPr>
          <w:rFonts w:ascii="Arial" w:hAnsi="Arial" w:cs="Arial"/>
          <w:b/>
          <w:bCs/>
          <w:color w:val="auto"/>
          <w:sz w:val="24"/>
          <w:szCs w:val="24"/>
        </w:rPr>
        <w:t xml:space="preserve"> los hogares</w:t>
      </w:r>
      <w:bookmarkEnd w:id="28"/>
    </w:p>
    <w:p w14:paraId="6B494A94" w14:textId="77777777" w:rsidR="007E211F" w:rsidRPr="00220638" w:rsidRDefault="007E211F" w:rsidP="001003CF">
      <w:pPr>
        <w:pStyle w:val="Textoindependiente"/>
        <w:kinsoku w:val="0"/>
        <w:overflowPunct w:val="0"/>
        <w:ind w:left="-567" w:right="-516"/>
        <w:jc w:val="both"/>
        <w:rPr>
          <w:sz w:val="24"/>
          <w:szCs w:val="24"/>
        </w:rPr>
      </w:pPr>
    </w:p>
    <w:p w14:paraId="7EA1AA8B" w14:textId="09C20521" w:rsidR="00F20519" w:rsidRPr="001D1454" w:rsidRDefault="00F20519" w:rsidP="00F20519">
      <w:pPr>
        <w:pStyle w:val="Textoindependiente"/>
        <w:kinsoku w:val="0"/>
        <w:overflowPunct w:val="0"/>
        <w:ind w:left="-567" w:right="-518"/>
        <w:jc w:val="both"/>
        <w:rPr>
          <w:sz w:val="24"/>
          <w:szCs w:val="24"/>
        </w:rPr>
      </w:pPr>
      <w:bookmarkStart w:id="29" w:name="_Hlk195536154"/>
      <w:r w:rsidRPr="00220638">
        <w:rPr>
          <w:sz w:val="24"/>
          <w:szCs w:val="24"/>
        </w:rPr>
        <w:t>Para 202</w:t>
      </w:r>
      <w:r w:rsidR="00F74321" w:rsidRPr="00220638">
        <w:rPr>
          <w:sz w:val="24"/>
          <w:szCs w:val="24"/>
        </w:rPr>
        <w:t>5</w:t>
      </w:r>
      <w:r w:rsidRPr="00220638">
        <w:rPr>
          <w:sz w:val="24"/>
          <w:szCs w:val="24"/>
        </w:rPr>
        <w:t>, de los hogares que disponían de computadora, 7</w:t>
      </w:r>
      <w:r w:rsidR="00F74321" w:rsidRPr="00220638">
        <w:rPr>
          <w:sz w:val="24"/>
          <w:szCs w:val="24"/>
        </w:rPr>
        <w:t>6.8</w:t>
      </w:r>
      <w:r w:rsidR="00B469EC">
        <w:rPr>
          <w:sz w:val="24"/>
          <w:szCs w:val="24"/>
        </w:rPr>
        <w:t> </w:t>
      </w:r>
      <w:r w:rsidRPr="00220638">
        <w:rPr>
          <w:sz w:val="24"/>
          <w:szCs w:val="24"/>
        </w:rPr>
        <w:t xml:space="preserve">% </w:t>
      </w:r>
      <w:r w:rsidR="00B00BCA" w:rsidRPr="00220638">
        <w:rPr>
          <w:sz w:val="24"/>
          <w:szCs w:val="24"/>
        </w:rPr>
        <w:t>cont</w:t>
      </w:r>
      <w:r w:rsidR="008A6FEF">
        <w:rPr>
          <w:sz w:val="24"/>
          <w:szCs w:val="24"/>
        </w:rPr>
        <w:t>ó</w:t>
      </w:r>
      <w:r w:rsidR="00B00BCA" w:rsidRPr="00220638">
        <w:rPr>
          <w:sz w:val="24"/>
          <w:szCs w:val="24"/>
        </w:rPr>
        <w:t xml:space="preserve"> con</w:t>
      </w:r>
      <w:r w:rsidRPr="00220638">
        <w:rPr>
          <w:sz w:val="24"/>
          <w:szCs w:val="24"/>
        </w:rPr>
        <w:t xml:space="preserve"> </w:t>
      </w:r>
      <w:r w:rsidR="002A2DD8" w:rsidRPr="00220638">
        <w:rPr>
          <w:i/>
          <w:iCs/>
          <w:sz w:val="24"/>
          <w:szCs w:val="24"/>
        </w:rPr>
        <w:t>laptop;</w:t>
      </w:r>
      <w:r w:rsidRPr="00220638">
        <w:rPr>
          <w:sz w:val="24"/>
          <w:szCs w:val="24"/>
        </w:rPr>
        <w:t xml:space="preserve"> </w:t>
      </w:r>
      <w:r w:rsidR="00F74321" w:rsidRPr="00220638">
        <w:rPr>
          <w:sz w:val="24"/>
          <w:szCs w:val="24"/>
        </w:rPr>
        <w:t>41.5</w:t>
      </w:r>
      <w:r w:rsidR="00B469EC">
        <w:rPr>
          <w:sz w:val="24"/>
          <w:szCs w:val="24"/>
        </w:rPr>
        <w:t> </w:t>
      </w:r>
      <w:r w:rsidRPr="00220638">
        <w:rPr>
          <w:sz w:val="24"/>
          <w:szCs w:val="24"/>
        </w:rPr>
        <w:t>%</w:t>
      </w:r>
      <w:r w:rsidR="009B2588">
        <w:rPr>
          <w:sz w:val="24"/>
          <w:szCs w:val="24"/>
        </w:rPr>
        <w:t>,</w:t>
      </w:r>
      <w:r w:rsidRPr="00220638">
        <w:rPr>
          <w:sz w:val="24"/>
          <w:szCs w:val="24"/>
        </w:rPr>
        <w:t xml:space="preserve"> </w:t>
      </w:r>
      <w:r w:rsidR="00B00BCA" w:rsidRPr="00220638">
        <w:rPr>
          <w:sz w:val="24"/>
          <w:szCs w:val="24"/>
        </w:rPr>
        <w:t>con</w:t>
      </w:r>
      <w:r w:rsidRPr="00220638">
        <w:rPr>
          <w:sz w:val="24"/>
          <w:szCs w:val="24"/>
        </w:rPr>
        <w:t xml:space="preserve"> </w:t>
      </w:r>
      <w:r w:rsidR="00FC0047">
        <w:rPr>
          <w:i/>
          <w:iCs/>
          <w:sz w:val="24"/>
          <w:szCs w:val="24"/>
        </w:rPr>
        <w:t>t</w:t>
      </w:r>
      <w:r w:rsidR="000F0B17" w:rsidRPr="00220638">
        <w:rPr>
          <w:i/>
          <w:iCs/>
          <w:sz w:val="24"/>
          <w:szCs w:val="24"/>
        </w:rPr>
        <w:t>ablet</w:t>
      </w:r>
      <w:r w:rsidRPr="00220638">
        <w:rPr>
          <w:sz w:val="24"/>
          <w:szCs w:val="24"/>
        </w:rPr>
        <w:t xml:space="preserve"> y 2</w:t>
      </w:r>
      <w:r w:rsidR="00F74321" w:rsidRPr="00220638">
        <w:rPr>
          <w:sz w:val="24"/>
          <w:szCs w:val="24"/>
        </w:rPr>
        <w:t>5.8</w:t>
      </w:r>
      <w:r w:rsidR="00B469EC">
        <w:rPr>
          <w:sz w:val="24"/>
          <w:szCs w:val="24"/>
        </w:rPr>
        <w:t> </w:t>
      </w:r>
      <w:r w:rsidRPr="00220638">
        <w:rPr>
          <w:sz w:val="24"/>
          <w:szCs w:val="24"/>
        </w:rPr>
        <w:t>%</w:t>
      </w:r>
      <w:r w:rsidR="007A7BD6">
        <w:rPr>
          <w:sz w:val="24"/>
          <w:szCs w:val="24"/>
        </w:rPr>
        <w:t>,</w:t>
      </w:r>
      <w:r w:rsidRPr="00220638">
        <w:rPr>
          <w:sz w:val="24"/>
          <w:szCs w:val="24"/>
        </w:rPr>
        <w:t xml:space="preserve"> </w:t>
      </w:r>
      <w:r w:rsidR="00B00BCA" w:rsidRPr="00220638">
        <w:rPr>
          <w:sz w:val="24"/>
          <w:szCs w:val="24"/>
        </w:rPr>
        <w:t>con</w:t>
      </w:r>
      <w:r w:rsidRPr="00220638">
        <w:rPr>
          <w:sz w:val="24"/>
          <w:szCs w:val="24"/>
        </w:rPr>
        <w:t xml:space="preserve"> </w:t>
      </w:r>
      <w:r w:rsidRPr="00220638">
        <w:rPr>
          <w:i/>
          <w:iCs/>
          <w:sz w:val="24"/>
          <w:szCs w:val="24"/>
        </w:rPr>
        <w:t>computadora de escritorio</w:t>
      </w:r>
      <w:r w:rsidR="00925DE4">
        <w:rPr>
          <w:sz w:val="24"/>
          <w:szCs w:val="24"/>
        </w:rPr>
        <w:t xml:space="preserve">. El </w:t>
      </w:r>
      <w:r w:rsidR="00220638" w:rsidRPr="00220638">
        <w:rPr>
          <w:sz w:val="24"/>
          <w:szCs w:val="24"/>
        </w:rPr>
        <w:t>promedio</w:t>
      </w:r>
      <w:r w:rsidR="00925DE4">
        <w:rPr>
          <w:sz w:val="24"/>
          <w:szCs w:val="24"/>
        </w:rPr>
        <w:t xml:space="preserve"> fue</w:t>
      </w:r>
      <w:r w:rsidR="00220638" w:rsidRPr="00220638">
        <w:rPr>
          <w:sz w:val="24"/>
          <w:szCs w:val="24"/>
        </w:rPr>
        <w:t xml:space="preserve"> de 1.3, 1.2 y 1.1 equipos por hogar</w:t>
      </w:r>
      <w:r w:rsidR="00B469EC">
        <w:rPr>
          <w:sz w:val="24"/>
          <w:szCs w:val="24"/>
        </w:rPr>
        <w:t>,</w:t>
      </w:r>
      <w:r w:rsidR="00220638" w:rsidRPr="00220638">
        <w:rPr>
          <w:sz w:val="24"/>
          <w:szCs w:val="24"/>
        </w:rPr>
        <w:t xml:space="preserve"> respectivamente</w:t>
      </w:r>
      <w:r w:rsidR="008454EB">
        <w:rPr>
          <w:sz w:val="24"/>
          <w:szCs w:val="24"/>
        </w:rPr>
        <w:t xml:space="preserve"> </w:t>
      </w:r>
      <w:r w:rsidRPr="001D1454">
        <w:rPr>
          <w:sz w:val="24"/>
          <w:szCs w:val="24"/>
        </w:rPr>
        <w:t>(</w:t>
      </w:r>
      <w:r w:rsidR="00B469EC">
        <w:rPr>
          <w:sz w:val="24"/>
          <w:szCs w:val="24"/>
        </w:rPr>
        <w:t>v</w:t>
      </w:r>
      <w:r w:rsidRPr="001D1454">
        <w:rPr>
          <w:sz w:val="24"/>
          <w:szCs w:val="24"/>
        </w:rPr>
        <w:t>er gráfica 1</w:t>
      </w:r>
      <w:r w:rsidR="00F15E21">
        <w:rPr>
          <w:sz w:val="24"/>
          <w:szCs w:val="24"/>
        </w:rPr>
        <w:t>8</w:t>
      </w:r>
      <w:r w:rsidRPr="001D1454">
        <w:rPr>
          <w:sz w:val="24"/>
          <w:szCs w:val="24"/>
        </w:rPr>
        <w:t>).</w:t>
      </w:r>
      <w:bookmarkEnd w:id="29"/>
    </w:p>
    <w:p w14:paraId="16802DA3" w14:textId="77777777" w:rsidR="00102046" w:rsidRPr="001D1454" w:rsidRDefault="00102046" w:rsidP="00E57B52">
      <w:pPr>
        <w:pStyle w:val="Ttulo"/>
        <w:spacing w:after="0"/>
        <w:ind w:left="0" w:right="15"/>
      </w:pPr>
    </w:p>
    <w:p w14:paraId="15326EC5" w14:textId="21EC9999" w:rsidR="008F2513" w:rsidRPr="001003CF" w:rsidRDefault="008F2513" w:rsidP="008F2513">
      <w:pPr>
        <w:pStyle w:val="Textoindependiente"/>
        <w:kinsoku w:val="0"/>
        <w:overflowPunct w:val="0"/>
        <w:ind w:left="-567" w:right="-518"/>
        <w:jc w:val="center"/>
        <w:rPr>
          <w:color w:val="003057"/>
          <w:sz w:val="20"/>
          <w:szCs w:val="20"/>
        </w:rPr>
      </w:pPr>
      <w:r w:rsidRPr="001003CF">
        <w:rPr>
          <w:color w:val="003057"/>
          <w:sz w:val="20"/>
          <w:szCs w:val="20"/>
        </w:rPr>
        <w:t xml:space="preserve">Gráfica </w:t>
      </w:r>
      <w:r w:rsidR="00DE5005" w:rsidRPr="001003CF">
        <w:rPr>
          <w:color w:val="003057"/>
          <w:sz w:val="20"/>
          <w:szCs w:val="20"/>
        </w:rPr>
        <w:t>1</w:t>
      </w:r>
      <w:r w:rsidR="00F15E21" w:rsidRPr="001003CF">
        <w:rPr>
          <w:color w:val="003057"/>
          <w:sz w:val="20"/>
          <w:szCs w:val="20"/>
        </w:rPr>
        <w:t>8</w:t>
      </w:r>
    </w:p>
    <w:p w14:paraId="4AD03BB4" w14:textId="36E96BB3" w:rsidR="008F2513" w:rsidRPr="001D1454" w:rsidRDefault="008454EB" w:rsidP="008F2513">
      <w:pPr>
        <w:ind w:left="-567" w:right="-518"/>
        <w:jc w:val="center"/>
        <w:rPr>
          <w:rFonts w:ascii="Arial Negrita" w:hAnsi="Arial Negrita" w:cs="Arial"/>
          <w:b/>
          <w:bCs/>
          <w:color w:val="003057"/>
          <w:sz w:val="22"/>
          <w:szCs w:val="22"/>
        </w:rPr>
      </w:pPr>
      <w:r>
        <w:rPr>
          <w:rFonts w:ascii="Arial Negrita" w:hAnsi="Arial Negrita" w:cs="Arial"/>
          <w:b/>
          <w:bCs/>
          <w:color w:val="003057"/>
          <w:sz w:val="22"/>
          <w:szCs w:val="22"/>
        </w:rPr>
        <w:t>T</w:t>
      </w:r>
      <w:r w:rsidR="005D02EC" w:rsidRPr="001D1454">
        <w:rPr>
          <w:rFonts w:ascii="Arial Negrita" w:hAnsi="Arial Negrita" w:cs="Arial"/>
          <w:b/>
          <w:bCs/>
          <w:color w:val="003057"/>
          <w:sz w:val="22"/>
          <w:szCs w:val="22"/>
        </w:rPr>
        <w:t>ipo</w:t>
      </w:r>
      <w:r w:rsidR="00794ED1">
        <w:rPr>
          <w:rFonts w:ascii="Arial Negrita" w:hAnsi="Arial Negrita" w:cs="Arial"/>
          <w:b/>
          <w:bCs/>
          <w:color w:val="003057"/>
          <w:sz w:val="22"/>
          <w:szCs w:val="22"/>
        </w:rPr>
        <w:t xml:space="preserve"> de equipo</w:t>
      </w:r>
      <w:r w:rsidR="005D02EC" w:rsidRPr="001D1454">
        <w:rPr>
          <w:rFonts w:ascii="Arial Negrita" w:hAnsi="Arial Negrita" w:cs="Arial"/>
          <w:b/>
          <w:bCs/>
          <w:color w:val="003057"/>
          <w:sz w:val="22"/>
          <w:szCs w:val="22"/>
        </w:rPr>
        <w:t xml:space="preserve"> de cómputo del que dispon</w:t>
      </w:r>
      <w:r>
        <w:rPr>
          <w:rFonts w:ascii="Arial Negrita" w:hAnsi="Arial Negrita" w:cs="Arial"/>
          <w:b/>
          <w:bCs/>
          <w:color w:val="003057"/>
          <w:sz w:val="22"/>
          <w:szCs w:val="22"/>
        </w:rPr>
        <w:t>ían</w:t>
      </w:r>
      <w:r w:rsidR="005D02EC" w:rsidRPr="001D1454">
        <w:rPr>
          <w:rFonts w:ascii="Arial Negrita" w:hAnsi="Arial Negrita" w:cs="Arial"/>
          <w:b/>
          <w:bCs/>
          <w:color w:val="003057"/>
          <w:sz w:val="22"/>
          <w:szCs w:val="22"/>
        </w:rPr>
        <w:t xml:space="preserve"> los hogares</w:t>
      </w:r>
    </w:p>
    <w:p w14:paraId="6410D87E" w14:textId="2F57565C" w:rsidR="00E40CAF" w:rsidRDefault="005D02EC" w:rsidP="008454EB">
      <w:pPr>
        <w:ind w:left="-567" w:right="-518"/>
        <w:jc w:val="center"/>
        <w:rPr>
          <w:rFonts w:ascii="Arial" w:hAnsi="Arial" w:cs="Arial"/>
          <w:bCs/>
          <w:color w:val="27251F"/>
          <w:sz w:val="20"/>
          <w:szCs w:val="20"/>
        </w:rPr>
      </w:pPr>
      <w:r w:rsidRPr="001D1454">
        <w:rPr>
          <w:rFonts w:ascii="Arial" w:hAnsi="Arial" w:cs="Arial"/>
          <w:bCs/>
          <w:color w:val="27251F"/>
          <w:sz w:val="20"/>
          <w:szCs w:val="20"/>
        </w:rPr>
        <w:t>2025</w:t>
      </w:r>
    </w:p>
    <w:p w14:paraId="1982C3BC" w14:textId="4C1B0CE9" w:rsidR="00D44E44" w:rsidRPr="001003CF" w:rsidRDefault="008454EB" w:rsidP="008454EB">
      <w:pPr>
        <w:ind w:left="-567" w:right="-518"/>
        <w:jc w:val="center"/>
        <w:rPr>
          <w:rFonts w:ascii="Arial" w:hAnsi="Arial" w:cs="Arial"/>
          <w:color w:val="27251F"/>
          <w:sz w:val="18"/>
          <w:szCs w:val="18"/>
        </w:rPr>
      </w:pPr>
      <w:r w:rsidRPr="001003CF">
        <w:rPr>
          <w:rFonts w:ascii="Arial" w:hAnsi="Arial" w:cs="Arial"/>
          <w:color w:val="27251F"/>
          <w:sz w:val="18"/>
          <w:szCs w:val="18"/>
        </w:rPr>
        <w:t>(porcentaje)</w:t>
      </w:r>
    </w:p>
    <w:p w14:paraId="41A762BC" w14:textId="60859DB0" w:rsidR="005D02EC" w:rsidRPr="005D02EC" w:rsidRDefault="00C419A9" w:rsidP="000C7E19">
      <w:pPr>
        <w:ind w:left="-567" w:right="-518"/>
        <w:jc w:val="center"/>
      </w:pPr>
      <w:r>
        <w:rPr>
          <w:noProof/>
        </w:rPr>
        <w:drawing>
          <wp:inline distT="0" distB="0" distL="0" distR="0" wp14:anchorId="78CA5E79" wp14:editId="00936467">
            <wp:extent cx="5554278" cy="2317750"/>
            <wp:effectExtent l="0" t="0" r="0" b="6350"/>
            <wp:docPr id="984153114" name="Imagen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 rotWithShape="1"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785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35132" cy="23514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D333A06" w14:textId="1655A642" w:rsidR="00DE5005" w:rsidRPr="005D02EC" w:rsidRDefault="00C04362" w:rsidP="00592455">
      <w:pPr>
        <w:pStyle w:val="Textoindependiente"/>
        <w:kinsoku w:val="0"/>
        <w:overflowPunct w:val="0"/>
        <w:ind w:left="284" w:right="-93" w:hanging="568"/>
        <w:jc w:val="both"/>
        <w:rPr>
          <w:color w:val="4D565E"/>
          <w:spacing w:val="-1"/>
          <w:sz w:val="16"/>
          <w:szCs w:val="16"/>
        </w:rPr>
      </w:pPr>
      <w:r w:rsidRPr="005D02EC">
        <w:rPr>
          <w:color w:val="4D565E"/>
          <w:spacing w:val="-1"/>
          <w:sz w:val="16"/>
          <w:szCs w:val="16"/>
        </w:rPr>
        <w:t>Nota:</w:t>
      </w:r>
      <w:r w:rsidRPr="005D02EC">
        <w:rPr>
          <w:color w:val="4D565E"/>
          <w:spacing w:val="-1"/>
          <w:sz w:val="16"/>
          <w:szCs w:val="16"/>
        </w:rPr>
        <w:tab/>
        <w:t xml:space="preserve">El porcentaje se calculó respecto al total de hogares con computadora. </w:t>
      </w:r>
      <w:r w:rsidR="00827681">
        <w:rPr>
          <w:color w:val="4D565E"/>
          <w:spacing w:val="-1"/>
          <w:sz w:val="16"/>
          <w:szCs w:val="16"/>
        </w:rPr>
        <w:t xml:space="preserve">Los hogares pudieron tener más de un tipo de esta. </w:t>
      </w:r>
    </w:p>
    <w:p w14:paraId="4E2A38F5" w14:textId="4308AEB6" w:rsidR="00360618" w:rsidRPr="005D02EC" w:rsidRDefault="005D02EC" w:rsidP="001003CF">
      <w:pPr>
        <w:pStyle w:val="Textoindependiente"/>
        <w:kinsoku w:val="0"/>
        <w:overflowPunct w:val="0"/>
        <w:ind w:left="284" w:right="191" w:hanging="568"/>
        <w:jc w:val="both"/>
        <w:rPr>
          <w:color w:val="4D565E"/>
          <w:spacing w:val="-1"/>
          <w:sz w:val="16"/>
          <w:szCs w:val="16"/>
        </w:rPr>
      </w:pPr>
      <w:r w:rsidRPr="00B72F1D">
        <w:rPr>
          <w:rFonts w:ascii="Wingdings 3" w:hAnsi="Wingdings 3"/>
          <w:color w:val="4D565E"/>
          <w:kern w:val="24"/>
          <w:sz w:val="16"/>
          <w:szCs w:val="16"/>
          <w14:ligatures w14:val="none"/>
        </w:rPr>
        <w:t>p</w:t>
      </w:r>
      <w:r w:rsidRPr="005D02EC">
        <w:rPr>
          <w:rFonts w:ascii="Wingdings 3" w:hAnsi="Wingdings 3"/>
          <w:color w:val="FF0000"/>
          <w:kern w:val="24"/>
          <w:sz w:val="16"/>
          <w:szCs w:val="16"/>
          <w:lang w:val="en-US"/>
        </w:rPr>
        <w:t xml:space="preserve"> </w:t>
      </w:r>
      <w:r w:rsidR="00360618" w:rsidRPr="005D02EC">
        <w:rPr>
          <w:color w:val="4D565E"/>
          <w:spacing w:val="-1"/>
          <w:sz w:val="16"/>
          <w:szCs w:val="16"/>
        </w:rPr>
        <w:tab/>
      </w:r>
      <w:r>
        <w:rPr>
          <w:color w:val="4D565E"/>
          <w:spacing w:val="-1"/>
          <w:sz w:val="16"/>
          <w:szCs w:val="16"/>
        </w:rPr>
        <w:t xml:space="preserve">Incremento </w:t>
      </w:r>
      <w:r w:rsidR="00360618" w:rsidRPr="005D02EC">
        <w:rPr>
          <w:color w:val="4D565E"/>
          <w:spacing w:val="-1"/>
          <w:sz w:val="16"/>
          <w:szCs w:val="16"/>
        </w:rPr>
        <w:t>estadísticamente significativo respecto al año anterior</w:t>
      </w:r>
      <w:r w:rsidR="00FC0047">
        <w:rPr>
          <w:color w:val="4D565E"/>
          <w:spacing w:val="-1"/>
          <w:sz w:val="16"/>
          <w:szCs w:val="16"/>
        </w:rPr>
        <w:t>.</w:t>
      </w:r>
    </w:p>
    <w:p w14:paraId="2C9A26AC" w14:textId="7B8506CB" w:rsidR="00236449" w:rsidRDefault="00621159">
      <w:pPr>
        <w:pStyle w:val="Textoindependiente"/>
        <w:kinsoku w:val="0"/>
        <w:overflowPunct w:val="0"/>
        <w:ind w:left="284" w:right="191" w:hanging="568"/>
        <w:jc w:val="both"/>
        <w:rPr>
          <w:color w:val="4D565E"/>
          <w:spacing w:val="-1"/>
          <w:sz w:val="16"/>
          <w:szCs w:val="16"/>
        </w:rPr>
      </w:pPr>
      <w:r w:rsidRPr="001D1454">
        <w:rPr>
          <w:color w:val="4D565E"/>
          <w:spacing w:val="-1"/>
          <w:sz w:val="16"/>
          <w:szCs w:val="16"/>
        </w:rPr>
        <w:t>Fuente:</w:t>
      </w:r>
      <w:r w:rsidR="008873DE" w:rsidRPr="001D1454">
        <w:rPr>
          <w:smallCaps/>
          <w:color w:val="4D565E"/>
          <w:spacing w:val="-1"/>
          <w:sz w:val="16"/>
          <w:szCs w:val="16"/>
        </w:rPr>
        <w:tab/>
      </w:r>
      <w:r w:rsidRPr="001D1454">
        <w:rPr>
          <w:smallCaps/>
          <w:color w:val="4D565E"/>
          <w:spacing w:val="-1"/>
          <w:sz w:val="16"/>
          <w:szCs w:val="16"/>
        </w:rPr>
        <w:t>inegi</w:t>
      </w:r>
      <w:r w:rsidRPr="001D1454">
        <w:rPr>
          <w:color w:val="4D565E"/>
          <w:spacing w:val="-1"/>
          <w:sz w:val="16"/>
          <w:szCs w:val="16"/>
        </w:rPr>
        <w:t xml:space="preserve">. </w:t>
      </w:r>
      <w:r w:rsidR="008873DE" w:rsidRPr="001D1454">
        <w:rPr>
          <w:color w:val="4D565E"/>
          <w:spacing w:val="-1"/>
          <w:sz w:val="16"/>
          <w:szCs w:val="16"/>
        </w:rPr>
        <w:t xml:space="preserve">Encuesta Nacional sobre Disponibilidad y Uso de Tecnologías de la Información en los Hogares </w:t>
      </w:r>
      <w:r w:rsidR="008454EB">
        <w:rPr>
          <w:color w:val="4D565E"/>
          <w:spacing w:val="-1"/>
          <w:sz w:val="16"/>
          <w:szCs w:val="16"/>
        </w:rPr>
        <w:t>(</w:t>
      </w:r>
      <w:r w:rsidR="00B469EC" w:rsidRPr="00B469EC">
        <w:rPr>
          <w:smallCaps/>
          <w:color w:val="4D565E"/>
          <w:spacing w:val="-1"/>
          <w:sz w:val="16"/>
          <w:szCs w:val="16"/>
        </w:rPr>
        <w:t>endutih</w:t>
      </w:r>
      <w:r w:rsidR="008873DE" w:rsidRPr="001D1454">
        <w:rPr>
          <w:smallCaps/>
          <w:color w:val="4D565E"/>
          <w:spacing w:val="-1"/>
          <w:sz w:val="16"/>
          <w:szCs w:val="16"/>
        </w:rPr>
        <w:t>)</w:t>
      </w:r>
      <w:r w:rsidR="008873DE" w:rsidRPr="001D1454">
        <w:rPr>
          <w:color w:val="4D565E"/>
          <w:spacing w:val="-1"/>
          <w:sz w:val="16"/>
          <w:szCs w:val="16"/>
        </w:rPr>
        <w:t xml:space="preserve">, </w:t>
      </w:r>
      <w:r w:rsidRPr="001D1454">
        <w:rPr>
          <w:color w:val="4D565E"/>
          <w:spacing w:val="-1"/>
          <w:sz w:val="16"/>
          <w:szCs w:val="16"/>
        </w:rPr>
        <w:t>202</w:t>
      </w:r>
      <w:r w:rsidR="005D02EC" w:rsidRPr="001D1454">
        <w:rPr>
          <w:color w:val="4D565E"/>
          <w:spacing w:val="-1"/>
          <w:sz w:val="16"/>
          <w:szCs w:val="16"/>
        </w:rPr>
        <w:t>5</w:t>
      </w:r>
      <w:r w:rsidR="006006A4">
        <w:rPr>
          <w:color w:val="4D565E"/>
          <w:spacing w:val="-1"/>
          <w:sz w:val="16"/>
          <w:szCs w:val="16"/>
        </w:rPr>
        <w:t>.</w:t>
      </w:r>
    </w:p>
    <w:p w14:paraId="36B6FC06" w14:textId="77777777" w:rsidR="00AF2B92" w:rsidRPr="006006A4" w:rsidRDefault="00AF2B92" w:rsidP="001003CF">
      <w:pPr>
        <w:pStyle w:val="Textoindependiente"/>
        <w:kinsoku w:val="0"/>
        <w:overflowPunct w:val="0"/>
        <w:ind w:left="284" w:right="191" w:hanging="568"/>
        <w:jc w:val="both"/>
        <w:rPr>
          <w:color w:val="4D565E"/>
          <w:spacing w:val="-1"/>
          <w:sz w:val="16"/>
          <w:szCs w:val="16"/>
        </w:rPr>
      </w:pPr>
    </w:p>
    <w:p w14:paraId="2BFAAAD5" w14:textId="7BA97D21" w:rsidR="00906751" w:rsidRPr="006E0F64" w:rsidRDefault="00F249C5" w:rsidP="00906751">
      <w:pPr>
        <w:pStyle w:val="Ttulo1"/>
        <w:numPr>
          <w:ilvl w:val="0"/>
          <w:numId w:val="0"/>
        </w:numPr>
        <w:ind w:left="-567"/>
        <w:rPr>
          <w:sz w:val="26"/>
          <w:szCs w:val="26"/>
        </w:rPr>
      </w:pPr>
      <w:bookmarkStart w:id="30" w:name="_Toc231809316"/>
      <w:r w:rsidRPr="006E0F64">
        <w:rPr>
          <w:sz w:val="22"/>
          <w:szCs w:val="22"/>
        </w:rPr>
        <w:t>VI</w:t>
      </w:r>
      <w:r w:rsidR="00906751" w:rsidRPr="006E0F64">
        <w:rPr>
          <w:sz w:val="26"/>
          <w:szCs w:val="26"/>
        </w:rPr>
        <w:t xml:space="preserve">. </w:t>
      </w:r>
      <w:r w:rsidR="00DF4567" w:rsidRPr="006E0F64">
        <w:rPr>
          <w:sz w:val="22"/>
          <w:szCs w:val="22"/>
        </w:rPr>
        <w:t>D</w:t>
      </w:r>
      <w:r w:rsidR="00906751" w:rsidRPr="006E0F64">
        <w:rPr>
          <w:sz w:val="26"/>
          <w:szCs w:val="26"/>
        </w:rPr>
        <w:t>isponibilidad de dispositivos inteligentes en el hogar</w:t>
      </w:r>
      <w:bookmarkEnd w:id="30"/>
    </w:p>
    <w:p w14:paraId="761107CE" w14:textId="77777777" w:rsidR="0034050E" w:rsidRPr="006E0F64" w:rsidRDefault="0034050E" w:rsidP="000C09A2">
      <w:pPr>
        <w:pStyle w:val="Ttulo"/>
        <w:spacing w:after="0"/>
        <w:ind w:left="0" w:right="15"/>
        <w:jc w:val="left"/>
      </w:pPr>
    </w:p>
    <w:p w14:paraId="0E5200E5" w14:textId="044AF792" w:rsidR="009E5CE7" w:rsidRPr="006E0F64" w:rsidRDefault="009E5CE7" w:rsidP="001003CF">
      <w:pPr>
        <w:pStyle w:val="Ttulo2"/>
        <w:spacing w:before="0"/>
        <w:ind w:right="-518"/>
        <w:jc w:val="both"/>
        <w:rPr>
          <w:rFonts w:ascii="Arial" w:hAnsi="Arial" w:cs="Arial"/>
          <w:b/>
          <w:bCs/>
          <w:color w:val="auto"/>
          <w:sz w:val="24"/>
          <w:szCs w:val="24"/>
        </w:rPr>
      </w:pPr>
      <w:bookmarkStart w:id="31" w:name="_Toc231809317"/>
      <w:r w:rsidRPr="006E0F64">
        <w:rPr>
          <w:rFonts w:ascii="Arial" w:hAnsi="Arial" w:cs="Arial"/>
          <w:b/>
          <w:bCs/>
          <w:color w:val="auto"/>
          <w:sz w:val="24"/>
          <w:szCs w:val="24"/>
        </w:rPr>
        <w:t xml:space="preserve">Hogares </w:t>
      </w:r>
      <w:r w:rsidR="00530298" w:rsidRPr="006E0F64">
        <w:rPr>
          <w:rFonts w:ascii="Arial" w:hAnsi="Arial" w:cs="Arial"/>
          <w:b/>
          <w:bCs/>
          <w:color w:val="auto"/>
          <w:sz w:val="24"/>
          <w:szCs w:val="24"/>
        </w:rPr>
        <w:t xml:space="preserve">con </w:t>
      </w:r>
      <w:r w:rsidRPr="006E0F64">
        <w:rPr>
          <w:rFonts w:ascii="Arial" w:hAnsi="Arial" w:cs="Arial"/>
          <w:b/>
          <w:bCs/>
          <w:color w:val="auto"/>
          <w:sz w:val="24"/>
          <w:szCs w:val="24"/>
        </w:rPr>
        <w:t>dispositivos inteligentes conectados a internet o a una red local, según entidad federativa</w:t>
      </w:r>
      <w:bookmarkEnd w:id="31"/>
    </w:p>
    <w:p w14:paraId="32A19B6F" w14:textId="77777777" w:rsidR="007E4799" w:rsidRPr="00287E62" w:rsidRDefault="007E4799" w:rsidP="007E4799">
      <w:pPr>
        <w:pStyle w:val="Textoindependiente"/>
        <w:kinsoku w:val="0"/>
        <w:overflowPunct w:val="0"/>
        <w:ind w:left="-567" w:right="-518"/>
        <w:jc w:val="both"/>
        <w:rPr>
          <w:sz w:val="24"/>
          <w:szCs w:val="24"/>
          <w:highlight w:val="yellow"/>
        </w:rPr>
      </w:pPr>
    </w:p>
    <w:p w14:paraId="6F7BAA7F" w14:textId="169719CA" w:rsidR="00F20519" w:rsidRPr="001D1454" w:rsidRDefault="00F15E21" w:rsidP="00B303C5">
      <w:pPr>
        <w:pStyle w:val="Textoindependiente"/>
        <w:kinsoku w:val="0"/>
        <w:overflowPunct w:val="0"/>
        <w:ind w:left="-567" w:right="-518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En </w:t>
      </w:r>
      <w:r w:rsidR="00F20519" w:rsidRPr="007560FB">
        <w:rPr>
          <w:sz w:val="24"/>
          <w:szCs w:val="24"/>
        </w:rPr>
        <w:t>202</w:t>
      </w:r>
      <w:r w:rsidR="006E0F64" w:rsidRPr="007560FB">
        <w:rPr>
          <w:sz w:val="24"/>
          <w:szCs w:val="24"/>
        </w:rPr>
        <w:t>5</w:t>
      </w:r>
      <w:r w:rsidR="00F20519" w:rsidRPr="007560FB">
        <w:rPr>
          <w:sz w:val="24"/>
          <w:szCs w:val="24"/>
        </w:rPr>
        <w:t xml:space="preserve">, </w:t>
      </w:r>
      <w:r w:rsidR="006E0F64" w:rsidRPr="007560FB">
        <w:rPr>
          <w:sz w:val="24"/>
          <w:szCs w:val="24"/>
        </w:rPr>
        <w:t>30.9</w:t>
      </w:r>
      <w:r w:rsidR="00B469EC">
        <w:t> </w:t>
      </w:r>
      <w:r w:rsidR="00F20519" w:rsidRPr="007560FB">
        <w:rPr>
          <w:sz w:val="24"/>
          <w:szCs w:val="24"/>
        </w:rPr>
        <w:t>% de los hogares</w:t>
      </w:r>
      <w:r w:rsidR="0019375B">
        <w:rPr>
          <w:sz w:val="24"/>
          <w:szCs w:val="24"/>
        </w:rPr>
        <w:t xml:space="preserve"> (</w:t>
      </w:r>
      <w:r w:rsidR="0019375B" w:rsidRPr="007560FB">
        <w:rPr>
          <w:sz w:val="24"/>
          <w:szCs w:val="24"/>
        </w:rPr>
        <w:t>12.3</w:t>
      </w:r>
      <w:r w:rsidR="0019375B">
        <w:rPr>
          <w:sz w:val="24"/>
          <w:szCs w:val="24"/>
        </w:rPr>
        <w:t> </w:t>
      </w:r>
      <w:r w:rsidR="0019375B" w:rsidRPr="007560FB">
        <w:rPr>
          <w:sz w:val="24"/>
          <w:szCs w:val="24"/>
        </w:rPr>
        <w:t>millones</w:t>
      </w:r>
      <w:r w:rsidR="0019375B">
        <w:rPr>
          <w:sz w:val="24"/>
          <w:szCs w:val="24"/>
        </w:rPr>
        <w:t>)</w:t>
      </w:r>
      <w:r w:rsidR="0019375B" w:rsidRPr="007560FB">
        <w:rPr>
          <w:sz w:val="24"/>
          <w:szCs w:val="24"/>
        </w:rPr>
        <w:t xml:space="preserve"> </w:t>
      </w:r>
      <w:r>
        <w:rPr>
          <w:sz w:val="24"/>
          <w:szCs w:val="24"/>
        </w:rPr>
        <w:t>disponía</w:t>
      </w:r>
      <w:r w:rsidR="00F20519" w:rsidRPr="007560FB">
        <w:rPr>
          <w:sz w:val="24"/>
          <w:szCs w:val="24"/>
        </w:rPr>
        <w:t xml:space="preserve"> de al menos un dispositivo inteligent</w:t>
      </w:r>
      <w:r w:rsidR="000A48E8">
        <w:rPr>
          <w:sz w:val="24"/>
          <w:szCs w:val="24"/>
        </w:rPr>
        <w:t>e</w:t>
      </w:r>
      <w:r w:rsidR="00F20519" w:rsidRPr="007560FB">
        <w:rPr>
          <w:sz w:val="24"/>
          <w:szCs w:val="24"/>
        </w:rPr>
        <w:t>. Lo anterior represent</w:t>
      </w:r>
      <w:r w:rsidR="00F6003E">
        <w:rPr>
          <w:sz w:val="24"/>
          <w:szCs w:val="24"/>
        </w:rPr>
        <w:t>ó</w:t>
      </w:r>
      <w:r w:rsidR="00F20519" w:rsidRPr="007560FB">
        <w:rPr>
          <w:sz w:val="24"/>
          <w:szCs w:val="24"/>
        </w:rPr>
        <w:t xml:space="preserve"> un incremento de</w:t>
      </w:r>
      <w:r w:rsidR="007C027A" w:rsidRPr="007560FB">
        <w:rPr>
          <w:sz w:val="24"/>
          <w:szCs w:val="24"/>
        </w:rPr>
        <w:t xml:space="preserve"> 4.9 puntos porcentuales</w:t>
      </w:r>
      <w:r w:rsidR="007560FB" w:rsidRPr="007560FB">
        <w:rPr>
          <w:sz w:val="24"/>
          <w:szCs w:val="24"/>
        </w:rPr>
        <w:t xml:space="preserve"> y</w:t>
      </w:r>
      <w:r w:rsidR="00DA157C">
        <w:rPr>
          <w:sz w:val="24"/>
          <w:szCs w:val="24"/>
        </w:rPr>
        <w:t xml:space="preserve"> de</w:t>
      </w:r>
      <w:r w:rsidR="00F20519" w:rsidRPr="007560FB">
        <w:rPr>
          <w:sz w:val="24"/>
          <w:szCs w:val="24"/>
        </w:rPr>
        <w:t xml:space="preserve"> 2.</w:t>
      </w:r>
      <w:r w:rsidR="007560FB" w:rsidRPr="007560FB">
        <w:rPr>
          <w:sz w:val="24"/>
          <w:szCs w:val="24"/>
        </w:rPr>
        <w:t>1</w:t>
      </w:r>
      <w:r w:rsidR="00DA157C">
        <w:rPr>
          <w:sz w:val="24"/>
          <w:szCs w:val="24"/>
        </w:rPr>
        <w:t xml:space="preserve"> </w:t>
      </w:r>
      <w:r w:rsidR="00F20519" w:rsidRPr="007560FB">
        <w:rPr>
          <w:sz w:val="24"/>
          <w:szCs w:val="24"/>
        </w:rPr>
        <w:t>millones de hogares con respecto a 202</w:t>
      </w:r>
      <w:r w:rsidR="007560FB" w:rsidRPr="007560FB">
        <w:rPr>
          <w:sz w:val="24"/>
          <w:szCs w:val="24"/>
        </w:rPr>
        <w:t>4</w:t>
      </w:r>
      <w:r w:rsidR="00F20519" w:rsidRPr="007560FB">
        <w:rPr>
          <w:sz w:val="24"/>
          <w:szCs w:val="24"/>
        </w:rPr>
        <w:t xml:space="preserve">. </w:t>
      </w:r>
      <w:r w:rsidR="00F20519" w:rsidRPr="008A41A4">
        <w:rPr>
          <w:sz w:val="24"/>
          <w:szCs w:val="24"/>
        </w:rPr>
        <w:t xml:space="preserve">Las entidades federativas con los mayores porcentajes de hogares </w:t>
      </w:r>
      <w:r w:rsidR="00F406CD">
        <w:rPr>
          <w:sz w:val="24"/>
          <w:szCs w:val="24"/>
        </w:rPr>
        <w:br/>
      </w:r>
      <w:r w:rsidR="00F20519" w:rsidRPr="008A41A4">
        <w:rPr>
          <w:sz w:val="24"/>
          <w:szCs w:val="24"/>
        </w:rPr>
        <w:t xml:space="preserve">que disponían de dispositivos inteligentes conectados a internet o a una red local fueron </w:t>
      </w:r>
      <w:r w:rsidR="00F406CD">
        <w:rPr>
          <w:sz w:val="24"/>
          <w:szCs w:val="24"/>
        </w:rPr>
        <w:br/>
      </w:r>
      <w:r w:rsidR="008A41A4" w:rsidRPr="008A41A4">
        <w:rPr>
          <w:i/>
          <w:iCs/>
          <w:sz w:val="24"/>
          <w:szCs w:val="24"/>
        </w:rPr>
        <w:t>Nuevo León</w:t>
      </w:r>
      <w:r w:rsidR="008A41A4" w:rsidRPr="008A41A4">
        <w:rPr>
          <w:sz w:val="24"/>
          <w:szCs w:val="24"/>
        </w:rPr>
        <w:t xml:space="preserve"> (42.9), </w:t>
      </w:r>
      <w:r w:rsidR="00F20519" w:rsidRPr="008A41A4">
        <w:rPr>
          <w:i/>
          <w:iCs/>
          <w:sz w:val="24"/>
          <w:szCs w:val="24"/>
        </w:rPr>
        <w:t>Ciudad de México</w:t>
      </w:r>
      <w:r w:rsidR="00F20519" w:rsidRPr="008A41A4">
        <w:rPr>
          <w:sz w:val="24"/>
          <w:szCs w:val="24"/>
        </w:rPr>
        <w:t xml:space="preserve"> (</w:t>
      </w:r>
      <w:r w:rsidR="008A41A4" w:rsidRPr="008A41A4">
        <w:rPr>
          <w:sz w:val="24"/>
          <w:szCs w:val="24"/>
        </w:rPr>
        <w:t>41.3</w:t>
      </w:r>
      <w:r w:rsidR="00F20519" w:rsidRPr="008A41A4">
        <w:rPr>
          <w:sz w:val="24"/>
          <w:szCs w:val="24"/>
        </w:rPr>
        <w:t>)</w:t>
      </w:r>
      <w:r w:rsidR="008A41A4" w:rsidRPr="008A41A4">
        <w:rPr>
          <w:sz w:val="24"/>
          <w:szCs w:val="24"/>
        </w:rPr>
        <w:t xml:space="preserve"> </w:t>
      </w:r>
      <w:r w:rsidR="00F20519" w:rsidRPr="008A41A4">
        <w:rPr>
          <w:sz w:val="24"/>
          <w:szCs w:val="24"/>
        </w:rPr>
        <w:t xml:space="preserve">y </w:t>
      </w:r>
      <w:r w:rsidR="00F20519" w:rsidRPr="008A41A4">
        <w:rPr>
          <w:i/>
          <w:iCs/>
          <w:sz w:val="24"/>
          <w:szCs w:val="24"/>
        </w:rPr>
        <w:t>Baja California</w:t>
      </w:r>
      <w:r w:rsidR="00F20519" w:rsidRPr="008A41A4">
        <w:rPr>
          <w:sz w:val="24"/>
          <w:szCs w:val="24"/>
        </w:rPr>
        <w:t xml:space="preserve"> (</w:t>
      </w:r>
      <w:r w:rsidR="008A41A4" w:rsidRPr="008A41A4">
        <w:rPr>
          <w:sz w:val="24"/>
          <w:szCs w:val="24"/>
        </w:rPr>
        <w:t>40.9</w:t>
      </w:r>
      <w:r w:rsidR="00F20519" w:rsidRPr="008A41A4">
        <w:rPr>
          <w:sz w:val="24"/>
          <w:szCs w:val="24"/>
        </w:rPr>
        <w:t>).</w:t>
      </w:r>
      <w:r w:rsidR="00A71EE3">
        <w:rPr>
          <w:sz w:val="24"/>
          <w:szCs w:val="24"/>
        </w:rPr>
        <w:t xml:space="preserve"> </w:t>
      </w:r>
      <w:r w:rsidR="00F20519" w:rsidRPr="008A41A4">
        <w:rPr>
          <w:sz w:val="24"/>
          <w:szCs w:val="24"/>
        </w:rPr>
        <w:t xml:space="preserve">En contraste, </w:t>
      </w:r>
      <w:r w:rsidR="00F406CD">
        <w:rPr>
          <w:sz w:val="24"/>
          <w:szCs w:val="24"/>
        </w:rPr>
        <w:br/>
      </w:r>
      <w:r w:rsidR="00467F0F">
        <w:rPr>
          <w:sz w:val="24"/>
          <w:szCs w:val="24"/>
        </w:rPr>
        <w:t xml:space="preserve">los menores porcentajes se presentaron </w:t>
      </w:r>
      <w:r>
        <w:rPr>
          <w:sz w:val="24"/>
          <w:szCs w:val="24"/>
        </w:rPr>
        <w:t>e</w:t>
      </w:r>
      <w:r w:rsidR="00F20519" w:rsidRPr="008A41A4">
        <w:rPr>
          <w:sz w:val="24"/>
          <w:szCs w:val="24"/>
        </w:rPr>
        <w:t xml:space="preserve">n </w:t>
      </w:r>
      <w:r w:rsidR="008A41A4" w:rsidRPr="008A41A4">
        <w:rPr>
          <w:i/>
          <w:iCs/>
          <w:sz w:val="24"/>
          <w:szCs w:val="24"/>
        </w:rPr>
        <w:t>Oaxaca</w:t>
      </w:r>
      <w:r w:rsidR="008A41A4" w:rsidRPr="008A41A4">
        <w:rPr>
          <w:sz w:val="24"/>
          <w:szCs w:val="24"/>
        </w:rPr>
        <w:t xml:space="preserve"> (14.6), </w:t>
      </w:r>
      <w:r w:rsidR="00F20519" w:rsidRPr="008A41A4">
        <w:rPr>
          <w:i/>
          <w:iCs/>
          <w:sz w:val="24"/>
          <w:szCs w:val="24"/>
        </w:rPr>
        <w:t xml:space="preserve">Guerrero </w:t>
      </w:r>
      <w:r w:rsidR="00F20519" w:rsidRPr="008A41A4">
        <w:rPr>
          <w:sz w:val="24"/>
          <w:szCs w:val="24"/>
        </w:rPr>
        <w:t>(1</w:t>
      </w:r>
      <w:r w:rsidR="008A41A4" w:rsidRPr="008A41A4">
        <w:rPr>
          <w:sz w:val="24"/>
          <w:szCs w:val="24"/>
        </w:rPr>
        <w:t xml:space="preserve">4.1) </w:t>
      </w:r>
      <w:r w:rsidR="00F20519" w:rsidRPr="008A41A4">
        <w:rPr>
          <w:sz w:val="24"/>
          <w:szCs w:val="24"/>
        </w:rPr>
        <w:t xml:space="preserve">y </w:t>
      </w:r>
      <w:r w:rsidR="00F20519" w:rsidRPr="008A41A4">
        <w:rPr>
          <w:i/>
          <w:iCs/>
          <w:sz w:val="24"/>
          <w:szCs w:val="24"/>
        </w:rPr>
        <w:t>Chiapas</w:t>
      </w:r>
      <w:r w:rsidR="00F20519" w:rsidRPr="008A41A4">
        <w:rPr>
          <w:sz w:val="24"/>
          <w:szCs w:val="24"/>
        </w:rPr>
        <w:t xml:space="preserve"> (</w:t>
      </w:r>
      <w:r w:rsidR="008A41A4" w:rsidRPr="008A41A4">
        <w:rPr>
          <w:sz w:val="24"/>
          <w:szCs w:val="24"/>
        </w:rPr>
        <w:t>10</w:t>
      </w:r>
      <w:r w:rsidR="00F20519" w:rsidRPr="008A41A4">
        <w:rPr>
          <w:sz w:val="24"/>
          <w:szCs w:val="24"/>
        </w:rPr>
        <w:t>.6</w:t>
      </w:r>
      <w:r w:rsidR="00F20519" w:rsidRPr="00EF05C5">
        <w:rPr>
          <w:sz w:val="24"/>
          <w:szCs w:val="24"/>
        </w:rPr>
        <w:t>)</w:t>
      </w:r>
      <w:r w:rsidR="007A7BD6">
        <w:rPr>
          <w:sz w:val="24"/>
          <w:szCs w:val="24"/>
        </w:rPr>
        <w:t>.</w:t>
      </w:r>
      <w:r w:rsidR="00B303C5">
        <w:rPr>
          <w:sz w:val="24"/>
          <w:szCs w:val="24"/>
        </w:rPr>
        <w:t xml:space="preserve"> (</w:t>
      </w:r>
      <w:r w:rsidR="007A7BD6">
        <w:rPr>
          <w:sz w:val="24"/>
          <w:szCs w:val="24"/>
        </w:rPr>
        <w:t>V</w:t>
      </w:r>
      <w:r w:rsidR="00F20519" w:rsidRPr="001D1454">
        <w:rPr>
          <w:sz w:val="24"/>
          <w:szCs w:val="24"/>
        </w:rPr>
        <w:t>er mapa 4).</w:t>
      </w:r>
    </w:p>
    <w:p w14:paraId="42FB8DCC" w14:textId="77777777" w:rsidR="007E4799" w:rsidRPr="001003CF" w:rsidRDefault="007E4799" w:rsidP="00984C93">
      <w:pPr>
        <w:rPr>
          <w:rFonts w:ascii="Arial" w:hAnsi="Arial" w:cs="Arial"/>
        </w:rPr>
      </w:pPr>
    </w:p>
    <w:p w14:paraId="01398670" w14:textId="4790FD5F" w:rsidR="00984C93" w:rsidRPr="001003CF" w:rsidRDefault="00984C93" w:rsidP="00984C93">
      <w:pPr>
        <w:pStyle w:val="Textoindependiente"/>
        <w:kinsoku w:val="0"/>
        <w:overflowPunct w:val="0"/>
        <w:ind w:left="-567" w:right="-518"/>
        <w:jc w:val="center"/>
        <w:rPr>
          <w:color w:val="003057"/>
          <w:sz w:val="20"/>
          <w:szCs w:val="20"/>
        </w:rPr>
      </w:pPr>
      <w:r w:rsidRPr="001003CF">
        <w:rPr>
          <w:color w:val="003057"/>
          <w:sz w:val="20"/>
          <w:szCs w:val="20"/>
        </w:rPr>
        <w:t xml:space="preserve">Mapa </w:t>
      </w:r>
      <w:r w:rsidR="00DF33AB" w:rsidRPr="001003CF">
        <w:rPr>
          <w:color w:val="003057"/>
          <w:sz w:val="20"/>
          <w:szCs w:val="20"/>
        </w:rPr>
        <w:t>4</w:t>
      </w:r>
    </w:p>
    <w:p w14:paraId="16E71F60" w14:textId="55BCF982" w:rsidR="00984C93" w:rsidRPr="001D1454" w:rsidRDefault="00A94EB4" w:rsidP="00984C93">
      <w:pPr>
        <w:ind w:left="-567" w:right="-518"/>
        <w:jc w:val="center"/>
        <w:rPr>
          <w:rFonts w:ascii="Arial Negrita" w:hAnsi="Arial Negrita" w:cs="Arial"/>
          <w:b/>
          <w:bCs/>
          <w:color w:val="003057"/>
          <w:sz w:val="22"/>
          <w:szCs w:val="22"/>
        </w:rPr>
      </w:pPr>
      <w:r>
        <w:rPr>
          <w:rFonts w:ascii="Arial Negrita" w:hAnsi="Arial Negrita" w:cs="Arial"/>
          <w:b/>
          <w:bCs/>
          <w:color w:val="003057"/>
          <w:sz w:val="22"/>
          <w:szCs w:val="22"/>
        </w:rPr>
        <w:t>H</w:t>
      </w:r>
      <w:r w:rsidR="00984C93" w:rsidRPr="001D1454">
        <w:rPr>
          <w:rFonts w:ascii="Arial Negrita" w:hAnsi="Arial Negrita" w:cs="Arial"/>
          <w:b/>
          <w:bCs/>
          <w:color w:val="003057"/>
          <w:sz w:val="22"/>
          <w:szCs w:val="22"/>
        </w:rPr>
        <w:t>ogares que dispon</w:t>
      </w:r>
      <w:r>
        <w:rPr>
          <w:rFonts w:ascii="Arial Negrita" w:hAnsi="Arial Negrita" w:cs="Arial"/>
          <w:b/>
          <w:bCs/>
          <w:color w:val="003057"/>
          <w:sz w:val="22"/>
          <w:szCs w:val="22"/>
        </w:rPr>
        <w:t>ían</w:t>
      </w:r>
      <w:r w:rsidR="00984C93" w:rsidRPr="001D1454">
        <w:rPr>
          <w:rFonts w:ascii="Arial Negrita" w:hAnsi="Arial Negrita" w:cs="Arial"/>
          <w:b/>
          <w:bCs/>
          <w:color w:val="003057"/>
          <w:sz w:val="22"/>
          <w:szCs w:val="22"/>
        </w:rPr>
        <w:t xml:space="preserve"> de dispositivos inteligentes</w:t>
      </w:r>
      <w:r w:rsidR="00EF05C5" w:rsidRPr="001D1454">
        <w:rPr>
          <w:rFonts w:ascii="Arial Negrita" w:hAnsi="Arial Negrita" w:cs="Arial"/>
          <w:b/>
          <w:bCs/>
          <w:color w:val="003057"/>
          <w:sz w:val="22"/>
          <w:szCs w:val="22"/>
        </w:rPr>
        <w:t xml:space="preserve"> conectados a internet o a una red local</w:t>
      </w:r>
      <w:r w:rsidR="005451F2" w:rsidRPr="001D1454">
        <w:rPr>
          <w:rFonts w:ascii="Arial Negrita" w:hAnsi="Arial Negrita" w:cs="Arial"/>
          <w:b/>
          <w:bCs/>
          <w:color w:val="003057"/>
          <w:sz w:val="22"/>
          <w:szCs w:val="22"/>
        </w:rPr>
        <w:t xml:space="preserve">, </w:t>
      </w:r>
      <w:r w:rsidR="00984C93" w:rsidRPr="001D1454">
        <w:rPr>
          <w:rFonts w:ascii="Arial Negrita" w:hAnsi="Arial Negrita" w:cs="Arial"/>
          <w:b/>
          <w:bCs/>
          <w:color w:val="003057"/>
          <w:sz w:val="22"/>
          <w:szCs w:val="22"/>
        </w:rPr>
        <w:t>según entidad federativ</w:t>
      </w:r>
      <w:r w:rsidR="00CD17AC" w:rsidRPr="001D1454">
        <w:rPr>
          <w:rFonts w:ascii="Arial Negrita" w:hAnsi="Arial Negrita" w:cs="Arial"/>
          <w:b/>
          <w:bCs/>
          <w:color w:val="003057"/>
          <w:sz w:val="22"/>
          <w:szCs w:val="22"/>
        </w:rPr>
        <w:t>a</w:t>
      </w:r>
    </w:p>
    <w:p w14:paraId="78858F0D" w14:textId="670C736E" w:rsidR="0034050E" w:rsidRDefault="00984C93" w:rsidP="009C2B7A">
      <w:pPr>
        <w:ind w:left="-567" w:right="-518"/>
        <w:jc w:val="center"/>
        <w:rPr>
          <w:rFonts w:ascii="Arial" w:hAnsi="Arial" w:cs="Arial"/>
          <w:bCs/>
          <w:color w:val="27251F"/>
          <w:sz w:val="20"/>
          <w:szCs w:val="20"/>
        </w:rPr>
      </w:pPr>
      <w:r w:rsidRPr="001D1454">
        <w:rPr>
          <w:rFonts w:ascii="Arial" w:hAnsi="Arial" w:cs="Arial"/>
          <w:bCs/>
          <w:color w:val="27251F"/>
          <w:sz w:val="20"/>
          <w:szCs w:val="20"/>
        </w:rPr>
        <w:t>202</w:t>
      </w:r>
      <w:r w:rsidR="00EF05C5" w:rsidRPr="001D1454">
        <w:rPr>
          <w:rFonts w:ascii="Arial" w:hAnsi="Arial" w:cs="Arial"/>
          <w:bCs/>
          <w:color w:val="27251F"/>
          <w:sz w:val="20"/>
          <w:szCs w:val="20"/>
        </w:rPr>
        <w:t>5</w:t>
      </w:r>
    </w:p>
    <w:p w14:paraId="1CEE8563" w14:textId="16BD9DC6" w:rsidR="004E1FEC" w:rsidRPr="001003CF" w:rsidRDefault="004E1FEC" w:rsidP="004E1FEC">
      <w:pPr>
        <w:ind w:left="-567" w:right="-518"/>
        <w:jc w:val="center"/>
        <w:rPr>
          <w:rFonts w:ascii="Arial" w:hAnsi="Arial" w:cs="Arial"/>
          <w:color w:val="27251F"/>
          <w:sz w:val="18"/>
          <w:szCs w:val="18"/>
        </w:rPr>
      </w:pPr>
      <w:r w:rsidRPr="001003CF">
        <w:rPr>
          <w:rFonts w:ascii="Arial" w:hAnsi="Arial" w:cs="Arial"/>
          <w:color w:val="27251F"/>
          <w:sz w:val="18"/>
          <w:szCs w:val="18"/>
        </w:rPr>
        <w:t>(porcentaje)</w:t>
      </w:r>
    </w:p>
    <w:p w14:paraId="41C288A8" w14:textId="77777777" w:rsidR="004E1FEC" w:rsidRDefault="00465A9D" w:rsidP="004E1FEC">
      <w:pPr>
        <w:ind w:left="-567" w:right="-518"/>
        <w:jc w:val="center"/>
        <w:rPr>
          <w:rFonts w:ascii="Arial" w:hAnsi="Arial" w:cs="Arial"/>
          <w:color w:val="4D565E"/>
          <w:spacing w:val="-1"/>
          <w:sz w:val="16"/>
          <w:szCs w:val="16"/>
        </w:rPr>
      </w:pPr>
      <w:r w:rsidRPr="00B72F1D">
        <w:rPr>
          <w:rFonts w:ascii="Arial" w:hAnsi="Arial" w:cs="Arial"/>
          <w:noProof/>
          <w:color w:val="27251F"/>
          <w:sz w:val="22"/>
          <w:szCs w:val="22"/>
        </w:rPr>
        <w:drawing>
          <wp:inline distT="0" distB="0" distL="0" distR="0" wp14:anchorId="022F3041" wp14:editId="4CCCBE5D">
            <wp:extent cx="6257250" cy="4030133"/>
            <wp:effectExtent l="0" t="0" r="0" b="8890"/>
            <wp:docPr id="5" name="Imagen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 rotWithShape="1"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2504" b="4325"/>
                    <a:stretch/>
                  </pic:blipFill>
                  <pic:spPr bwMode="auto">
                    <a:xfrm>
                      <a:off x="0" y="0"/>
                      <a:ext cx="6266422" cy="40360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4D32D1C" w14:textId="4F324B4B" w:rsidR="00DF33AB" w:rsidRPr="004E1FEC" w:rsidRDefault="00DF33AB" w:rsidP="004E1FEC">
      <w:pPr>
        <w:ind w:left="-567" w:right="-518"/>
        <w:rPr>
          <w:rFonts w:ascii="Arial" w:hAnsi="Arial" w:cs="Arial"/>
          <w:color w:val="27251F"/>
          <w:sz w:val="22"/>
          <w:szCs w:val="22"/>
        </w:rPr>
      </w:pPr>
      <w:r w:rsidRPr="004E1FEC">
        <w:rPr>
          <w:rFonts w:ascii="Arial" w:hAnsi="Arial" w:cs="Arial"/>
          <w:color w:val="4D565E"/>
          <w:spacing w:val="-1"/>
          <w:sz w:val="16"/>
          <w:szCs w:val="16"/>
        </w:rPr>
        <w:t>Fuente:</w:t>
      </w:r>
      <w:r w:rsidR="004E1FEC" w:rsidRPr="004E1FEC">
        <w:rPr>
          <w:rFonts w:ascii="Arial" w:hAnsi="Arial" w:cs="Arial"/>
          <w:color w:val="4D565E"/>
          <w:spacing w:val="-1"/>
          <w:sz w:val="16"/>
          <w:szCs w:val="16"/>
        </w:rPr>
        <w:tab/>
      </w:r>
      <w:r w:rsidR="00A94EB4" w:rsidRPr="004E1FEC">
        <w:rPr>
          <w:rFonts w:ascii="Arial" w:hAnsi="Arial" w:cs="Arial"/>
          <w:smallCaps/>
          <w:color w:val="4D565E"/>
          <w:spacing w:val="-1"/>
          <w:sz w:val="16"/>
          <w:szCs w:val="16"/>
        </w:rPr>
        <w:t xml:space="preserve"> </w:t>
      </w:r>
      <w:r w:rsidRPr="004E1FEC">
        <w:rPr>
          <w:rFonts w:ascii="Arial" w:hAnsi="Arial" w:cs="Arial"/>
          <w:smallCaps/>
          <w:color w:val="4D565E"/>
          <w:spacing w:val="-1"/>
          <w:sz w:val="16"/>
          <w:szCs w:val="16"/>
        </w:rPr>
        <w:t>inegi</w:t>
      </w:r>
      <w:r w:rsidRPr="004E1FEC">
        <w:rPr>
          <w:rFonts w:ascii="Arial" w:hAnsi="Arial" w:cs="Arial"/>
          <w:color w:val="4D565E"/>
          <w:spacing w:val="-1"/>
          <w:sz w:val="16"/>
          <w:szCs w:val="16"/>
        </w:rPr>
        <w:t xml:space="preserve">. </w:t>
      </w:r>
      <w:r w:rsidR="005E652A" w:rsidRPr="004E1FEC">
        <w:rPr>
          <w:rFonts w:ascii="Arial" w:hAnsi="Arial" w:cs="Arial"/>
          <w:color w:val="4D565E"/>
          <w:spacing w:val="-1"/>
          <w:sz w:val="16"/>
          <w:szCs w:val="16"/>
        </w:rPr>
        <w:t xml:space="preserve">Encuesta Nacional sobre Disponibilidad y Uso de Tecnologías de la Información en los Hogares </w:t>
      </w:r>
      <w:r w:rsidR="00A94EB4" w:rsidRPr="004E1FEC">
        <w:rPr>
          <w:rFonts w:ascii="Arial" w:hAnsi="Arial" w:cs="Arial"/>
          <w:color w:val="4D565E"/>
          <w:spacing w:val="-1"/>
          <w:sz w:val="16"/>
          <w:szCs w:val="16"/>
        </w:rPr>
        <w:t>(</w:t>
      </w:r>
      <w:r w:rsidR="009674A8" w:rsidRPr="009674A8">
        <w:rPr>
          <w:rFonts w:ascii="Arial" w:hAnsi="Arial" w:cs="Arial"/>
          <w:smallCaps/>
          <w:color w:val="4D565E"/>
          <w:spacing w:val="-1"/>
          <w:sz w:val="16"/>
          <w:szCs w:val="16"/>
        </w:rPr>
        <w:t>endutih</w:t>
      </w:r>
      <w:r w:rsidR="00A94EB4" w:rsidRPr="004E1FEC">
        <w:rPr>
          <w:rFonts w:ascii="Arial" w:hAnsi="Arial" w:cs="Arial"/>
          <w:smallCaps/>
          <w:color w:val="4D565E"/>
          <w:spacing w:val="-1"/>
          <w:sz w:val="16"/>
          <w:szCs w:val="16"/>
        </w:rPr>
        <w:t>)</w:t>
      </w:r>
      <w:r w:rsidR="00A94EB4" w:rsidRPr="004E1FEC">
        <w:rPr>
          <w:rFonts w:ascii="Arial" w:hAnsi="Arial" w:cs="Arial"/>
          <w:color w:val="4D565E"/>
          <w:spacing w:val="-1"/>
          <w:sz w:val="16"/>
          <w:szCs w:val="16"/>
        </w:rPr>
        <w:t>,</w:t>
      </w:r>
      <w:r w:rsidRPr="004E1FEC">
        <w:rPr>
          <w:rFonts w:ascii="Arial" w:hAnsi="Arial" w:cs="Arial"/>
          <w:color w:val="4D565E"/>
          <w:spacing w:val="-1"/>
          <w:sz w:val="16"/>
          <w:szCs w:val="16"/>
        </w:rPr>
        <w:t xml:space="preserve"> 202</w:t>
      </w:r>
      <w:r w:rsidR="00E1426D" w:rsidRPr="004E1FEC">
        <w:rPr>
          <w:rFonts w:ascii="Arial" w:hAnsi="Arial" w:cs="Arial"/>
          <w:color w:val="4D565E"/>
          <w:spacing w:val="-1"/>
          <w:sz w:val="16"/>
          <w:szCs w:val="16"/>
        </w:rPr>
        <w:t>5</w:t>
      </w:r>
      <w:r w:rsidRPr="00FA4E27">
        <w:rPr>
          <w:color w:val="4D565E"/>
          <w:spacing w:val="-1"/>
          <w:sz w:val="16"/>
          <w:szCs w:val="16"/>
        </w:rPr>
        <w:t>.</w:t>
      </w:r>
    </w:p>
    <w:p w14:paraId="233CB73A" w14:textId="01D008BF" w:rsidR="0034050E" w:rsidRDefault="0034050E" w:rsidP="000C09A2">
      <w:pPr>
        <w:pStyle w:val="Ttulo"/>
        <w:spacing w:after="0"/>
        <w:ind w:left="0" w:right="15"/>
        <w:jc w:val="left"/>
        <w:rPr>
          <w:rFonts w:eastAsiaTheme="minorEastAsia"/>
          <w:b w:val="0"/>
          <w:smallCaps w:val="0"/>
          <w:color w:val="4D565E"/>
          <w:spacing w:val="-1"/>
          <w:kern w:val="0"/>
          <w:sz w:val="16"/>
          <w:szCs w:val="16"/>
          <w:highlight w:val="yellow"/>
        </w:rPr>
      </w:pPr>
    </w:p>
    <w:p w14:paraId="5D37DA66" w14:textId="77777777" w:rsidR="00A25489" w:rsidRPr="00287E62" w:rsidRDefault="00A25489" w:rsidP="000C09A2">
      <w:pPr>
        <w:pStyle w:val="Ttulo"/>
        <w:spacing w:after="0"/>
        <w:ind w:left="0" w:right="15"/>
        <w:jc w:val="left"/>
        <w:rPr>
          <w:rFonts w:eastAsiaTheme="minorEastAsia"/>
          <w:b w:val="0"/>
          <w:smallCaps w:val="0"/>
          <w:color w:val="4D565E"/>
          <w:spacing w:val="-1"/>
          <w:kern w:val="0"/>
          <w:sz w:val="16"/>
          <w:szCs w:val="16"/>
          <w:highlight w:val="yellow"/>
        </w:rPr>
      </w:pPr>
    </w:p>
    <w:p w14:paraId="3ED20F77" w14:textId="77777777" w:rsidR="00F406CD" w:rsidRDefault="00F406CD" w:rsidP="004E1FEC">
      <w:pPr>
        <w:pStyle w:val="Ttulo"/>
        <w:spacing w:after="0"/>
        <w:ind w:left="0" w:right="15"/>
        <w:jc w:val="left"/>
      </w:pPr>
    </w:p>
    <w:p w14:paraId="5E118D1D" w14:textId="77777777" w:rsidR="00483179" w:rsidRDefault="00483179" w:rsidP="004E1FEC">
      <w:pPr>
        <w:pStyle w:val="Ttulo"/>
        <w:spacing w:after="0"/>
        <w:ind w:left="0" w:right="15"/>
        <w:jc w:val="left"/>
      </w:pPr>
    </w:p>
    <w:p w14:paraId="6A5B66F9" w14:textId="61617CC7" w:rsidR="00E40CAF" w:rsidRPr="00026062" w:rsidRDefault="00F249C5" w:rsidP="004C7D96">
      <w:pPr>
        <w:pStyle w:val="Ttulo1"/>
        <w:numPr>
          <w:ilvl w:val="0"/>
          <w:numId w:val="0"/>
        </w:numPr>
        <w:ind w:left="-567"/>
        <w:rPr>
          <w:sz w:val="26"/>
          <w:szCs w:val="26"/>
        </w:rPr>
      </w:pPr>
      <w:bookmarkStart w:id="32" w:name="_Toc231809318"/>
      <w:r w:rsidRPr="00026062">
        <w:rPr>
          <w:sz w:val="22"/>
          <w:szCs w:val="22"/>
        </w:rPr>
        <w:t>VII</w:t>
      </w:r>
      <w:r w:rsidR="007A38A5" w:rsidRPr="00026062">
        <w:rPr>
          <w:sz w:val="26"/>
          <w:szCs w:val="26"/>
        </w:rPr>
        <w:t xml:space="preserve">. </w:t>
      </w:r>
      <w:r w:rsidR="00DF4567" w:rsidRPr="00026062">
        <w:rPr>
          <w:sz w:val="22"/>
          <w:szCs w:val="22"/>
        </w:rPr>
        <w:t>D</w:t>
      </w:r>
      <w:r w:rsidR="007A38A5" w:rsidRPr="00026062">
        <w:rPr>
          <w:sz w:val="26"/>
          <w:szCs w:val="26"/>
        </w:rPr>
        <w:t>isponibilidad de televisor en el hogar</w:t>
      </w:r>
      <w:bookmarkEnd w:id="32"/>
    </w:p>
    <w:p w14:paraId="2728B6F0" w14:textId="5FFEE549" w:rsidR="007A38A5" w:rsidRPr="00026062" w:rsidRDefault="007A38A5" w:rsidP="007A38A5">
      <w:pPr>
        <w:pStyle w:val="Ttulo"/>
        <w:spacing w:after="0"/>
        <w:ind w:left="0" w:right="15"/>
        <w:jc w:val="left"/>
      </w:pPr>
    </w:p>
    <w:p w14:paraId="50AF0207" w14:textId="53172FE9" w:rsidR="007A38A5" w:rsidRPr="00026062" w:rsidRDefault="00300E61" w:rsidP="007A38A5">
      <w:pPr>
        <w:pStyle w:val="Ttulo2"/>
        <w:spacing w:before="0"/>
        <w:ind w:right="-518"/>
        <w:rPr>
          <w:rFonts w:ascii="Arial" w:hAnsi="Arial" w:cs="Arial"/>
          <w:b/>
          <w:bCs/>
          <w:color w:val="auto"/>
          <w:sz w:val="24"/>
          <w:szCs w:val="24"/>
        </w:rPr>
      </w:pPr>
      <w:bookmarkStart w:id="33" w:name="_Toc231809319"/>
      <w:r w:rsidRPr="00026062">
        <w:rPr>
          <w:rFonts w:ascii="Arial" w:hAnsi="Arial" w:cs="Arial"/>
          <w:b/>
          <w:bCs/>
          <w:color w:val="auto"/>
          <w:sz w:val="24"/>
          <w:szCs w:val="24"/>
        </w:rPr>
        <w:t>Hogares con televisor</w:t>
      </w:r>
      <w:bookmarkEnd w:id="33"/>
    </w:p>
    <w:p w14:paraId="6CEDBDFB" w14:textId="3D592B29" w:rsidR="007A38A5" w:rsidRPr="00026062" w:rsidRDefault="007A38A5" w:rsidP="007A38A5">
      <w:pPr>
        <w:rPr>
          <w:rFonts w:ascii="Arial" w:hAnsi="Arial" w:cs="Arial"/>
        </w:rPr>
      </w:pPr>
    </w:p>
    <w:p w14:paraId="5C80C0FD" w14:textId="5B9509A5" w:rsidR="00F20519" w:rsidRPr="001D1454" w:rsidRDefault="00F20519" w:rsidP="00F20519">
      <w:pPr>
        <w:ind w:left="-567" w:right="-518"/>
        <w:jc w:val="both"/>
        <w:rPr>
          <w:rFonts w:ascii="Arial" w:hAnsi="Arial" w:cs="Arial"/>
        </w:rPr>
      </w:pPr>
      <w:r w:rsidRPr="00026062">
        <w:rPr>
          <w:rFonts w:ascii="Arial" w:hAnsi="Arial" w:cs="Arial"/>
        </w:rPr>
        <w:t>En 202</w:t>
      </w:r>
      <w:r w:rsidR="00BC3ED3" w:rsidRPr="00026062">
        <w:rPr>
          <w:rFonts w:ascii="Arial" w:hAnsi="Arial" w:cs="Arial"/>
        </w:rPr>
        <w:t>5</w:t>
      </w:r>
      <w:r w:rsidRPr="00026062">
        <w:rPr>
          <w:rFonts w:ascii="Arial" w:hAnsi="Arial" w:cs="Arial"/>
        </w:rPr>
        <w:t xml:space="preserve">, </w:t>
      </w:r>
      <w:r w:rsidR="00026062" w:rsidRPr="00026062">
        <w:rPr>
          <w:rFonts w:ascii="Arial" w:hAnsi="Arial" w:cs="Arial"/>
        </w:rPr>
        <w:t>89.9</w:t>
      </w:r>
      <w:r w:rsidR="009674A8">
        <w:rPr>
          <w:rFonts w:ascii="Arial" w:hAnsi="Arial" w:cs="Arial"/>
        </w:rPr>
        <w:t> </w:t>
      </w:r>
      <w:r w:rsidRPr="00026062">
        <w:rPr>
          <w:rFonts w:ascii="Arial" w:hAnsi="Arial" w:cs="Arial"/>
        </w:rPr>
        <w:t xml:space="preserve">% de </w:t>
      </w:r>
      <w:r w:rsidR="008A6FEF">
        <w:rPr>
          <w:rFonts w:ascii="Arial" w:hAnsi="Arial" w:cs="Arial"/>
        </w:rPr>
        <w:t xml:space="preserve">los </w:t>
      </w:r>
      <w:r w:rsidRPr="00026062">
        <w:rPr>
          <w:rFonts w:ascii="Arial" w:hAnsi="Arial" w:cs="Arial"/>
        </w:rPr>
        <w:t>hogares</w:t>
      </w:r>
      <w:r w:rsidR="00C1419C">
        <w:rPr>
          <w:rFonts w:ascii="Arial" w:hAnsi="Arial" w:cs="Arial"/>
        </w:rPr>
        <w:t xml:space="preserve"> (</w:t>
      </w:r>
      <w:r w:rsidR="00C1419C" w:rsidRPr="00026062">
        <w:rPr>
          <w:rFonts w:ascii="Arial" w:hAnsi="Arial" w:cs="Arial"/>
        </w:rPr>
        <w:t>35.7</w:t>
      </w:r>
      <w:r w:rsidR="00C1419C">
        <w:rPr>
          <w:rFonts w:ascii="Arial" w:hAnsi="Arial" w:cs="Arial"/>
        </w:rPr>
        <w:t> </w:t>
      </w:r>
      <w:r w:rsidR="00C1419C" w:rsidRPr="00026062">
        <w:rPr>
          <w:rFonts w:ascii="Arial" w:hAnsi="Arial" w:cs="Arial"/>
        </w:rPr>
        <w:t>millones</w:t>
      </w:r>
      <w:r w:rsidR="00C1419C">
        <w:rPr>
          <w:rFonts w:ascii="Arial" w:hAnsi="Arial" w:cs="Arial"/>
        </w:rPr>
        <w:t>)</w:t>
      </w:r>
      <w:r w:rsidR="00C1419C" w:rsidRPr="00026062">
        <w:rPr>
          <w:rFonts w:ascii="Arial" w:hAnsi="Arial" w:cs="Arial"/>
        </w:rPr>
        <w:t xml:space="preserve"> </w:t>
      </w:r>
      <w:r w:rsidRPr="00026062">
        <w:rPr>
          <w:rFonts w:ascii="Arial" w:hAnsi="Arial" w:cs="Arial"/>
        </w:rPr>
        <w:t>disponía de televisor</w:t>
      </w:r>
      <w:r w:rsidR="00C1419C">
        <w:rPr>
          <w:rFonts w:ascii="Arial" w:hAnsi="Arial" w:cs="Arial"/>
        </w:rPr>
        <w:t>.</w:t>
      </w:r>
      <w:r w:rsidR="00D131B2">
        <w:rPr>
          <w:rFonts w:ascii="Arial" w:hAnsi="Arial" w:cs="Arial"/>
        </w:rPr>
        <w:t xml:space="preserve"> En comparación</w:t>
      </w:r>
      <w:r w:rsidR="008A6FEF">
        <w:rPr>
          <w:rFonts w:ascii="Arial" w:hAnsi="Arial" w:cs="Arial"/>
        </w:rPr>
        <w:t xml:space="preserve"> </w:t>
      </w:r>
      <w:r w:rsidR="00F406CD">
        <w:rPr>
          <w:rFonts w:ascii="Arial" w:hAnsi="Arial" w:cs="Arial"/>
        </w:rPr>
        <w:br/>
      </w:r>
      <w:r w:rsidR="008A6FEF">
        <w:rPr>
          <w:rFonts w:ascii="Arial" w:hAnsi="Arial" w:cs="Arial"/>
        </w:rPr>
        <w:t>con</w:t>
      </w:r>
      <w:r w:rsidR="00D131B2">
        <w:rPr>
          <w:rFonts w:ascii="Arial" w:hAnsi="Arial" w:cs="Arial"/>
        </w:rPr>
        <w:t xml:space="preserve"> 2015</w:t>
      </w:r>
      <w:r w:rsidR="008A6FEF">
        <w:rPr>
          <w:rFonts w:ascii="Arial" w:hAnsi="Arial" w:cs="Arial"/>
        </w:rPr>
        <w:t>,</w:t>
      </w:r>
      <w:r w:rsidR="00A95B26">
        <w:rPr>
          <w:rFonts w:ascii="Arial" w:hAnsi="Arial" w:cs="Arial"/>
        </w:rPr>
        <w:t xml:space="preserve"> cuando</w:t>
      </w:r>
      <w:r w:rsidR="00D131B2">
        <w:rPr>
          <w:rFonts w:ascii="Arial" w:hAnsi="Arial" w:cs="Arial"/>
        </w:rPr>
        <w:t xml:space="preserve"> 93.5</w:t>
      </w:r>
      <w:r w:rsidR="009674A8">
        <w:rPr>
          <w:rFonts w:ascii="Arial" w:hAnsi="Arial" w:cs="Arial"/>
        </w:rPr>
        <w:t> </w:t>
      </w:r>
      <w:r w:rsidR="00D131B2">
        <w:rPr>
          <w:rFonts w:ascii="Arial" w:hAnsi="Arial" w:cs="Arial"/>
        </w:rPr>
        <w:t xml:space="preserve">% de los hogares </w:t>
      </w:r>
      <w:r w:rsidR="00193A6D">
        <w:rPr>
          <w:rFonts w:ascii="Arial" w:hAnsi="Arial" w:cs="Arial"/>
        </w:rPr>
        <w:t>tenía</w:t>
      </w:r>
      <w:r w:rsidR="00D131B2">
        <w:rPr>
          <w:rFonts w:ascii="Arial" w:hAnsi="Arial" w:cs="Arial"/>
        </w:rPr>
        <w:t xml:space="preserve"> televisor</w:t>
      </w:r>
      <w:r w:rsidR="006B7E40">
        <w:rPr>
          <w:rFonts w:ascii="Arial" w:hAnsi="Arial" w:cs="Arial"/>
        </w:rPr>
        <w:t>,</w:t>
      </w:r>
      <w:r w:rsidR="008A6FEF">
        <w:rPr>
          <w:rFonts w:ascii="Arial" w:hAnsi="Arial" w:cs="Arial"/>
        </w:rPr>
        <w:t xml:space="preserve"> </w:t>
      </w:r>
      <w:r w:rsidR="00396834">
        <w:rPr>
          <w:rFonts w:ascii="Arial" w:hAnsi="Arial" w:cs="Arial"/>
        </w:rPr>
        <w:t xml:space="preserve">hubo </w:t>
      </w:r>
      <w:r w:rsidR="00A72AA3">
        <w:rPr>
          <w:rFonts w:ascii="Arial" w:hAnsi="Arial" w:cs="Arial"/>
        </w:rPr>
        <w:t xml:space="preserve">un descenso de </w:t>
      </w:r>
      <w:r w:rsidR="00F406CD">
        <w:rPr>
          <w:rFonts w:ascii="Arial" w:hAnsi="Arial" w:cs="Arial"/>
        </w:rPr>
        <w:br/>
      </w:r>
      <w:r w:rsidR="00193A6D">
        <w:rPr>
          <w:rFonts w:ascii="Arial" w:hAnsi="Arial" w:cs="Arial"/>
        </w:rPr>
        <w:t xml:space="preserve">3.6 puntos porcentuales </w:t>
      </w:r>
      <w:r w:rsidR="008C6010">
        <w:rPr>
          <w:rFonts w:ascii="Arial" w:hAnsi="Arial" w:cs="Arial"/>
        </w:rPr>
        <w:t>en</w:t>
      </w:r>
      <w:r w:rsidR="00193A6D">
        <w:rPr>
          <w:rFonts w:ascii="Arial" w:hAnsi="Arial" w:cs="Arial"/>
        </w:rPr>
        <w:t xml:space="preserve"> 2025</w:t>
      </w:r>
      <w:r w:rsidRPr="00026062">
        <w:rPr>
          <w:rFonts w:ascii="Arial" w:hAnsi="Arial" w:cs="Arial"/>
        </w:rPr>
        <w:t xml:space="preserve"> </w:t>
      </w:r>
      <w:r w:rsidRPr="001D1454">
        <w:rPr>
          <w:rFonts w:ascii="Arial" w:hAnsi="Arial" w:cs="Arial"/>
        </w:rPr>
        <w:t>(</w:t>
      </w:r>
      <w:r w:rsidR="009674A8">
        <w:rPr>
          <w:rFonts w:ascii="Arial" w:hAnsi="Arial" w:cs="Arial"/>
        </w:rPr>
        <w:t>v</w:t>
      </w:r>
      <w:r w:rsidRPr="001D1454">
        <w:rPr>
          <w:rFonts w:ascii="Arial" w:hAnsi="Arial" w:cs="Arial"/>
        </w:rPr>
        <w:t xml:space="preserve">er gráfica </w:t>
      </w:r>
      <w:r w:rsidR="00387E9B">
        <w:rPr>
          <w:rFonts w:ascii="Arial" w:hAnsi="Arial" w:cs="Arial"/>
        </w:rPr>
        <w:t>19</w:t>
      </w:r>
      <w:r w:rsidRPr="001D1454">
        <w:rPr>
          <w:rFonts w:ascii="Arial" w:hAnsi="Arial" w:cs="Arial"/>
        </w:rPr>
        <w:t>).</w:t>
      </w:r>
    </w:p>
    <w:p w14:paraId="726A59CF" w14:textId="41BDDF75" w:rsidR="00193A6D" w:rsidRPr="001D1454" w:rsidRDefault="00193A6D" w:rsidP="00F20519">
      <w:pPr>
        <w:ind w:left="-567" w:right="-518"/>
        <w:jc w:val="both"/>
        <w:rPr>
          <w:rFonts w:ascii="Arial" w:hAnsi="Arial" w:cs="Arial"/>
        </w:rPr>
      </w:pPr>
    </w:p>
    <w:p w14:paraId="2DC5323A" w14:textId="6FA23D74" w:rsidR="007A38A5" w:rsidRPr="001003CF" w:rsidRDefault="007A38A5" w:rsidP="007A38A5">
      <w:pPr>
        <w:pStyle w:val="Textoindependiente"/>
        <w:kinsoku w:val="0"/>
        <w:overflowPunct w:val="0"/>
        <w:ind w:left="-567" w:right="-518"/>
        <w:jc w:val="center"/>
        <w:rPr>
          <w:color w:val="003057"/>
          <w:sz w:val="20"/>
          <w:szCs w:val="20"/>
        </w:rPr>
      </w:pPr>
      <w:r w:rsidRPr="001003CF">
        <w:rPr>
          <w:color w:val="003057"/>
          <w:sz w:val="20"/>
          <w:szCs w:val="20"/>
        </w:rPr>
        <w:t xml:space="preserve">Gráfica </w:t>
      </w:r>
      <w:r w:rsidR="00387E9B" w:rsidRPr="001003CF">
        <w:rPr>
          <w:color w:val="003057"/>
          <w:sz w:val="20"/>
          <w:szCs w:val="20"/>
        </w:rPr>
        <w:t>19</w:t>
      </w:r>
    </w:p>
    <w:p w14:paraId="012493CC" w14:textId="7F9FD3E8" w:rsidR="007A38A5" w:rsidRPr="001D1454" w:rsidRDefault="007A38A5" w:rsidP="007A38A5">
      <w:pPr>
        <w:ind w:left="-567" w:right="-518"/>
        <w:jc w:val="center"/>
        <w:rPr>
          <w:rFonts w:ascii="Arial Negrita" w:hAnsi="Arial Negrita" w:cs="Arial"/>
          <w:b/>
          <w:bCs/>
          <w:color w:val="003057"/>
          <w:sz w:val="22"/>
          <w:szCs w:val="22"/>
        </w:rPr>
      </w:pPr>
      <w:r w:rsidRPr="001D1454">
        <w:rPr>
          <w:rFonts w:ascii="Arial Negrita" w:hAnsi="Arial Negrita" w:cs="Arial"/>
          <w:b/>
          <w:bCs/>
          <w:color w:val="003057"/>
          <w:sz w:val="22"/>
          <w:szCs w:val="22"/>
        </w:rPr>
        <w:t xml:space="preserve">Hogares </w:t>
      </w:r>
      <w:r w:rsidR="00AF767C" w:rsidRPr="001D1454">
        <w:rPr>
          <w:rFonts w:ascii="Arial Negrita" w:hAnsi="Arial Negrita" w:cs="Arial"/>
          <w:b/>
          <w:bCs/>
          <w:color w:val="003057"/>
          <w:sz w:val="22"/>
          <w:szCs w:val="22"/>
        </w:rPr>
        <w:t>con televisor</w:t>
      </w:r>
    </w:p>
    <w:p w14:paraId="06DAD157" w14:textId="32B88717" w:rsidR="006006A4" w:rsidRDefault="00975712" w:rsidP="006006A4">
      <w:pPr>
        <w:ind w:left="-567" w:right="-518"/>
        <w:jc w:val="center"/>
        <w:rPr>
          <w:rFonts w:ascii="Arial" w:hAnsi="Arial" w:cs="Arial"/>
          <w:bCs/>
          <w:smallCaps/>
          <w:color w:val="27251F"/>
          <w:sz w:val="20"/>
          <w:szCs w:val="20"/>
        </w:rPr>
      </w:pPr>
      <w:r w:rsidRPr="001D1454">
        <w:rPr>
          <w:rFonts w:ascii="Arial" w:hAnsi="Arial" w:cs="Arial"/>
          <w:bCs/>
          <w:color w:val="27251F"/>
          <w:sz w:val="20"/>
          <w:szCs w:val="20"/>
        </w:rPr>
        <w:t xml:space="preserve">2015, </w:t>
      </w:r>
      <w:r w:rsidR="006006A4" w:rsidRPr="001262C1">
        <w:rPr>
          <w:rFonts w:ascii="Arial" w:hAnsi="Arial" w:cs="Arial"/>
          <w:bCs/>
          <w:smallCaps/>
          <w:color w:val="27251F"/>
          <w:sz w:val="20"/>
          <w:szCs w:val="20"/>
        </w:rPr>
        <w:t>2022–2025</w:t>
      </w:r>
    </w:p>
    <w:p w14:paraId="3BC4D023" w14:textId="0553FBCD" w:rsidR="002445F9" w:rsidRPr="00ED16C4" w:rsidRDefault="007A38A5" w:rsidP="00ED16C4">
      <w:pPr>
        <w:ind w:left="-567" w:right="-518"/>
        <w:jc w:val="center"/>
        <w:rPr>
          <w:rFonts w:ascii="Arial" w:hAnsi="Arial" w:cs="Arial"/>
          <w:color w:val="27251F"/>
          <w:sz w:val="18"/>
          <w:szCs w:val="18"/>
        </w:rPr>
      </w:pPr>
      <w:r w:rsidRPr="009674A8">
        <w:rPr>
          <w:rFonts w:ascii="Arial" w:hAnsi="Arial" w:cs="Arial"/>
          <w:color w:val="27251F"/>
          <w:sz w:val="18"/>
          <w:szCs w:val="18"/>
        </w:rPr>
        <w:t xml:space="preserve">(porcentaje y </w:t>
      </w:r>
      <w:r w:rsidR="009846BA" w:rsidRPr="009674A8">
        <w:rPr>
          <w:rFonts w:ascii="Arial" w:hAnsi="Arial" w:cs="Arial"/>
          <w:color w:val="27251F"/>
          <w:sz w:val="18"/>
          <w:szCs w:val="18"/>
        </w:rPr>
        <w:t>hogares</w:t>
      </w:r>
      <w:r w:rsidRPr="009674A8">
        <w:rPr>
          <w:rFonts w:ascii="Arial" w:hAnsi="Arial" w:cs="Arial"/>
          <w:color w:val="27251F"/>
          <w:sz w:val="18"/>
          <w:szCs w:val="18"/>
        </w:rPr>
        <w:t>)</w:t>
      </w:r>
    </w:p>
    <w:p w14:paraId="21EFD5A9" w14:textId="46588621" w:rsidR="009D2A94" w:rsidRPr="00287E62" w:rsidRDefault="00ED16C4" w:rsidP="007A7BD6">
      <w:pPr>
        <w:pStyle w:val="Ttulo"/>
        <w:spacing w:after="0"/>
        <w:ind w:left="0" w:right="15" w:hanging="567"/>
        <w:rPr>
          <w:highlight w:val="yellow"/>
        </w:rPr>
      </w:pPr>
      <w:r w:rsidRPr="00ED16C4">
        <w:rPr>
          <w:noProof/>
        </w:rPr>
        <w:drawing>
          <wp:inline distT="0" distB="0" distL="0" distR="0" wp14:anchorId="339F87FA" wp14:editId="08BA2957">
            <wp:extent cx="6224905" cy="2574910"/>
            <wp:effectExtent l="0" t="0" r="0" b="0"/>
            <wp:docPr id="439873182" name="Imagen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 rotWithShape="1"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572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39365" cy="25808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47BD60F" w14:textId="59C78736" w:rsidR="00E920F8" w:rsidRPr="008454EB" w:rsidRDefault="002445F9" w:rsidP="001003CF">
      <w:pPr>
        <w:pStyle w:val="Textoindependiente"/>
        <w:kinsoku w:val="0"/>
        <w:overflowPunct w:val="0"/>
        <w:ind w:left="0" w:right="-518" w:hanging="567"/>
        <w:jc w:val="both"/>
        <w:rPr>
          <w:color w:val="4D565E"/>
          <w:spacing w:val="-1"/>
          <w:sz w:val="16"/>
          <w:szCs w:val="16"/>
        </w:rPr>
      </w:pPr>
      <w:r w:rsidRPr="001D1454">
        <w:rPr>
          <w:color w:val="4D565E"/>
          <w:spacing w:val="-1"/>
          <w:sz w:val="16"/>
          <w:szCs w:val="16"/>
        </w:rPr>
        <w:t>Fuente:</w:t>
      </w:r>
      <w:r w:rsidRPr="001D1454">
        <w:rPr>
          <w:smallCaps/>
          <w:color w:val="4D565E"/>
          <w:spacing w:val="-1"/>
          <w:sz w:val="16"/>
          <w:szCs w:val="16"/>
        </w:rPr>
        <w:t xml:space="preserve"> inegi</w:t>
      </w:r>
      <w:r w:rsidRPr="001D1454">
        <w:rPr>
          <w:color w:val="4D565E"/>
          <w:spacing w:val="-1"/>
          <w:sz w:val="16"/>
          <w:szCs w:val="16"/>
        </w:rPr>
        <w:t xml:space="preserve">. </w:t>
      </w:r>
      <w:r w:rsidR="00676650" w:rsidRPr="001D1454">
        <w:rPr>
          <w:color w:val="4D565E"/>
          <w:spacing w:val="-1"/>
          <w:sz w:val="16"/>
          <w:szCs w:val="16"/>
        </w:rPr>
        <w:t xml:space="preserve">Encuesta Nacional sobre Disponibilidad y Uso de Tecnologías de la Información en los Hogares </w:t>
      </w:r>
      <w:r w:rsidR="00E920F8">
        <w:rPr>
          <w:color w:val="4D565E"/>
          <w:spacing w:val="-1"/>
          <w:sz w:val="16"/>
          <w:szCs w:val="16"/>
        </w:rPr>
        <w:t>(</w:t>
      </w:r>
      <w:r w:rsidR="00754841" w:rsidRPr="001003CF">
        <w:rPr>
          <w:smallCaps/>
          <w:color w:val="4D565E"/>
          <w:spacing w:val="-1"/>
          <w:sz w:val="16"/>
          <w:szCs w:val="16"/>
        </w:rPr>
        <w:t>endutih</w:t>
      </w:r>
      <w:r w:rsidR="00E920F8" w:rsidRPr="001D1454">
        <w:rPr>
          <w:smallCaps/>
          <w:color w:val="4D565E"/>
          <w:spacing w:val="-1"/>
          <w:sz w:val="16"/>
          <w:szCs w:val="16"/>
        </w:rPr>
        <w:t>)</w:t>
      </w:r>
      <w:r w:rsidR="00E920F8" w:rsidRPr="001D1454">
        <w:rPr>
          <w:color w:val="4D565E"/>
          <w:spacing w:val="-1"/>
          <w:sz w:val="16"/>
          <w:szCs w:val="16"/>
        </w:rPr>
        <w:t>, 2015</w:t>
      </w:r>
      <w:r w:rsidR="00A322BB">
        <w:rPr>
          <w:color w:val="4D565E"/>
          <w:spacing w:val="-1"/>
          <w:sz w:val="16"/>
          <w:szCs w:val="16"/>
        </w:rPr>
        <w:t xml:space="preserve"> y</w:t>
      </w:r>
      <w:r w:rsidR="00E920F8" w:rsidRPr="001D1454">
        <w:rPr>
          <w:color w:val="4D565E"/>
          <w:spacing w:val="-1"/>
          <w:sz w:val="16"/>
          <w:szCs w:val="16"/>
        </w:rPr>
        <w:t xml:space="preserve"> 202</w:t>
      </w:r>
      <w:r w:rsidR="00E83F9F">
        <w:rPr>
          <w:color w:val="4D565E"/>
          <w:spacing w:val="-1"/>
          <w:sz w:val="16"/>
          <w:szCs w:val="16"/>
        </w:rPr>
        <w:t>2</w:t>
      </w:r>
      <w:r w:rsidR="006E76CA">
        <w:rPr>
          <w:color w:val="4D565E"/>
          <w:spacing w:val="-1"/>
          <w:sz w:val="16"/>
          <w:szCs w:val="16"/>
        </w:rPr>
        <w:t xml:space="preserve"> a </w:t>
      </w:r>
      <w:r w:rsidR="00E83F9F">
        <w:rPr>
          <w:color w:val="4D565E"/>
          <w:spacing w:val="-1"/>
          <w:sz w:val="16"/>
          <w:szCs w:val="16"/>
        </w:rPr>
        <w:t>2</w:t>
      </w:r>
      <w:r w:rsidR="00E920F8" w:rsidRPr="001D1454">
        <w:rPr>
          <w:color w:val="4D565E"/>
          <w:spacing w:val="-1"/>
          <w:sz w:val="16"/>
          <w:szCs w:val="16"/>
        </w:rPr>
        <w:t>025.</w:t>
      </w:r>
    </w:p>
    <w:p w14:paraId="6B94A80A" w14:textId="715BC80F" w:rsidR="00721A64" w:rsidRDefault="00721A64">
      <w:pPr>
        <w:widowControl/>
        <w:autoSpaceDE/>
        <w:autoSpaceDN/>
        <w:adjustRightInd/>
        <w:spacing w:after="160" w:line="259" w:lineRule="auto"/>
        <w:rPr>
          <w:rFonts w:ascii="Arial" w:eastAsiaTheme="majorEastAsia" w:hAnsi="Arial" w:cs="Arial"/>
          <w:b/>
          <w:bCs/>
        </w:rPr>
      </w:pPr>
    </w:p>
    <w:p w14:paraId="6713D2CF" w14:textId="39A4729C" w:rsidR="00C652A5" w:rsidRPr="001D62B6" w:rsidRDefault="00C652A5" w:rsidP="00C652A5">
      <w:pPr>
        <w:pStyle w:val="Ttulo2"/>
        <w:spacing w:before="0"/>
        <w:ind w:right="-518"/>
        <w:rPr>
          <w:rFonts w:ascii="Arial" w:hAnsi="Arial" w:cs="Arial"/>
          <w:b/>
          <w:bCs/>
          <w:color w:val="auto"/>
          <w:sz w:val="24"/>
          <w:szCs w:val="24"/>
        </w:rPr>
      </w:pPr>
      <w:bookmarkStart w:id="34" w:name="_Toc231809320"/>
      <w:r w:rsidRPr="001D62B6">
        <w:rPr>
          <w:rFonts w:ascii="Arial" w:hAnsi="Arial" w:cs="Arial"/>
          <w:b/>
          <w:bCs/>
          <w:color w:val="auto"/>
          <w:sz w:val="24"/>
          <w:szCs w:val="24"/>
        </w:rPr>
        <w:t>Hogares</w:t>
      </w:r>
      <w:r w:rsidR="00354526">
        <w:rPr>
          <w:rFonts w:ascii="Arial" w:hAnsi="Arial" w:cs="Arial"/>
          <w:b/>
          <w:bCs/>
          <w:color w:val="auto"/>
          <w:sz w:val="24"/>
          <w:szCs w:val="24"/>
        </w:rPr>
        <w:t xml:space="preserve"> </w:t>
      </w:r>
      <w:r w:rsidR="00354526" w:rsidRPr="00B72F1D">
        <w:rPr>
          <w:rFonts w:ascii="Arial" w:hAnsi="Arial" w:cs="Arial"/>
          <w:b/>
          <w:bCs/>
          <w:color w:val="auto"/>
          <w:sz w:val="24"/>
          <w:szCs w:val="24"/>
        </w:rPr>
        <w:t xml:space="preserve">que disponen de </w:t>
      </w:r>
      <w:r w:rsidR="009874C6" w:rsidRPr="001003CF">
        <w:rPr>
          <w:rFonts w:ascii="Arial" w:hAnsi="Arial" w:cs="Arial"/>
          <w:b/>
          <w:bCs/>
          <w:i/>
          <w:iCs/>
          <w:color w:val="auto"/>
          <w:sz w:val="24"/>
          <w:szCs w:val="24"/>
        </w:rPr>
        <w:t>s</w:t>
      </w:r>
      <w:r w:rsidR="00354526" w:rsidRPr="001003CF">
        <w:rPr>
          <w:rFonts w:ascii="Arial" w:hAnsi="Arial" w:cs="Arial"/>
          <w:b/>
          <w:bCs/>
          <w:i/>
          <w:iCs/>
          <w:color w:val="auto"/>
          <w:sz w:val="24"/>
          <w:szCs w:val="24"/>
        </w:rPr>
        <w:t>mart TV</w:t>
      </w:r>
      <w:bookmarkEnd w:id="34"/>
    </w:p>
    <w:p w14:paraId="7E8B47E8" w14:textId="77777777" w:rsidR="00C652A5" w:rsidRPr="00B95B30" w:rsidRDefault="00C652A5" w:rsidP="006E5B29">
      <w:pPr>
        <w:ind w:left="-567" w:right="-567"/>
      </w:pPr>
    </w:p>
    <w:p w14:paraId="10C4A2DE" w14:textId="41DB92EC" w:rsidR="00AA4085" w:rsidRPr="00FA4E27" w:rsidRDefault="008B3B88" w:rsidP="00975712">
      <w:pPr>
        <w:ind w:left="-567" w:right="-518"/>
        <w:jc w:val="both"/>
        <w:rPr>
          <w:rFonts w:ascii="Arial" w:hAnsi="Arial" w:cs="Arial"/>
        </w:rPr>
      </w:pPr>
      <w:r w:rsidRPr="00B95B30">
        <w:rPr>
          <w:rFonts w:ascii="Arial" w:hAnsi="Arial" w:cs="Arial"/>
        </w:rPr>
        <w:t>De acuerdo con la información de la</w:t>
      </w:r>
      <w:r w:rsidR="0043061E">
        <w:rPr>
          <w:rFonts w:ascii="Arial" w:hAnsi="Arial" w:cs="Arial"/>
        </w:rPr>
        <w:t xml:space="preserve"> encuesta</w:t>
      </w:r>
      <w:r w:rsidRPr="00B95B30">
        <w:rPr>
          <w:rFonts w:ascii="Arial" w:hAnsi="Arial" w:cs="Arial"/>
        </w:rPr>
        <w:t>, 7</w:t>
      </w:r>
      <w:r w:rsidR="00D55B3F" w:rsidRPr="00B95B30">
        <w:rPr>
          <w:rFonts w:ascii="Arial" w:hAnsi="Arial" w:cs="Arial"/>
        </w:rPr>
        <w:t>5.6</w:t>
      </w:r>
      <w:r w:rsidR="009674A8">
        <w:rPr>
          <w:rFonts w:ascii="Arial" w:hAnsi="Arial" w:cs="Arial"/>
        </w:rPr>
        <w:t> </w:t>
      </w:r>
      <w:r w:rsidRPr="00B95B30">
        <w:rPr>
          <w:rFonts w:ascii="Arial" w:hAnsi="Arial" w:cs="Arial"/>
        </w:rPr>
        <w:t xml:space="preserve">% de los hogares </w:t>
      </w:r>
      <w:r w:rsidR="000F0B17" w:rsidRPr="00B95B30">
        <w:rPr>
          <w:rFonts w:ascii="Arial" w:hAnsi="Arial" w:cs="Arial"/>
        </w:rPr>
        <w:t>disponía de</w:t>
      </w:r>
      <w:r w:rsidR="00D55B3F" w:rsidRPr="00B95B30">
        <w:rPr>
          <w:rFonts w:ascii="Arial" w:hAnsi="Arial" w:cs="Arial"/>
        </w:rPr>
        <w:t xml:space="preserve"> </w:t>
      </w:r>
      <w:r w:rsidR="00EE35CC" w:rsidRPr="00B95B30">
        <w:rPr>
          <w:rFonts w:ascii="Arial" w:hAnsi="Arial" w:cs="Arial"/>
        </w:rPr>
        <w:t xml:space="preserve">al </w:t>
      </w:r>
      <w:r w:rsidR="00F406CD">
        <w:rPr>
          <w:rFonts w:ascii="Arial" w:hAnsi="Arial" w:cs="Arial"/>
        </w:rPr>
        <w:br/>
      </w:r>
      <w:r w:rsidR="00EE35CC" w:rsidRPr="00B95B30">
        <w:rPr>
          <w:rFonts w:ascii="Arial" w:hAnsi="Arial" w:cs="Arial"/>
        </w:rPr>
        <w:t xml:space="preserve">menos un </w:t>
      </w:r>
      <w:r w:rsidR="00EE35CC" w:rsidRPr="00B95B30">
        <w:rPr>
          <w:rFonts w:ascii="Arial" w:hAnsi="Arial" w:cs="Arial"/>
          <w:i/>
          <w:iCs/>
        </w:rPr>
        <w:t>televisor inteligente (</w:t>
      </w:r>
      <w:r w:rsidR="009C527E">
        <w:rPr>
          <w:rFonts w:ascii="Arial" w:hAnsi="Arial" w:cs="Arial"/>
          <w:i/>
          <w:iCs/>
        </w:rPr>
        <w:t>s</w:t>
      </w:r>
      <w:r w:rsidR="00EE35CC" w:rsidRPr="00B95B30">
        <w:rPr>
          <w:rFonts w:ascii="Arial" w:hAnsi="Arial" w:cs="Arial"/>
          <w:i/>
          <w:iCs/>
        </w:rPr>
        <w:t>mart TV)</w:t>
      </w:r>
      <w:r w:rsidR="0043061E">
        <w:rPr>
          <w:rFonts w:ascii="Arial" w:hAnsi="Arial" w:cs="Arial"/>
          <w:i/>
          <w:iCs/>
        </w:rPr>
        <w:t xml:space="preserve"> </w:t>
      </w:r>
      <w:r w:rsidR="0043061E" w:rsidRPr="00B95B30">
        <w:rPr>
          <w:rFonts w:ascii="Arial" w:hAnsi="Arial" w:cs="Arial"/>
        </w:rPr>
        <w:t>en 2025</w:t>
      </w:r>
      <w:r w:rsidR="00EE35CC" w:rsidRPr="00B95B30">
        <w:rPr>
          <w:rFonts w:ascii="Arial" w:hAnsi="Arial" w:cs="Arial"/>
        </w:rPr>
        <w:t>,</w:t>
      </w:r>
      <w:r w:rsidR="00B95B30">
        <w:rPr>
          <w:rFonts w:ascii="Arial" w:hAnsi="Arial" w:cs="Arial"/>
        </w:rPr>
        <w:t xml:space="preserve"> </w:t>
      </w:r>
      <w:r w:rsidR="0043061E">
        <w:rPr>
          <w:rFonts w:ascii="Arial" w:hAnsi="Arial" w:cs="Arial"/>
        </w:rPr>
        <w:t>lo que representó</w:t>
      </w:r>
      <w:r w:rsidR="00AA4085" w:rsidRPr="00AA4085">
        <w:rPr>
          <w:rFonts w:ascii="Arial" w:hAnsi="Arial" w:cs="Arial"/>
        </w:rPr>
        <w:t xml:space="preserve"> un aumento de </w:t>
      </w:r>
      <w:r w:rsidR="00F406CD">
        <w:rPr>
          <w:rFonts w:ascii="Arial" w:hAnsi="Arial" w:cs="Arial"/>
        </w:rPr>
        <w:br/>
      </w:r>
      <w:r w:rsidR="00AA4085" w:rsidRPr="00AA4085">
        <w:rPr>
          <w:rFonts w:ascii="Arial" w:hAnsi="Arial" w:cs="Arial"/>
        </w:rPr>
        <w:t>6.6 puntos porcentuales respecto a 2024 (</w:t>
      </w:r>
      <w:r w:rsidR="009674A8">
        <w:rPr>
          <w:rFonts w:ascii="Arial" w:hAnsi="Arial" w:cs="Arial"/>
        </w:rPr>
        <w:t>v</w:t>
      </w:r>
      <w:r w:rsidR="00AA4085" w:rsidRPr="00AA4085">
        <w:rPr>
          <w:rFonts w:ascii="Arial" w:hAnsi="Arial" w:cs="Arial"/>
        </w:rPr>
        <w:t xml:space="preserve">er </w:t>
      </w:r>
      <w:r w:rsidR="00AA4085" w:rsidRPr="001D1454">
        <w:rPr>
          <w:rFonts w:ascii="Arial" w:hAnsi="Arial" w:cs="Arial"/>
        </w:rPr>
        <w:t>gráfica</w:t>
      </w:r>
      <w:r w:rsidR="00B95B30" w:rsidRPr="001D1454">
        <w:rPr>
          <w:rFonts w:ascii="Arial" w:hAnsi="Arial" w:cs="Arial"/>
        </w:rPr>
        <w:t xml:space="preserve"> </w:t>
      </w:r>
      <w:r w:rsidR="006F077A" w:rsidRPr="00FA4E27">
        <w:rPr>
          <w:rFonts w:ascii="Arial" w:eastAsia="+mn-ea" w:hAnsi="Arial" w:cs="Arial"/>
        </w:rPr>
        <w:t>2</w:t>
      </w:r>
      <w:r w:rsidR="0043061E">
        <w:rPr>
          <w:rFonts w:ascii="Arial" w:eastAsia="+mn-ea" w:hAnsi="Arial" w:cs="Arial"/>
        </w:rPr>
        <w:t>0</w:t>
      </w:r>
      <w:r w:rsidR="00B95B30" w:rsidRPr="00FA4E27">
        <w:rPr>
          <w:rFonts w:ascii="Arial" w:eastAsia="+mn-ea" w:hAnsi="Arial" w:cs="Arial"/>
        </w:rPr>
        <w:t>).</w:t>
      </w:r>
    </w:p>
    <w:p w14:paraId="6F398021" w14:textId="77777777" w:rsidR="0034050E" w:rsidRPr="00FA4E27" w:rsidRDefault="0034050E" w:rsidP="00A0659D">
      <w:pPr>
        <w:ind w:left="-567"/>
        <w:jc w:val="both"/>
        <w:rPr>
          <w:rFonts w:ascii="Arial" w:hAnsi="Arial" w:cs="Arial"/>
        </w:rPr>
      </w:pPr>
    </w:p>
    <w:p w14:paraId="0541BAAF" w14:textId="77777777" w:rsidR="00AF12C3" w:rsidRDefault="00AF12C3" w:rsidP="00A0659D">
      <w:pPr>
        <w:ind w:left="-567"/>
        <w:jc w:val="both"/>
      </w:pPr>
    </w:p>
    <w:p w14:paraId="4D44C4EA" w14:textId="77777777" w:rsidR="0043061E" w:rsidRDefault="0043061E" w:rsidP="00A0659D">
      <w:pPr>
        <w:ind w:left="-567"/>
        <w:jc w:val="both"/>
      </w:pPr>
    </w:p>
    <w:p w14:paraId="473397C6" w14:textId="77777777" w:rsidR="0043061E" w:rsidRDefault="0043061E" w:rsidP="00A0659D">
      <w:pPr>
        <w:ind w:left="-567"/>
        <w:jc w:val="both"/>
      </w:pPr>
    </w:p>
    <w:p w14:paraId="731A576C" w14:textId="77777777" w:rsidR="0043061E" w:rsidRDefault="0043061E" w:rsidP="00A0659D">
      <w:pPr>
        <w:ind w:left="-567"/>
        <w:jc w:val="both"/>
      </w:pPr>
    </w:p>
    <w:p w14:paraId="37FCDBCC" w14:textId="77777777" w:rsidR="00A25489" w:rsidRDefault="00A25489" w:rsidP="00A0659D">
      <w:pPr>
        <w:ind w:left="-567"/>
        <w:jc w:val="both"/>
      </w:pPr>
    </w:p>
    <w:p w14:paraId="02171968" w14:textId="77777777" w:rsidR="0043061E" w:rsidRDefault="0043061E" w:rsidP="00A0659D">
      <w:pPr>
        <w:ind w:left="-567"/>
        <w:jc w:val="both"/>
      </w:pPr>
    </w:p>
    <w:p w14:paraId="0120EC44" w14:textId="77777777" w:rsidR="0043061E" w:rsidRDefault="0043061E" w:rsidP="00A0659D">
      <w:pPr>
        <w:ind w:left="-567"/>
        <w:jc w:val="both"/>
      </w:pPr>
    </w:p>
    <w:p w14:paraId="3B4F0F13" w14:textId="77777777" w:rsidR="009674A8" w:rsidRDefault="009674A8" w:rsidP="00A0659D">
      <w:pPr>
        <w:ind w:left="-567"/>
        <w:jc w:val="both"/>
      </w:pPr>
    </w:p>
    <w:p w14:paraId="1C326352" w14:textId="77777777" w:rsidR="0043061E" w:rsidRDefault="0043061E" w:rsidP="00A0659D">
      <w:pPr>
        <w:ind w:left="-567"/>
        <w:jc w:val="both"/>
      </w:pPr>
    </w:p>
    <w:p w14:paraId="664CCE21" w14:textId="77777777" w:rsidR="00486C68" w:rsidRPr="00FA4E27" w:rsidRDefault="00486C68" w:rsidP="00A0659D">
      <w:pPr>
        <w:ind w:left="-567"/>
        <w:jc w:val="both"/>
      </w:pPr>
    </w:p>
    <w:p w14:paraId="77A69300" w14:textId="0612B528" w:rsidR="006553E5" w:rsidRPr="001003CF" w:rsidRDefault="00C652A5" w:rsidP="009674A8">
      <w:pPr>
        <w:pStyle w:val="Textoindependiente"/>
        <w:kinsoku w:val="0"/>
        <w:overflowPunct w:val="0"/>
        <w:ind w:left="-567" w:right="-518"/>
        <w:jc w:val="center"/>
        <w:rPr>
          <w:color w:val="003057"/>
          <w:sz w:val="20"/>
          <w:szCs w:val="20"/>
          <w:highlight w:val="yellow"/>
        </w:rPr>
      </w:pPr>
      <w:r w:rsidRPr="001003CF">
        <w:rPr>
          <w:color w:val="003057"/>
          <w:sz w:val="20"/>
          <w:szCs w:val="20"/>
        </w:rPr>
        <w:t xml:space="preserve">Gráfica </w:t>
      </w:r>
      <w:r w:rsidR="006F077A" w:rsidRPr="001003CF">
        <w:rPr>
          <w:color w:val="003057"/>
          <w:sz w:val="20"/>
          <w:szCs w:val="20"/>
        </w:rPr>
        <w:t>2</w:t>
      </w:r>
      <w:r w:rsidR="0043061E" w:rsidRPr="001003CF">
        <w:rPr>
          <w:color w:val="003057"/>
          <w:sz w:val="20"/>
          <w:szCs w:val="20"/>
        </w:rPr>
        <w:t>0</w:t>
      </w:r>
    </w:p>
    <w:p w14:paraId="4C627118" w14:textId="1FA02CF8" w:rsidR="006553E5" w:rsidRDefault="0043061E" w:rsidP="001003CF">
      <w:pPr>
        <w:ind w:left="-567" w:right="-518"/>
        <w:jc w:val="center"/>
        <w:rPr>
          <w:rFonts w:ascii="Arial Negrita" w:hAnsi="Arial Negrita"/>
          <w:b/>
          <w:bCs/>
          <w:color w:val="003057"/>
        </w:rPr>
      </w:pPr>
      <w:r>
        <w:rPr>
          <w:rFonts w:ascii="Arial Negrita" w:hAnsi="Arial Negrita"/>
          <w:b/>
          <w:bCs/>
          <w:color w:val="003057"/>
        </w:rPr>
        <w:t>H</w:t>
      </w:r>
      <w:r w:rsidR="006553E5">
        <w:rPr>
          <w:rFonts w:ascii="Arial Negrita" w:hAnsi="Arial Negrita"/>
          <w:b/>
          <w:bCs/>
          <w:color w:val="003057"/>
        </w:rPr>
        <w:t>ogares que dispon</w:t>
      </w:r>
      <w:r>
        <w:rPr>
          <w:rFonts w:ascii="Arial Negrita" w:hAnsi="Arial Negrita"/>
          <w:b/>
          <w:bCs/>
          <w:color w:val="003057"/>
        </w:rPr>
        <w:t>ían</w:t>
      </w:r>
      <w:r w:rsidR="006553E5">
        <w:rPr>
          <w:rFonts w:ascii="Arial Negrita" w:hAnsi="Arial Negrita"/>
          <w:b/>
          <w:bCs/>
          <w:color w:val="003057"/>
        </w:rPr>
        <w:t xml:space="preserve"> de</w:t>
      </w:r>
      <w:r>
        <w:rPr>
          <w:rFonts w:ascii="Arial Negrita" w:hAnsi="Arial Negrita"/>
          <w:b/>
          <w:bCs/>
          <w:color w:val="003057"/>
        </w:rPr>
        <w:t xml:space="preserve"> televisor inteligente</w:t>
      </w:r>
      <w:r w:rsidR="006553E5" w:rsidRPr="004C6ECB">
        <w:rPr>
          <w:rFonts w:ascii="Arial Negrita" w:hAnsi="Arial Negrita"/>
          <w:b/>
          <w:bCs/>
          <w:i/>
          <w:iCs/>
          <w:color w:val="003057"/>
        </w:rPr>
        <w:t xml:space="preserve"> </w:t>
      </w:r>
      <w:r w:rsidRPr="001003CF">
        <w:rPr>
          <w:rFonts w:ascii="Arial Negrita" w:hAnsi="Arial Negrita"/>
          <w:b/>
          <w:bCs/>
          <w:color w:val="003057"/>
        </w:rPr>
        <w:t>(</w:t>
      </w:r>
      <w:r w:rsidR="009874C6" w:rsidRPr="001003CF">
        <w:rPr>
          <w:rFonts w:ascii="Arial Negrita" w:hAnsi="Arial Negrita"/>
          <w:b/>
          <w:bCs/>
          <w:i/>
          <w:iCs/>
          <w:color w:val="003057"/>
        </w:rPr>
        <w:t>s</w:t>
      </w:r>
      <w:r w:rsidR="006553E5" w:rsidRPr="009874C6">
        <w:rPr>
          <w:rFonts w:ascii="Arial Negrita" w:hAnsi="Arial Negrita"/>
          <w:b/>
          <w:bCs/>
          <w:i/>
          <w:iCs/>
          <w:color w:val="003057"/>
        </w:rPr>
        <w:t>mart TV</w:t>
      </w:r>
      <w:r w:rsidRPr="001003CF">
        <w:rPr>
          <w:rFonts w:ascii="Arial Negrita" w:hAnsi="Arial Negrita"/>
          <w:b/>
          <w:bCs/>
          <w:color w:val="003057"/>
        </w:rPr>
        <w:t>)</w:t>
      </w:r>
    </w:p>
    <w:p w14:paraId="77997690" w14:textId="5905F554" w:rsidR="006553E5" w:rsidRPr="0043061E" w:rsidRDefault="006553E5" w:rsidP="001003CF">
      <w:pPr>
        <w:ind w:left="-567" w:right="-518"/>
        <w:jc w:val="center"/>
        <w:rPr>
          <w:rFonts w:ascii="Arial" w:hAnsi="Arial" w:cs="Arial"/>
          <w:color w:val="27251F"/>
          <w:sz w:val="20"/>
          <w:szCs w:val="20"/>
        </w:rPr>
      </w:pPr>
      <w:r w:rsidRPr="0043061E">
        <w:rPr>
          <w:rFonts w:ascii="Arial" w:hAnsi="Arial" w:cs="Arial"/>
          <w:color w:val="27251F"/>
          <w:sz w:val="20"/>
          <w:szCs w:val="20"/>
        </w:rPr>
        <w:t>202</w:t>
      </w:r>
      <w:r w:rsidR="006F077A" w:rsidRPr="0043061E">
        <w:rPr>
          <w:rFonts w:ascii="Arial" w:hAnsi="Arial" w:cs="Arial"/>
          <w:color w:val="27251F"/>
          <w:sz w:val="20"/>
          <w:szCs w:val="20"/>
        </w:rPr>
        <w:t>3 a 2025</w:t>
      </w:r>
    </w:p>
    <w:p w14:paraId="55667224" w14:textId="77777777" w:rsidR="006553E5" w:rsidRPr="0043061E" w:rsidRDefault="006553E5" w:rsidP="001003CF">
      <w:pPr>
        <w:pStyle w:val="Textoindependiente"/>
        <w:kinsoku w:val="0"/>
        <w:overflowPunct w:val="0"/>
        <w:ind w:left="-567" w:right="-518"/>
        <w:jc w:val="center"/>
        <w:rPr>
          <w:color w:val="4D565E"/>
          <w:sz w:val="20"/>
          <w:szCs w:val="20"/>
        </w:rPr>
      </w:pPr>
      <w:r w:rsidRPr="0043061E">
        <w:rPr>
          <w:color w:val="4D565E"/>
          <w:sz w:val="20"/>
          <w:szCs w:val="20"/>
        </w:rPr>
        <w:t>(</w:t>
      </w:r>
      <w:r w:rsidRPr="001003CF">
        <w:rPr>
          <w:color w:val="27251F"/>
          <w:sz w:val="18"/>
          <w:szCs w:val="18"/>
        </w:rPr>
        <w:t>porcentaje)</w:t>
      </w:r>
    </w:p>
    <w:p w14:paraId="5635A46C" w14:textId="77777777" w:rsidR="006553E5" w:rsidRDefault="006553E5" w:rsidP="00486C68">
      <w:pPr>
        <w:pStyle w:val="Textoindependiente"/>
        <w:kinsoku w:val="0"/>
        <w:overflowPunct w:val="0"/>
        <w:ind w:left="142" w:right="758"/>
        <w:jc w:val="center"/>
      </w:pPr>
      <w:r>
        <w:rPr>
          <w:noProof/>
        </w:rPr>
        <w:drawing>
          <wp:inline distT="0" distB="0" distL="0" distR="0" wp14:anchorId="2647496A" wp14:editId="1FC79452">
            <wp:extent cx="4856530" cy="2089150"/>
            <wp:effectExtent l="0" t="0" r="0" b="6350"/>
            <wp:docPr id="528880185" name="Imagen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 rotWithShape="1"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264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03282" cy="21092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2F198CD" w14:textId="73F0BED2" w:rsidR="006553E5" w:rsidRDefault="006553E5" w:rsidP="007A7BD6">
      <w:pPr>
        <w:pStyle w:val="Textoindependiente"/>
        <w:kinsoku w:val="0"/>
        <w:overflowPunct w:val="0"/>
        <w:ind w:left="851" w:right="900" w:hanging="567"/>
        <w:jc w:val="both"/>
        <w:rPr>
          <w:color w:val="4D565E"/>
          <w:spacing w:val="-1"/>
          <w:sz w:val="16"/>
          <w:szCs w:val="16"/>
        </w:rPr>
      </w:pPr>
      <w:r w:rsidRPr="004C6ECB">
        <w:rPr>
          <w:color w:val="4D565E"/>
          <w:spacing w:val="-1"/>
          <w:sz w:val="16"/>
          <w:szCs w:val="16"/>
        </w:rPr>
        <w:t>Nota:</w:t>
      </w:r>
      <w:r w:rsidR="009674A8">
        <w:rPr>
          <w:color w:val="4D565E"/>
          <w:spacing w:val="-1"/>
          <w:sz w:val="16"/>
          <w:szCs w:val="16"/>
        </w:rPr>
        <w:tab/>
      </w:r>
      <w:r w:rsidRPr="004C6ECB">
        <w:rPr>
          <w:color w:val="4D565E"/>
          <w:spacing w:val="-1"/>
          <w:sz w:val="16"/>
          <w:szCs w:val="16"/>
        </w:rPr>
        <w:t xml:space="preserve">El porcentaje </w:t>
      </w:r>
      <w:r w:rsidR="00754841">
        <w:rPr>
          <w:color w:val="4D565E"/>
          <w:spacing w:val="-1"/>
          <w:sz w:val="16"/>
          <w:szCs w:val="16"/>
        </w:rPr>
        <w:t>se</w:t>
      </w:r>
      <w:r w:rsidRPr="004C6ECB">
        <w:rPr>
          <w:color w:val="4D565E"/>
          <w:spacing w:val="-1"/>
          <w:sz w:val="16"/>
          <w:szCs w:val="16"/>
        </w:rPr>
        <w:t xml:space="preserve"> calcul</w:t>
      </w:r>
      <w:r w:rsidR="00754841">
        <w:rPr>
          <w:color w:val="4D565E"/>
          <w:spacing w:val="-1"/>
          <w:sz w:val="16"/>
          <w:szCs w:val="16"/>
        </w:rPr>
        <w:t>ó</w:t>
      </w:r>
      <w:r w:rsidRPr="004C6ECB">
        <w:rPr>
          <w:color w:val="4D565E"/>
          <w:spacing w:val="-1"/>
          <w:sz w:val="16"/>
          <w:szCs w:val="16"/>
        </w:rPr>
        <w:t xml:space="preserve"> respecto al total de hogares que dispon</w:t>
      </w:r>
      <w:r w:rsidR="00754841">
        <w:rPr>
          <w:color w:val="4D565E"/>
          <w:spacing w:val="-1"/>
          <w:sz w:val="16"/>
          <w:szCs w:val="16"/>
        </w:rPr>
        <w:t>ía</w:t>
      </w:r>
      <w:r w:rsidRPr="004C6ECB">
        <w:rPr>
          <w:color w:val="4D565E"/>
          <w:spacing w:val="-1"/>
          <w:sz w:val="16"/>
          <w:szCs w:val="16"/>
        </w:rPr>
        <w:t>n de televisor</w:t>
      </w:r>
      <w:r>
        <w:rPr>
          <w:color w:val="4D565E"/>
          <w:spacing w:val="-1"/>
          <w:sz w:val="16"/>
          <w:szCs w:val="16"/>
        </w:rPr>
        <w:t>.</w:t>
      </w:r>
    </w:p>
    <w:p w14:paraId="697FDAF2" w14:textId="18FB29C3" w:rsidR="006553E5" w:rsidRDefault="006553E5" w:rsidP="007A7BD6">
      <w:pPr>
        <w:pStyle w:val="Textoindependiente"/>
        <w:numPr>
          <w:ilvl w:val="0"/>
          <w:numId w:val="24"/>
        </w:numPr>
        <w:kinsoku w:val="0"/>
        <w:overflowPunct w:val="0"/>
        <w:ind w:left="851" w:right="900" w:hanging="567"/>
        <w:jc w:val="both"/>
        <w:rPr>
          <w:color w:val="4D565E"/>
          <w:spacing w:val="-1"/>
          <w:sz w:val="16"/>
          <w:szCs w:val="16"/>
        </w:rPr>
      </w:pPr>
      <w:r w:rsidRPr="00890239">
        <w:rPr>
          <w:color w:val="4D565E"/>
          <w:spacing w:val="-1"/>
          <w:sz w:val="16"/>
          <w:szCs w:val="16"/>
        </w:rPr>
        <w:t>Incremento estadísticamente significativo respecto al año anterior</w:t>
      </w:r>
      <w:r>
        <w:rPr>
          <w:color w:val="4D565E"/>
          <w:spacing w:val="-1"/>
          <w:sz w:val="16"/>
          <w:szCs w:val="16"/>
        </w:rPr>
        <w:t>.</w:t>
      </w:r>
    </w:p>
    <w:p w14:paraId="064900E0" w14:textId="7083AA2C" w:rsidR="00BD5C92" w:rsidRDefault="006553E5" w:rsidP="007A7BD6">
      <w:pPr>
        <w:pStyle w:val="Textoindependiente"/>
        <w:kinsoku w:val="0"/>
        <w:overflowPunct w:val="0"/>
        <w:ind w:left="851" w:right="900" w:hanging="567"/>
        <w:jc w:val="both"/>
        <w:rPr>
          <w:color w:val="4D565E"/>
          <w:spacing w:val="-1"/>
          <w:sz w:val="16"/>
          <w:szCs w:val="16"/>
        </w:rPr>
      </w:pPr>
      <w:r w:rsidRPr="00890239">
        <w:rPr>
          <w:color w:val="4D565E"/>
          <w:spacing w:val="-1"/>
          <w:sz w:val="16"/>
          <w:szCs w:val="16"/>
        </w:rPr>
        <w:t>Fuente:</w:t>
      </w:r>
      <w:r w:rsidR="009674A8">
        <w:rPr>
          <w:smallCaps/>
          <w:color w:val="4D565E"/>
          <w:spacing w:val="-1"/>
          <w:sz w:val="16"/>
          <w:szCs w:val="16"/>
        </w:rPr>
        <w:tab/>
      </w:r>
      <w:r w:rsidRPr="00890239">
        <w:rPr>
          <w:smallCaps/>
          <w:color w:val="4D565E"/>
          <w:spacing w:val="-1"/>
          <w:sz w:val="16"/>
          <w:szCs w:val="16"/>
        </w:rPr>
        <w:t>inegi</w:t>
      </w:r>
      <w:r w:rsidRPr="00890239">
        <w:rPr>
          <w:color w:val="4D565E"/>
          <w:spacing w:val="-1"/>
          <w:sz w:val="16"/>
          <w:szCs w:val="16"/>
        </w:rPr>
        <w:t>. Encuesta Nacional sobre Disponibilidad y Uso de Tecnologías de la Información en los Hogares</w:t>
      </w:r>
      <w:r w:rsidR="00080AE3">
        <w:rPr>
          <w:color w:val="4D565E"/>
          <w:spacing w:val="-1"/>
          <w:sz w:val="16"/>
          <w:szCs w:val="16"/>
        </w:rPr>
        <w:t xml:space="preserve"> </w:t>
      </w:r>
      <w:r w:rsidR="006F077A" w:rsidRPr="00AC0E5B">
        <w:rPr>
          <w:color w:val="4D565E"/>
          <w:spacing w:val="-1"/>
          <w:sz w:val="16"/>
          <w:szCs w:val="16"/>
        </w:rPr>
        <w:t>(</w:t>
      </w:r>
      <w:r w:rsidR="00754841" w:rsidRPr="001003CF">
        <w:rPr>
          <w:smallCaps/>
          <w:color w:val="4D565E"/>
          <w:spacing w:val="-1"/>
          <w:sz w:val="16"/>
          <w:szCs w:val="16"/>
        </w:rPr>
        <w:t>endutih</w:t>
      </w:r>
      <w:r w:rsidR="00960F0F" w:rsidRPr="001D1454">
        <w:rPr>
          <w:smallCaps/>
          <w:color w:val="4D565E"/>
          <w:spacing w:val="-1"/>
          <w:sz w:val="16"/>
          <w:szCs w:val="16"/>
        </w:rPr>
        <w:t>)</w:t>
      </w:r>
      <w:r w:rsidR="00960F0F" w:rsidRPr="001D1454">
        <w:rPr>
          <w:color w:val="4D565E"/>
          <w:spacing w:val="-1"/>
          <w:sz w:val="16"/>
          <w:szCs w:val="16"/>
        </w:rPr>
        <w:t xml:space="preserve">, </w:t>
      </w:r>
      <w:r w:rsidR="00460F62">
        <w:rPr>
          <w:color w:val="4D565E"/>
          <w:spacing w:val="-1"/>
          <w:sz w:val="16"/>
          <w:szCs w:val="16"/>
        </w:rPr>
        <w:t>2023</w:t>
      </w:r>
      <w:r w:rsidR="003F0032">
        <w:rPr>
          <w:color w:val="4D565E"/>
          <w:spacing w:val="-1"/>
          <w:sz w:val="16"/>
          <w:szCs w:val="16"/>
        </w:rPr>
        <w:t xml:space="preserve"> a </w:t>
      </w:r>
      <w:r w:rsidRPr="00890239">
        <w:rPr>
          <w:color w:val="4D565E"/>
          <w:spacing w:val="-1"/>
          <w:sz w:val="16"/>
          <w:szCs w:val="16"/>
        </w:rPr>
        <w:t>2025.</w:t>
      </w:r>
    </w:p>
    <w:p w14:paraId="23AD38F9" w14:textId="77777777" w:rsidR="0043061E" w:rsidRDefault="0043061E" w:rsidP="00B26ABD">
      <w:pPr>
        <w:pStyle w:val="Textoindependiente"/>
        <w:kinsoku w:val="0"/>
        <w:overflowPunct w:val="0"/>
        <w:ind w:left="851" w:right="900" w:hanging="567"/>
        <w:jc w:val="both"/>
        <w:rPr>
          <w:highlight w:val="yellow"/>
        </w:rPr>
      </w:pPr>
    </w:p>
    <w:p w14:paraId="09F0F667" w14:textId="109207D9" w:rsidR="001235E8" w:rsidRPr="00721A64" w:rsidRDefault="00A54191" w:rsidP="003C2EAC">
      <w:pPr>
        <w:pStyle w:val="Ttulo1"/>
        <w:numPr>
          <w:ilvl w:val="0"/>
          <w:numId w:val="0"/>
        </w:numPr>
        <w:ind w:left="-567"/>
        <w:rPr>
          <w:sz w:val="26"/>
          <w:szCs w:val="26"/>
        </w:rPr>
      </w:pPr>
      <w:bookmarkStart w:id="35" w:name="_Toc231809321"/>
      <w:r w:rsidRPr="00721A64">
        <w:rPr>
          <w:sz w:val="22"/>
          <w:szCs w:val="22"/>
        </w:rPr>
        <w:t>VIII</w:t>
      </w:r>
      <w:r w:rsidR="001235E8" w:rsidRPr="00721A64">
        <w:rPr>
          <w:sz w:val="26"/>
          <w:szCs w:val="26"/>
        </w:rPr>
        <w:t xml:space="preserve">. </w:t>
      </w:r>
      <w:r w:rsidR="0027705C" w:rsidRPr="0027705C">
        <w:rPr>
          <w:sz w:val="22"/>
          <w:szCs w:val="22"/>
        </w:rPr>
        <w:t>U</w:t>
      </w:r>
      <w:r w:rsidR="000A284E" w:rsidRPr="00721A64">
        <w:rPr>
          <w:sz w:val="26"/>
          <w:szCs w:val="26"/>
        </w:rPr>
        <w:t>so</w:t>
      </w:r>
      <w:r w:rsidR="001235E8" w:rsidRPr="00721A64">
        <w:rPr>
          <w:sz w:val="26"/>
          <w:szCs w:val="26"/>
        </w:rPr>
        <w:t xml:space="preserve"> de televisión abierta y radio</w:t>
      </w:r>
      <w:bookmarkEnd w:id="35"/>
    </w:p>
    <w:p w14:paraId="65C701BF" w14:textId="77777777" w:rsidR="000134C8" w:rsidRPr="00721A64" w:rsidRDefault="000134C8" w:rsidP="00945968">
      <w:pPr>
        <w:pStyle w:val="Ttulo"/>
        <w:spacing w:after="0"/>
        <w:ind w:left="0" w:right="15"/>
        <w:jc w:val="left"/>
        <w:rPr>
          <w:sz w:val="26"/>
          <w:szCs w:val="26"/>
        </w:rPr>
      </w:pPr>
    </w:p>
    <w:p w14:paraId="16043C4F" w14:textId="70B7D81D" w:rsidR="001235E8" w:rsidRPr="00721A64" w:rsidRDefault="001235E8" w:rsidP="001235E8">
      <w:pPr>
        <w:pStyle w:val="Ttulo2"/>
        <w:spacing w:before="0"/>
        <w:ind w:right="-518"/>
        <w:rPr>
          <w:rFonts w:ascii="Arial" w:hAnsi="Arial" w:cs="Arial"/>
          <w:b/>
          <w:bCs/>
          <w:color w:val="auto"/>
          <w:sz w:val="24"/>
          <w:szCs w:val="24"/>
        </w:rPr>
      </w:pPr>
      <w:bookmarkStart w:id="36" w:name="_Toc231809322"/>
      <w:r w:rsidRPr="00721A64">
        <w:rPr>
          <w:rFonts w:ascii="Arial" w:hAnsi="Arial" w:cs="Arial"/>
          <w:b/>
          <w:bCs/>
          <w:color w:val="auto"/>
          <w:sz w:val="24"/>
          <w:szCs w:val="24"/>
        </w:rPr>
        <w:t>Personas usuarias de televisión abierta</w:t>
      </w:r>
      <w:bookmarkEnd w:id="36"/>
    </w:p>
    <w:p w14:paraId="3B8A6503" w14:textId="77777777" w:rsidR="001235E8" w:rsidRPr="00287E62" w:rsidRDefault="001235E8" w:rsidP="001235E8">
      <w:pPr>
        <w:rPr>
          <w:highlight w:val="yellow"/>
        </w:rPr>
      </w:pPr>
    </w:p>
    <w:p w14:paraId="4D964EC6" w14:textId="5276977B" w:rsidR="00486C68" w:rsidRDefault="00754841" w:rsidP="00486C68">
      <w:pPr>
        <w:ind w:left="-567" w:right="-518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Del total de </w:t>
      </w:r>
      <w:r w:rsidR="00B303C5">
        <w:rPr>
          <w:rFonts w:ascii="Arial" w:hAnsi="Arial" w:cs="Arial"/>
        </w:rPr>
        <w:t xml:space="preserve">la </w:t>
      </w:r>
      <w:r w:rsidRPr="001237AE">
        <w:rPr>
          <w:rFonts w:ascii="Arial" w:hAnsi="Arial" w:cs="Arial"/>
        </w:rPr>
        <w:t>población</w:t>
      </w:r>
      <w:r>
        <w:rPr>
          <w:rFonts w:ascii="Arial" w:hAnsi="Arial" w:cs="Arial"/>
        </w:rPr>
        <w:t>,</w:t>
      </w:r>
      <w:r w:rsidRPr="001237AE">
        <w:rPr>
          <w:rFonts w:ascii="Arial" w:hAnsi="Arial" w:cs="Arial"/>
        </w:rPr>
        <w:t xml:space="preserve"> </w:t>
      </w:r>
      <w:r w:rsidR="00893DA2" w:rsidRPr="001237AE">
        <w:rPr>
          <w:rFonts w:ascii="Arial" w:hAnsi="Arial" w:cs="Arial"/>
        </w:rPr>
        <w:t>49.</w:t>
      </w:r>
      <w:r w:rsidRPr="001237AE">
        <w:rPr>
          <w:rFonts w:ascii="Arial" w:hAnsi="Arial" w:cs="Arial"/>
        </w:rPr>
        <w:t>1</w:t>
      </w:r>
      <w:r>
        <w:rPr>
          <w:rFonts w:ascii="Arial" w:hAnsi="Arial" w:cs="Arial"/>
        </w:rPr>
        <w:t> </w:t>
      </w:r>
      <w:r w:rsidR="00F20519" w:rsidRPr="001237AE">
        <w:rPr>
          <w:rFonts w:ascii="Arial" w:hAnsi="Arial" w:cs="Arial"/>
        </w:rPr>
        <w:t xml:space="preserve">% </w:t>
      </w:r>
      <w:r w:rsidR="00C0286F">
        <w:rPr>
          <w:rFonts w:ascii="Arial" w:hAnsi="Arial" w:cs="Arial"/>
        </w:rPr>
        <w:t>usó</w:t>
      </w:r>
      <w:r w:rsidR="00F20519" w:rsidRPr="001237AE">
        <w:rPr>
          <w:rFonts w:ascii="Arial" w:hAnsi="Arial" w:cs="Arial"/>
        </w:rPr>
        <w:t xml:space="preserve"> </w:t>
      </w:r>
      <w:r w:rsidR="00F20519" w:rsidRPr="00960F0F">
        <w:rPr>
          <w:rFonts w:ascii="Arial" w:hAnsi="Arial" w:cs="Arial"/>
          <w:i/>
          <w:iCs/>
        </w:rPr>
        <w:t>televisión abierta</w:t>
      </w:r>
      <w:r w:rsidR="00C0286F">
        <w:rPr>
          <w:rFonts w:ascii="Arial" w:hAnsi="Arial" w:cs="Arial"/>
        </w:rPr>
        <w:t xml:space="preserve"> en 2025</w:t>
      </w:r>
      <w:r w:rsidR="00F20519" w:rsidRPr="001237AE">
        <w:rPr>
          <w:rFonts w:ascii="Arial" w:hAnsi="Arial" w:cs="Arial"/>
        </w:rPr>
        <w:t xml:space="preserve">. Este porcentaje representó un decremento estadísticamente </w:t>
      </w:r>
      <w:r w:rsidR="00F20519" w:rsidRPr="00B90DB5">
        <w:rPr>
          <w:rFonts w:ascii="Arial" w:hAnsi="Arial" w:cs="Arial"/>
        </w:rPr>
        <w:t xml:space="preserve">significativo de </w:t>
      </w:r>
      <w:r w:rsidR="00187290" w:rsidRPr="00B90DB5">
        <w:rPr>
          <w:rFonts w:ascii="Arial" w:hAnsi="Arial" w:cs="Arial"/>
        </w:rPr>
        <w:t>4</w:t>
      </w:r>
      <w:r w:rsidR="001B2CB8">
        <w:rPr>
          <w:rFonts w:ascii="Arial" w:hAnsi="Arial" w:cs="Arial"/>
        </w:rPr>
        <w:t>.0</w:t>
      </w:r>
      <w:r w:rsidR="00F20519" w:rsidRPr="00B90DB5">
        <w:rPr>
          <w:rFonts w:ascii="Arial" w:hAnsi="Arial" w:cs="Arial"/>
        </w:rPr>
        <w:t xml:space="preserve"> puntos porcentuales con respecto al año anterior</w:t>
      </w:r>
      <w:r w:rsidR="00945968" w:rsidRPr="00B90DB5">
        <w:rPr>
          <w:rFonts w:ascii="Arial" w:hAnsi="Arial" w:cs="Arial"/>
        </w:rPr>
        <w:t xml:space="preserve"> </w:t>
      </w:r>
      <w:r w:rsidR="00460E00" w:rsidRPr="00B90DB5">
        <w:rPr>
          <w:rFonts w:ascii="Arial" w:hAnsi="Arial" w:cs="Arial"/>
        </w:rPr>
        <w:t xml:space="preserve">y de </w:t>
      </w:r>
      <w:r w:rsidR="00440C98" w:rsidRPr="00B90DB5">
        <w:rPr>
          <w:rFonts w:ascii="Arial" w:hAnsi="Arial" w:cs="Arial"/>
        </w:rPr>
        <w:t>12</w:t>
      </w:r>
      <w:r w:rsidR="001B2CB8">
        <w:rPr>
          <w:rFonts w:ascii="Arial" w:hAnsi="Arial" w:cs="Arial"/>
        </w:rPr>
        <w:t>.0</w:t>
      </w:r>
      <w:r w:rsidR="0037093C">
        <w:rPr>
          <w:rFonts w:ascii="Arial" w:hAnsi="Arial" w:cs="Arial"/>
        </w:rPr>
        <w:t xml:space="preserve"> puntos</w:t>
      </w:r>
      <w:r w:rsidR="00460E00" w:rsidRPr="00B90DB5">
        <w:rPr>
          <w:rFonts w:ascii="Arial" w:hAnsi="Arial" w:cs="Arial"/>
        </w:rPr>
        <w:t xml:space="preserve"> respecto a 20</w:t>
      </w:r>
      <w:r w:rsidR="00A17112" w:rsidRPr="00B90DB5">
        <w:rPr>
          <w:rFonts w:ascii="Arial" w:hAnsi="Arial" w:cs="Arial"/>
        </w:rPr>
        <w:t>20</w:t>
      </w:r>
      <w:r w:rsidR="00460E00" w:rsidRPr="00B90DB5">
        <w:rPr>
          <w:rFonts w:ascii="Arial" w:hAnsi="Arial" w:cs="Arial"/>
        </w:rPr>
        <w:t xml:space="preserve"> </w:t>
      </w:r>
      <w:r w:rsidR="00945968" w:rsidRPr="001D1454">
        <w:rPr>
          <w:rFonts w:ascii="Arial" w:hAnsi="Arial" w:cs="Arial"/>
        </w:rPr>
        <w:t>(</w:t>
      </w:r>
      <w:r>
        <w:rPr>
          <w:rFonts w:ascii="Arial" w:hAnsi="Arial" w:cs="Arial"/>
        </w:rPr>
        <w:t>v</w:t>
      </w:r>
      <w:r w:rsidR="00945968" w:rsidRPr="001D1454">
        <w:rPr>
          <w:rFonts w:ascii="Arial" w:hAnsi="Arial" w:cs="Arial"/>
        </w:rPr>
        <w:t>er gráfica 2</w:t>
      </w:r>
      <w:r w:rsidR="00C0286F">
        <w:rPr>
          <w:rFonts w:ascii="Arial" w:hAnsi="Arial" w:cs="Arial"/>
        </w:rPr>
        <w:t>1</w:t>
      </w:r>
      <w:r w:rsidR="00945968" w:rsidRPr="001D1454">
        <w:rPr>
          <w:rFonts w:ascii="Arial" w:hAnsi="Arial" w:cs="Arial"/>
        </w:rPr>
        <w:t>).</w:t>
      </w:r>
      <w:r w:rsidR="00B93E72">
        <w:rPr>
          <w:rFonts w:ascii="Arial" w:hAnsi="Arial" w:cs="Arial"/>
        </w:rPr>
        <w:t xml:space="preserve"> </w:t>
      </w:r>
      <w:r w:rsidR="008C6010">
        <w:rPr>
          <w:rFonts w:ascii="Arial" w:hAnsi="Arial" w:cs="Arial"/>
        </w:rPr>
        <w:t xml:space="preserve">En </w:t>
      </w:r>
      <w:r w:rsidR="00460E00" w:rsidRPr="00B90DB5">
        <w:rPr>
          <w:rFonts w:ascii="Arial" w:hAnsi="Arial" w:cs="Arial"/>
        </w:rPr>
        <w:t>202</w:t>
      </w:r>
      <w:r w:rsidR="00A17112" w:rsidRPr="00B90DB5">
        <w:rPr>
          <w:rFonts w:ascii="Arial" w:hAnsi="Arial" w:cs="Arial"/>
        </w:rPr>
        <w:t>5</w:t>
      </w:r>
      <w:r w:rsidR="00F20519" w:rsidRPr="00B90DB5">
        <w:rPr>
          <w:rFonts w:ascii="Arial" w:hAnsi="Arial" w:cs="Arial"/>
        </w:rPr>
        <w:t>, las personas usuarias vieron</w:t>
      </w:r>
      <w:r w:rsidR="008C6010">
        <w:rPr>
          <w:rFonts w:ascii="Arial" w:hAnsi="Arial" w:cs="Arial"/>
        </w:rPr>
        <w:t xml:space="preserve"> en promedio</w:t>
      </w:r>
      <w:r w:rsidR="00F20519" w:rsidRPr="00B90DB5">
        <w:rPr>
          <w:rFonts w:ascii="Arial" w:hAnsi="Arial" w:cs="Arial"/>
        </w:rPr>
        <w:t xml:space="preserve"> 2.1 horas de contenidos de televisión abierta por día</w:t>
      </w:r>
      <w:r w:rsidR="00945968" w:rsidRPr="00B90DB5">
        <w:rPr>
          <w:rFonts w:ascii="Arial" w:hAnsi="Arial" w:cs="Arial"/>
        </w:rPr>
        <w:t>.</w:t>
      </w:r>
    </w:p>
    <w:p w14:paraId="11244D94" w14:textId="77777777" w:rsidR="00486C68" w:rsidRDefault="00486C68" w:rsidP="00486C68">
      <w:pPr>
        <w:ind w:left="-567" w:right="-518"/>
        <w:jc w:val="both"/>
        <w:rPr>
          <w:rFonts w:ascii="Arial" w:hAnsi="Arial" w:cs="Arial"/>
        </w:rPr>
      </w:pPr>
    </w:p>
    <w:p w14:paraId="289F5902" w14:textId="0A3D0791" w:rsidR="0028354C" w:rsidRPr="001003CF" w:rsidRDefault="00080AE3" w:rsidP="00EA1F57">
      <w:pPr>
        <w:pStyle w:val="Textoindependiente"/>
        <w:kinsoku w:val="0"/>
        <w:overflowPunct w:val="0"/>
        <w:ind w:left="0" w:right="-518"/>
        <w:jc w:val="center"/>
        <w:rPr>
          <w:color w:val="003057"/>
          <w:sz w:val="20"/>
          <w:szCs w:val="20"/>
        </w:rPr>
      </w:pPr>
      <w:r w:rsidRPr="001003CF">
        <w:rPr>
          <w:color w:val="003057"/>
          <w:sz w:val="20"/>
          <w:szCs w:val="20"/>
        </w:rPr>
        <w:t>Gráfica 2</w:t>
      </w:r>
      <w:r w:rsidR="00C0286F" w:rsidRPr="001003CF">
        <w:rPr>
          <w:color w:val="003057"/>
          <w:sz w:val="20"/>
          <w:szCs w:val="20"/>
        </w:rPr>
        <w:t>1</w:t>
      </w:r>
    </w:p>
    <w:p w14:paraId="5CB42EF9" w14:textId="22732D80" w:rsidR="001235E8" w:rsidRPr="001D1454" w:rsidRDefault="00BC36FB" w:rsidP="001003CF">
      <w:pPr>
        <w:spacing w:line="220" w:lineRule="exact"/>
        <w:ind w:right="-518"/>
        <w:jc w:val="center"/>
        <w:rPr>
          <w:rFonts w:ascii="Arial Negrita" w:hAnsi="Arial Negrita" w:cs="Arial"/>
          <w:b/>
          <w:bCs/>
          <w:color w:val="003057"/>
          <w:sz w:val="22"/>
          <w:szCs w:val="22"/>
        </w:rPr>
      </w:pPr>
      <w:r w:rsidRPr="001D1454">
        <w:rPr>
          <w:rFonts w:ascii="Arial Negrita" w:hAnsi="Arial Negrita" w:cs="Arial"/>
          <w:b/>
          <w:bCs/>
          <w:color w:val="003057"/>
          <w:sz w:val="22"/>
          <w:szCs w:val="22"/>
        </w:rPr>
        <w:t>Personas usuarias de televisión abierta</w:t>
      </w:r>
    </w:p>
    <w:p w14:paraId="077AE0D3" w14:textId="4C612904" w:rsidR="001235E8" w:rsidRPr="001D1454" w:rsidRDefault="00BC36FB" w:rsidP="001003CF">
      <w:pPr>
        <w:spacing w:line="220" w:lineRule="exact"/>
        <w:ind w:right="-518"/>
        <w:jc w:val="center"/>
        <w:rPr>
          <w:rFonts w:ascii="Arial" w:hAnsi="Arial" w:cs="Arial"/>
          <w:color w:val="27251F"/>
          <w:sz w:val="22"/>
          <w:szCs w:val="22"/>
        </w:rPr>
      </w:pPr>
      <w:r w:rsidRPr="001D1454">
        <w:rPr>
          <w:rFonts w:ascii="Arial" w:hAnsi="Arial" w:cs="Arial"/>
          <w:bCs/>
          <w:color w:val="27251F"/>
          <w:sz w:val="20"/>
          <w:szCs w:val="20"/>
        </w:rPr>
        <w:t>202</w:t>
      </w:r>
      <w:r w:rsidR="00792F29">
        <w:rPr>
          <w:rFonts w:ascii="Arial" w:hAnsi="Arial" w:cs="Arial"/>
          <w:bCs/>
          <w:color w:val="27251F"/>
          <w:sz w:val="20"/>
          <w:szCs w:val="20"/>
        </w:rPr>
        <w:t>0</w:t>
      </w:r>
      <w:r w:rsidR="00C0286F">
        <w:rPr>
          <w:rFonts w:ascii="Arial" w:hAnsi="Arial" w:cs="Arial"/>
          <w:bCs/>
          <w:color w:val="27251F"/>
          <w:sz w:val="20"/>
          <w:szCs w:val="20"/>
        </w:rPr>
        <w:t xml:space="preserve">, </w:t>
      </w:r>
      <w:r w:rsidR="00C0286F" w:rsidRPr="001262C1">
        <w:rPr>
          <w:rFonts w:ascii="Arial" w:hAnsi="Arial" w:cs="Arial"/>
          <w:bCs/>
          <w:smallCaps/>
          <w:color w:val="27251F"/>
          <w:sz w:val="20"/>
          <w:szCs w:val="20"/>
        </w:rPr>
        <w:t>2022–2025</w:t>
      </w:r>
    </w:p>
    <w:p w14:paraId="77584CC4" w14:textId="5958A5AE" w:rsidR="001235E8" w:rsidRPr="00EA1F57" w:rsidRDefault="001235E8" w:rsidP="001003CF">
      <w:pPr>
        <w:spacing w:line="220" w:lineRule="exact"/>
        <w:ind w:right="-518"/>
        <w:jc w:val="center"/>
        <w:rPr>
          <w:rFonts w:ascii="Arial" w:hAnsi="Arial" w:cs="Arial"/>
          <w:color w:val="27251F"/>
          <w:sz w:val="18"/>
          <w:szCs w:val="18"/>
        </w:rPr>
      </w:pPr>
      <w:r w:rsidRPr="00EA1F57">
        <w:rPr>
          <w:rFonts w:ascii="Arial" w:hAnsi="Arial" w:cs="Arial"/>
          <w:color w:val="27251F"/>
          <w:sz w:val="18"/>
          <w:szCs w:val="18"/>
        </w:rPr>
        <w:t xml:space="preserve">(porcentaje y </w:t>
      </w:r>
      <w:r w:rsidR="00904193" w:rsidRPr="00EA1F57">
        <w:rPr>
          <w:rFonts w:ascii="Arial" w:hAnsi="Arial" w:cs="Arial"/>
          <w:color w:val="27251F"/>
          <w:sz w:val="18"/>
          <w:szCs w:val="18"/>
        </w:rPr>
        <w:t>personas</w:t>
      </w:r>
      <w:r w:rsidRPr="00EA1F57">
        <w:rPr>
          <w:rFonts w:ascii="Arial" w:hAnsi="Arial" w:cs="Arial"/>
          <w:color w:val="27251F"/>
          <w:sz w:val="18"/>
          <w:szCs w:val="18"/>
        </w:rPr>
        <w:t>)</w:t>
      </w:r>
    </w:p>
    <w:p w14:paraId="08CEC0D0" w14:textId="5647D012" w:rsidR="00B90DB5" w:rsidRPr="00B90DB5" w:rsidRDefault="00ED16C4" w:rsidP="001003CF">
      <w:pPr>
        <w:pStyle w:val="NormalWeb"/>
        <w:ind w:left="-567" w:right="-518"/>
        <w:contextualSpacing/>
        <w:jc w:val="center"/>
        <w:rPr>
          <w:rFonts w:ascii="Arial" w:hAnsi="Arial" w:cs="Arial"/>
          <w:i/>
          <w:iCs/>
          <w:color w:val="767171" w:themeColor="background2" w:themeShade="80"/>
          <w:sz w:val="20"/>
          <w:szCs w:val="20"/>
          <w:lang w:val="es-ES_tradnl"/>
        </w:rPr>
      </w:pPr>
      <w:r>
        <w:rPr>
          <w:rFonts w:ascii="Arial" w:hAnsi="Arial" w:cs="Arial"/>
          <w:i/>
          <w:iCs/>
          <w:noProof/>
          <w:color w:val="767171" w:themeColor="background2" w:themeShade="80"/>
          <w:sz w:val="20"/>
          <w:szCs w:val="20"/>
          <w:lang w:val="es-ES_tradnl"/>
        </w:rPr>
        <w:drawing>
          <wp:inline distT="0" distB="0" distL="0" distR="0" wp14:anchorId="2B45470D" wp14:editId="28F072BF">
            <wp:extent cx="6150128" cy="1758950"/>
            <wp:effectExtent l="0" t="0" r="0" b="0"/>
            <wp:docPr id="1850544000" name="Imagen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 rotWithShape="1">
                    <a:blip r:embed="rId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701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40492" cy="17847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37EDA49" w14:textId="466F6F12" w:rsidR="004B425A" w:rsidRPr="00B90DB5" w:rsidRDefault="004B425A" w:rsidP="003A367D">
      <w:pPr>
        <w:pStyle w:val="Prrafodelista"/>
        <w:widowControl/>
        <w:numPr>
          <w:ilvl w:val="0"/>
          <w:numId w:val="25"/>
        </w:numPr>
        <w:autoSpaceDE/>
        <w:autoSpaceDN/>
        <w:adjustRightInd/>
        <w:ind w:left="0" w:right="191" w:hanging="567"/>
        <w:rPr>
          <w:rFonts w:eastAsia="Times New Roman"/>
          <w:color w:val="4D565E"/>
          <w:sz w:val="16"/>
          <w:szCs w:val="16"/>
          <w14:ligatures w14:val="none"/>
        </w:rPr>
      </w:pPr>
      <w:r w:rsidRPr="00B90DB5">
        <w:rPr>
          <w:rFonts w:ascii="Arial" w:hAnsi="Arial" w:cs="Arial"/>
          <w:color w:val="4D565E"/>
          <w:kern w:val="24"/>
          <w:sz w:val="16"/>
          <w:szCs w:val="16"/>
          <w14:ligatures w14:val="none"/>
        </w:rPr>
        <w:t>Decremento estadísticamente significativo respecto al año anterior.</w:t>
      </w:r>
    </w:p>
    <w:p w14:paraId="1499C100" w14:textId="4F59CD39" w:rsidR="009831D9" w:rsidRDefault="00D4051C" w:rsidP="003A367D">
      <w:pPr>
        <w:pStyle w:val="Textoindependiente"/>
        <w:kinsoku w:val="0"/>
        <w:overflowPunct w:val="0"/>
        <w:ind w:left="426" w:right="-660" w:hanging="993"/>
        <w:jc w:val="both"/>
        <w:rPr>
          <w:color w:val="4D565E"/>
          <w:spacing w:val="-1"/>
          <w:sz w:val="16"/>
          <w:szCs w:val="16"/>
        </w:rPr>
      </w:pPr>
      <w:r w:rsidRPr="001D1454">
        <w:rPr>
          <w:color w:val="4D565E"/>
          <w:spacing w:val="-1"/>
          <w:sz w:val="16"/>
          <w:szCs w:val="16"/>
        </w:rPr>
        <w:t>Fuente:</w:t>
      </w:r>
      <w:r w:rsidR="00592455">
        <w:rPr>
          <w:smallCaps/>
          <w:color w:val="4D565E"/>
          <w:spacing w:val="-1"/>
          <w:sz w:val="16"/>
          <w:szCs w:val="16"/>
        </w:rPr>
        <w:t xml:space="preserve"> </w:t>
      </w:r>
      <w:r w:rsidR="00EA1F57">
        <w:rPr>
          <w:smallCaps/>
          <w:color w:val="4D565E"/>
          <w:spacing w:val="-1"/>
          <w:sz w:val="16"/>
          <w:szCs w:val="16"/>
        </w:rPr>
        <w:t>in</w:t>
      </w:r>
      <w:r w:rsidRPr="001D1454">
        <w:rPr>
          <w:smallCaps/>
          <w:color w:val="4D565E"/>
          <w:spacing w:val="-1"/>
          <w:sz w:val="16"/>
          <w:szCs w:val="16"/>
        </w:rPr>
        <w:t>egi</w:t>
      </w:r>
      <w:r w:rsidRPr="001D1454">
        <w:rPr>
          <w:color w:val="4D565E"/>
          <w:spacing w:val="-1"/>
          <w:sz w:val="16"/>
          <w:szCs w:val="16"/>
        </w:rPr>
        <w:t xml:space="preserve">. </w:t>
      </w:r>
      <w:r w:rsidR="00D52050" w:rsidRPr="001D1454">
        <w:rPr>
          <w:color w:val="4D565E"/>
          <w:spacing w:val="-1"/>
          <w:sz w:val="16"/>
          <w:szCs w:val="16"/>
        </w:rPr>
        <w:t>Encuesta Nacional sobre Disponibilidad y Uso de Tecnologías de la Información en los Hogares (</w:t>
      </w:r>
      <w:r w:rsidR="00EA1F57" w:rsidRPr="00EA1F57">
        <w:rPr>
          <w:smallCaps/>
          <w:color w:val="4D565E"/>
          <w:spacing w:val="-1"/>
          <w:sz w:val="16"/>
          <w:szCs w:val="16"/>
        </w:rPr>
        <w:t>endutih</w:t>
      </w:r>
      <w:r w:rsidR="00960F0F" w:rsidRPr="001D1454">
        <w:rPr>
          <w:smallCaps/>
          <w:color w:val="4D565E"/>
          <w:spacing w:val="-1"/>
          <w:sz w:val="16"/>
          <w:szCs w:val="16"/>
        </w:rPr>
        <w:t>)</w:t>
      </w:r>
      <w:r w:rsidR="00960F0F" w:rsidRPr="001D1454">
        <w:rPr>
          <w:color w:val="4D565E"/>
          <w:spacing w:val="-1"/>
          <w:sz w:val="16"/>
          <w:szCs w:val="16"/>
        </w:rPr>
        <w:t xml:space="preserve">, </w:t>
      </w:r>
      <w:r w:rsidRPr="001D1454">
        <w:rPr>
          <w:color w:val="4D565E"/>
          <w:spacing w:val="-1"/>
          <w:sz w:val="16"/>
          <w:szCs w:val="16"/>
        </w:rPr>
        <w:t>202</w:t>
      </w:r>
      <w:r w:rsidR="00B90DB5" w:rsidRPr="001D1454">
        <w:rPr>
          <w:color w:val="4D565E"/>
          <w:spacing w:val="-1"/>
          <w:sz w:val="16"/>
          <w:szCs w:val="16"/>
        </w:rPr>
        <w:t>0</w:t>
      </w:r>
      <w:r w:rsidR="00125ED1">
        <w:rPr>
          <w:color w:val="4D565E"/>
          <w:spacing w:val="-1"/>
          <w:sz w:val="16"/>
          <w:szCs w:val="16"/>
        </w:rPr>
        <w:t xml:space="preserve"> y</w:t>
      </w:r>
      <w:r w:rsidR="007573FD">
        <w:rPr>
          <w:color w:val="4D565E"/>
          <w:spacing w:val="-1"/>
          <w:sz w:val="16"/>
          <w:szCs w:val="16"/>
        </w:rPr>
        <w:t xml:space="preserve"> 202</w:t>
      </w:r>
      <w:r w:rsidR="00E83F9F">
        <w:rPr>
          <w:color w:val="4D565E"/>
          <w:spacing w:val="-1"/>
          <w:sz w:val="16"/>
          <w:szCs w:val="16"/>
        </w:rPr>
        <w:t>2</w:t>
      </w:r>
      <w:r w:rsidR="00BD5C92">
        <w:rPr>
          <w:color w:val="4D565E"/>
          <w:spacing w:val="-1"/>
          <w:sz w:val="16"/>
          <w:szCs w:val="16"/>
        </w:rPr>
        <w:t xml:space="preserve"> a </w:t>
      </w:r>
      <w:r w:rsidR="00E83F9F">
        <w:rPr>
          <w:color w:val="4D565E"/>
          <w:spacing w:val="-1"/>
          <w:sz w:val="16"/>
          <w:szCs w:val="16"/>
        </w:rPr>
        <w:t>2</w:t>
      </w:r>
      <w:r w:rsidRPr="001D1454">
        <w:rPr>
          <w:color w:val="4D565E"/>
          <w:spacing w:val="-1"/>
          <w:sz w:val="16"/>
          <w:szCs w:val="16"/>
        </w:rPr>
        <w:t>02</w:t>
      </w:r>
      <w:r w:rsidR="00B90DB5" w:rsidRPr="001D1454">
        <w:rPr>
          <w:color w:val="4D565E"/>
          <w:spacing w:val="-1"/>
          <w:sz w:val="16"/>
          <w:szCs w:val="16"/>
        </w:rPr>
        <w:t>5</w:t>
      </w:r>
      <w:r w:rsidRPr="001D1454">
        <w:rPr>
          <w:color w:val="4D565E"/>
          <w:spacing w:val="-1"/>
          <w:sz w:val="16"/>
          <w:szCs w:val="16"/>
        </w:rPr>
        <w:t>.</w:t>
      </w:r>
    </w:p>
    <w:p w14:paraId="39893B0F" w14:textId="02F53909" w:rsidR="004B425A" w:rsidRPr="009831D9" w:rsidRDefault="004B425A" w:rsidP="005F1EE1">
      <w:pPr>
        <w:pStyle w:val="Ttulo2"/>
        <w:spacing w:before="0"/>
        <w:ind w:right="-518"/>
        <w:rPr>
          <w:rFonts w:ascii="Arial" w:hAnsi="Arial" w:cs="Arial"/>
          <w:b/>
          <w:bCs/>
          <w:color w:val="auto"/>
          <w:sz w:val="24"/>
          <w:szCs w:val="24"/>
        </w:rPr>
      </w:pPr>
      <w:bookmarkStart w:id="37" w:name="_Toc231809323"/>
      <w:r w:rsidRPr="009831D9">
        <w:rPr>
          <w:rFonts w:ascii="Arial" w:hAnsi="Arial" w:cs="Arial"/>
          <w:b/>
          <w:bCs/>
          <w:color w:val="auto"/>
          <w:sz w:val="24"/>
          <w:szCs w:val="24"/>
        </w:rPr>
        <w:lastRenderedPageBreak/>
        <w:t>Personas usuarias de radio</w:t>
      </w:r>
      <w:bookmarkEnd w:id="37"/>
    </w:p>
    <w:p w14:paraId="60AB745B" w14:textId="77777777" w:rsidR="004B425A" w:rsidRPr="00EA1F57" w:rsidRDefault="004B425A" w:rsidP="005F1EE1">
      <w:pPr>
        <w:rPr>
          <w:rFonts w:ascii="Arial" w:hAnsi="Arial" w:cs="Arial"/>
          <w:sz w:val="22"/>
          <w:szCs w:val="22"/>
        </w:rPr>
      </w:pPr>
    </w:p>
    <w:p w14:paraId="5851ABF3" w14:textId="2FE4DD1E" w:rsidR="002C1F19" w:rsidRDefault="00F20519" w:rsidP="00031D61">
      <w:pPr>
        <w:ind w:left="-567" w:right="-518"/>
        <w:jc w:val="both"/>
        <w:rPr>
          <w:rFonts w:ascii="Arial" w:hAnsi="Arial" w:cs="Arial"/>
        </w:rPr>
      </w:pPr>
      <w:r w:rsidRPr="002620EF">
        <w:rPr>
          <w:rFonts w:ascii="Arial" w:hAnsi="Arial" w:cs="Arial"/>
        </w:rPr>
        <w:t>En 202</w:t>
      </w:r>
      <w:r w:rsidR="00F96270" w:rsidRPr="002620EF">
        <w:rPr>
          <w:rFonts w:ascii="Arial" w:hAnsi="Arial" w:cs="Arial"/>
        </w:rPr>
        <w:t>5</w:t>
      </w:r>
      <w:r w:rsidRPr="002620EF">
        <w:rPr>
          <w:rFonts w:ascii="Arial" w:hAnsi="Arial" w:cs="Arial"/>
        </w:rPr>
        <w:t xml:space="preserve">, </w:t>
      </w:r>
      <w:r w:rsidR="00F96270" w:rsidRPr="002620EF">
        <w:rPr>
          <w:rFonts w:ascii="Arial" w:hAnsi="Arial" w:cs="Arial"/>
        </w:rPr>
        <w:t>2</w:t>
      </w:r>
      <w:r w:rsidR="006C44EE" w:rsidRPr="002620EF">
        <w:rPr>
          <w:rFonts w:ascii="Arial" w:hAnsi="Arial" w:cs="Arial"/>
        </w:rPr>
        <w:t>9</w:t>
      </w:r>
      <w:r w:rsidR="00F96270" w:rsidRPr="002620EF">
        <w:rPr>
          <w:rFonts w:ascii="Arial" w:hAnsi="Arial" w:cs="Arial"/>
        </w:rPr>
        <w:t>.</w:t>
      </w:r>
      <w:r w:rsidR="00EA1F57" w:rsidRPr="002620EF">
        <w:rPr>
          <w:rFonts w:ascii="Arial" w:hAnsi="Arial" w:cs="Arial"/>
        </w:rPr>
        <w:t>8</w:t>
      </w:r>
      <w:r w:rsidR="00EA1F57">
        <w:rPr>
          <w:rFonts w:ascii="Arial" w:hAnsi="Arial" w:cs="Arial"/>
        </w:rPr>
        <w:t> </w:t>
      </w:r>
      <w:r w:rsidRPr="002620EF">
        <w:rPr>
          <w:rFonts w:ascii="Arial" w:hAnsi="Arial" w:cs="Arial"/>
        </w:rPr>
        <w:t xml:space="preserve">% de la población </w:t>
      </w:r>
      <w:r w:rsidR="00960F0F">
        <w:rPr>
          <w:rFonts w:ascii="Arial" w:hAnsi="Arial" w:cs="Arial"/>
        </w:rPr>
        <w:t xml:space="preserve">usó </w:t>
      </w:r>
      <w:r w:rsidRPr="00960F0F">
        <w:rPr>
          <w:rFonts w:ascii="Arial" w:hAnsi="Arial" w:cs="Arial"/>
          <w:i/>
          <w:iCs/>
        </w:rPr>
        <w:t>radio</w:t>
      </w:r>
      <w:r w:rsidRPr="002620EF">
        <w:rPr>
          <w:rFonts w:ascii="Arial" w:hAnsi="Arial" w:cs="Arial"/>
        </w:rPr>
        <w:t>. Lo anterior signific</w:t>
      </w:r>
      <w:r w:rsidR="00826FD5">
        <w:rPr>
          <w:rFonts w:ascii="Arial" w:hAnsi="Arial" w:cs="Arial"/>
        </w:rPr>
        <w:t>ó</w:t>
      </w:r>
      <w:r w:rsidRPr="002620EF">
        <w:rPr>
          <w:rFonts w:ascii="Arial" w:hAnsi="Arial" w:cs="Arial"/>
        </w:rPr>
        <w:t xml:space="preserve"> una disminución de </w:t>
      </w:r>
      <w:r w:rsidR="00EA1F57">
        <w:rPr>
          <w:rFonts w:ascii="Arial" w:hAnsi="Arial" w:cs="Arial"/>
        </w:rPr>
        <w:t>un</w:t>
      </w:r>
      <w:r w:rsidR="00F96270" w:rsidRPr="002620EF">
        <w:rPr>
          <w:rFonts w:ascii="Arial" w:hAnsi="Arial" w:cs="Arial"/>
        </w:rPr>
        <w:t xml:space="preserve"> </w:t>
      </w:r>
      <w:r w:rsidRPr="002620EF">
        <w:rPr>
          <w:rFonts w:ascii="Arial" w:hAnsi="Arial" w:cs="Arial"/>
        </w:rPr>
        <w:t>punto porcentual respecto a</w:t>
      </w:r>
      <w:r w:rsidR="00B22141">
        <w:rPr>
          <w:rFonts w:ascii="Arial" w:hAnsi="Arial" w:cs="Arial"/>
        </w:rPr>
        <w:t xml:space="preserve"> 2024</w:t>
      </w:r>
      <w:r w:rsidRPr="002620EF">
        <w:rPr>
          <w:rFonts w:ascii="Arial" w:hAnsi="Arial" w:cs="Arial"/>
        </w:rPr>
        <w:t xml:space="preserve"> y de </w:t>
      </w:r>
      <w:r w:rsidR="006C44EE" w:rsidRPr="002620EF">
        <w:rPr>
          <w:rFonts w:ascii="Arial" w:hAnsi="Arial" w:cs="Arial"/>
        </w:rPr>
        <w:t>5.2</w:t>
      </w:r>
      <w:r w:rsidR="00721C36">
        <w:rPr>
          <w:rFonts w:ascii="Arial" w:hAnsi="Arial" w:cs="Arial"/>
        </w:rPr>
        <w:t xml:space="preserve"> puntos</w:t>
      </w:r>
      <w:r w:rsidR="00EA1F57">
        <w:rPr>
          <w:rFonts w:ascii="Arial" w:hAnsi="Arial" w:cs="Arial"/>
        </w:rPr>
        <w:t xml:space="preserve"> al</w:t>
      </w:r>
      <w:r w:rsidR="00B22141">
        <w:rPr>
          <w:rFonts w:ascii="Arial" w:hAnsi="Arial" w:cs="Arial"/>
        </w:rPr>
        <w:t xml:space="preserve"> compara</w:t>
      </w:r>
      <w:r w:rsidR="00EA1F57">
        <w:rPr>
          <w:rFonts w:ascii="Arial" w:hAnsi="Arial" w:cs="Arial"/>
        </w:rPr>
        <w:t>r</w:t>
      </w:r>
      <w:r w:rsidRPr="002620EF">
        <w:rPr>
          <w:rFonts w:ascii="Arial" w:hAnsi="Arial" w:cs="Arial"/>
        </w:rPr>
        <w:t xml:space="preserve"> con 202</w:t>
      </w:r>
      <w:r w:rsidR="006C44EE" w:rsidRPr="002620EF">
        <w:rPr>
          <w:rFonts w:ascii="Arial" w:hAnsi="Arial" w:cs="Arial"/>
        </w:rPr>
        <w:t>0</w:t>
      </w:r>
      <w:r w:rsidR="00B22141">
        <w:rPr>
          <w:rFonts w:ascii="Arial" w:hAnsi="Arial" w:cs="Arial"/>
        </w:rPr>
        <w:t xml:space="preserve"> </w:t>
      </w:r>
      <w:r w:rsidR="00945968" w:rsidRPr="001D1454">
        <w:rPr>
          <w:rFonts w:ascii="Arial" w:hAnsi="Arial" w:cs="Arial"/>
        </w:rPr>
        <w:t>(</w:t>
      </w:r>
      <w:r w:rsidR="00EA1F57">
        <w:rPr>
          <w:rFonts w:ascii="Arial" w:hAnsi="Arial" w:cs="Arial"/>
        </w:rPr>
        <w:t>v</w:t>
      </w:r>
      <w:r w:rsidR="00945968" w:rsidRPr="001D1454">
        <w:rPr>
          <w:rFonts w:ascii="Arial" w:hAnsi="Arial" w:cs="Arial"/>
        </w:rPr>
        <w:t>er gráfica 2</w:t>
      </w:r>
      <w:r w:rsidR="00826FD5">
        <w:rPr>
          <w:rFonts w:ascii="Arial" w:hAnsi="Arial" w:cs="Arial"/>
        </w:rPr>
        <w:t>2</w:t>
      </w:r>
      <w:r w:rsidR="00945968" w:rsidRPr="001D1454">
        <w:rPr>
          <w:rFonts w:ascii="Arial" w:hAnsi="Arial" w:cs="Arial"/>
        </w:rPr>
        <w:t>)</w:t>
      </w:r>
      <w:r w:rsidRPr="001D1454">
        <w:rPr>
          <w:rFonts w:ascii="Arial" w:hAnsi="Arial" w:cs="Arial"/>
        </w:rPr>
        <w:t>.</w:t>
      </w:r>
      <w:r w:rsidR="00031D61">
        <w:rPr>
          <w:rFonts w:ascii="Arial" w:hAnsi="Arial" w:cs="Arial"/>
        </w:rPr>
        <w:t xml:space="preserve"> </w:t>
      </w:r>
      <w:r w:rsidRPr="001650C7">
        <w:rPr>
          <w:rFonts w:ascii="Arial" w:hAnsi="Arial" w:cs="Arial"/>
        </w:rPr>
        <w:t xml:space="preserve">Las personas usuarias </w:t>
      </w:r>
      <w:r w:rsidR="003F4853">
        <w:rPr>
          <w:rFonts w:ascii="Arial" w:hAnsi="Arial" w:cs="Arial"/>
        </w:rPr>
        <w:t>e</w:t>
      </w:r>
      <w:r w:rsidRPr="001650C7">
        <w:rPr>
          <w:rFonts w:ascii="Arial" w:hAnsi="Arial" w:cs="Arial"/>
        </w:rPr>
        <w:t xml:space="preserve">scucharon </w:t>
      </w:r>
      <w:r w:rsidR="003F4853">
        <w:rPr>
          <w:rFonts w:ascii="Arial" w:hAnsi="Arial" w:cs="Arial"/>
        </w:rPr>
        <w:t xml:space="preserve">la radio </w:t>
      </w:r>
      <w:r w:rsidRPr="001650C7">
        <w:rPr>
          <w:rFonts w:ascii="Arial" w:hAnsi="Arial" w:cs="Arial"/>
        </w:rPr>
        <w:t>2.2 horas</w:t>
      </w:r>
      <w:r w:rsidR="008C6010">
        <w:rPr>
          <w:rFonts w:ascii="Arial" w:hAnsi="Arial" w:cs="Arial"/>
        </w:rPr>
        <w:t xml:space="preserve"> </w:t>
      </w:r>
      <w:r w:rsidR="008C6010" w:rsidRPr="001650C7">
        <w:rPr>
          <w:rFonts w:ascii="Arial" w:hAnsi="Arial" w:cs="Arial"/>
        </w:rPr>
        <w:t>en promedio</w:t>
      </w:r>
      <w:r w:rsidRPr="001650C7">
        <w:rPr>
          <w:rFonts w:ascii="Arial" w:hAnsi="Arial" w:cs="Arial"/>
        </w:rPr>
        <w:t xml:space="preserve"> por día </w:t>
      </w:r>
      <w:r w:rsidR="008C6010">
        <w:rPr>
          <w:rFonts w:ascii="Arial" w:hAnsi="Arial" w:cs="Arial"/>
        </w:rPr>
        <w:t>en</w:t>
      </w:r>
      <w:r w:rsidR="00460E00" w:rsidRPr="001650C7">
        <w:rPr>
          <w:rFonts w:ascii="Arial" w:hAnsi="Arial" w:cs="Arial"/>
        </w:rPr>
        <w:t xml:space="preserve"> 202</w:t>
      </w:r>
      <w:r w:rsidR="002620EF" w:rsidRPr="001650C7">
        <w:rPr>
          <w:rFonts w:ascii="Arial" w:hAnsi="Arial" w:cs="Arial"/>
        </w:rPr>
        <w:t>5</w:t>
      </w:r>
      <w:r w:rsidR="00460E00" w:rsidRPr="001650C7">
        <w:rPr>
          <w:rFonts w:ascii="Arial" w:hAnsi="Arial" w:cs="Arial"/>
        </w:rPr>
        <w:t>.</w:t>
      </w:r>
    </w:p>
    <w:p w14:paraId="4FC4D452" w14:textId="77777777" w:rsidR="008C6010" w:rsidRPr="00826FD5" w:rsidRDefault="008C6010" w:rsidP="005F1EE1">
      <w:pPr>
        <w:ind w:left="-567" w:right="-518"/>
        <w:jc w:val="both"/>
        <w:rPr>
          <w:rFonts w:ascii="Arial" w:hAnsi="Arial" w:cs="Arial"/>
        </w:rPr>
      </w:pPr>
    </w:p>
    <w:p w14:paraId="1BB35F1D" w14:textId="5FB7EA0C" w:rsidR="004B425A" w:rsidRPr="001003CF" w:rsidRDefault="004B425A" w:rsidP="001003CF">
      <w:pPr>
        <w:pStyle w:val="Textoindependiente"/>
        <w:kinsoku w:val="0"/>
        <w:overflowPunct w:val="0"/>
        <w:ind w:left="-567" w:right="-516"/>
        <w:jc w:val="center"/>
        <w:rPr>
          <w:color w:val="003057"/>
          <w:sz w:val="20"/>
          <w:szCs w:val="20"/>
        </w:rPr>
      </w:pPr>
      <w:r w:rsidRPr="001003CF">
        <w:rPr>
          <w:color w:val="003057"/>
          <w:sz w:val="20"/>
          <w:szCs w:val="20"/>
        </w:rPr>
        <w:t>Gráfica 2</w:t>
      </w:r>
      <w:r w:rsidR="00826FD5" w:rsidRPr="001003CF">
        <w:rPr>
          <w:color w:val="003057"/>
          <w:sz w:val="20"/>
          <w:szCs w:val="20"/>
        </w:rPr>
        <w:t>2</w:t>
      </w:r>
    </w:p>
    <w:p w14:paraId="4B54911C" w14:textId="36691FB9" w:rsidR="004B425A" w:rsidRPr="001D1454" w:rsidRDefault="004B425A" w:rsidP="001003CF">
      <w:pPr>
        <w:ind w:left="-567" w:right="-516"/>
        <w:jc w:val="center"/>
        <w:rPr>
          <w:rFonts w:ascii="Arial Negrita" w:hAnsi="Arial Negrita" w:cs="Arial"/>
          <w:b/>
          <w:bCs/>
          <w:color w:val="003057"/>
          <w:sz w:val="22"/>
          <w:szCs w:val="22"/>
        </w:rPr>
      </w:pPr>
      <w:r w:rsidRPr="001D1454">
        <w:rPr>
          <w:rFonts w:ascii="Arial Negrita" w:hAnsi="Arial Negrita" w:cs="Arial"/>
          <w:b/>
          <w:bCs/>
          <w:color w:val="003057"/>
          <w:sz w:val="22"/>
          <w:szCs w:val="22"/>
        </w:rPr>
        <w:t>Personas usuarias de radio</w:t>
      </w:r>
    </w:p>
    <w:p w14:paraId="6F67B48F" w14:textId="6BBC3199" w:rsidR="00033A83" w:rsidRDefault="001650C7" w:rsidP="001003CF">
      <w:pPr>
        <w:ind w:left="-567" w:right="-516"/>
        <w:jc w:val="center"/>
        <w:rPr>
          <w:rFonts w:ascii="Arial" w:hAnsi="Arial" w:cs="Arial"/>
          <w:bCs/>
          <w:color w:val="27251F"/>
          <w:sz w:val="20"/>
          <w:szCs w:val="20"/>
        </w:rPr>
      </w:pPr>
      <w:r w:rsidRPr="001D1454">
        <w:rPr>
          <w:rFonts w:ascii="Arial" w:hAnsi="Arial" w:cs="Arial"/>
          <w:bCs/>
          <w:color w:val="27251F"/>
          <w:sz w:val="20"/>
          <w:szCs w:val="20"/>
        </w:rPr>
        <w:t>2020</w:t>
      </w:r>
      <w:r w:rsidR="003F4853">
        <w:rPr>
          <w:rFonts w:ascii="Arial" w:hAnsi="Arial" w:cs="Arial"/>
          <w:bCs/>
          <w:color w:val="27251F"/>
          <w:sz w:val="20"/>
          <w:szCs w:val="20"/>
        </w:rPr>
        <w:t>,</w:t>
      </w:r>
      <w:r w:rsidRPr="001D1454">
        <w:rPr>
          <w:rFonts w:ascii="Arial" w:hAnsi="Arial" w:cs="Arial"/>
          <w:bCs/>
          <w:color w:val="27251F"/>
          <w:sz w:val="20"/>
          <w:szCs w:val="20"/>
        </w:rPr>
        <w:t xml:space="preserve"> 2022</w:t>
      </w:r>
      <w:r w:rsidR="00033A83">
        <w:rPr>
          <w:rFonts w:ascii="Arial" w:hAnsi="Arial" w:cs="Arial"/>
          <w:bCs/>
          <w:color w:val="27251F"/>
          <w:sz w:val="20"/>
          <w:szCs w:val="20"/>
        </w:rPr>
        <w:t>–</w:t>
      </w:r>
      <w:r w:rsidRPr="001D1454">
        <w:rPr>
          <w:rFonts w:ascii="Arial" w:hAnsi="Arial" w:cs="Arial"/>
          <w:bCs/>
          <w:color w:val="27251F"/>
          <w:sz w:val="20"/>
          <w:szCs w:val="20"/>
        </w:rPr>
        <w:t>2025</w:t>
      </w:r>
    </w:p>
    <w:p w14:paraId="374EB92B" w14:textId="70A9A47B" w:rsidR="004B425A" w:rsidRDefault="004B425A" w:rsidP="001003CF">
      <w:pPr>
        <w:ind w:left="-567" w:right="-516"/>
        <w:jc w:val="center"/>
        <w:rPr>
          <w:rFonts w:ascii="Arial" w:hAnsi="Arial" w:cs="Arial"/>
          <w:color w:val="27251F"/>
          <w:sz w:val="18"/>
          <w:szCs w:val="18"/>
        </w:rPr>
      </w:pPr>
      <w:r w:rsidRPr="001D1454">
        <w:rPr>
          <w:rFonts w:ascii="Arial" w:hAnsi="Arial" w:cs="Arial"/>
          <w:color w:val="27251F"/>
          <w:sz w:val="18"/>
          <w:szCs w:val="18"/>
        </w:rPr>
        <w:t xml:space="preserve">(porcentaje y </w:t>
      </w:r>
      <w:r w:rsidR="00904193" w:rsidRPr="001D1454">
        <w:rPr>
          <w:rFonts w:ascii="Arial" w:hAnsi="Arial" w:cs="Arial"/>
          <w:color w:val="27251F"/>
          <w:sz w:val="18"/>
          <w:szCs w:val="18"/>
        </w:rPr>
        <w:t>personas</w:t>
      </w:r>
      <w:r w:rsidRPr="001D1454">
        <w:rPr>
          <w:rFonts w:ascii="Arial" w:hAnsi="Arial" w:cs="Arial"/>
          <w:color w:val="27251F"/>
          <w:sz w:val="18"/>
          <w:szCs w:val="18"/>
        </w:rPr>
        <w:t>)</w:t>
      </w:r>
    </w:p>
    <w:p w14:paraId="1FC500BA" w14:textId="4E4EB70A" w:rsidR="001650C7" w:rsidRPr="009831D9" w:rsidRDefault="00ED16C4" w:rsidP="004B425A">
      <w:pPr>
        <w:ind w:left="-567" w:right="-518"/>
        <w:jc w:val="center"/>
        <w:rPr>
          <w:rFonts w:ascii="Arial" w:hAnsi="Arial" w:cs="Arial"/>
          <w:color w:val="27251F"/>
          <w:sz w:val="18"/>
          <w:szCs w:val="18"/>
        </w:rPr>
      </w:pPr>
      <w:r>
        <w:rPr>
          <w:rFonts w:ascii="Arial" w:hAnsi="Arial" w:cs="Arial"/>
          <w:noProof/>
          <w:color w:val="27251F"/>
          <w:sz w:val="18"/>
          <w:szCs w:val="18"/>
        </w:rPr>
        <w:drawing>
          <wp:inline distT="0" distB="0" distL="0" distR="0" wp14:anchorId="45DA167F" wp14:editId="5E9D5F48">
            <wp:extent cx="6226175" cy="2163047"/>
            <wp:effectExtent l="0" t="0" r="0" b="8890"/>
            <wp:docPr id="220777413" name="Imagen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 rotWithShape="1">
                    <a:blip r:embed="rId3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571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41809" cy="21684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6B276A8" w14:textId="1446248A" w:rsidR="004B425A" w:rsidRPr="00826FD5" w:rsidRDefault="004B425A" w:rsidP="003A367D">
      <w:pPr>
        <w:pStyle w:val="Prrafodelista"/>
        <w:widowControl/>
        <w:numPr>
          <w:ilvl w:val="0"/>
          <w:numId w:val="25"/>
        </w:numPr>
        <w:autoSpaceDE/>
        <w:autoSpaceDN/>
        <w:adjustRightInd/>
        <w:ind w:left="0" w:hanging="567"/>
        <w:rPr>
          <w:rFonts w:ascii="Arial" w:hAnsi="Arial" w:cs="Arial"/>
          <w:color w:val="4D565E"/>
          <w:kern w:val="24"/>
          <w:sz w:val="16"/>
          <w:szCs w:val="16"/>
          <w14:ligatures w14:val="none"/>
        </w:rPr>
      </w:pPr>
      <w:r w:rsidRPr="00826FD5">
        <w:rPr>
          <w:rFonts w:ascii="Arial" w:hAnsi="Arial" w:cs="Arial"/>
          <w:color w:val="4D565E"/>
          <w:kern w:val="24"/>
          <w:sz w:val="16"/>
          <w:szCs w:val="16"/>
          <w14:ligatures w14:val="none"/>
        </w:rPr>
        <w:t>Decremento estadísticamente significativo respecto al año anterior</w:t>
      </w:r>
      <w:r w:rsidR="00DB51CD" w:rsidRPr="00826FD5">
        <w:rPr>
          <w:rFonts w:ascii="Arial" w:hAnsi="Arial" w:cs="Arial"/>
          <w:color w:val="4D565E"/>
          <w:kern w:val="24"/>
          <w:sz w:val="16"/>
          <w:szCs w:val="16"/>
          <w14:ligatures w14:val="none"/>
        </w:rPr>
        <w:t>.</w:t>
      </w:r>
    </w:p>
    <w:p w14:paraId="3BD4B77D" w14:textId="4D0DBD69" w:rsidR="003E48BF" w:rsidRDefault="00D4051C" w:rsidP="003A367D">
      <w:pPr>
        <w:pStyle w:val="Textoindependiente"/>
        <w:kinsoku w:val="0"/>
        <w:overflowPunct w:val="0"/>
        <w:ind w:left="426" w:right="-660" w:hanging="993"/>
        <w:jc w:val="both"/>
        <w:rPr>
          <w:color w:val="4D565E"/>
          <w:spacing w:val="-1"/>
          <w:sz w:val="16"/>
          <w:szCs w:val="16"/>
        </w:rPr>
      </w:pPr>
      <w:r w:rsidRPr="001D1454">
        <w:rPr>
          <w:color w:val="4D565E"/>
          <w:spacing w:val="-1"/>
          <w:sz w:val="16"/>
          <w:szCs w:val="16"/>
        </w:rPr>
        <w:t>Fuente:</w:t>
      </w:r>
      <w:r w:rsidR="00592455">
        <w:rPr>
          <w:smallCaps/>
          <w:color w:val="4D565E"/>
          <w:spacing w:val="-1"/>
          <w:sz w:val="16"/>
          <w:szCs w:val="16"/>
        </w:rPr>
        <w:t xml:space="preserve"> </w:t>
      </w:r>
      <w:r w:rsidRPr="001D1454">
        <w:rPr>
          <w:smallCaps/>
          <w:color w:val="4D565E"/>
          <w:spacing w:val="-1"/>
          <w:sz w:val="16"/>
          <w:szCs w:val="16"/>
        </w:rPr>
        <w:t>inegi</w:t>
      </w:r>
      <w:r w:rsidRPr="001D1454">
        <w:rPr>
          <w:color w:val="4D565E"/>
          <w:spacing w:val="-1"/>
          <w:sz w:val="16"/>
          <w:szCs w:val="16"/>
        </w:rPr>
        <w:t xml:space="preserve">. </w:t>
      </w:r>
      <w:r w:rsidR="00535193" w:rsidRPr="001D1454">
        <w:rPr>
          <w:color w:val="4D565E"/>
          <w:spacing w:val="-1"/>
          <w:sz w:val="16"/>
          <w:szCs w:val="16"/>
        </w:rPr>
        <w:t xml:space="preserve">Encuesta Nacional sobre Disponibilidad y Uso de Tecnologías de la Información en los Hogares </w:t>
      </w:r>
      <w:r w:rsidR="00826FD5" w:rsidRPr="001D1454">
        <w:rPr>
          <w:color w:val="4D565E"/>
          <w:spacing w:val="-1"/>
          <w:sz w:val="16"/>
          <w:szCs w:val="16"/>
        </w:rPr>
        <w:t>(</w:t>
      </w:r>
      <w:r w:rsidR="00EA1F57" w:rsidRPr="00EA1F57">
        <w:rPr>
          <w:smallCaps/>
          <w:color w:val="4D565E"/>
          <w:spacing w:val="-1"/>
          <w:sz w:val="16"/>
          <w:szCs w:val="16"/>
        </w:rPr>
        <w:t>endutih</w:t>
      </w:r>
      <w:r w:rsidR="00826FD5" w:rsidRPr="001D1454">
        <w:rPr>
          <w:smallCaps/>
          <w:color w:val="4D565E"/>
          <w:spacing w:val="-1"/>
          <w:sz w:val="16"/>
          <w:szCs w:val="16"/>
        </w:rPr>
        <w:t>)</w:t>
      </w:r>
      <w:r w:rsidR="00826FD5" w:rsidRPr="001D1454">
        <w:rPr>
          <w:color w:val="4D565E"/>
          <w:spacing w:val="-1"/>
          <w:sz w:val="16"/>
          <w:szCs w:val="16"/>
        </w:rPr>
        <w:t>, 2020</w:t>
      </w:r>
      <w:r w:rsidR="00D92D05">
        <w:rPr>
          <w:color w:val="4D565E"/>
          <w:spacing w:val="-1"/>
          <w:sz w:val="16"/>
          <w:szCs w:val="16"/>
        </w:rPr>
        <w:t xml:space="preserve"> y</w:t>
      </w:r>
      <w:r w:rsidR="00826FD5">
        <w:rPr>
          <w:color w:val="4D565E"/>
          <w:spacing w:val="-1"/>
          <w:sz w:val="16"/>
          <w:szCs w:val="16"/>
        </w:rPr>
        <w:t xml:space="preserve"> 202</w:t>
      </w:r>
      <w:r w:rsidR="00E83F9F">
        <w:rPr>
          <w:color w:val="4D565E"/>
          <w:spacing w:val="-1"/>
          <w:sz w:val="16"/>
          <w:szCs w:val="16"/>
        </w:rPr>
        <w:t>2</w:t>
      </w:r>
      <w:r w:rsidR="00016336">
        <w:rPr>
          <w:color w:val="4D565E"/>
          <w:spacing w:val="-1"/>
          <w:sz w:val="16"/>
          <w:szCs w:val="16"/>
        </w:rPr>
        <w:t xml:space="preserve"> a </w:t>
      </w:r>
      <w:r w:rsidR="00E83F9F">
        <w:rPr>
          <w:color w:val="4D565E"/>
          <w:spacing w:val="-1"/>
          <w:sz w:val="16"/>
          <w:szCs w:val="16"/>
        </w:rPr>
        <w:t>2</w:t>
      </w:r>
      <w:r w:rsidR="00826FD5" w:rsidRPr="001D1454">
        <w:rPr>
          <w:color w:val="4D565E"/>
          <w:spacing w:val="-1"/>
          <w:sz w:val="16"/>
          <w:szCs w:val="16"/>
        </w:rPr>
        <w:t>025.</w:t>
      </w:r>
    </w:p>
    <w:p w14:paraId="489BED34" w14:textId="77777777" w:rsidR="005F1EE1" w:rsidRPr="006B7E40" w:rsidRDefault="005F1EE1" w:rsidP="001003CF">
      <w:pPr>
        <w:pStyle w:val="Textoindependiente"/>
        <w:kinsoku w:val="0"/>
        <w:overflowPunct w:val="0"/>
        <w:ind w:left="426" w:hanging="568"/>
        <w:jc w:val="both"/>
        <w:rPr>
          <w:color w:val="4D565E"/>
          <w:spacing w:val="-1"/>
          <w:sz w:val="16"/>
          <w:szCs w:val="16"/>
        </w:rPr>
      </w:pPr>
    </w:p>
    <w:p w14:paraId="0C166506" w14:textId="77777777" w:rsidR="00486C68" w:rsidRDefault="00486C68" w:rsidP="00E57B52">
      <w:pPr>
        <w:pStyle w:val="NormalWeb"/>
        <w:contextualSpacing/>
        <w:jc w:val="center"/>
        <w:rPr>
          <w:rFonts w:ascii="Arial" w:hAnsi="Arial" w:cs="Arial"/>
          <w:i/>
          <w:iCs/>
          <w:color w:val="767171" w:themeColor="background2" w:themeShade="80"/>
          <w:sz w:val="20"/>
          <w:szCs w:val="20"/>
          <w:lang w:val="es-ES_tradnl"/>
        </w:rPr>
      </w:pPr>
    </w:p>
    <w:p w14:paraId="565750AA" w14:textId="77777777" w:rsidR="00486C68" w:rsidRDefault="00486C68" w:rsidP="00E57B52">
      <w:pPr>
        <w:pStyle w:val="NormalWeb"/>
        <w:contextualSpacing/>
        <w:jc w:val="center"/>
        <w:rPr>
          <w:rFonts w:ascii="Arial" w:hAnsi="Arial" w:cs="Arial"/>
          <w:i/>
          <w:iCs/>
          <w:color w:val="767171" w:themeColor="background2" w:themeShade="80"/>
          <w:sz w:val="20"/>
          <w:szCs w:val="20"/>
          <w:lang w:val="es-ES_tradnl"/>
        </w:rPr>
      </w:pPr>
    </w:p>
    <w:p w14:paraId="1CD6CA07" w14:textId="77777777" w:rsidR="00486C68" w:rsidRDefault="00486C68" w:rsidP="00E57B52">
      <w:pPr>
        <w:pStyle w:val="NormalWeb"/>
        <w:contextualSpacing/>
        <w:jc w:val="center"/>
        <w:rPr>
          <w:rFonts w:ascii="Arial" w:hAnsi="Arial" w:cs="Arial"/>
          <w:i/>
          <w:iCs/>
          <w:color w:val="767171" w:themeColor="background2" w:themeShade="80"/>
          <w:sz w:val="20"/>
          <w:szCs w:val="20"/>
          <w:lang w:val="es-ES_tradnl"/>
        </w:rPr>
      </w:pPr>
    </w:p>
    <w:p w14:paraId="68C2DAEF" w14:textId="77777777" w:rsidR="00486C68" w:rsidRDefault="00486C68" w:rsidP="00E57B52">
      <w:pPr>
        <w:pStyle w:val="NormalWeb"/>
        <w:contextualSpacing/>
        <w:jc w:val="center"/>
        <w:rPr>
          <w:rFonts w:ascii="Arial" w:hAnsi="Arial" w:cs="Arial"/>
          <w:i/>
          <w:iCs/>
          <w:color w:val="767171" w:themeColor="background2" w:themeShade="80"/>
          <w:sz w:val="20"/>
          <w:szCs w:val="20"/>
          <w:lang w:val="es-ES_tradnl"/>
        </w:rPr>
      </w:pPr>
    </w:p>
    <w:p w14:paraId="7863A764" w14:textId="77777777" w:rsidR="00486C68" w:rsidRDefault="00486C68" w:rsidP="00E57B52">
      <w:pPr>
        <w:pStyle w:val="NormalWeb"/>
        <w:contextualSpacing/>
        <w:jc w:val="center"/>
        <w:rPr>
          <w:rFonts w:ascii="Arial" w:hAnsi="Arial" w:cs="Arial"/>
          <w:i/>
          <w:iCs/>
          <w:color w:val="767171" w:themeColor="background2" w:themeShade="80"/>
          <w:sz w:val="20"/>
          <w:szCs w:val="20"/>
          <w:lang w:val="es-ES_tradnl"/>
        </w:rPr>
      </w:pPr>
    </w:p>
    <w:p w14:paraId="4B543423" w14:textId="77777777" w:rsidR="00486C68" w:rsidRDefault="00486C68" w:rsidP="00E57B52">
      <w:pPr>
        <w:pStyle w:val="NormalWeb"/>
        <w:contextualSpacing/>
        <w:jc w:val="center"/>
        <w:rPr>
          <w:rFonts w:ascii="Arial" w:hAnsi="Arial" w:cs="Arial"/>
          <w:i/>
          <w:iCs/>
          <w:color w:val="767171" w:themeColor="background2" w:themeShade="80"/>
          <w:sz w:val="20"/>
          <w:szCs w:val="20"/>
          <w:lang w:val="es-ES_tradnl"/>
        </w:rPr>
      </w:pPr>
    </w:p>
    <w:p w14:paraId="3E40E8AD" w14:textId="77777777" w:rsidR="00486C68" w:rsidRDefault="00486C68" w:rsidP="00E57B52">
      <w:pPr>
        <w:pStyle w:val="NormalWeb"/>
        <w:contextualSpacing/>
        <w:jc w:val="center"/>
        <w:rPr>
          <w:rFonts w:ascii="Arial" w:hAnsi="Arial" w:cs="Arial"/>
          <w:i/>
          <w:iCs/>
          <w:color w:val="767171" w:themeColor="background2" w:themeShade="80"/>
          <w:sz w:val="20"/>
          <w:szCs w:val="20"/>
          <w:lang w:val="es-ES_tradnl"/>
        </w:rPr>
      </w:pPr>
    </w:p>
    <w:p w14:paraId="1F4F370F" w14:textId="77777777" w:rsidR="00486C68" w:rsidRDefault="00486C68" w:rsidP="00E57B52">
      <w:pPr>
        <w:pStyle w:val="NormalWeb"/>
        <w:contextualSpacing/>
        <w:jc w:val="center"/>
        <w:rPr>
          <w:rFonts w:ascii="Arial" w:hAnsi="Arial" w:cs="Arial"/>
          <w:i/>
          <w:iCs/>
          <w:color w:val="767171" w:themeColor="background2" w:themeShade="80"/>
          <w:sz w:val="20"/>
          <w:szCs w:val="20"/>
          <w:lang w:val="es-ES_tradnl"/>
        </w:rPr>
      </w:pPr>
    </w:p>
    <w:p w14:paraId="6EA33E62" w14:textId="77777777" w:rsidR="00486C68" w:rsidRDefault="00486C68" w:rsidP="007A7BD6">
      <w:pPr>
        <w:pStyle w:val="NormalWeb"/>
        <w:contextualSpacing/>
        <w:rPr>
          <w:rFonts w:ascii="Arial" w:hAnsi="Arial" w:cs="Arial"/>
          <w:i/>
          <w:iCs/>
          <w:color w:val="767171" w:themeColor="background2" w:themeShade="80"/>
          <w:sz w:val="20"/>
          <w:szCs w:val="20"/>
          <w:lang w:val="es-ES_tradnl"/>
        </w:rPr>
      </w:pPr>
    </w:p>
    <w:p w14:paraId="3476998C" w14:textId="77777777" w:rsidR="00486C68" w:rsidRDefault="00486C68" w:rsidP="00E57B52">
      <w:pPr>
        <w:pStyle w:val="NormalWeb"/>
        <w:contextualSpacing/>
        <w:jc w:val="center"/>
        <w:rPr>
          <w:rFonts w:ascii="Arial" w:hAnsi="Arial" w:cs="Arial"/>
          <w:i/>
          <w:iCs/>
          <w:color w:val="767171" w:themeColor="background2" w:themeShade="80"/>
          <w:sz w:val="20"/>
          <w:szCs w:val="20"/>
          <w:lang w:val="es-ES_tradnl"/>
        </w:rPr>
      </w:pPr>
    </w:p>
    <w:p w14:paraId="626FF009" w14:textId="77777777" w:rsidR="00486C68" w:rsidRDefault="00486C68" w:rsidP="00E57B52">
      <w:pPr>
        <w:pStyle w:val="NormalWeb"/>
        <w:contextualSpacing/>
        <w:jc w:val="center"/>
        <w:rPr>
          <w:rFonts w:ascii="Arial" w:hAnsi="Arial" w:cs="Arial"/>
          <w:i/>
          <w:iCs/>
          <w:color w:val="767171" w:themeColor="background2" w:themeShade="80"/>
          <w:sz w:val="20"/>
          <w:szCs w:val="20"/>
          <w:lang w:val="es-ES_tradnl"/>
        </w:rPr>
      </w:pPr>
    </w:p>
    <w:p w14:paraId="0A51CA2A" w14:textId="77777777" w:rsidR="00486C68" w:rsidRDefault="00486C68" w:rsidP="00E57B52">
      <w:pPr>
        <w:pStyle w:val="NormalWeb"/>
        <w:contextualSpacing/>
        <w:jc w:val="center"/>
        <w:rPr>
          <w:rFonts w:ascii="Arial" w:hAnsi="Arial" w:cs="Arial"/>
          <w:i/>
          <w:iCs/>
          <w:color w:val="767171" w:themeColor="background2" w:themeShade="80"/>
          <w:sz w:val="20"/>
          <w:szCs w:val="20"/>
          <w:lang w:val="es-ES_tradnl"/>
        </w:rPr>
      </w:pPr>
    </w:p>
    <w:p w14:paraId="75E0552C" w14:textId="77777777" w:rsidR="00486C68" w:rsidRDefault="00486C68" w:rsidP="00E57B52">
      <w:pPr>
        <w:pStyle w:val="NormalWeb"/>
        <w:contextualSpacing/>
        <w:jc w:val="center"/>
        <w:rPr>
          <w:rFonts w:ascii="Arial" w:hAnsi="Arial" w:cs="Arial"/>
          <w:i/>
          <w:iCs/>
          <w:color w:val="767171" w:themeColor="background2" w:themeShade="80"/>
          <w:sz w:val="20"/>
          <w:szCs w:val="20"/>
          <w:lang w:val="es-ES_tradnl"/>
        </w:rPr>
      </w:pPr>
    </w:p>
    <w:p w14:paraId="6EDA0CE0" w14:textId="77777777" w:rsidR="00486C68" w:rsidRDefault="00486C68" w:rsidP="00E57B52">
      <w:pPr>
        <w:pStyle w:val="NormalWeb"/>
        <w:contextualSpacing/>
        <w:jc w:val="center"/>
        <w:rPr>
          <w:rFonts w:ascii="Arial" w:hAnsi="Arial" w:cs="Arial"/>
          <w:i/>
          <w:iCs/>
          <w:color w:val="767171" w:themeColor="background2" w:themeShade="80"/>
          <w:sz w:val="20"/>
          <w:szCs w:val="20"/>
          <w:lang w:val="es-ES_tradnl"/>
        </w:rPr>
      </w:pPr>
    </w:p>
    <w:p w14:paraId="58F16322" w14:textId="77777777" w:rsidR="00486C68" w:rsidRDefault="00486C68" w:rsidP="00E57B52">
      <w:pPr>
        <w:pStyle w:val="NormalWeb"/>
        <w:contextualSpacing/>
        <w:jc w:val="center"/>
        <w:rPr>
          <w:rFonts w:ascii="Arial" w:hAnsi="Arial" w:cs="Arial"/>
          <w:i/>
          <w:iCs/>
          <w:color w:val="767171" w:themeColor="background2" w:themeShade="80"/>
          <w:sz w:val="20"/>
          <w:szCs w:val="20"/>
          <w:lang w:val="es-ES_tradnl"/>
        </w:rPr>
      </w:pPr>
    </w:p>
    <w:p w14:paraId="3401BCF1" w14:textId="54FCA888" w:rsidR="00185551" w:rsidRPr="00826FD5" w:rsidRDefault="00185551" w:rsidP="00E57B52">
      <w:pPr>
        <w:pStyle w:val="NormalWeb"/>
        <w:contextualSpacing/>
        <w:jc w:val="center"/>
        <w:rPr>
          <w:rFonts w:ascii="Arial" w:hAnsi="Arial" w:cs="Arial"/>
          <w:i/>
          <w:iCs/>
          <w:color w:val="767171" w:themeColor="background2" w:themeShade="80"/>
          <w:sz w:val="20"/>
          <w:szCs w:val="20"/>
          <w:lang w:val="es-ES_tradnl"/>
        </w:rPr>
      </w:pPr>
      <w:r w:rsidRPr="00826FD5">
        <w:rPr>
          <w:rFonts w:ascii="Arial" w:hAnsi="Arial" w:cs="Arial"/>
          <w:i/>
          <w:iCs/>
          <w:color w:val="767171" w:themeColor="background2" w:themeShade="80"/>
          <w:sz w:val="20"/>
          <w:szCs w:val="20"/>
          <w:lang w:val="es-ES_tradnl"/>
        </w:rPr>
        <w:t>La información estadística y geográfica que genera el</w:t>
      </w:r>
      <w:r w:rsidR="00570F79" w:rsidRPr="00826FD5">
        <w:rPr>
          <w:rFonts w:ascii="Arial" w:hAnsi="Arial" w:cs="Arial"/>
          <w:i/>
          <w:iCs/>
          <w:smallCaps/>
          <w:color w:val="767171" w:themeColor="background2" w:themeShade="80"/>
          <w:sz w:val="20"/>
          <w:szCs w:val="20"/>
          <w:lang w:val="es-ES_tradnl"/>
        </w:rPr>
        <w:t xml:space="preserve"> inegi</w:t>
      </w:r>
      <w:r w:rsidR="00570F79" w:rsidRPr="00826FD5">
        <w:rPr>
          <w:rFonts w:ascii="Arial" w:hAnsi="Arial" w:cs="Arial"/>
          <w:i/>
          <w:iCs/>
          <w:color w:val="767171" w:themeColor="background2" w:themeShade="80"/>
          <w:sz w:val="20"/>
          <w:szCs w:val="20"/>
          <w:lang w:val="es-ES_tradnl"/>
        </w:rPr>
        <w:t xml:space="preserve"> </w:t>
      </w:r>
      <w:r w:rsidRPr="00826FD5">
        <w:rPr>
          <w:rFonts w:ascii="Arial" w:hAnsi="Arial" w:cs="Arial"/>
          <w:i/>
          <w:iCs/>
          <w:color w:val="767171" w:themeColor="background2" w:themeShade="80"/>
          <w:sz w:val="20"/>
          <w:szCs w:val="20"/>
          <w:lang w:val="es-ES_tradnl"/>
        </w:rPr>
        <w:t xml:space="preserve">es un bien público y nos permite </w:t>
      </w:r>
    </w:p>
    <w:p w14:paraId="41BA2C50" w14:textId="77777777" w:rsidR="00185551" w:rsidRPr="00826FD5" w:rsidRDefault="00185551" w:rsidP="00E57B52">
      <w:pPr>
        <w:pStyle w:val="NormalWeb"/>
        <w:contextualSpacing/>
        <w:jc w:val="center"/>
        <w:rPr>
          <w:rFonts w:ascii="Arial" w:hAnsi="Arial" w:cs="Arial"/>
          <w:i/>
          <w:iCs/>
          <w:color w:val="767171" w:themeColor="background2" w:themeShade="80"/>
          <w:sz w:val="20"/>
          <w:szCs w:val="20"/>
          <w:lang w:val="es-ES_tradnl"/>
        </w:rPr>
      </w:pPr>
      <w:r w:rsidRPr="00826FD5">
        <w:rPr>
          <w:rFonts w:ascii="Arial" w:hAnsi="Arial" w:cs="Arial"/>
          <w:i/>
          <w:iCs/>
          <w:color w:val="767171" w:themeColor="background2" w:themeShade="80"/>
          <w:sz w:val="20"/>
          <w:szCs w:val="20"/>
          <w:lang w:val="es-ES_tradnl"/>
        </w:rPr>
        <w:t>a todas y a todos tomar mejores decisiones. ¡Conócela, úsala y compártela!</w:t>
      </w:r>
    </w:p>
    <w:p w14:paraId="7CAA801C" w14:textId="5BEE000D" w:rsidR="00185551" w:rsidRPr="00C55FB8" w:rsidRDefault="00185551" w:rsidP="00C55FB8">
      <w:pPr>
        <w:contextualSpacing/>
        <w:jc w:val="center"/>
        <w:rPr>
          <w:i/>
          <w:iCs/>
          <w:smallCaps/>
        </w:rPr>
      </w:pPr>
      <w:r w:rsidRPr="00826FD5">
        <w:rPr>
          <w:rFonts w:cs="Arial"/>
          <w:noProof/>
        </w:rPr>
        <w:drawing>
          <wp:inline distT="0" distB="0" distL="0" distR="0" wp14:anchorId="03B8E412" wp14:editId="514D9C76">
            <wp:extent cx="229711" cy="222140"/>
            <wp:effectExtent l="0" t="0" r="0" b="6985"/>
            <wp:docPr id="21" name="Imagen 21" descr="Icono&#10;&#10;Descripción generada automáticamente">
              <a:hlinkClick xmlns:a="http://schemas.openxmlformats.org/drawingml/2006/main" r:id="rId3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n 9" descr="Icono&#10;&#10;Descripción generada automáticamente">
                      <a:hlinkClick r:id="rId3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3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648" b="164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970" cy="2446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826FD5">
        <w:rPr>
          <w:rFonts w:cs="Arial"/>
          <w:noProof/>
        </w:rPr>
        <w:t xml:space="preserve"> </w:t>
      </w:r>
      <w:r w:rsidRPr="00826FD5">
        <w:rPr>
          <w:rFonts w:cs="Arial"/>
          <w:noProof/>
        </w:rPr>
        <w:drawing>
          <wp:inline distT="0" distB="0" distL="0" distR="0" wp14:anchorId="3F7F71B0" wp14:editId="17394967">
            <wp:extent cx="234725" cy="234725"/>
            <wp:effectExtent l="0" t="0" r="0" b="0"/>
            <wp:docPr id="2097748279" name="Imagen 2097748279" descr="Icono&#10;&#10;Descripción generada automáticamente">
              <a:hlinkClick xmlns:a="http://schemas.openxmlformats.org/drawingml/2006/main" r:id="rId3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97748279" name="Imagen 2097748279" descr="Icono&#10;&#10;Descripción generada automáticamente">
                      <a:hlinkClick r:id="rId3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4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2886" cy="2428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26FD5">
        <w:rPr>
          <w:rFonts w:cs="Arial"/>
          <w:noProof/>
        </w:rPr>
        <w:t xml:space="preserve"> </w:t>
      </w:r>
      <w:r w:rsidRPr="00826FD5">
        <w:rPr>
          <w:rFonts w:cs="Arial"/>
          <w:noProof/>
        </w:rPr>
        <w:drawing>
          <wp:inline distT="0" distB="0" distL="0" distR="0" wp14:anchorId="0BC1AD71" wp14:editId="2027844C">
            <wp:extent cx="237490" cy="237490"/>
            <wp:effectExtent l="0" t="0" r="0" b="0"/>
            <wp:docPr id="384343980" name="Imagen 384343980" descr="Imagen que contiene objeto, reloj&#10;&#10;Descripción generada automáticamente">
              <a:hlinkClick xmlns:a="http://schemas.openxmlformats.org/drawingml/2006/main" r:id="rId41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4343980" name="Imagen 384343980" descr="Imagen que contiene objeto, reloj&#10;&#10;Descripción generada automáticamente">
                      <a:hlinkClick r:id="rId41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4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1202" cy="2412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26FD5">
        <w:rPr>
          <w:rFonts w:cs="Arial"/>
          <w:noProof/>
        </w:rPr>
        <w:t xml:space="preserve"> </w:t>
      </w:r>
      <w:r w:rsidRPr="00826FD5">
        <w:rPr>
          <w:rFonts w:cs="Arial"/>
          <w:noProof/>
        </w:rPr>
        <w:drawing>
          <wp:inline distT="0" distB="0" distL="0" distR="0" wp14:anchorId="270B0C96" wp14:editId="6DEE9A13">
            <wp:extent cx="233654" cy="233654"/>
            <wp:effectExtent l="0" t="0" r="0" b="0"/>
            <wp:docPr id="22" name="Imagen 22" descr="Logotipo&#10;&#10;Descripción generada automáticamente">
              <a:hlinkClick xmlns:a="http://schemas.openxmlformats.org/drawingml/2006/main" r:id="rId43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n 5" descr="Logotipo&#10;&#10;Descripción generada automáticamente">
                      <a:hlinkClick r:id="rId43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4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0777" cy="2407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26FD5">
        <w:rPr>
          <w:rFonts w:cs="Arial"/>
          <w:noProof/>
        </w:rPr>
        <w:t xml:space="preserve">     </w:t>
      </w:r>
      <w:r w:rsidRPr="00826FD5">
        <w:rPr>
          <w:rFonts w:cs="Arial"/>
          <w:noProof/>
        </w:rPr>
        <w:drawing>
          <wp:inline distT="0" distB="0" distL="0" distR="0" wp14:anchorId="7599C4F5" wp14:editId="6B2F6D4A">
            <wp:extent cx="1436914" cy="152592"/>
            <wp:effectExtent l="0" t="0" r="0" b="0"/>
            <wp:docPr id="1297389716" name="Imagen 1297389716" descr="Icono&#10;&#10;Descripción generada automáticamente">
              <a:hlinkClick xmlns:a="http://schemas.openxmlformats.org/drawingml/2006/main" r:id="rId4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Imagen 33" descr="Icono&#10;&#10;Descripción generada automáticamente">
                      <a:hlinkClick r:id="rId4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4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6914" cy="1525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185551" w:rsidRPr="00C55FB8" w:rsidSect="00A716BA">
      <w:headerReference w:type="default" r:id="rId47"/>
      <w:pgSz w:w="12240" w:h="15840"/>
      <w:pgMar w:top="1985" w:right="1701" w:bottom="1134" w:left="1701" w:header="284" w:footer="532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7A07DE4" w14:textId="77777777" w:rsidR="003C26AB" w:rsidRDefault="003C26AB" w:rsidP="00007917">
      <w:r>
        <w:separator/>
      </w:r>
    </w:p>
  </w:endnote>
  <w:endnote w:type="continuationSeparator" w:id="0">
    <w:p w14:paraId="4057DF3A" w14:textId="77777777" w:rsidR="003C26AB" w:rsidRDefault="003C26AB" w:rsidP="0000791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+mn-ea">
    <w:charset w:val="00"/>
    <w:family w:val="roman"/>
    <w:pitch w:val="default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egrita">
    <w:altName w:val="Arial"/>
    <w:panose1 w:val="020B0704020202020204"/>
    <w:charset w:val="00"/>
    <w:family w:val="roman"/>
    <w:pitch w:val="default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0A43629" w14:textId="77777777" w:rsidR="003C26AB" w:rsidRDefault="003C26AB" w:rsidP="00007917">
      <w:r>
        <w:separator/>
      </w:r>
    </w:p>
  </w:footnote>
  <w:footnote w:type="continuationSeparator" w:id="0">
    <w:p w14:paraId="68D1F281" w14:textId="77777777" w:rsidR="003C26AB" w:rsidRDefault="003C26AB" w:rsidP="00007917">
      <w:r>
        <w:continuationSeparator/>
      </w:r>
    </w:p>
  </w:footnote>
  <w:footnote w:id="1">
    <w:p w14:paraId="75EFC3B6" w14:textId="15B6DD3B" w:rsidR="00CF6D1A" w:rsidRPr="00CF6D1A" w:rsidRDefault="00CF6D1A" w:rsidP="00D95569">
      <w:pPr>
        <w:pStyle w:val="Textonotapie"/>
        <w:ind w:hanging="567"/>
        <w:rPr>
          <w:rFonts w:ascii="Arial" w:hAnsi="Arial" w:cs="Arial"/>
          <w:sz w:val="16"/>
          <w:szCs w:val="16"/>
        </w:rPr>
      </w:pPr>
      <w:r w:rsidRPr="00CF6D1A">
        <w:rPr>
          <w:rFonts w:ascii="Arial" w:hAnsi="Arial" w:cs="Arial"/>
          <w:sz w:val="16"/>
          <w:szCs w:val="16"/>
          <w:vertAlign w:val="superscript"/>
        </w:rPr>
        <w:t>1</w:t>
      </w:r>
      <w:r w:rsidRPr="00CF6D1A">
        <w:rPr>
          <w:rFonts w:ascii="Arial" w:hAnsi="Arial" w:cs="Arial"/>
          <w:sz w:val="16"/>
          <w:szCs w:val="16"/>
        </w:rPr>
        <w:t xml:space="preserve"> La población de referencia</w:t>
      </w:r>
      <w:r w:rsidR="006B3060">
        <w:rPr>
          <w:rFonts w:ascii="Arial" w:hAnsi="Arial" w:cs="Arial"/>
          <w:sz w:val="16"/>
          <w:szCs w:val="16"/>
        </w:rPr>
        <w:t xml:space="preserve">, </w:t>
      </w:r>
      <w:r w:rsidRPr="00CF6D1A">
        <w:rPr>
          <w:rFonts w:ascii="Arial" w:hAnsi="Arial" w:cs="Arial"/>
          <w:sz w:val="16"/>
          <w:szCs w:val="16"/>
        </w:rPr>
        <w:t xml:space="preserve">aquí </w:t>
      </w:r>
      <w:r w:rsidR="0034591A">
        <w:rPr>
          <w:rFonts w:ascii="Arial" w:hAnsi="Arial" w:cs="Arial"/>
          <w:sz w:val="16"/>
          <w:szCs w:val="16"/>
        </w:rPr>
        <w:t xml:space="preserve">y </w:t>
      </w:r>
      <w:r w:rsidRPr="00CF6D1A">
        <w:rPr>
          <w:rFonts w:ascii="Arial" w:hAnsi="Arial" w:cs="Arial"/>
          <w:sz w:val="16"/>
          <w:szCs w:val="16"/>
        </w:rPr>
        <w:t>en adelante</w:t>
      </w:r>
      <w:r w:rsidR="006B3060">
        <w:rPr>
          <w:rFonts w:ascii="Arial" w:hAnsi="Arial" w:cs="Arial"/>
          <w:sz w:val="16"/>
          <w:szCs w:val="16"/>
        </w:rPr>
        <w:t>,</w:t>
      </w:r>
      <w:r w:rsidRPr="00CF6D1A">
        <w:rPr>
          <w:rFonts w:ascii="Arial" w:hAnsi="Arial" w:cs="Arial"/>
          <w:sz w:val="16"/>
          <w:szCs w:val="16"/>
        </w:rPr>
        <w:t xml:space="preserve"> son las personas de </w:t>
      </w:r>
      <w:r w:rsidR="00AD00E1">
        <w:rPr>
          <w:rFonts w:ascii="Arial" w:hAnsi="Arial" w:cs="Arial"/>
          <w:sz w:val="16"/>
          <w:szCs w:val="16"/>
        </w:rPr>
        <w:t>6</w:t>
      </w:r>
      <w:r w:rsidRPr="00CF6D1A">
        <w:rPr>
          <w:rFonts w:ascii="Arial" w:hAnsi="Arial" w:cs="Arial"/>
          <w:sz w:val="16"/>
          <w:szCs w:val="16"/>
        </w:rPr>
        <w:t xml:space="preserve"> </w:t>
      </w:r>
      <w:r w:rsidR="00EC19E0">
        <w:rPr>
          <w:rFonts w:ascii="Arial" w:hAnsi="Arial" w:cs="Arial"/>
          <w:sz w:val="16"/>
          <w:szCs w:val="16"/>
        </w:rPr>
        <w:t>años y</w:t>
      </w:r>
      <w:r w:rsidRPr="00CF6D1A">
        <w:rPr>
          <w:rFonts w:ascii="Arial" w:hAnsi="Arial" w:cs="Arial"/>
          <w:sz w:val="16"/>
          <w:szCs w:val="16"/>
        </w:rPr>
        <w:t xml:space="preserve"> más</w:t>
      </w:r>
      <w:r>
        <w:rPr>
          <w:rFonts w:ascii="Arial" w:hAnsi="Arial" w:cs="Arial"/>
          <w:sz w:val="16"/>
          <w:szCs w:val="16"/>
        </w:rPr>
        <w:t>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BAFF9F5" w14:textId="12D85AFC" w:rsidR="00655316" w:rsidRPr="00BD6272" w:rsidRDefault="00FB3D56" w:rsidP="00AF5C30">
    <w:pPr>
      <w:pStyle w:val="Encabezado"/>
      <w:tabs>
        <w:tab w:val="clear" w:pos="8838"/>
      </w:tabs>
      <w:ind w:left="-142" w:right="-518"/>
      <w:jc w:val="right"/>
      <w:rPr>
        <w:rFonts w:ascii="Arial Black" w:hAnsi="Arial Black" w:cs="Arial"/>
        <w:b/>
        <w:color w:val="00BFB3"/>
      </w:rPr>
    </w:pPr>
    <w:r w:rsidRPr="00BD6272">
      <w:rPr>
        <w:noProof/>
        <w:color w:val="00BFB3"/>
      </w:rPr>
      <w:drawing>
        <wp:anchor distT="0" distB="0" distL="114300" distR="114300" simplePos="0" relativeHeight="251657216" behindDoc="0" locked="0" layoutInCell="1" allowOverlap="1" wp14:anchorId="5443148A" wp14:editId="78D97B9A">
          <wp:simplePos x="0" y="0"/>
          <wp:positionH relativeFrom="page">
            <wp:posOffset>714375</wp:posOffset>
          </wp:positionH>
          <wp:positionV relativeFrom="paragraph">
            <wp:posOffset>295275</wp:posOffset>
          </wp:positionV>
          <wp:extent cx="1590675" cy="309245"/>
          <wp:effectExtent l="0" t="0" r="9525" b="0"/>
          <wp:wrapSquare wrapText="bothSides"/>
          <wp:docPr id="1417280566" name="Imagen 141728056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53960588" name="Imagen 1853960588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1604" b="1604"/>
                  <a:stretch>
                    <a:fillRect/>
                  </a:stretch>
                </pic:blipFill>
                <pic:spPr bwMode="auto">
                  <a:xfrm>
                    <a:off x="0" y="0"/>
                    <a:ext cx="1590675" cy="30924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BD6272">
      <w:rPr>
        <w:noProof/>
        <w:color w:val="00BFB3"/>
      </w:rPr>
      <w:drawing>
        <wp:anchor distT="0" distB="0" distL="114300" distR="114300" simplePos="0" relativeHeight="251661312" behindDoc="1" locked="0" layoutInCell="1" allowOverlap="1" wp14:anchorId="7DF04C8D" wp14:editId="69997CE5">
          <wp:simplePos x="0" y="0"/>
          <wp:positionH relativeFrom="page">
            <wp:align>right</wp:align>
          </wp:positionH>
          <wp:positionV relativeFrom="paragraph">
            <wp:posOffset>-167640</wp:posOffset>
          </wp:positionV>
          <wp:extent cx="7778115" cy="1231900"/>
          <wp:effectExtent l="0" t="0" r="0" b="6350"/>
          <wp:wrapNone/>
          <wp:docPr id="1287035813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78115" cy="12319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655316" w:rsidRPr="00BD6272">
      <w:rPr>
        <w:rFonts w:ascii="Arial Black" w:hAnsi="Arial Black" w:cs="Arial"/>
        <w:b/>
        <w:color w:val="00BFB3"/>
      </w:rPr>
      <w:t>REPORTE DE RESULTADOS</w:t>
    </w:r>
    <w:r w:rsidR="00A72A4B" w:rsidRPr="00BD6272">
      <w:rPr>
        <w:rFonts w:ascii="Arial Black" w:hAnsi="Arial Black" w:cs="Arial"/>
        <w:b/>
        <w:color w:val="00BFB3"/>
      </w:rPr>
      <w:t xml:space="preserve"> </w:t>
    </w:r>
    <w:r w:rsidR="00BD6272" w:rsidRPr="00BD6272">
      <w:rPr>
        <w:rFonts w:ascii="Arial Black" w:hAnsi="Arial Black" w:cs="Arial"/>
        <w:b/>
        <w:color w:val="00BFB3"/>
      </w:rPr>
      <w:t>19</w:t>
    </w:r>
    <w:r w:rsidR="00A72A4B" w:rsidRPr="00BD6272">
      <w:rPr>
        <w:rFonts w:ascii="Arial Black" w:hAnsi="Arial Black" w:cs="Arial"/>
        <w:b/>
        <w:color w:val="00BFB3"/>
      </w:rPr>
      <w:t>/</w:t>
    </w:r>
    <w:r w:rsidR="00EA49D0" w:rsidRPr="00BD6272">
      <w:rPr>
        <w:rFonts w:ascii="Arial Black" w:hAnsi="Arial Black" w:cs="Arial"/>
        <w:b/>
        <w:color w:val="00BFB3"/>
      </w:rPr>
      <w:t>26</w:t>
    </w:r>
  </w:p>
  <w:p w14:paraId="1CC9BBA9" w14:textId="7590957E" w:rsidR="00FB3D56" w:rsidRPr="00986D51" w:rsidRDefault="00FB3D56" w:rsidP="00FB3D56">
    <w:pPr>
      <w:pStyle w:val="Encabezado"/>
      <w:tabs>
        <w:tab w:val="clear" w:pos="8838"/>
      </w:tabs>
      <w:ind w:left="-142" w:right="-943"/>
      <w:jc w:val="right"/>
      <w:rPr>
        <w:rFonts w:ascii="Arial Black" w:hAnsi="Arial Black" w:cs="Arial"/>
        <w:b/>
        <w:color w:val="404040" w:themeColor="text1" w:themeTint="BF"/>
      </w:rPr>
    </w:pPr>
  </w:p>
  <w:p w14:paraId="2A9312EB" w14:textId="7DD0743B" w:rsidR="00655316" w:rsidRPr="00986D51" w:rsidRDefault="00D047C7" w:rsidP="00FE77B2">
    <w:pPr>
      <w:pStyle w:val="Encabezado"/>
      <w:tabs>
        <w:tab w:val="clear" w:pos="8838"/>
      </w:tabs>
      <w:ind w:left="3402" w:right="-518"/>
      <w:jc w:val="right"/>
      <w:rPr>
        <w:rFonts w:ascii="Arial" w:hAnsi="Arial" w:cs="Arial"/>
        <w:b/>
        <w:color w:val="404040" w:themeColor="text1" w:themeTint="BF"/>
      </w:rPr>
    </w:pPr>
    <w:r>
      <w:rPr>
        <w:rFonts w:ascii="Arial" w:hAnsi="Arial" w:cs="Arial"/>
        <w:b/>
        <w:color w:val="404040" w:themeColor="text1" w:themeTint="BF"/>
      </w:rPr>
      <w:t xml:space="preserve"> </w:t>
    </w:r>
    <w:r w:rsidR="00655316" w:rsidRPr="00986D51">
      <w:rPr>
        <w:rFonts w:ascii="Arial" w:hAnsi="Arial" w:cs="Arial"/>
        <w:b/>
        <w:color w:val="404040" w:themeColor="text1" w:themeTint="BF"/>
      </w:rPr>
      <w:t xml:space="preserve">ENCUESTA NACIONAL </w:t>
    </w:r>
    <w:r w:rsidR="009C2373">
      <w:rPr>
        <w:rFonts w:ascii="Arial" w:hAnsi="Arial" w:cs="Arial"/>
        <w:b/>
        <w:color w:val="404040" w:themeColor="text1" w:themeTint="BF"/>
      </w:rPr>
      <w:t>SOBRE DISPONIBILIDAD Y</w:t>
    </w:r>
    <w:r w:rsidR="00CA7D51">
      <w:rPr>
        <w:rFonts w:ascii="Arial" w:hAnsi="Arial" w:cs="Arial"/>
        <w:b/>
        <w:color w:val="404040" w:themeColor="text1" w:themeTint="BF"/>
      </w:rPr>
      <w:t xml:space="preserve"> USO</w:t>
    </w:r>
    <w:r w:rsidR="00963FB4">
      <w:rPr>
        <w:rFonts w:ascii="Arial" w:hAnsi="Arial" w:cs="Arial"/>
        <w:b/>
        <w:color w:val="404040" w:themeColor="text1" w:themeTint="BF"/>
      </w:rPr>
      <w:t xml:space="preserve"> DE</w:t>
    </w:r>
    <w:r w:rsidR="002F6DA1">
      <w:rPr>
        <w:rFonts w:ascii="Arial" w:hAnsi="Arial" w:cs="Arial"/>
        <w:b/>
        <w:color w:val="404040" w:themeColor="text1" w:themeTint="BF"/>
      </w:rPr>
      <w:t xml:space="preserve"> TECNOLOGÍAS DE</w:t>
    </w:r>
    <w:r w:rsidR="00963FB4">
      <w:rPr>
        <w:rFonts w:ascii="Arial" w:hAnsi="Arial" w:cs="Arial"/>
        <w:b/>
        <w:color w:val="404040" w:themeColor="text1" w:themeTint="BF"/>
      </w:rPr>
      <w:t xml:space="preserve"> LA INFORMACIÓN EN LOS HOGARES </w:t>
    </w:r>
    <w:r w:rsidR="00655316" w:rsidRPr="00986D51">
      <w:rPr>
        <w:rFonts w:ascii="Arial" w:hAnsi="Arial" w:cs="Arial"/>
        <w:b/>
        <w:color w:val="404040" w:themeColor="text1" w:themeTint="BF"/>
      </w:rPr>
      <w:t>(EN</w:t>
    </w:r>
    <w:r w:rsidR="00900845">
      <w:rPr>
        <w:rFonts w:ascii="Arial" w:hAnsi="Arial" w:cs="Arial"/>
        <w:b/>
        <w:color w:val="404040" w:themeColor="text1" w:themeTint="BF"/>
      </w:rPr>
      <w:t>DUTIH</w:t>
    </w:r>
    <w:r w:rsidR="00655316" w:rsidRPr="00986D51">
      <w:rPr>
        <w:rFonts w:ascii="Arial" w:hAnsi="Arial" w:cs="Arial"/>
        <w:b/>
        <w:color w:val="404040" w:themeColor="text1" w:themeTint="BF"/>
      </w:rPr>
      <w:t>)</w:t>
    </w:r>
  </w:p>
  <w:p w14:paraId="67499032" w14:textId="3949EFB5" w:rsidR="00655316" w:rsidRPr="005E4821" w:rsidRDefault="0088046B" w:rsidP="00AF5C30">
    <w:pPr>
      <w:pStyle w:val="Encabezado"/>
      <w:tabs>
        <w:tab w:val="clear" w:pos="8838"/>
      </w:tabs>
      <w:ind w:left="-142" w:right="-518"/>
      <w:jc w:val="right"/>
      <w:rPr>
        <w:rFonts w:ascii="Arial" w:hAnsi="Arial" w:cs="Arial"/>
        <w:bCs/>
        <w:color w:val="404040" w:themeColor="text1" w:themeTint="BF"/>
      </w:rPr>
    </w:pPr>
    <w:r>
      <w:rPr>
        <w:rFonts w:ascii="Arial" w:hAnsi="Arial" w:cs="Arial"/>
        <w:bCs/>
        <w:color w:val="404040" w:themeColor="text1" w:themeTint="BF"/>
      </w:rPr>
      <w:t>16 de junio de 2026</w:t>
    </w:r>
  </w:p>
  <w:p w14:paraId="098A3ED0" w14:textId="18A60158" w:rsidR="00007917" w:rsidRPr="00986D51" w:rsidRDefault="00655316" w:rsidP="001003CF">
    <w:pPr>
      <w:pStyle w:val="Encabezado"/>
      <w:tabs>
        <w:tab w:val="clear" w:pos="8838"/>
      </w:tabs>
      <w:ind w:left="-142" w:right="-518"/>
      <w:jc w:val="right"/>
      <w:rPr>
        <w:color w:val="404040" w:themeColor="text1" w:themeTint="BF"/>
      </w:rPr>
    </w:pPr>
    <w:r w:rsidRPr="00A2075B">
      <w:rPr>
        <w:rFonts w:ascii="Arial" w:hAnsi="Arial" w:cs="Arial"/>
        <w:bCs/>
        <w:color w:val="404040" w:themeColor="text1" w:themeTint="BF"/>
      </w:rPr>
      <w:t>Página</w:t>
    </w:r>
    <w:r w:rsidRPr="00986D51">
      <w:rPr>
        <w:rFonts w:ascii="Arial" w:hAnsi="Arial" w:cs="Arial"/>
        <w:bCs/>
        <w:color w:val="404040" w:themeColor="text1" w:themeTint="BF"/>
      </w:rPr>
      <w:t xml:space="preserve"> </w:t>
    </w:r>
    <w:r w:rsidRPr="00986D51">
      <w:rPr>
        <w:rFonts w:ascii="Arial" w:hAnsi="Arial" w:cs="Arial"/>
        <w:bCs/>
        <w:color w:val="404040" w:themeColor="text1" w:themeTint="BF"/>
      </w:rPr>
      <w:fldChar w:fldCharType="begin"/>
    </w:r>
    <w:r w:rsidRPr="00986D51">
      <w:rPr>
        <w:rFonts w:ascii="Arial" w:hAnsi="Arial" w:cs="Arial"/>
        <w:bCs/>
        <w:color w:val="404040" w:themeColor="text1" w:themeTint="BF"/>
      </w:rPr>
      <w:instrText xml:space="preserve"> PAGE  \* Arabic </w:instrText>
    </w:r>
    <w:r w:rsidRPr="00986D51">
      <w:rPr>
        <w:rFonts w:ascii="Arial" w:hAnsi="Arial" w:cs="Arial"/>
        <w:bCs/>
        <w:color w:val="404040" w:themeColor="text1" w:themeTint="BF"/>
      </w:rPr>
      <w:fldChar w:fldCharType="separate"/>
    </w:r>
    <w:r w:rsidRPr="00986D51">
      <w:rPr>
        <w:rFonts w:ascii="Arial" w:hAnsi="Arial" w:cs="Arial"/>
        <w:bCs/>
        <w:color w:val="404040" w:themeColor="text1" w:themeTint="BF"/>
      </w:rPr>
      <w:t>1</w:t>
    </w:r>
    <w:r w:rsidRPr="00986D51">
      <w:rPr>
        <w:rFonts w:ascii="Arial" w:hAnsi="Arial" w:cs="Arial"/>
        <w:bCs/>
        <w:color w:val="404040" w:themeColor="text1" w:themeTint="BF"/>
      </w:rPr>
      <w:fldChar w:fldCharType="end"/>
    </w:r>
    <w:r w:rsidRPr="00986D51">
      <w:rPr>
        <w:rFonts w:ascii="Arial" w:hAnsi="Arial" w:cs="Arial"/>
        <w:bCs/>
        <w:color w:val="404040" w:themeColor="text1" w:themeTint="BF"/>
      </w:rPr>
      <w:t>/</w:t>
    </w:r>
    <w:r w:rsidR="00145D18">
      <w:rPr>
        <w:rFonts w:ascii="Arial" w:hAnsi="Arial" w:cs="Arial"/>
        <w:bCs/>
        <w:color w:val="404040" w:themeColor="text1" w:themeTint="BF"/>
      </w:rPr>
      <w:t>2</w:t>
    </w:r>
    <w:r w:rsidR="007A7BD6">
      <w:rPr>
        <w:rFonts w:ascii="Arial" w:hAnsi="Arial" w:cs="Arial"/>
        <w:bCs/>
        <w:color w:val="404040" w:themeColor="text1" w:themeTint="BF"/>
      </w:rPr>
      <w:t>3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402"/>
    <w:multiLevelType w:val="multilevel"/>
    <w:tmpl w:val="FFFFFFFF"/>
    <w:lvl w:ilvl="0">
      <w:start w:val="85"/>
      <w:numFmt w:val="decimal"/>
      <w:lvlText w:val="%1"/>
      <w:lvlJc w:val="left"/>
      <w:pPr>
        <w:ind w:left="182" w:hanging="514"/>
      </w:pPr>
      <w:rPr>
        <w:rFonts w:cs="Times New Roman"/>
      </w:rPr>
    </w:lvl>
    <w:lvl w:ilvl="1">
      <w:start w:val="5"/>
      <w:numFmt w:val="decimal"/>
      <w:lvlText w:val="%1.%2"/>
      <w:lvlJc w:val="left"/>
      <w:pPr>
        <w:ind w:left="182" w:hanging="514"/>
      </w:pPr>
      <w:rPr>
        <w:rFonts w:ascii="Arial" w:hAnsi="Arial" w:cs="Arial"/>
        <w:b w:val="0"/>
        <w:bCs w:val="0"/>
        <w:sz w:val="22"/>
        <w:szCs w:val="22"/>
      </w:rPr>
    </w:lvl>
    <w:lvl w:ilvl="2">
      <w:numFmt w:val="bullet"/>
      <w:lvlText w:val=""/>
      <w:lvlJc w:val="left"/>
      <w:pPr>
        <w:ind w:left="529" w:hanging="286"/>
      </w:pPr>
      <w:rPr>
        <w:rFonts w:ascii="Symbol" w:hAnsi="Symbol"/>
        <w:b w:val="0"/>
        <w:sz w:val="22"/>
      </w:rPr>
    </w:lvl>
    <w:lvl w:ilvl="3">
      <w:numFmt w:val="bullet"/>
      <w:lvlText w:val="•"/>
      <w:lvlJc w:val="left"/>
      <w:pPr>
        <w:ind w:left="2393" w:hanging="286"/>
      </w:pPr>
    </w:lvl>
    <w:lvl w:ilvl="4">
      <w:numFmt w:val="bullet"/>
      <w:lvlText w:val="•"/>
      <w:lvlJc w:val="left"/>
      <w:pPr>
        <w:ind w:left="3326" w:hanging="286"/>
      </w:pPr>
    </w:lvl>
    <w:lvl w:ilvl="5">
      <w:numFmt w:val="bullet"/>
      <w:lvlText w:val="•"/>
      <w:lvlJc w:val="left"/>
      <w:pPr>
        <w:ind w:left="4258" w:hanging="286"/>
      </w:pPr>
    </w:lvl>
    <w:lvl w:ilvl="6">
      <w:numFmt w:val="bullet"/>
      <w:lvlText w:val="•"/>
      <w:lvlJc w:val="left"/>
      <w:pPr>
        <w:ind w:left="5190" w:hanging="286"/>
      </w:pPr>
    </w:lvl>
    <w:lvl w:ilvl="7">
      <w:numFmt w:val="bullet"/>
      <w:lvlText w:val="•"/>
      <w:lvlJc w:val="left"/>
      <w:pPr>
        <w:ind w:left="6123" w:hanging="286"/>
      </w:pPr>
    </w:lvl>
    <w:lvl w:ilvl="8">
      <w:numFmt w:val="bullet"/>
      <w:lvlText w:val="•"/>
      <w:lvlJc w:val="left"/>
      <w:pPr>
        <w:ind w:left="7055" w:hanging="286"/>
      </w:pPr>
    </w:lvl>
  </w:abstractNum>
  <w:abstractNum w:abstractNumId="1" w15:restartNumberingAfterBreak="0">
    <w:nsid w:val="04740581"/>
    <w:multiLevelType w:val="hybridMultilevel"/>
    <w:tmpl w:val="EA80B634"/>
    <w:lvl w:ilvl="0" w:tplc="080A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B196080"/>
    <w:multiLevelType w:val="hybridMultilevel"/>
    <w:tmpl w:val="6D34E298"/>
    <w:lvl w:ilvl="0" w:tplc="9F367AB0">
      <w:start w:val="1"/>
      <w:numFmt w:val="bullet"/>
      <w:lvlText w:val=""/>
      <w:lvlJc w:val="left"/>
      <w:pPr>
        <w:ind w:left="1068" w:hanging="360"/>
      </w:pPr>
      <w:rPr>
        <w:rFonts w:ascii="Wingdings 3" w:eastAsiaTheme="minorEastAsia" w:hAnsi="Wingdings 3" w:cs="Arial" w:hint="default"/>
        <w:color w:val="4D565E"/>
        <w:vertAlign w:val="baseline"/>
      </w:rPr>
    </w:lvl>
    <w:lvl w:ilvl="1" w:tplc="080A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3" w15:restartNumberingAfterBreak="0">
    <w:nsid w:val="0BEA523D"/>
    <w:multiLevelType w:val="hybridMultilevel"/>
    <w:tmpl w:val="32A093B8"/>
    <w:lvl w:ilvl="0" w:tplc="080A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0E2626E"/>
    <w:multiLevelType w:val="hybridMultilevel"/>
    <w:tmpl w:val="07F0D108"/>
    <w:lvl w:ilvl="0" w:tplc="5ADC3A32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2160A18"/>
    <w:multiLevelType w:val="hybridMultilevel"/>
    <w:tmpl w:val="DA187E10"/>
    <w:lvl w:ilvl="0" w:tplc="8F20315E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38FEDF6E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2" w:tplc="35FAFF2A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3" w:tplc="9D4CF8AC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4" w:tplc="7FC40ACC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5" w:tplc="8CF41966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6" w:tplc="BFAE1CD8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7" w:tplc="E20C98FA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8" w:tplc="5B96FB74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</w:abstractNum>
  <w:abstractNum w:abstractNumId="6" w15:restartNumberingAfterBreak="0">
    <w:nsid w:val="148D0D13"/>
    <w:multiLevelType w:val="hybridMultilevel"/>
    <w:tmpl w:val="8FA0585E"/>
    <w:lvl w:ilvl="0" w:tplc="8EF0038A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4074F2B8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2" w:tplc="3542A7A6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3" w:tplc="F44CAFDA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4" w:tplc="C3D2E7C8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5" w:tplc="7920292A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6" w:tplc="A02C50C8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7" w:tplc="70CCB0DA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8" w:tplc="080C0A5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</w:abstractNum>
  <w:abstractNum w:abstractNumId="7" w15:restartNumberingAfterBreak="0">
    <w:nsid w:val="16796478"/>
    <w:multiLevelType w:val="hybridMultilevel"/>
    <w:tmpl w:val="0C6037B0"/>
    <w:lvl w:ilvl="0" w:tplc="625AA2B8">
      <w:start w:val="1"/>
      <w:numFmt w:val="decimal"/>
      <w:lvlText w:val="%1"/>
      <w:lvlJc w:val="left"/>
      <w:pPr>
        <w:ind w:left="1515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2235" w:hanging="360"/>
      </w:pPr>
    </w:lvl>
    <w:lvl w:ilvl="2" w:tplc="080A001B" w:tentative="1">
      <w:start w:val="1"/>
      <w:numFmt w:val="lowerRoman"/>
      <w:lvlText w:val="%3."/>
      <w:lvlJc w:val="right"/>
      <w:pPr>
        <w:ind w:left="2955" w:hanging="180"/>
      </w:pPr>
    </w:lvl>
    <w:lvl w:ilvl="3" w:tplc="080A000F" w:tentative="1">
      <w:start w:val="1"/>
      <w:numFmt w:val="decimal"/>
      <w:lvlText w:val="%4."/>
      <w:lvlJc w:val="left"/>
      <w:pPr>
        <w:ind w:left="3675" w:hanging="360"/>
      </w:pPr>
    </w:lvl>
    <w:lvl w:ilvl="4" w:tplc="080A0019" w:tentative="1">
      <w:start w:val="1"/>
      <w:numFmt w:val="lowerLetter"/>
      <w:lvlText w:val="%5."/>
      <w:lvlJc w:val="left"/>
      <w:pPr>
        <w:ind w:left="4395" w:hanging="360"/>
      </w:pPr>
    </w:lvl>
    <w:lvl w:ilvl="5" w:tplc="080A001B" w:tentative="1">
      <w:start w:val="1"/>
      <w:numFmt w:val="lowerRoman"/>
      <w:lvlText w:val="%6."/>
      <w:lvlJc w:val="right"/>
      <w:pPr>
        <w:ind w:left="5115" w:hanging="180"/>
      </w:pPr>
    </w:lvl>
    <w:lvl w:ilvl="6" w:tplc="080A000F" w:tentative="1">
      <w:start w:val="1"/>
      <w:numFmt w:val="decimal"/>
      <w:lvlText w:val="%7."/>
      <w:lvlJc w:val="left"/>
      <w:pPr>
        <w:ind w:left="5835" w:hanging="360"/>
      </w:pPr>
    </w:lvl>
    <w:lvl w:ilvl="7" w:tplc="080A0019" w:tentative="1">
      <w:start w:val="1"/>
      <w:numFmt w:val="lowerLetter"/>
      <w:lvlText w:val="%8."/>
      <w:lvlJc w:val="left"/>
      <w:pPr>
        <w:ind w:left="6555" w:hanging="360"/>
      </w:pPr>
    </w:lvl>
    <w:lvl w:ilvl="8" w:tplc="080A001B" w:tentative="1">
      <w:start w:val="1"/>
      <w:numFmt w:val="lowerRoman"/>
      <w:lvlText w:val="%9."/>
      <w:lvlJc w:val="right"/>
      <w:pPr>
        <w:ind w:left="7275" w:hanging="180"/>
      </w:pPr>
    </w:lvl>
  </w:abstractNum>
  <w:abstractNum w:abstractNumId="8" w15:restartNumberingAfterBreak="0">
    <w:nsid w:val="174B57A4"/>
    <w:multiLevelType w:val="hybridMultilevel"/>
    <w:tmpl w:val="8F1250D8"/>
    <w:lvl w:ilvl="0" w:tplc="C79400D8">
      <w:start w:val="1"/>
      <w:numFmt w:val="decimal"/>
      <w:lvlText w:val="%1"/>
      <w:lvlJc w:val="left"/>
      <w:pPr>
        <w:ind w:left="927" w:hanging="360"/>
      </w:pPr>
      <w:rPr>
        <w:rFonts w:hint="default"/>
        <w:vertAlign w:val="superscript"/>
      </w:rPr>
    </w:lvl>
    <w:lvl w:ilvl="1" w:tplc="080A0019" w:tentative="1">
      <w:start w:val="1"/>
      <w:numFmt w:val="lowerLetter"/>
      <w:lvlText w:val="%2."/>
      <w:lvlJc w:val="left"/>
      <w:pPr>
        <w:ind w:left="1647" w:hanging="360"/>
      </w:pPr>
    </w:lvl>
    <w:lvl w:ilvl="2" w:tplc="080A001B" w:tentative="1">
      <w:start w:val="1"/>
      <w:numFmt w:val="lowerRoman"/>
      <w:lvlText w:val="%3."/>
      <w:lvlJc w:val="right"/>
      <w:pPr>
        <w:ind w:left="2367" w:hanging="180"/>
      </w:pPr>
    </w:lvl>
    <w:lvl w:ilvl="3" w:tplc="080A000F" w:tentative="1">
      <w:start w:val="1"/>
      <w:numFmt w:val="decimal"/>
      <w:lvlText w:val="%4."/>
      <w:lvlJc w:val="left"/>
      <w:pPr>
        <w:ind w:left="3087" w:hanging="360"/>
      </w:pPr>
    </w:lvl>
    <w:lvl w:ilvl="4" w:tplc="080A0019" w:tentative="1">
      <w:start w:val="1"/>
      <w:numFmt w:val="lowerLetter"/>
      <w:lvlText w:val="%5."/>
      <w:lvlJc w:val="left"/>
      <w:pPr>
        <w:ind w:left="3807" w:hanging="360"/>
      </w:pPr>
    </w:lvl>
    <w:lvl w:ilvl="5" w:tplc="080A001B" w:tentative="1">
      <w:start w:val="1"/>
      <w:numFmt w:val="lowerRoman"/>
      <w:lvlText w:val="%6."/>
      <w:lvlJc w:val="right"/>
      <w:pPr>
        <w:ind w:left="4527" w:hanging="180"/>
      </w:pPr>
    </w:lvl>
    <w:lvl w:ilvl="6" w:tplc="080A000F" w:tentative="1">
      <w:start w:val="1"/>
      <w:numFmt w:val="decimal"/>
      <w:lvlText w:val="%7."/>
      <w:lvlJc w:val="left"/>
      <w:pPr>
        <w:ind w:left="5247" w:hanging="360"/>
      </w:pPr>
    </w:lvl>
    <w:lvl w:ilvl="7" w:tplc="080A0019" w:tentative="1">
      <w:start w:val="1"/>
      <w:numFmt w:val="lowerLetter"/>
      <w:lvlText w:val="%8."/>
      <w:lvlJc w:val="left"/>
      <w:pPr>
        <w:ind w:left="5967" w:hanging="360"/>
      </w:pPr>
    </w:lvl>
    <w:lvl w:ilvl="8" w:tplc="080A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9" w15:restartNumberingAfterBreak="0">
    <w:nsid w:val="1E391AAF"/>
    <w:multiLevelType w:val="hybridMultilevel"/>
    <w:tmpl w:val="AF141ABC"/>
    <w:lvl w:ilvl="0" w:tplc="26E20F5E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CBC6F594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2" w:tplc="C9C63D1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3" w:tplc="52A61B04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4" w:tplc="E48A2176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5" w:tplc="EDD480B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6" w:tplc="B7DE644C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7" w:tplc="55F86C1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8" w:tplc="FD94A194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</w:abstractNum>
  <w:abstractNum w:abstractNumId="10" w15:restartNumberingAfterBreak="0">
    <w:nsid w:val="1F63429F"/>
    <w:multiLevelType w:val="hybridMultilevel"/>
    <w:tmpl w:val="2A38340E"/>
    <w:lvl w:ilvl="0" w:tplc="6DF0FE44">
      <w:start w:val="1"/>
      <w:numFmt w:val="upperRoman"/>
      <w:pStyle w:val="Ttulo1"/>
      <w:lvlText w:val="%1."/>
      <w:lvlJc w:val="left"/>
      <w:pPr>
        <w:ind w:left="720" w:hanging="720"/>
      </w:pPr>
      <w:rPr>
        <w:rFonts w:hint="default"/>
        <w:sz w:val="26"/>
        <w:szCs w:val="26"/>
      </w:rPr>
    </w:lvl>
    <w:lvl w:ilvl="1" w:tplc="080A0019" w:tentative="1">
      <w:start w:val="1"/>
      <w:numFmt w:val="lowerLetter"/>
      <w:lvlText w:val="%2."/>
      <w:lvlJc w:val="left"/>
      <w:pPr>
        <w:ind w:left="-404" w:hanging="360"/>
      </w:pPr>
    </w:lvl>
    <w:lvl w:ilvl="2" w:tplc="080A001B" w:tentative="1">
      <w:start w:val="1"/>
      <w:numFmt w:val="lowerRoman"/>
      <w:lvlText w:val="%3."/>
      <w:lvlJc w:val="right"/>
      <w:pPr>
        <w:ind w:left="316" w:hanging="180"/>
      </w:pPr>
    </w:lvl>
    <w:lvl w:ilvl="3" w:tplc="080A000F" w:tentative="1">
      <w:start w:val="1"/>
      <w:numFmt w:val="decimal"/>
      <w:lvlText w:val="%4."/>
      <w:lvlJc w:val="left"/>
      <w:pPr>
        <w:ind w:left="1036" w:hanging="360"/>
      </w:pPr>
    </w:lvl>
    <w:lvl w:ilvl="4" w:tplc="080A0019" w:tentative="1">
      <w:start w:val="1"/>
      <w:numFmt w:val="lowerLetter"/>
      <w:lvlText w:val="%5."/>
      <w:lvlJc w:val="left"/>
      <w:pPr>
        <w:ind w:left="1756" w:hanging="360"/>
      </w:pPr>
    </w:lvl>
    <w:lvl w:ilvl="5" w:tplc="080A001B" w:tentative="1">
      <w:start w:val="1"/>
      <w:numFmt w:val="lowerRoman"/>
      <w:lvlText w:val="%6."/>
      <w:lvlJc w:val="right"/>
      <w:pPr>
        <w:ind w:left="2476" w:hanging="180"/>
      </w:pPr>
    </w:lvl>
    <w:lvl w:ilvl="6" w:tplc="080A000F" w:tentative="1">
      <w:start w:val="1"/>
      <w:numFmt w:val="decimal"/>
      <w:lvlText w:val="%7."/>
      <w:lvlJc w:val="left"/>
      <w:pPr>
        <w:ind w:left="3196" w:hanging="360"/>
      </w:pPr>
    </w:lvl>
    <w:lvl w:ilvl="7" w:tplc="080A0019" w:tentative="1">
      <w:start w:val="1"/>
      <w:numFmt w:val="lowerLetter"/>
      <w:lvlText w:val="%8."/>
      <w:lvlJc w:val="left"/>
      <w:pPr>
        <w:ind w:left="3916" w:hanging="360"/>
      </w:pPr>
    </w:lvl>
    <w:lvl w:ilvl="8" w:tplc="080A001B" w:tentative="1">
      <w:start w:val="1"/>
      <w:numFmt w:val="lowerRoman"/>
      <w:lvlText w:val="%9."/>
      <w:lvlJc w:val="right"/>
      <w:pPr>
        <w:ind w:left="4636" w:hanging="180"/>
      </w:pPr>
    </w:lvl>
  </w:abstractNum>
  <w:abstractNum w:abstractNumId="11" w15:restartNumberingAfterBreak="0">
    <w:nsid w:val="24F15E21"/>
    <w:multiLevelType w:val="hybridMultilevel"/>
    <w:tmpl w:val="E8F6DE40"/>
    <w:lvl w:ilvl="0" w:tplc="E2F21F52">
      <w:start w:val="1"/>
      <w:numFmt w:val="upperRoman"/>
      <w:lvlText w:val="%1."/>
      <w:lvlJc w:val="right"/>
      <w:pPr>
        <w:ind w:left="76" w:hanging="360"/>
      </w:pPr>
      <w:rPr>
        <w:rFonts w:hint="default"/>
        <w:b/>
      </w:rPr>
    </w:lvl>
    <w:lvl w:ilvl="1" w:tplc="FFFFFFFF" w:tentative="1">
      <w:start w:val="1"/>
      <w:numFmt w:val="lowerLetter"/>
      <w:lvlText w:val="%2."/>
      <w:lvlJc w:val="left"/>
      <w:pPr>
        <w:ind w:left="796" w:hanging="360"/>
      </w:pPr>
    </w:lvl>
    <w:lvl w:ilvl="2" w:tplc="FFFFFFFF" w:tentative="1">
      <w:start w:val="1"/>
      <w:numFmt w:val="lowerRoman"/>
      <w:lvlText w:val="%3."/>
      <w:lvlJc w:val="right"/>
      <w:pPr>
        <w:ind w:left="1516" w:hanging="180"/>
      </w:pPr>
    </w:lvl>
    <w:lvl w:ilvl="3" w:tplc="FFFFFFFF" w:tentative="1">
      <w:start w:val="1"/>
      <w:numFmt w:val="decimal"/>
      <w:lvlText w:val="%4."/>
      <w:lvlJc w:val="left"/>
      <w:pPr>
        <w:ind w:left="2236" w:hanging="360"/>
      </w:pPr>
    </w:lvl>
    <w:lvl w:ilvl="4" w:tplc="FFFFFFFF" w:tentative="1">
      <w:start w:val="1"/>
      <w:numFmt w:val="lowerLetter"/>
      <w:lvlText w:val="%5."/>
      <w:lvlJc w:val="left"/>
      <w:pPr>
        <w:ind w:left="2956" w:hanging="360"/>
      </w:pPr>
    </w:lvl>
    <w:lvl w:ilvl="5" w:tplc="FFFFFFFF" w:tentative="1">
      <w:start w:val="1"/>
      <w:numFmt w:val="lowerRoman"/>
      <w:lvlText w:val="%6."/>
      <w:lvlJc w:val="right"/>
      <w:pPr>
        <w:ind w:left="3676" w:hanging="180"/>
      </w:pPr>
    </w:lvl>
    <w:lvl w:ilvl="6" w:tplc="FFFFFFFF" w:tentative="1">
      <w:start w:val="1"/>
      <w:numFmt w:val="decimal"/>
      <w:lvlText w:val="%7."/>
      <w:lvlJc w:val="left"/>
      <w:pPr>
        <w:ind w:left="4396" w:hanging="360"/>
      </w:pPr>
    </w:lvl>
    <w:lvl w:ilvl="7" w:tplc="FFFFFFFF" w:tentative="1">
      <w:start w:val="1"/>
      <w:numFmt w:val="lowerLetter"/>
      <w:lvlText w:val="%8."/>
      <w:lvlJc w:val="left"/>
      <w:pPr>
        <w:ind w:left="5116" w:hanging="360"/>
      </w:pPr>
    </w:lvl>
    <w:lvl w:ilvl="8" w:tplc="FFFFFFFF" w:tentative="1">
      <w:start w:val="1"/>
      <w:numFmt w:val="lowerRoman"/>
      <w:lvlText w:val="%9."/>
      <w:lvlJc w:val="right"/>
      <w:pPr>
        <w:ind w:left="5836" w:hanging="180"/>
      </w:pPr>
    </w:lvl>
  </w:abstractNum>
  <w:abstractNum w:abstractNumId="12" w15:restartNumberingAfterBreak="0">
    <w:nsid w:val="277975B3"/>
    <w:multiLevelType w:val="hybridMultilevel"/>
    <w:tmpl w:val="CDA81DE8"/>
    <w:lvl w:ilvl="0" w:tplc="0C5A364E">
      <w:start w:val="1"/>
      <w:numFmt w:val="decimal"/>
      <w:lvlText w:val="%1"/>
      <w:lvlJc w:val="left"/>
      <w:pPr>
        <w:ind w:left="1155" w:hanging="795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7854348"/>
    <w:multiLevelType w:val="hybridMultilevel"/>
    <w:tmpl w:val="A9FEFEF2"/>
    <w:lvl w:ilvl="0" w:tplc="7AE2B672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86260B2"/>
    <w:multiLevelType w:val="hybridMultilevel"/>
    <w:tmpl w:val="EDCC59C8"/>
    <w:lvl w:ilvl="0" w:tplc="C9A65EF2">
      <w:start w:val="1"/>
      <w:numFmt w:val="bullet"/>
      <w:lvlText w:val=""/>
      <w:lvlJc w:val="left"/>
      <w:pPr>
        <w:ind w:left="927" w:hanging="360"/>
      </w:pPr>
      <w:rPr>
        <w:rFonts w:ascii="Wingdings 3" w:eastAsiaTheme="minorEastAsia" w:hAnsi="Wingdings 3" w:cs="Arial" w:hint="default"/>
        <w:color w:val="4D565E"/>
      </w:rPr>
    </w:lvl>
    <w:lvl w:ilvl="1" w:tplc="080A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15" w15:restartNumberingAfterBreak="0">
    <w:nsid w:val="2A052F31"/>
    <w:multiLevelType w:val="hybridMultilevel"/>
    <w:tmpl w:val="4340702C"/>
    <w:lvl w:ilvl="0" w:tplc="EFD20222">
      <w:start w:val="7"/>
      <w:numFmt w:val="bullet"/>
      <w:lvlText w:val=""/>
      <w:lvlJc w:val="left"/>
      <w:pPr>
        <w:ind w:left="-66" w:hanging="360"/>
      </w:pPr>
      <w:rPr>
        <w:rFonts w:ascii="Wingdings 3" w:eastAsiaTheme="minorEastAsia" w:hAnsi="Wingdings 3" w:cs="Arial" w:hint="default"/>
      </w:rPr>
    </w:lvl>
    <w:lvl w:ilvl="1" w:tplc="080A0003" w:tentative="1">
      <w:start w:val="1"/>
      <w:numFmt w:val="bullet"/>
      <w:lvlText w:val="o"/>
      <w:lvlJc w:val="left"/>
      <w:pPr>
        <w:ind w:left="654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374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094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2814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534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254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4974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5694" w:hanging="360"/>
      </w:pPr>
      <w:rPr>
        <w:rFonts w:ascii="Wingdings" w:hAnsi="Wingdings" w:hint="default"/>
      </w:rPr>
    </w:lvl>
  </w:abstractNum>
  <w:abstractNum w:abstractNumId="16" w15:restartNumberingAfterBreak="0">
    <w:nsid w:val="2C0A3FB5"/>
    <w:multiLevelType w:val="hybridMultilevel"/>
    <w:tmpl w:val="E46205F0"/>
    <w:lvl w:ilvl="0" w:tplc="3FBC759E">
      <w:start w:val="1"/>
      <w:numFmt w:val="bullet"/>
      <w:lvlText w:val=""/>
      <w:lvlJc w:val="left"/>
      <w:pPr>
        <w:ind w:left="3483" w:hanging="360"/>
      </w:pPr>
      <w:rPr>
        <w:rFonts w:ascii="Wingdings 3" w:eastAsiaTheme="minorEastAsia" w:hAnsi="Wingdings 3" w:cs="Arial" w:hint="default"/>
        <w:color w:val="4D565E"/>
      </w:rPr>
    </w:lvl>
    <w:lvl w:ilvl="1" w:tplc="080A0003" w:tentative="1">
      <w:start w:val="1"/>
      <w:numFmt w:val="bullet"/>
      <w:lvlText w:val="o"/>
      <w:lvlJc w:val="left"/>
      <w:pPr>
        <w:ind w:left="4203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4923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5643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6363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7083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7803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8523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9243" w:hanging="360"/>
      </w:pPr>
      <w:rPr>
        <w:rFonts w:ascii="Wingdings" w:hAnsi="Wingdings" w:hint="default"/>
      </w:rPr>
    </w:lvl>
  </w:abstractNum>
  <w:abstractNum w:abstractNumId="17" w15:restartNumberingAfterBreak="0">
    <w:nsid w:val="2EBB7B18"/>
    <w:multiLevelType w:val="hybridMultilevel"/>
    <w:tmpl w:val="BC84B87C"/>
    <w:lvl w:ilvl="0" w:tplc="D5A81890">
      <w:start w:val="2021"/>
      <w:numFmt w:val="bullet"/>
      <w:lvlText w:val=""/>
      <w:lvlJc w:val="left"/>
      <w:pPr>
        <w:ind w:left="720" w:hanging="360"/>
      </w:pPr>
      <w:rPr>
        <w:rFonts w:ascii="Wingdings 3" w:eastAsiaTheme="minorEastAsia" w:hAnsi="Wingdings 3" w:cs="Arial" w:hint="default"/>
        <w:color w:val="00B050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2E401F0"/>
    <w:multiLevelType w:val="hybridMultilevel"/>
    <w:tmpl w:val="0E647928"/>
    <w:lvl w:ilvl="0" w:tplc="1CA8E176">
      <w:start w:val="2023"/>
      <w:numFmt w:val="bullet"/>
      <w:lvlText w:val=""/>
      <w:lvlJc w:val="left"/>
      <w:pPr>
        <w:ind w:left="927" w:hanging="360"/>
      </w:pPr>
      <w:rPr>
        <w:rFonts w:ascii="Wingdings 3" w:eastAsiaTheme="minorEastAsia" w:hAnsi="Wingdings 3" w:cs="Arial" w:hint="default"/>
        <w:color w:val="00B050"/>
      </w:rPr>
    </w:lvl>
    <w:lvl w:ilvl="1" w:tplc="080A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19" w15:restartNumberingAfterBreak="0">
    <w:nsid w:val="3FC82737"/>
    <w:multiLevelType w:val="hybridMultilevel"/>
    <w:tmpl w:val="3816ED16"/>
    <w:lvl w:ilvl="0" w:tplc="20C2159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9566E438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2" w:tplc="F176C214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3" w:tplc="352E6EC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4" w:tplc="7EEEE036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5" w:tplc="240E99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6" w:tplc="66FA20BA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7" w:tplc="E29C1CB6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8" w:tplc="B28C29F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</w:abstractNum>
  <w:abstractNum w:abstractNumId="20" w15:restartNumberingAfterBreak="0">
    <w:nsid w:val="4043133B"/>
    <w:multiLevelType w:val="hybridMultilevel"/>
    <w:tmpl w:val="B7A01320"/>
    <w:lvl w:ilvl="0" w:tplc="F4A2873A">
      <w:start w:val="2022"/>
      <w:numFmt w:val="bullet"/>
      <w:lvlText w:val="-"/>
      <w:lvlJc w:val="left"/>
      <w:pPr>
        <w:ind w:left="927" w:hanging="360"/>
      </w:pPr>
      <w:rPr>
        <w:rFonts w:ascii="Arial" w:eastAsiaTheme="minorEastAsia" w:hAnsi="Arial" w:cs="Arial" w:hint="default"/>
        <w:color w:val="FF0000"/>
      </w:rPr>
    </w:lvl>
    <w:lvl w:ilvl="1" w:tplc="080A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21" w15:restartNumberingAfterBreak="0">
    <w:nsid w:val="41797E00"/>
    <w:multiLevelType w:val="hybridMultilevel"/>
    <w:tmpl w:val="4184EBA8"/>
    <w:lvl w:ilvl="0" w:tplc="25464DE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F46C7AA6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2" w:tplc="924A83DA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3" w:tplc="B51A1476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4" w:tplc="709447EA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5" w:tplc="4942F88E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6" w:tplc="F9560E98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7" w:tplc="58F64D3E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8" w:tplc="BBAC2C9A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</w:abstractNum>
  <w:abstractNum w:abstractNumId="22" w15:restartNumberingAfterBreak="0">
    <w:nsid w:val="4BFE0E01"/>
    <w:multiLevelType w:val="hybridMultilevel"/>
    <w:tmpl w:val="3EF24880"/>
    <w:lvl w:ilvl="0" w:tplc="A3B257CE">
      <w:start w:val="1"/>
      <w:numFmt w:val="decimal"/>
      <w:lvlText w:val="%1)"/>
      <w:lvlJc w:val="left"/>
      <w:pPr>
        <w:ind w:left="76" w:hanging="36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796" w:hanging="360"/>
      </w:pPr>
    </w:lvl>
    <w:lvl w:ilvl="2" w:tplc="080A001B" w:tentative="1">
      <w:start w:val="1"/>
      <w:numFmt w:val="lowerRoman"/>
      <w:lvlText w:val="%3."/>
      <w:lvlJc w:val="right"/>
      <w:pPr>
        <w:ind w:left="1516" w:hanging="180"/>
      </w:pPr>
    </w:lvl>
    <w:lvl w:ilvl="3" w:tplc="080A000F" w:tentative="1">
      <w:start w:val="1"/>
      <w:numFmt w:val="decimal"/>
      <w:lvlText w:val="%4."/>
      <w:lvlJc w:val="left"/>
      <w:pPr>
        <w:ind w:left="2236" w:hanging="360"/>
      </w:pPr>
    </w:lvl>
    <w:lvl w:ilvl="4" w:tplc="080A0019" w:tentative="1">
      <w:start w:val="1"/>
      <w:numFmt w:val="lowerLetter"/>
      <w:lvlText w:val="%5."/>
      <w:lvlJc w:val="left"/>
      <w:pPr>
        <w:ind w:left="2956" w:hanging="360"/>
      </w:pPr>
    </w:lvl>
    <w:lvl w:ilvl="5" w:tplc="080A001B" w:tentative="1">
      <w:start w:val="1"/>
      <w:numFmt w:val="lowerRoman"/>
      <w:lvlText w:val="%6."/>
      <w:lvlJc w:val="right"/>
      <w:pPr>
        <w:ind w:left="3676" w:hanging="180"/>
      </w:pPr>
    </w:lvl>
    <w:lvl w:ilvl="6" w:tplc="080A000F" w:tentative="1">
      <w:start w:val="1"/>
      <w:numFmt w:val="decimal"/>
      <w:lvlText w:val="%7."/>
      <w:lvlJc w:val="left"/>
      <w:pPr>
        <w:ind w:left="4396" w:hanging="360"/>
      </w:pPr>
    </w:lvl>
    <w:lvl w:ilvl="7" w:tplc="080A0019" w:tentative="1">
      <w:start w:val="1"/>
      <w:numFmt w:val="lowerLetter"/>
      <w:lvlText w:val="%8."/>
      <w:lvlJc w:val="left"/>
      <w:pPr>
        <w:ind w:left="5116" w:hanging="360"/>
      </w:pPr>
    </w:lvl>
    <w:lvl w:ilvl="8" w:tplc="080A001B" w:tentative="1">
      <w:start w:val="1"/>
      <w:numFmt w:val="lowerRoman"/>
      <w:lvlText w:val="%9."/>
      <w:lvlJc w:val="right"/>
      <w:pPr>
        <w:ind w:left="5836" w:hanging="180"/>
      </w:pPr>
    </w:lvl>
  </w:abstractNum>
  <w:abstractNum w:abstractNumId="23" w15:restartNumberingAfterBreak="0">
    <w:nsid w:val="534B2425"/>
    <w:multiLevelType w:val="hybridMultilevel"/>
    <w:tmpl w:val="5988475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84C2FAC"/>
    <w:multiLevelType w:val="hybridMultilevel"/>
    <w:tmpl w:val="C46873C4"/>
    <w:lvl w:ilvl="0" w:tplc="8C9CD040">
      <w:start w:val="1"/>
      <w:numFmt w:val="bullet"/>
      <w:lvlText w:val=""/>
      <w:lvlJc w:val="left"/>
      <w:pPr>
        <w:ind w:left="927" w:hanging="360"/>
      </w:pPr>
      <w:rPr>
        <w:rFonts w:ascii="Wingdings 3" w:eastAsiaTheme="minorEastAsia" w:hAnsi="Wingdings 3" w:cs="Arial" w:hint="default"/>
        <w:color w:val="FF0000"/>
      </w:rPr>
    </w:lvl>
    <w:lvl w:ilvl="1" w:tplc="080A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25" w15:restartNumberingAfterBreak="0">
    <w:nsid w:val="61FE299C"/>
    <w:multiLevelType w:val="hybridMultilevel"/>
    <w:tmpl w:val="11D0AD6E"/>
    <w:lvl w:ilvl="0" w:tplc="F874015E">
      <w:start w:val="1"/>
      <w:numFmt w:val="bullet"/>
      <w:lvlText w:val=""/>
      <w:lvlJc w:val="left"/>
      <w:pPr>
        <w:ind w:left="1068" w:hanging="360"/>
      </w:pPr>
      <w:rPr>
        <w:rFonts w:ascii="Wingdings 3" w:eastAsiaTheme="minorEastAsia" w:hAnsi="Wingdings 3" w:cs="Arial" w:hint="default"/>
        <w:color w:val="4D565E"/>
      </w:rPr>
    </w:lvl>
    <w:lvl w:ilvl="1" w:tplc="080A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6" w15:restartNumberingAfterBreak="0">
    <w:nsid w:val="690656DD"/>
    <w:multiLevelType w:val="hybridMultilevel"/>
    <w:tmpl w:val="FD845C5C"/>
    <w:lvl w:ilvl="0" w:tplc="94668632">
      <w:start w:val="1"/>
      <w:numFmt w:val="decimal"/>
      <w:lvlText w:val="%1"/>
      <w:lvlJc w:val="left"/>
      <w:pPr>
        <w:ind w:left="1137" w:hanging="570"/>
      </w:pPr>
      <w:rPr>
        <w:rFonts w:hint="default"/>
        <w:vertAlign w:val="superscript"/>
      </w:rPr>
    </w:lvl>
    <w:lvl w:ilvl="1" w:tplc="080A0019" w:tentative="1">
      <w:start w:val="1"/>
      <w:numFmt w:val="lowerLetter"/>
      <w:lvlText w:val="%2."/>
      <w:lvlJc w:val="left"/>
      <w:pPr>
        <w:ind w:left="1647" w:hanging="360"/>
      </w:pPr>
    </w:lvl>
    <w:lvl w:ilvl="2" w:tplc="080A001B" w:tentative="1">
      <w:start w:val="1"/>
      <w:numFmt w:val="lowerRoman"/>
      <w:lvlText w:val="%3."/>
      <w:lvlJc w:val="right"/>
      <w:pPr>
        <w:ind w:left="2367" w:hanging="180"/>
      </w:pPr>
    </w:lvl>
    <w:lvl w:ilvl="3" w:tplc="080A000F" w:tentative="1">
      <w:start w:val="1"/>
      <w:numFmt w:val="decimal"/>
      <w:lvlText w:val="%4."/>
      <w:lvlJc w:val="left"/>
      <w:pPr>
        <w:ind w:left="3087" w:hanging="360"/>
      </w:pPr>
    </w:lvl>
    <w:lvl w:ilvl="4" w:tplc="080A0019" w:tentative="1">
      <w:start w:val="1"/>
      <w:numFmt w:val="lowerLetter"/>
      <w:lvlText w:val="%5."/>
      <w:lvlJc w:val="left"/>
      <w:pPr>
        <w:ind w:left="3807" w:hanging="360"/>
      </w:pPr>
    </w:lvl>
    <w:lvl w:ilvl="5" w:tplc="080A001B" w:tentative="1">
      <w:start w:val="1"/>
      <w:numFmt w:val="lowerRoman"/>
      <w:lvlText w:val="%6."/>
      <w:lvlJc w:val="right"/>
      <w:pPr>
        <w:ind w:left="4527" w:hanging="180"/>
      </w:pPr>
    </w:lvl>
    <w:lvl w:ilvl="6" w:tplc="080A000F" w:tentative="1">
      <w:start w:val="1"/>
      <w:numFmt w:val="decimal"/>
      <w:lvlText w:val="%7."/>
      <w:lvlJc w:val="left"/>
      <w:pPr>
        <w:ind w:left="5247" w:hanging="360"/>
      </w:pPr>
    </w:lvl>
    <w:lvl w:ilvl="7" w:tplc="080A0019" w:tentative="1">
      <w:start w:val="1"/>
      <w:numFmt w:val="lowerLetter"/>
      <w:lvlText w:val="%8."/>
      <w:lvlJc w:val="left"/>
      <w:pPr>
        <w:ind w:left="5967" w:hanging="360"/>
      </w:pPr>
    </w:lvl>
    <w:lvl w:ilvl="8" w:tplc="080A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7" w15:restartNumberingAfterBreak="0">
    <w:nsid w:val="6E6449B1"/>
    <w:multiLevelType w:val="hybridMultilevel"/>
    <w:tmpl w:val="724C4BBA"/>
    <w:lvl w:ilvl="0" w:tplc="6B16AE9E">
      <w:start w:val="1"/>
      <w:numFmt w:val="bullet"/>
      <w:lvlText w:val=""/>
      <w:lvlJc w:val="left"/>
      <w:pPr>
        <w:ind w:left="927" w:hanging="360"/>
      </w:pPr>
      <w:rPr>
        <w:rFonts w:ascii="Wingdings 3" w:eastAsiaTheme="minorEastAsia" w:hAnsi="Wingdings 3" w:cs="Arial" w:hint="default"/>
        <w:color w:val="FF0000"/>
      </w:rPr>
    </w:lvl>
    <w:lvl w:ilvl="1" w:tplc="080A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28" w15:restartNumberingAfterBreak="0">
    <w:nsid w:val="6EDB1CF2"/>
    <w:multiLevelType w:val="hybridMultilevel"/>
    <w:tmpl w:val="CAB05542"/>
    <w:lvl w:ilvl="0" w:tplc="D04C8384">
      <w:start w:val="1"/>
      <w:numFmt w:val="decimal"/>
      <w:lvlText w:val="%1"/>
      <w:lvlJc w:val="left"/>
      <w:pPr>
        <w:ind w:left="927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647" w:hanging="360"/>
      </w:pPr>
    </w:lvl>
    <w:lvl w:ilvl="2" w:tplc="080A001B" w:tentative="1">
      <w:start w:val="1"/>
      <w:numFmt w:val="lowerRoman"/>
      <w:lvlText w:val="%3."/>
      <w:lvlJc w:val="right"/>
      <w:pPr>
        <w:ind w:left="2367" w:hanging="180"/>
      </w:pPr>
    </w:lvl>
    <w:lvl w:ilvl="3" w:tplc="080A000F" w:tentative="1">
      <w:start w:val="1"/>
      <w:numFmt w:val="decimal"/>
      <w:lvlText w:val="%4."/>
      <w:lvlJc w:val="left"/>
      <w:pPr>
        <w:ind w:left="3087" w:hanging="360"/>
      </w:pPr>
    </w:lvl>
    <w:lvl w:ilvl="4" w:tplc="080A0019" w:tentative="1">
      <w:start w:val="1"/>
      <w:numFmt w:val="lowerLetter"/>
      <w:lvlText w:val="%5."/>
      <w:lvlJc w:val="left"/>
      <w:pPr>
        <w:ind w:left="3807" w:hanging="360"/>
      </w:pPr>
    </w:lvl>
    <w:lvl w:ilvl="5" w:tplc="080A001B" w:tentative="1">
      <w:start w:val="1"/>
      <w:numFmt w:val="lowerRoman"/>
      <w:lvlText w:val="%6."/>
      <w:lvlJc w:val="right"/>
      <w:pPr>
        <w:ind w:left="4527" w:hanging="180"/>
      </w:pPr>
    </w:lvl>
    <w:lvl w:ilvl="6" w:tplc="080A000F" w:tentative="1">
      <w:start w:val="1"/>
      <w:numFmt w:val="decimal"/>
      <w:lvlText w:val="%7."/>
      <w:lvlJc w:val="left"/>
      <w:pPr>
        <w:ind w:left="5247" w:hanging="360"/>
      </w:pPr>
    </w:lvl>
    <w:lvl w:ilvl="7" w:tplc="080A0019" w:tentative="1">
      <w:start w:val="1"/>
      <w:numFmt w:val="lowerLetter"/>
      <w:lvlText w:val="%8."/>
      <w:lvlJc w:val="left"/>
      <w:pPr>
        <w:ind w:left="5967" w:hanging="360"/>
      </w:pPr>
    </w:lvl>
    <w:lvl w:ilvl="8" w:tplc="080A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9" w15:restartNumberingAfterBreak="0">
    <w:nsid w:val="6F9D3AFE"/>
    <w:multiLevelType w:val="hybridMultilevel"/>
    <w:tmpl w:val="4DC2884A"/>
    <w:lvl w:ilvl="0" w:tplc="E1481428">
      <w:start w:val="2015"/>
      <w:numFmt w:val="bullet"/>
      <w:lvlText w:val=""/>
      <w:lvlJc w:val="left"/>
      <w:pPr>
        <w:ind w:left="-66" w:hanging="360"/>
      </w:pPr>
      <w:rPr>
        <w:rFonts w:ascii="Wingdings 3" w:eastAsiaTheme="minorEastAsia" w:hAnsi="Wingdings 3" w:cs="Arial" w:hint="default"/>
        <w:color w:val="4D565E"/>
      </w:rPr>
    </w:lvl>
    <w:lvl w:ilvl="1" w:tplc="080A0003" w:tentative="1">
      <w:start w:val="1"/>
      <w:numFmt w:val="bullet"/>
      <w:lvlText w:val="o"/>
      <w:lvlJc w:val="left"/>
      <w:pPr>
        <w:ind w:left="654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374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094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2814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534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254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4974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5694" w:hanging="360"/>
      </w:pPr>
      <w:rPr>
        <w:rFonts w:ascii="Wingdings" w:hAnsi="Wingdings" w:hint="default"/>
      </w:rPr>
    </w:lvl>
  </w:abstractNum>
  <w:abstractNum w:abstractNumId="30" w15:restartNumberingAfterBreak="0">
    <w:nsid w:val="7A607A18"/>
    <w:multiLevelType w:val="hybridMultilevel"/>
    <w:tmpl w:val="6EE6113A"/>
    <w:lvl w:ilvl="0" w:tplc="5C463EB8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8E445DDA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2" w:tplc="FFA6233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3" w:tplc="86D2AC38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4" w:tplc="881ABA14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5" w:tplc="4296F8BC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6" w:tplc="D6FADDFE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7" w:tplc="00EA8A28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8" w:tplc="8D7AFB7C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</w:abstractNum>
  <w:abstractNum w:abstractNumId="31" w15:restartNumberingAfterBreak="0">
    <w:nsid w:val="7AC10BB3"/>
    <w:multiLevelType w:val="hybridMultilevel"/>
    <w:tmpl w:val="948EABD0"/>
    <w:lvl w:ilvl="0" w:tplc="F4064E00">
      <w:start w:val="2015"/>
      <w:numFmt w:val="bullet"/>
      <w:lvlText w:val=""/>
      <w:lvlJc w:val="left"/>
      <w:pPr>
        <w:ind w:left="-66" w:hanging="360"/>
      </w:pPr>
      <w:rPr>
        <w:rFonts w:ascii="Wingdings 3" w:eastAsiaTheme="minorEastAsia" w:hAnsi="Wingdings 3" w:cs="Arial" w:hint="default"/>
        <w:color w:val="4D565E"/>
      </w:rPr>
    </w:lvl>
    <w:lvl w:ilvl="1" w:tplc="080A0003" w:tentative="1">
      <w:start w:val="1"/>
      <w:numFmt w:val="bullet"/>
      <w:lvlText w:val="o"/>
      <w:lvlJc w:val="left"/>
      <w:pPr>
        <w:ind w:left="654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374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094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2814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534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254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4974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5694" w:hanging="360"/>
      </w:pPr>
      <w:rPr>
        <w:rFonts w:ascii="Wingdings" w:hAnsi="Wingdings" w:hint="default"/>
      </w:rPr>
    </w:lvl>
  </w:abstractNum>
  <w:num w:numId="1" w16cid:durableId="1307009436">
    <w:abstractNumId w:val="11"/>
  </w:num>
  <w:num w:numId="2" w16cid:durableId="1017657927">
    <w:abstractNumId w:val="10"/>
  </w:num>
  <w:num w:numId="3" w16cid:durableId="496387458">
    <w:abstractNumId w:val="0"/>
  </w:num>
  <w:num w:numId="4" w16cid:durableId="2108652789">
    <w:abstractNumId w:val="23"/>
  </w:num>
  <w:num w:numId="5" w16cid:durableId="1539470742">
    <w:abstractNumId w:val="3"/>
  </w:num>
  <w:num w:numId="6" w16cid:durableId="602614588">
    <w:abstractNumId w:val="1"/>
  </w:num>
  <w:num w:numId="7" w16cid:durableId="1654409191">
    <w:abstractNumId w:val="4"/>
  </w:num>
  <w:num w:numId="8" w16cid:durableId="1693457891">
    <w:abstractNumId w:val="12"/>
  </w:num>
  <w:num w:numId="9" w16cid:durableId="1870408192">
    <w:abstractNumId w:val="7"/>
  </w:num>
  <w:num w:numId="10" w16cid:durableId="1137529889">
    <w:abstractNumId w:val="22"/>
  </w:num>
  <w:num w:numId="11" w16cid:durableId="779567346">
    <w:abstractNumId w:val="9"/>
  </w:num>
  <w:num w:numId="12" w16cid:durableId="1083065257">
    <w:abstractNumId w:val="21"/>
  </w:num>
  <w:num w:numId="13" w16cid:durableId="97257062">
    <w:abstractNumId w:val="19"/>
  </w:num>
  <w:num w:numId="14" w16cid:durableId="1245728126">
    <w:abstractNumId w:val="6"/>
  </w:num>
  <w:num w:numId="15" w16cid:durableId="376901204">
    <w:abstractNumId w:val="30"/>
  </w:num>
  <w:num w:numId="16" w16cid:durableId="637302571">
    <w:abstractNumId w:val="5"/>
  </w:num>
  <w:num w:numId="17" w16cid:durableId="612176869">
    <w:abstractNumId w:val="10"/>
  </w:num>
  <w:num w:numId="18" w16cid:durableId="556163390">
    <w:abstractNumId w:val="20"/>
  </w:num>
  <w:num w:numId="19" w16cid:durableId="1031301387">
    <w:abstractNumId w:val="28"/>
  </w:num>
  <w:num w:numId="20" w16cid:durableId="1097949116">
    <w:abstractNumId w:val="13"/>
  </w:num>
  <w:num w:numId="21" w16cid:durableId="579096582">
    <w:abstractNumId w:val="10"/>
  </w:num>
  <w:num w:numId="22" w16cid:durableId="1414275450">
    <w:abstractNumId w:val="8"/>
  </w:num>
  <w:num w:numId="23" w16cid:durableId="1633055160">
    <w:abstractNumId w:val="18"/>
  </w:num>
  <w:num w:numId="24" w16cid:durableId="390346979">
    <w:abstractNumId w:val="2"/>
  </w:num>
  <w:num w:numId="25" w16cid:durableId="1046947876">
    <w:abstractNumId w:val="25"/>
  </w:num>
  <w:num w:numId="26" w16cid:durableId="25913749">
    <w:abstractNumId w:val="27"/>
  </w:num>
  <w:num w:numId="27" w16cid:durableId="807670541">
    <w:abstractNumId w:val="24"/>
  </w:num>
  <w:num w:numId="28" w16cid:durableId="683827444">
    <w:abstractNumId w:val="16"/>
  </w:num>
  <w:num w:numId="29" w16cid:durableId="982780191">
    <w:abstractNumId w:val="26"/>
  </w:num>
  <w:num w:numId="30" w16cid:durableId="1603563542">
    <w:abstractNumId w:val="14"/>
  </w:num>
  <w:num w:numId="31" w16cid:durableId="1097484486">
    <w:abstractNumId w:val="10"/>
  </w:num>
  <w:num w:numId="32" w16cid:durableId="392968348">
    <w:abstractNumId w:val="10"/>
  </w:num>
  <w:num w:numId="33" w16cid:durableId="316888118">
    <w:abstractNumId w:val="17"/>
  </w:num>
  <w:num w:numId="34" w16cid:durableId="1882016642">
    <w:abstractNumId w:val="31"/>
  </w:num>
  <w:num w:numId="35" w16cid:durableId="1452633378">
    <w:abstractNumId w:val="29"/>
  </w:num>
  <w:num w:numId="36" w16cid:durableId="1774594550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9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07917"/>
    <w:rsid w:val="00001611"/>
    <w:rsid w:val="00002680"/>
    <w:rsid w:val="00002D7A"/>
    <w:rsid w:val="00003A76"/>
    <w:rsid w:val="00007917"/>
    <w:rsid w:val="00011BC9"/>
    <w:rsid w:val="00011BEC"/>
    <w:rsid w:val="000129A6"/>
    <w:rsid w:val="000134C8"/>
    <w:rsid w:val="0001582F"/>
    <w:rsid w:val="00016336"/>
    <w:rsid w:val="00016680"/>
    <w:rsid w:val="000178EB"/>
    <w:rsid w:val="0002028C"/>
    <w:rsid w:val="00020D49"/>
    <w:rsid w:val="00021184"/>
    <w:rsid w:val="00021328"/>
    <w:rsid w:val="000214BF"/>
    <w:rsid w:val="00021B2B"/>
    <w:rsid w:val="00021C06"/>
    <w:rsid w:val="0002216C"/>
    <w:rsid w:val="00022F14"/>
    <w:rsid w:val="00024462"/>
    <w:rsid w:val="00025879"/>
    <w:rsid w:val="00026062"/>
    <w:rsid w:val="000268C9"/>
    <w:rsid w:val="00027A6C"/>
    <w:rsid w:val="00030261"/>
    <w:rsid w:val="00030918"/>
    <w:rsid w:val="00031426"/>
    <w:rsid w:val="00031447"/>
    <w:rsid w:val="00031D61"/>
    <w:rsid w:val="00031E16"/>
    <w:rsid w:val="0003208C"/>
    <w:rsid w:val="00032860"/>
    <w:rsid w:val="00033A83"/>
    <w:rsid w:val="000343D8"/>
    <w:rsid w:val="000356E1"/>
    <w:rsid w:val="0003634F"/>
    <w:rsid w:val="00040716"/>
    <w:rsid w:val="000412D0"/>
    <w:rsid w:val="00041342"/>
    <w:rsid w:val="000417A3"/>
    <w:rsid w:val="00042233"/>
    <w:rsid w:val="000427C3"/>
    <w:rsid w:val="00043890"/>
    <w:rsid w:val="00044153"/>
    <w:rsid w:val="00045FE2"/>
    <w:rsid w:val="0005049D"/>
    <w:rsid w:val="00051758"/>
    <w:rsid w:val="00051D0E"/>
    <w:rsid w:val="00052AED"/>
    <w:rsid w:val="0005327A"/>
    <w:rsid w:val="00055C4A"/>
    <w:rsid w:val="00057A04"/>
    <w:rsid w:val="000621EA"/>
    <w:rsid w:val="000640EF"/>
    <w:rsid w:val="00064394"/>
    <w:rsid w:val="00066114"/>
    <w:rsid w:val="0006687B"/>
    <w:rsid w:val="000670EC"/>
    <w:rsid w:val="00067E45"/>
    <w:rsid w:val="00071464"/>
    <w:rsid w:val="000745F4"/>
    <w:rsid w:val="00075DB8"/>
    <w:rsid w:val="00080AE3"/>
    <w:rsid w:val="00081434"/>
    <w:rsid w:val="00081C87"/>
    <w:rsid w:val="00082591"/>
    <w:rsid w:val="00083889"/>
    <w:rsid w:val="00084034"/>
    <w:rsid w:val="00090C5E"/>
    <w:rsid w:val="000923E1"/>
    <w:rsid w:val="00092EB6"/>
    <w:rsid w:val="000932CF"/>
    <w:rsid w:val="0009573B"/>
    <w:rsid w:val="00097639"/>
    <w:rsid w:val="00097BAA"/>
    <w:rsid w:val="000A0489"/>
    <w:rsid w:val="000A1CFD"/>
    <w:rsid w:val="000A23AB"/>
    <w:rsid w:val="000A284E"/>
    <w:rsid w:val="000A31C6"/>
    <w:rsid w:val="000A48E8"/>
    <w:rsid w:val="000A6B88"/>
    <w:rsid w:val="000A7DB6"/>
    <w:rsid w:val="000B181E"/>
    <w:rsid w:val="000B1F4E"/>
    <w:rsid w:val="000B1F57"/>
    <w:rsid w:val="000B45E5"/>
    <w:rsid w:val="000B50C9"/>
    <w:rsid w:val="000B530E"/>
    <w:rsid w:val="000B5B38"/>
    <w:rsid w:val="000B6AB4"/>
    <w:rsid w:val="000C01C5"/>
    <w:rsid w:val="000C0746"/>
    <w:rsid w:val="000C09A2"/>
    <w:rsid w:val="000C1028"/>
    <w:rsid w:val="000C1665"/>
    <w:rsid w:val="000C4AF1"/>
    <w:rsid w:val="000C4F87"/>
    <w:rsid w:val="000C57ED"/>
    <w:rsid w:val="000C6D6F"/>
    <w:rsid w:val="000C7039"/>
    <w:rsid w:val="000C735B"/>
    <w:rsid w:val="000C78FA"/>
    <w:rsid w:val="000C7E19"/>
    <w:rsid w:val="000D109A"/>
    <w:rsid w:val="000D7975"/>
    <w:rsid w:val="000E0737"/>
    <w:rsid w:val="000E134C"/>
    <w:rsid w:val="000E1B2F"/>
    <w:rsid w:val="000E457C"/>
    <w:rsid w:val="000E46E2"/>
    <w:rsid w:val="000F0708"/>
    <w:rsid w:val="000F0B17"/>
    <w:rsid w:val="000F46C1"/>
    <w:rsid w:val="000F4C2E"/>
    <w:rsid w:val="000F7330"/>
    <w:rsid w:val="001003CF"/>
    <w:rsid w:val="00100E6E"/>
    <w:rsid w:val="00101338"/>
    <w:rsid w:val="00102046"/>
    <w:rsid w:val="0010286D"/>
    <w:rsid w:val="00103A0B"/>
    <w:rsid w:val="00104880"/>
    <w:rsid w:val="001060FF"/>
    <w:rsid w:val="00111729"/>
    <w:rsid w:val="001139BC"/>
    <w:rsid w:val="00114721"/>
    <w:rsid w:val="0011476A"/>
    <w:rsid w:val="001171E7"/>
    <w:rsid w:val="00120177"/>
    <w:rsid w:val="00120317"/>
    <w:rsid w:val="001203AD"/>
    <w:rsid w:val="00121D7C"/>
    <w:rsid w:val="00122B85"/>
    <w:rsid w:val="00122F2C"/>
    <w:rsid w:val="001235E8"/>
    <w:rsid w:val="001237AE"/>
    <w:rsid w:val="001254BE"/>
    <w:rsid w:val="00125783"/>
    <w:rsid w:val="00125ED1"/>
    <w:rsid w:val="001262C1"/>
    <w:rsid w:val="001262F9"/>
    <w:rsid w:val="00126A3B"/>
    <w:rsid w:val="00127415"/>
    <w:rsid w:val="00127DB1"/>
    <w:rsid w:val="001301EA"/>
    <w:rsid w:val="001332A3"/>
    <w:rsid w:val="00133452"/>
    <w:rsid w:val="00133FCF"/>
    <w:rsid w:val="0013457A"/>
    <w:rsid w:val="001346BC"/>
    <w:rsid w:val="00135682"/>
    <w:rsid w:val="00135DC1"/>
    <w:rsid w:val="00136D17"/>
    <w:rsid w:val="00136D99"/>
    <w:rsid w:val="00140CB6"/>
    <w:rsid w:val="00140CE7"/>
    <w:rsid w:val="001415B2"/>
    <w:rsid w:val="00141AF9"/>
    <w:rsid w:val="001425B7"/>
    <w:rsid w:val="0014480A"/>
    <w:rsid w:val="001450F7"/>
    <w:rsid w:val="00145D18"/>
    <w:rsid w:val="001465F9"/>
    <w:rsid w:val="00147207"/>
    <w:rsid w:val="001478DD"/>
    <w:rsid w:val="00150B37"/>
    <w:rsid w:val="00151328"/>
    <w:rsid w:val="001516CC"/>
    <w:rsid w:val="00151D60"/>
    <w:rsid w:val="00153371"/>
    <w:rsid w:val="0015344C"/>
    <w:rsid w:val="00153989"/>
    <w:rsid w:val="00153F8E"/>
    <w:rsid w:val="00153FB7"/>
    <w:rsid w:val="001553B6"/>
    <w:rsid w:val="001601D5"/>
    <w:rsid w:val="00160DF7"/>
    <w:rsid w:val="0016498E"/>
    <w:rsid w:val="00164C84"/>
    <w:rsid w:val="001650C7"/>
    <w:rsid w:val="001709DD"/>
    <w:rsid w:val="001727A3"/>
    <w:rsid w:val="001729F9"/>
    <w:rsid w:val="00172D06"/>
    <w:rsid w:val="0017354C"/>
    <w:rsid w:val="001756D0"/>
    <w:rsid w:val="00176D4B"/>
    <w:rsid w:val="00177A17"/>
    <w:rsid w:val="00180BB7"/>
    <w:rsid w:val="0018266D"/>
    <w:rsid w:val="0018281D"/>
    <w:rsid w:val="00185551"/>
    <w:rsid w:val="00187290"/>
    <w:rsid w:val="001923B9"/>
    <w:rsid w:val="0019375B"/>
    <w:rsid w:val="00193A6D"/>
    <w:rsid w:val="00194835"/>
    <w:rsid w:val="00195998"/>
    <w:rsid w:val="00195F3F"/>
    <w:rsid w:val="001965EE"/>
    <w:rsid w:val="0019678F"/>
    <w:rsid w:val="001A000B"/>
    <w:rsid w:val="001A041F"/>
    <w:rsid w:val="001A0534"/>
    <w:rsid w:val="001A0EC8"/>
    <w:rsid w:val="001A3BA9"/>
    <w:rsid w:val="001A3C79"/>
    <w:rsid w:val="001A77DD"/>
    <w:rsid w:val="001A7912"/>
    <w:rsid w:val="001B01D6"/>
    <w:rsid w:val="001B0D26"/>
    <w:rsid w:val="001B2CB8"/>
    <w:rsid w:val="001B5727"/>
    <w:rsid w:val="001B77DC"/>
    <w:rsid w:val="001C16A9"/>
    <w:rsid w:val="001C18E2"/>
    <w:rsid w:val="001C1D46"/>
    <w:rsid w:val="001C1F8A"/>
    <w:rsid w:val="001C76A0"/>
    <w:rsid w:val="001C7F28"/>
    <w:rsid w:val="001D1454"/>
    <w:rsid w:val="001D327D"/>
    <w:rsid w:val="001D3649"/>
    <w:rsid w:val="001D383E"/>
    <w:rsid w:val="001D51A7"/>
    <w:rsid w:val="001D62B6"/>
    <w:rsid w:val="001E2B0B"/>
    <w:rsid w:val="001E5280"/>
    <w:rsid w:val="001F2A66"/>
    <w:rsid w:val="001F31C1"/>
    <w:rsid w:val="001F4E48"/>
    <w:rsid w:val="001F52E0"/>
    <w:rsid w:val="001F5304"/>
    <w:rsid w:val="001F5313"/>
    <w:rsid w:val="001F602D"/>
    <w:rsid w:val="002030ED"/>
    <w:rsid w:val="00204AC8"/>
    <w:rsid w:val="00205550"/>
    <w:rsid w:val="0020686D"/>
    <w:rsid w:val="00206A90"/>
    <w:rsid w:val="0020714C"/>
    <w:rsid w:val="00210CA2"/>
    <w:rsid w:val="002141D7"/>
    <w:rsid w:val="002144A7"/>
    <w:rsid w:val="002145F0"/>
    <w:rsid w:val="0021597F"/>
    <w:rsid w:val="00216E2C"/>
    <w:rsid w:val="00217D75"/>
    <w:rsid w:val="00220638"/>
    <w:rsid w:val="002219A1"/>
    <w:rsid w:val="00221F6E"/>
    <w:rsid w:val="002225B9"/>
    <w:rsid w:val="00223C0E"/>
    <w:rsid w:val="00224B1C"/>
    <w:rsid w:val="002269B2"/>
    <w:rsid w:val="002272B9"/>
    <w:rsid w:val="002327C4"/>
    <w:rsid w:val="00232CCC"/>
    <w:rsid w:val="00233334"/>
    <w:rsid w:val="00233642"/>
    <w:rsid w:val="00236449"/>
    <w:rsid w:val="00236573"/>
    <w:rsid w:val="0024011C"/>
    <w:rsid w:val="00243973"/>
    <w:rsid w:val="00243FAA"/>
    <w:rsid w:val="002445F9"/>
    <w:rsid w:val="0024481C"/>
    <w:rsid w:val="00245444"/>
    <w:rsid w:val="002457D8"/>
    <w:rsid w:val="002469E9"/>
    <w:rsid w:val="002509F1"/>
    <w:rsid w:val="0025128C"/>
    <w:rsid w:val="00251845"/>
    <w:rsid w:val="002519CD"/>
    <w:rsid w:val="00251DBE"/>
    <w:rsid w:val="00256FC6"/>
    <w:rsid w:val="002601C3"/>
    <w:rsid w:val="00260669"/>
    <w:rsid w:val="00260BC1"/>
    <w:rsid w:val="002613F6"/>
    <w:rsid w:val="00262095"/>
    <w:rsid w:val="002620C8"/>
    <w:rsid w:val="002620EF"/>
    <w:rsid w:val="0026235C"/>
    <w:rsid w:val="002646E7"/>
    <w:rsid w:val="002656A8"/>
    <w:rsid w:val="00265E2F"/>
    <w:rsid w:val="0026630F"/>
    <w:rsid w:val="0027006E"/>
    <w:rsid w:val="00270179"/>
    <w:rsid w:val="00270882"/>
    <w:rsid w:val="00270F7B"/>
    <w:rsid w:val="00272338"/>
    <w:rsid w:val="002725A5"/>
    <w:rsid w:val="00272AF8"/>
    <w:rsid w:val="002754CE"/>
    <w:rsid w:val="00276A04"/>
    <w:rsid w:val="0027705C"/>
    <w:rsid w:val="00277423"/>
    <w:rsid w:val="00277AFF"/>
    <w:rsid w:val="00280FB4"/>
    <w:rsid w:val="00283147"/>
    <w:rsid w:val="0028354C"/>
    <w:rsid w:val="00283724"/>
    <w:rsid w:val="00284F42"/>
    <w:rsid w:val="00284FB0"/>
    <w:rsid w:val="00287412"/>
    <w:rsid w:val="00287AD5"/>
    <w:rsid w:val="00287E62"/>
    <w:rsid w:val="00290A9A"/>
    <w:rsid w:val="00293284"/>
    <w:rsid w:val="00293E72"/>
    <w:rsid w:val="00296AA2"/>
    <w:rsid w:val="002971F0"/>
    <w:rsid w:val="00297957"/>
    <w:rsid w:val="00297C64"/>
    <w:rsid w:val="002A0FAA"/>
    <w:rsid w:val="002A12B0"/>
    <w:rsid w:val="002A2DD8"/>
    <w:rsid w:val="002A31CB"/>
    <w:rsid w:val="002A3517"/>
    <w:rsid w:val="002A57B5"/>
    <w:rsid w:val="002B2A04"/>
    <w:rsid w:val="002B439F"/>
    <w:rsid w:val="002C180F"/>
    <w:rsid w:val="002C1F19"/>
    <w:rsid w:val="002C2712"/>
    <w:rsid w:val="002C2800"/>
    <w:rsid w:val="002C3FA2"/>
    <w:rsid w:val="002C4489"/>
    <w:rsid w:val="002C469A"/>
    <w:rsid w:val="002C4DB8"/>
    <w:rsid w:val="002D03B5"/>
    <w:rsid w:val="002D1B97"/>
    <w:rsid w:val="002D2AAF"/>
    <w:rsid w:val="002D2FA2"/>
    <w:rsid w:val="002D314E"/>
    <w:rsid w:val="002D37AE"/>
    <w:rsid w:val="002D428E"/>
    <w:rsid w:val="002D4AB6"/>
    <w:rsid w:val="002D4CCB"/>
    <w:rsid w:val="002D571C"/>
    <w:rsid w:val="002E1977"/>
    <w:rsid w:val="002E1BEA"/>
    <w:rsid w:val="002E30C7"/>
    <w:rsid w:val="002E62AF"/>
    <w:rsid w:val="002F2E2A"/>
    <w:rsid w:val="002F4940"/>
    <w:rsid w:val="002F58B5"/>
    <w:rsid w:val="002F6DA1"/>
    <w:rsid w:val="002F6E52"/>
    <w:rsid w:val="002F7C8B"/>
    <w:rsid w:val="002F7F19"/>
    <w:rsid w:val="00300649"/>
    <w:rsid w:val="00300E61"/>
    <w:rsid w:val="00303DB4"/>
    <w:rsid w:val="003055C8"/>
    <w:rsid w:val="00310568"/>
    <w:rsid w:val="0031087C"/>
    <w:rsid w:val="003126FE"/>
    <w:rsid w:val="003148EE"/>
    <w:rsid w:val="00314CDB"/>
    <w:rsid w:val="0031666F"/>
    <w:rsid w:val="00317236"/>
    <w:rsid w:val="0031752E"/>
    <w:rsid w:val="00321F3A"/>
    <w:rsid w:val="003223D5"/>
    <w:rsid w:val="00325405"/>
    <w:rsid w:val="00325C9E"/>
    <w:rsid w:val="003260CE"/>
    <w:rsid w:val="00326293"/>
    <w:rsid w:val="00327AED"/>
    <w:rsid w:val="00327C13"/>
    <w:rsid w:val="00330D4E"/>
    <w:rsid w:val="00335DEC"/>
    <w:rsid w:val="00336130"/>
    <w:rsid w:val="0034050E"/>
    <w:rsid w:val="00341008"/>
    <w:rsid w:val="00341229"/>
    <w:rsid w:val="00342A77"/>
    <w:rsid w:val="00343204"/>
    <w:rsid w:val="00343893"/>
    <w:rsid w:val="00344894"/>
    <w:rsid w:val="0034591A"/>
    <w:rsid w:val="003460F8"/>
    <w:rsid w:val="00347E40"/>
    <w:rsid w:val="00351439"/>
    <w:rsid w:val="0035178D"/>
    <w:rsid w:val="00351E68"/>
    <w:rsid w:val="00354526"/>
    <w:rsid w:val="00355F01"/>
    <w:rsid w:val="00360471"/>
    <w:rsid w:val="00360618"/>
    <w:rsid w:val="00360837"/>
    <w:rsid w:val="00361BBE"/>
    <w:rsid w:val="00362A97"/>
    <w:rsid w:val="00364AF1"/>
    <w:rsid w:val="00364CE5"/>
    <w:rsid w:val="003661BD"/>
    <w:rsid w:val="0037093C"/>
    <w:rsid w:val="0037106D"/>
    <w:rsid w:val="00372861"/>
    <w:rsid w:val="003729D8"/>
    <w:rsid w:val="00372F37"/>
    <w:rsid w:val="00373F3C"/>
    <w:rsid w:val="00374778"/>
    <w:rsid w:val="00376232"/>
    <w:rsid w:val="00380561"/>
    <w:rsid w:val="00381FBE"/>
    <w:rsid w:val="00383579"/>
    <w:rsid w:val="00384A88"/>
    <w:rsid w:val="00385B84"/>
    <w:rsid w:val="00387744"/>
    <w:rsid w:val="00387E9B"/>
    <w:rsid w:val="0039004D"/>
    <w:rsid w:val="003907EA"/>
    <w:rsid w:val="00391B4D"/>
    <w:rsid w:val="003920F3"/>
    <w:rsid w:val="0039329D"/>
    <w:rsid w:val="003945D5"/>
    <w:rsid w:val="00395457"/>
    <w:rsid w:val="00395B8F"/>
    <w:rsid w:val="00396834"/>
    <w:rsid w:val="0039777E"/>
    <w:rsid w:val="003A33DB"/>
    <w:rsid w:val="003A367D"/>
    <w:rsid w:val="003A3E11"/>
    <w:rsid w:val="003A643C"/>
    <w:rsid w:val="003B0A45"/>
    <w:rsid w:val="003B0CEE"/>
    <w:rsid w:val="003B10B7"/>
    <w:rsid w:val="003B19D3"/>
    <w:rsid w:val="003B3A77"/>
    <w:rsid w:val="003B419B"/>
    <w:rsid w:val="003B41F5"/>
    <w:rsid w:val="003B5501"/>
    <w:rsid w:val="003B55B1"/>
    <w:rsid w:val="003B715A"/>
    <w:rsid w:val="003C20EF"/>
    <w:rsid w:val="003C26AB"/>
    <w:rsid w:val="003C2EAC"/>
    <w:rsid w:val="003C3121"/>
    <w:rsid w:val="003C39A8"/>
    <w:rsid w:val="003C5FC0"/>
    <w:rsid w:val="003C7B2B"/>
    <w:rsid w:val="003D0606"/>
    <w:rsid w:val="003D0B6E"/>
    <w:rsid w:val="003D3146"/>
    <w:rsid w:val="003D3906"/>
    <w:rsid w:val="003D5175"/>
    <w:rsid w:val="003D571A"/>
    <w:rsid w:val="003D59D5"/>
    <w:rsid w:val="003E02D4"/>
    <w:rsid w:val="003E0C5D"/>
    <w:rsid w:val="003E3446"/>
    <w:rsid w:val="003E48BF"/>
    <w:rsid w:val="003E7218"/>
    <w:rsid w:val="003E757D"/>
    <w:rsid w:val="003E77D5"/>
    <w:rsid w:val="003F0032"/>
    <w:rsid w:val="003F079F"/>
    <w:rsid w:val="003F4155"/>
    <w:rsid w:val="003F4853"/>
    <w:rsid w:val="003F61BF"/>
    <w:rsid w:val="003F756E"/>
    <w:rsid w:val="003F7A2B"/>
    <w:rsid w:val="003F7BEE"/>
    <w:rsid w:val="00400DA0"/>
    <w:rsid w:val="00400EA5"/>
    <w:rsid w:val="004013D3"/>
    <w:rsid w:val="00402453"/>
    <w:rsid w:val="00402AB3"/>
    <w:rsid w:val="00405539"/>
    <w:rsid w:val="00405CF1"/>
    <w:rsid w:val="00407EF5"/>
    <w:rsid w:val="00410CCA"/>
    <w:rsid w:val="00411FBC"/>
    <w:rsid w:val="00413A4E"/>
    <w:rsid w:val="00413E70"/>
    <w:rsid w:val="0041459D"/>
    <w:rsid w:val="0041581E"/>
    <w:rsid w:val="0041607F"/>
    <w:rsid w:val="00416B12"/>
    <w:rsid w:val="00417A60"/>
    <w:rsid w:val="00420B2F"/>
    <w:rsid w:val="00421B5E"/>
    <w:rsid w:val="00426143"/>
    <w:rsid w:val="0043061E"/>
    <w:rsid w:val="00431CB7"/>
    <w:rsid w:val="00432D8D"/>
    <w:rsid w:val="004339E0"/>
    <w:rsid w:val="00433E6A"/>
    <w:rsid w:val="004347A5"/>
    <w:rsid w:val="00434EBD"/>
    <w:rsid w:val="00440C98"/>
    <w:rsid w:val="00441349"/>
    <w:rsid w:val="00443FCC"/>
    <w:rsid w:val="004453EC"/>
    <w:rsid w:val="00445AC8"/>
    <w:rsid w:val="00445C4D"/>
    <w:rsid w:val="004478FE"/>
    <w:rsid w:val="00452410"/>
    <w:rsid w:val="004535E0"/>
    <w:rsid w:val="00456D4F"/>
    <w:rsid w:val="00460E00"/>
    <w:rsid w:val="00460F62"/>
    <w:rsid w:val="0046136E"/>
    <w:rsid w:val="0046279F"/>
    <w:rsid w:val="00462A76"/>
    <w:rsid w:val="00462C21"/>
    <w:rsid w:val="00463225"/>
    <w:rsid w:val="00463DE6"/>
    <w:rsid w:val="00464552"/>
    <w:rsid w:val="00465A9D"/>
    <w:rsid w:val="00467D27"/>
    <w:rsid w:val="00467F0F"/>
    <w:rsid w:val="00470281"/>
    <w:rsid w:val="00470876"/>
    <w:rsid w:val="00471257"/>
    <w:rsid w:val="00472458"/>
    <w:rsid w:val="0047468D"/>
    <w:rsid w:val="004773C7"/>
    <w:rsid w:val="00481ABD"/>
    <w:rsid w:val="004821C4"/>
    <w:rsid w:val="00483179"/>
    <w:rsid w:val="00483809"/>
    <w:rsid w:val="00486C68"/>
    <w:rsid w:val="00490874"/>
    <w:rsid w:val="00493E34"/>
    <w:rsid w:val="00494311"/>
    <w:rsid w:val="0049756A"/>
    <w:rsid w:val="004A13E2"/>
    <w:rsid w:val="004A551D"/>
    <w:rsid w:val="004B0F1B"/>
    <w:rsid w:val="004B425A"/>
    <w:rsid w:val="004B4A15"/>
    <w:rsid w:val="004B60E8"/>
    <w:rsid w:val="004B6137"/>
    <w:rsid w:val="004B7298"/>
    <w:rsid w:val="004C14DB"/>
    <w:rsid w:val="004C3B15"/>
    <w:rsid w:val="004C57A2"/>
    <w:rsid w:val="004C6BBC"/>
    <w:rsid w:val="004C6DC3"/>
    <w:rsid w:val="004C7D96"/>
    <w:rsid w:val="004D0AA6"/>
    <w:rsid w:val="004D2EF8"/>
    <w:rsid w:val="004D3DE5"/>
    <w:rsid w:val="004D4B14"/>
    <w:rsid w:val="004D5EFA"/>
    <w:rsid w:val="004E1FEC"/>
    <w:rsid w:val="004F064E"/>
    <w:rsid w:val="004F2809"/>
    <w:rsid w:val="004F5DE3"/>
    <w:rsid w:val="004F6664"/>
    <w:rsid w:val="004F718C"/>
    <w:rsid w:val="00500FD0"/>
    <w:rsid w:val="00503E12"/>
    <w:rsid w:val="00506B82"/>
    <w:rsid w:val="00510D7D"/>
    <w:rsid w:val="00511352"/>
    <w:rsid w:val="005131A1"/>
    <w:rsid w:val="00514FCB"/>
    <w:rsid w:val="00515D76"/>
    <w:rsid w:val="00516A2D"/>
    <w:rsid w:val="00521026"/>
    <w:rsid w:val="00521E19"/>
    <w:rsid w:val="00521FF5"/>
    <w:rsid w:val="005220EC"/>
    <w:rsid w:val="005221D1"/>
    <w:rsid w:val="00523DEE"/>
    <w:rsid w:val="0052461C"/>
    <w:rsid w:val="00530298"/>
    <w:rsid w:val="0053090C"/>
    <w:rsid w:val="00531D65"/>
    <w:rsid w:val="00532C78"/>
    <w:rsid w:val="00533A5E"/>
    <w:rsid w:val="00534785"/>
    <w:rsid w:val="00535193"/>
    <w:rsid w:val="0053599A"/>
    <w:rsid w:val="005361C5"/>
    <w:rsid w:val="005425BA"/>
    <w:rsid w:val="00543B34"/>
    <w:rsid w:val="005451F2"/>
    <w:rsid w:val="00546EF7"/>
    <w:rsid w:val="00552449"/>
    <w:rsid w:val="005532A4"/>
    <w:rsid w:val="00555C1B"/>
    <w:rsid w:val="00556327"/>
    <w:rsid w:val="00556583"/>
    <w:rsid w:val="00556B3B"/>
    <w:rsid w:val="00556E86"/>
    <w:rsid w:val="00557D4D"/>
    <w:rsid w:val="0056119D"/>
    <w:rsid w:val="00563F64"/>
    <w:rsid w:val="005668C1"/>
    <w:rsid w:val="00570F79"/>
    <w:rsid w:val="005720DA"/>
    <w:rsid w:val="005731F1"/>
    <w:rsid w:val="005771A1"/>
    <w:rsid w:val="0058056D"/>
    <w:rsid w:val="0058186C"/>
    <w:rsid w:val="00582D75"/>
    <w:rsid w:val="00592455"/>
    <w:rsid w:val="005946B7"/>
    <w:rsid w:val="00597175"/>
    <w:rsid w:val="00597CF4"/>
    <w:rsid w:val="005A0FF6"/>
    <w:rsid w:val="005A1082"/>
    <w:rsid w:val="005A40F6"/>
    <w:rsid w:val="005A49D0"/>
    <w:rsid w:val="005A4EF3"/>
    <w:rsid w:val="005A61D3"/>
    <w:rsid w:val="005A6FE2"/>
    <w:rsid w:val="005B1DF8"/>
    <w:rsid w:val="005B2B3F"/>
    <w:rsid w:val="005B34B8"/>
    <w:rsid w:val="005B411A"/>
    <w:rsid w:val="005C01E8"/>
    <w:rsid w:val="005C1156"/>
    <w:rsid w:val="005C21A9"/>
    <w:rsid w:val="005C3731"/>
    <w:rsid w:val="005C3EFF"/>
    <w:rsid w:val="005C42EB"/>
    <w:rsid w:val="005C4E5F"/>
    <w:rsid w:val="005C5813"/>
    <w:rsid w:val="005C676C"/>
    <w:rsid w:val="005D02EC"/>
    <w:rsid w:val="005D198B"/>
    <w:rsid w:val="005D1C7E"/>
    <w:rsid w:val="005D2AFC"/>
    <w:rsid w:val="005D2FCB"/>
    <w:rsid w:val="005D67CA"/>
    <w:rsid w:val="005E056D"/>
    <w:rsid w:val="005E2AAA"/>
    <w:rsid w:val="005E3B20"/>
    <w:rsid w:val="005E4821"/>
    <w:rsid w:val="005E4C79"/>
    <w:rsid w:val="005E652A"/>
    <w:rsid w:val="005E6B25"/>
    <w:rsid w:val="005E6B50"/>
    <w:rsid w:val="005E6E18"/>
    <w:rsid w:val="005F09D3"/>
    <w:rsid w:val="005F0B13"/>
    <w:rsid w:val="005F0B7F"/>
    <w:rsid w:val="005F19E6"/>
    <w:rsid w:val="005F1EE1"/>
    <w:rsid w:val="005F6AAB"/>
    <w:rsid w:val="006006A4"/>
    <w:rsid w:val="0060080E"/>
    <w:rsid w:val="00600F5D"/>
    <w:rsid w:val="0060328D"/>
    <w:rsid w:val="00605D6D"/>
    <w:rsid w:val="006075D6"/>
    <w:rsid w:val="00607686"/>
    <w:rsid w:val="0061092B"/>
    <w:rsid w:val="00611284"/>
    <w:rsid w:val="0061280A"/>
    <w:rsid w:val="006138E0"/>
    <w:rsid w:val="00615536"/>
    <w:rsid w:val="00615669"/>
    <w:rsid w:val="0061713B"/>
    <w:rsid w:val="00621159"/>
    <w:rsid w:val="00621244"/>
    <w:rsid w:val="006216D6"/>
    <w:rsid w:val="00622618"/>
    <w:rsid w:val="00624F62"/>
    <w:rsid w:val="00626892"/>
    <w:rsid w:val="00630669"/>
    <w:rsid w:val="00630861"/>
    <w:rsid w:val="00630CC2"/>
    <w:rsid w:val="00632962"/>
    <w:rsid w:val="00641B23"/>
    <w:rsid w:val="00642974"/>
    <w:rsid w:val="006433E2"/>
    <w:rsid w:val="00643A3E"/>
    <w:rsid w:val="00643C65"/>
    <w:rsid w:val="006452BB"/>
    <w:rsid w:val="00645F65"/>
    <w:rsid w:val="00646668"/>
    <w:rsid w:val="00646A9E"/>
    <w:rsid w:val="00646B27"/>
    <w:rsid w:val="00650924"/>
    <w:rsid w:val="006511FE"/>
    <w:rsid w:val="006516FF"/>
    <w:rsid w:val="006517BC"/>
    <w:rsid w:val="00651B01"/>
    <w:rsid w:val="00652262"/>
    <w:rsid w:val="00652410"/>
    <w:rsid w:val="00655316"/>
    <w:rsid w:val="006553E5"/>
    <w:rsid w:val="00655BEC"/>
    <w:rsid w:val="00655C2E"/>
    <w:rsid w:val="00656C43"/>
    <w:rsid w:val="00656CB6"/>
    <w:rsid w:val="0065716B"/>
    <w:rsid w:val="006626AC"/>
    <w:rsid w:val="00663F13"/>
    <w:rsid w:val="00664E53"/>
    <w:rsid w:val="0066602F"/>
    <w:rsid w:val="00670E31"/>
    <w:rsid w:val="006735FD"/>
    <w:rsid w:val="00674A28"/>
    <w:rsid w:val="00674B0E"/>
    <w:rsid w:val="00675332"/>
    <w:rsid w:val="0067579D"/>
    <w:rsid w:val="00676650"/>
    <w:rsid w:val="00677902"/>
    <w:rsid w:val="00681BAE"/>
    <w:rsid w:val="00690099"/>
    <w:rsid w:val="006941B0"/>
    <w:rsid w:val="006945E2"/>
    <w:rsid w:val="00696973"/>
    <w:rsid w:val="006A002A"/>
    <w:rsid w:val="006A1A54"/>
    <w:rsid w:val="006A41CF"/>
    <w:rsid w:val="006A56E7"/>
    <w:rsid w:val="006A61DB"/>
    <w:rsid w:val="006A7E18"/>
    <w:rsid w:val="006A7EDF"/>
    <w:rsid w:val="006B3060"/>
    <w:rsid w:val="006B65FA"/>
    <w:rsid w:val="006B7B7F"/>
    <w:rsid w:val="006B7E40"/>
    <w:rsid w:val="006B7E7F"/>
    <w:rsid w:val="006C028D"/>
    <w:rsid w:val="006C099A"/>
    <w:rsid w:val="006C18F1"/>
    <w:rsid w:val="006C26B3"/>
    <w:rsid w:val="006C3605"/>
    <w:rsid w:val="006C3DAE"/>
    <w:rsid w:val="006C40B2"/>
    <w:rsid w:val="006C4490"/>
    <w:rsid w:val="006C44EE"/>
    <w:rsid w:val="006C4AA0"/>
    <w:rsid w:val="006C4DC7"/>
    <w:rsid w:val="006C5742"/>
    <w:rsid w:val="006C7AF5"/>
    <w:rsid w:val="006D063E"/>
    <w:rsid w:val="006D1ADE"/>
    <w:rsid w:val="006D4361"/>
    <w:rsid w:val="006D44D8"/>
    <w:rsid w:val="006D482D"/>
    <w:rsid w:val="006D655C"/>
    <w:rsid w:val="006D69B6"/>
    <w:rsid w:val="006E0589"/>
    <w:rsid w:val="006E0B5E"/>
    <w:rsid w:val="006E0F64"/>
    <w:rsid w:val="006E1616"/>
    <w:rsid w:val="006E32E9"/>
    <w:rsid w:val="006E4869"/>
    <w:rsid w:val="006E4925"/>
    <w:rsid w:val="006E5B29"/>
    <w:rsid w:val="006E5D04"/>
    <w:rsid w:val="006E5F37"/>
    <w:rsid w:val="006E76CA"/>
    <w:rsid w:val="006F077A"/>
    <w:rsid w:val="006F2470"/>
    <w:rsid w:val="006F4B6D"/>
    <w:rsid w:val="006F4BD5"/>
    <w:rsid w:val="006F7CF3"/>
    <w:rsid w:val="00700F02"/>
    <w:rsid w:val="00701FA3"/>
    <w:rsid w:val="00704A2D"/>
    <w:rsid w:val="0070537C"/>
    <w:rsid w:val="007057C3"/>
    <w:rsid w:val="00705C43"/>
    <w:rsid w:val="0071091D"/>
    <w:rsid w:val="00710D82"/>
    <w:rsid w:val="00713726"/>
    <w:rsid w:val="00713D7C"/>
    <w:rsid w:val="00714C11"/>
    <w:rsid w:val="00714CED"/>
    <w:rsid w:val="00720BCA"/>
    <w:rsid w:val="00721265"/>
    <w:rsid w:val="0072193B"/>
    <w:rsid w:val="00721A64"/>
    <w:rsid w:val="00721C36"/>
    <w:rsid w:val="007248C4"/>
    <w:rsid w:val="00726095"/>
    <w:rsid w:val="007303A3"/>
    <w:rsid w:val="00732094"/>
    <w:rsid w:val="0073229B"/>
    <w:rsid w:val="00733266"/>
    <w:rsid w:val="00735AD9"/>
    <w:rsid w:val="00735BBC"/>
    <w:rsid w:val="007360B9"/>
    <w:rsid w:val="00736FF3"/>
    <w:rsid w:val="0073731E"/>
    <w:rsid w:val="00740FCB"/>
    <w:rsid w:val="00741ECA"/>
    <w:rsid w:val="00742D88"/>
    <w:rsid w:val="007433E6"/>
    <w:rsid w:val="007442E3"/>
    <w:rsid w:val="0074512C"/>
    <w:rsid w:val="00745509"/>
    <w:rsid w:val="00745B97"/>
    <w:rsid w:val="00745E35"/>
    <w:rsid w:val="007464B6"/>
    <w:rsid w:val="0075120D"/>
    <w:rsid w:val="00754841"/>
    <w:rsid w:val="00755B60"/>
    <w:rsid w:val="007560FB"/>
    <w:rsid w:val="007573FD"/>
    <w:rsid w:val="0076013F"/>
    <w:rsid w:val="007604C2"/>
    <w:rsid w:val="007648CF"/>
    <w:rsid w:val="00764E03"/>
    <w:rsid w:val="0076679E"/>
    <w:rsid w:val="00767278"/>
    <w:rsid w:val="007674A7"/>
    <w:rsid w:val="00771D0F"/>
    <w:rsid w:val="00771EC9"/>
    <w:rsid w:val="00772D97"/>
    <w:rsid w:val="00775364"/>
    <w:rsid w:val="00777229"/>
    <w:rsid w:val="007775CE"/>
    <w:rsid w:val="007801E4"/>
    <w:rsid w:val="00782835"/>
    <w:rsid w:val="00785A01"/>
    <w:rsid w:val="00786871"/>
    <w:rsid w:val="00787AB9"/>
    <w:rsid w:val="00787E1A"/>
    <w:rsid w:val="0079177C"/>
    <w:rsid w:val="0079270B"/>
    <w:rsid w:val="00792F29"/>
    <w:rsid w:val="007948E2"/>
    <w:rsid w:val="00794ED1"/>
    <w:rsid w:val="00795270"/>
    <w:rsid w:val="00795E3B"/>
    <w:rsid w:val="00796301"/>
    <w:rsid w:val="007967EC"/>
    <w:rsid w:val="00796D14"/>
    <w:rsid w:val="007A0F66"/>
    <w:rsid w:val="007A1DED"/>
    <w:rsid w:val="007A38A5"/>
    <w:rsid w:val="007A698E"/>
    <w:rsid w:val="007A7BD6"/>
    <w:rsid w:val="007B1630"/>
    <w:rsid w:val="007B244E"/>
    <w:rsid w:val="007B6441"/>
    <w:rsid w:val="007B7CD7"/>
    <w:rsid w:val="007C027A"/>
    <w:rsid w:val="007C049D"/>
    <w:rsid w:val="007C275E"/>
    <w:rsid w:val="007C3FB2"/>
    <w:rsid w:val="007C6186"/>
    <w:rsid w:val="007C6551"/>
    <w:rsid w:val="007C79B0"/>
    <w:rsid w:val="007E065B"/>
    <w:rsid w:val="007E1166"/>
    <w:rsid w:val="007E211F"/>
    <w:rsid w:val="007E2EBF"/>
    <w:rsid w:val="007E3072"/>
    <w:rsid w:val="007E37BE"/>
    <w:rsid w:val="007E3EE6"/>
    <w:rsid w:val="007E4799"/>
    <w:rsid w:val="007E6915"/>
    <w:rsid w:val="007E6BA1"/>
    <w:rsid w:val="007E7D92"/>
    <w:rsid w:val="007F1F14"/>
    <w:rsid w:val="007F304F"/>
    <w:rsid w:val="007F3136"/>
    <w:rsid w:val="007F494A"/>
    <w:rsid w:val="007F50CC"/>
    <w:rsid w:val="007F60F9"/>
    <w:rsid w:val="007F79EA"/>
    <w:rsid w:val="007F7F5E"/>
    <w:rsid w:val="00802384"/>
    <w:rsid w:val="00803F7B"/>
    <w:rsid w:val="00804165"/>
    <w:rsid w:val="00805057"/>
    <w:rsid w:val="00811DA8"/>
    <w:rsid w:val="0081276A"/>
    <w:rsid w:val="008129A5"/>
    <w:rsid w:val="00815E39"/>
    <w:rsid w:val="00816808"/>
    <w:rsid w:val="008170E0"/>
    <w:rsid w:val="008179FB"/>
    <w:rsid w:val="00817E93"/>
    <w:rsid w:val="008222B1"/>
    <w:rsid w:val="008231DD"/>
    <w:rsid w:val="0082344F"/>
    <w:rsid w:val="00823714"/>
    <w:rsid w:val="008240C2"/>
    <w:rsid w:val="00825353"/>
    <w:rsid w:val="00826FD5"/>
    <w:rsid w:val="00827681"/>
    <w:rsid w:val="0082768A"/>
    <w:rsid w:val="0083185E"/>
    <w:rsid w:val="00831F7E"/>
    <w:rsid w:val="0083230D"/>
    <w:rsid w:val="00833F77"/>
    <w:rsid w:val="00837610"/>
    <w:rsid w:val="00837C21"/>
    <w:rsid w:val="0084070A"/>
    <w:rsid w:val="00844154"/>
    <w:rsid w:val="008454EB"/>
    <w:rsid w:val="0084621F"/>
    <w:rsid w:val="00847E2B"/>
    <w:rsid w:val="00850FE2"/>
    <w:rsid w:val="00853AD5"/>
    <w:rsid w:val="00854ABC"/>
    <w:rsid w:val="008554FB"/>
    <w:rsid w:val="00856025"/>
    <w:rsid w:val="0086037B"/>
    <w:rsid w:val="00860DD7"/>
    <w:rsid w:val="0086170C"/>
    <w:rsid w:val="00862A3D"/>
    <w:rsid w:val="00863637"/>
    <w:rsid w:val="008639CB"/>
    <w:rsid w:val="008640C5"/>
    <w:rsid w:val="00867DE1"/>
    <w:rsid w:val="00871153"/>
    <w:rsid w:val="0087330F"/>
    <w:rsid w:val="008735A1"/>
    <w:rsid w:val="0087465D"/>
    <w:rsid w:val="0087625A"/>
    <w:rsid w:val="0088046B"/>
    <w:rsid w:val="00880B50"/>
    <w:rsid w:val="00882E19"/>
    <w:rsid w:val="00882E57"/>
    <w:rsid w:val="0088454F"/>
    <w:rsid w:val="0088490D"/>
    <w:rsid w:val="008850A4"/>
    <w:rsid w:val="00886ED7"/>
    <w:rsid w:val="008873DE"/>
    <w:rsid w:val="00887997"/>
    <w:rsid w:val="00891B74"/>
    <w:rsid w:val="00891BB2"/>
    <w:rsid w:val="008927E3"/>
    <w:rsid w:val="008929AB"/>
    <w:rsid w:val="00893DA2"/>
    <w:rsid w:val="0089492A"/>
    <w:rsid w:val="00895B42"/>
    <w:rsid w:val="008A09E5"/>
    <w:rsid w:val="008A41A4"/>
    <w:rsid w:val="008A6FEF"/>
    <w:rsid w:val="008A79F2"/>
    <w:rsid w:val="008B0268"/>
    <w:rsid w:val="008B27EC"/>
    <w:rsid w:val="008B2CEF"/>
    <w:rsid w:val="008B3B88"/>
    <w:rsid w:val="008B739F"/>
    <w:rsid w:val="008C245F"/>
    <w:rsid w:val="008C3B2F"/>
    <w:rsid w:val="008C44D9"/>
    <w:rsid w:val="008C45EC"/>
    <w:rsid w:val="008C5CDE"/>
    <w:rsid w:val="008C6010"/>
    <w:rsid w:val="008C7F9E"/>
    <w:rsid w:val="008D0637"/>
    <w:rsid w:val="008D1B6B"/>
    <w:rsid w:val="008D4469"/>
    <w:rsid w:val="008D4EF1"/>
    <w:rsid w:val="008D4EFF"/>
    <w:rsid w:val="008D6E27"/>
    <w:rsid w:val="008D6E65"/>
    <w:rsid w:val="008E0BC1"/>
    <w:rsid w:val="008E0E01"/>
    <w:rsid w:val="008E10BA"/>
    <w:rsid w:val="008E2336"/>
    <w:rsid w:val="008E4A27"/>
    <w:rsid w:val="008E5680"/>
    <w:rsid w:val="008E5727"/>
    <w:rsid w:val="008E597C"/>
    <w:rsid w:val="008E6015"/>
    <w:rsid w:val="008E6128"/>
    <w:rsid w:val="008E7B06"/>
    <w:rsid w:val="008E7EF6"/>
    <w:rsid w:val="008F2513"/>
    <w:rsid w:val="008F272A"/>
    <w:rsid w:val="008F2AE3"/>
    <w:rsid w:val="008F2D9A"/>
    <w:rsid w:val="008F59D8"/>
    <w:rsid w:val="008F5E41"/>
    <w:rsid w:val="008F7003"/>
    <w:rsid w:val="00900845"/>
    <w:rsid w:val="00900869"/>
    <w:rsid w:val="009014B6"/>
    <w:rsid w:val="0090179E"/>
    <w:rsid w:val="0090348D"/>
    <w:rsid w:val="009036E4"/>
    <w:rsid w:val="00904193"/>
    <w:rsid w:val="00906751"/>
    <w:rsid w:val="00907551"/>
    <w:rsid w:val="009104B4"/>
    <w:rsid w:val="009115C5"/>
    <w:rsid w:val="00911EB0"/>
    <w:rsid w:val="00915215"/>
    <w:rsid w:val="00915A63"/>
    <w:rsid w:val="009202FB"/>
    <w:rsid w:val="00923181"/>
    <w:rsid w:val="009247C4"/>
    <w:rsid w:val="0092527D"/>
    <w:rsid w:val="00925DE4"/>
    <w:rsid w:val="0092686C"/>
    <w:rsid w:val="009268B1"/>
    <w:rsid w:val="00926E8A"/>
    <w:rsid w:val="009271CD"/>
    <w:rsid w:val="00930A95"/>
    <w:rsid w:val="00930D4C"/>
    <w:rsid w:val="009311BC"/>
    <w:rsid w:val="00932FDE"/>
    <w:rsid w:val="009343FD"/>
    <w:rsid w:val="00935022"/>
    <w:rsid w:val="009362D5"/>
    <w:rsid w:val="0094185F"/>
    <w:rsid w:val="009433FE"/>
    <w:rsid w:val="009447C0"/>
    <w:rsid w:val="00945968"/>
    <w:rsid w:val="009526E8"/>
    <w:rsid w:val="0095307C"/>
    <w:rsid w:val="009532B2"/>
    <w:rsid w:val="00954ACA"/>
    <w:rsid w:val="00957389"/>
    <w:rsid w:val="0096006A"/>
    <w:rsid w:val="00960775"/>
    <w:rsid w:val="00960F0F"/>
    <w:rsid w:val="00961A77"/>
    <w:rsid w:val="00963FB4"/>
    <w:rsid w:val="0096429F"/>
    <w:rsid w:val="009648A4"/>
    <w:rsid w:val="00964C16"/>
    <w:rsid w:val="009674A8"/>
    <w:rsid w:val="009675F5"/>
    <w:rsid w:val="00967A24"/>
    <w:rsid w:val="00971648"/>
    <w:rsid w:val="0097220C"/>
    <w:rsid w:val="0097399C"/>
    <w:rsid w:val="00974A86"/>
    <w:rsid w:val="00974E8D"/>
    <w:rsid w:val="00975712"/>
    <w:rsid w:val="00976334"/>
    <w:rsid w:val="009800E3"/>
    <w:rsid w:val="009831D9"/>
    <w:rsid w:val="009838F0"/>
    <w:rsid w:val="0098419C"/>
    <w:rsid w:val="00984534"/>
    <w:rsid w:val="009846BA"/>
    <w:rsid w:val="00984C93"/>
    <w:rsid w:val="009865C9"/>
    <w:rsid w:val="00986D51"/>
    <w:rsid w:val="009874C6"/>
    <w:rsid w:val="00990793"/>
    <w:rsid w:val="009938BE"/>
    <w:rsid w:val="00993A13"/>
    <w:rsid w:val="009943B7"/>
    <w:rsid w:val="00994A18"/>
    <w:rsid w:val="009952F4"/>
    <w:rsid w:val="00995E1A"/>
    <w:rsid w:val="009A198F"/>
    <w:rsid w:val="009A1A79"/>
    <w:rsid w:val="009A20DA"/>
    <w:rsid w:val="009A3E0D"/>
    <w:rsid w:val="009A548B"/>
    <w:rsid w:val="009A63A0"/>
    <w:rsid w:val="009A6ED6"/>
    <w:rsid w:val="009A77A2"/>
    <w:rsid w:val="009A78F4"/>
    <w:rsid w:val="009A7C43"/>
    <w:rsid w:val="009B0230"/>
    <w:rsid w:val="009B069B"/>
    <w:rsid w:val="009B142D"/>
    <w:rsid w:val="009B180F"/>
    <w:rsid w:val="009B2588"/>
    <w:rsid w:val="009B27CB"/>
    <w:rsid w:val="009B2B8F"/>
    <w:rsid w:val="009C0DAF"/>
    <w:rsid w:val="009C117D"/>
    <w:rsid w:val="009C2373"/>
    <w:rsid w:val="009C2B7A"/>
    <w:rsid w:val="009C37CD"/>
    <w:rsid w:val="009C3913"/>
    <w:rsid w:val="009C527E"/>
    <w:rsid w:val="009C5383"/>
    <w:rsid w:val="009C6A75"/>
    <w:rsid w:val="009C7650"/>
    <w:rsid w:val="009D091D"/>
    <w:rsid w:val="009D0B8F"/>
    <w:rsid w:val="009D22BE"/>
    <w:rsid w:val="009D2A94"/>
    <w:rsid w:val="009D2BA0"/>
    <w:rsid w:val="009E1E28"/>
    <w:rsid w:val="009E5B84"/>
    <w:rsid w:val="009E5CE7"/>
    <w:rsid w:val="009F2A51"/>
    <w:rsid w:val="009F510B"/>
    <w:rsid w:val="00A000CD"/>
    <w:rsid w:val="00A0315F"/>
    <w:rsid w:val="00A060AF"/>
    <w:rsid w:val="00A064FD"/>
    <w:rsid w:val="00A0659D"/>
    <w:rsid w:val="00A10C68"/>
    <w:rsid w:val="00A11427"/>
    <w:rsid w:val="00A133EF"/>
    <w:rsid w:val="00A16471"/>
    <w:rsid w:val="00A17112"/>
    <w:rsid w:val="00A2075B"/>
    <w:rsid w:val="00A20875"/>
    <w:rsid w:val="00A211F3"/>
    <w:rsid w:val="00A221FD"/>
    <w:rsid w:val="00A223B5"/>
    <w:rsid w:val="00A24560"/>
    <w:rsid w:val="00A25489"/>
    <w:rsid w:val="00A2684C"/>
    <w:rsid w:val="00A2728E"/>
    <w:rsid w:val="00A27835"/>
    <w:rsid w:val="00A305FD"/>
    <w:rsid w:val="00A30951"/>
    <w:rsid w:val="00A3142A"/>
    <w:rsid w:val="00A322BB"/>
    <w:rsid w:val="00A33CF2"/>
    <w:rsid w:val="00A34948"/>
    <w:rsid w:val="00A37DCB"/>
    <w:rsid w:val="00A40038"/>
    <w:rsid w:val="00A402D1"/>
    <w:rsid w:val="00A413EA"/>
    <w:rsid w:val="00A4194D"/>
    <w:rsid w:val="00A421F2"/>
    <w:rsid w:val="00A42B81"/>
    <w:rsid w:val="00A4356B"/>
    <w:rsid w:val="00A44910"/>
    <w:rsid w:val="00A478E6"/>
    <w:rsid w:val="00A51A11"/>
    <w:rsid w:val="00A521FA"/>
    <w:rsid w:val="00A52237"/>
    <w:rsid w:val="00A54191"/>
    <w:rsid w:val="00A55786"/>
    <w:rsid w:val="00A57F46"/>
    <w:rsid w:val="00A6087F"/>
    <w:rsid w:val="00A616C9"/>
    <w:rsid w:val="00A6183A"/>
    <w:rsid w:val="00A619FF"/>
    <w:rsid w:val="00A65790"/>
    <w:rsid w:val="00A66DC5"/>
    <w:rsid w:val="00A6711A"/>
    <w:rsid w:val="00A67651"/>
    <w:rsid w:val="00A67DA5"/>
    <w:rsid w:val="00A70436"/>
    <w:rsid w:val="00A716BA"/>
    <w:rsid w:val="00A71EE3"/>
    <w:rsid w:val="00A72785"/>
    <w:rsid w:val="00A72A4B"/>
    <w:rsid w:val="00A72AA3"/>
    <w:rsid w:val="00A74B32"/>
    <w:rsid w:val="00A74B63"/>
    <w:rsid w:val="00A74D28"/>
    <w:rsid w:val="00A7592D"/>
    <w:rsid w:val="00A76936"/>
    <w:rsid w:val="00A77E06"/>
    <w:rsid w:val="00A8075C"/>
    <w:rsid w:val="00A815EB"/>
    <w:rsid w:val="00A860CA"/>
    <w:rsid w:val="00A902DD"/>
    <w:rsid w:val="00A90314"/>
    <w:rsid w:val="00A9107A"/>
    <w:rsid w:val="00A919E6"/>
    <w:rsid w:val="00A923E1"/>
    <w:rsid w:val="00A93B65"/>
    <w:rsid w:val="00A9481B"/>
    <w:rsid w:val="00A949F4"/>
    <w:rsid w:val="00A94EB4"/>
    <w:rsid w:val="00A95B26"/>
    <w:rsid w:val="00A95BF2"/>
    <w:rsid w:val="00A97D96"/>
    <w:rsid w:val="00AA0DA8"/>
    <w:rsid w:val="00AA1DD6"/>
    <w:rsid w:val="00AA2E28"/>
    <w:rsid w:val="00AA3EEB"/>
    <w:rsid w:val="00AA4085"/>
    <w:rsid w:val="00AB161A"/>
    <w:rsid w:val="00AB1F34"/>
    <w:rsid w:val="00AB25D6"/>
    <w:rsid w:val="00AB4B5F"/>
    <w:rsid w:val="00AB5B5D"/>
    <w:rsid w:val="00AB6B71"/>
    <w:rsid w:val="00AB6F8B"/>
    <w:rsid w:val="00AB754F"/>
    <w:rsid w:val="00AC1FA6"/>
    <w:rsid w:val="00AC2A09"/>
    <w:rsid w:val="00AC2DA2"/>
    <w:rsid w:val="00AC3066"/>
    <w:rsid w:val="00AC37D7"/>
    <w:rsid w:val="00AC5095"/>
    <w:rsid w:val="00AC57BC"/>
    <w:rsid w:val="00AC581B"/>
    <w:rsid w:val="00AC699A"/>
    <w:rsid w:val="00AC6F22"/>
    <w:rsid w:val="00AD00E1"/>
    <w:rsid w:val="00AD053B"/>
    <w:rsid w:val="00AD2AE3"/>
    <w:rsid w:val="00AD4894"/>
    <w:rsid w:val="00AD4CFC"/>
    <w:rsid w:val="00AD57C3"/>
    <w:rsid w:val="00AD642B"/>
    <w:rsid w:val="00AE03D4"/>
    <w:rsid w:val="00AE0A67"/>
    <w:rsid w:val="00AE1FF1"/>
    <w:rsid w:val="00AE26DC"/>
    <w:rsid w:val="00AE2E2F"/>
    <w:rsid w:val="00AE4AF4"/>
    <w:rsid w:val="00AE52A9"/>
    <w:rsid w:val="00AE6B8A"/>
    <w:rsid w:val="00AE785E"/>
    <w:rsid w:val="00AF12C3"/>
    <w:rsid w:val="00AF1381"/>
    <w:rsid w:val="00AF2752"/>
    <w:rsid w:val="00AF280F"/>
    <w:rsid w:val="00AF2B92"/>
    <w:rsid w:val="00AF342E"/>
    <w:rsid w:val="00AF4277"/>
    <w:rsid w:val="00AF5C30"/>
    <w:rsid w:val="00AF6D29"/>
    <w:rsid w:val="00AF767C"/>
    <w:rsid w:val="00B00BCA"/>
    <w:rsid w:val="00B036CE"/>
    <w:rsid w:val="00B04662"/>
    <w:rsid w:val="00B04DF2"/>
    <w:rsid w:val="00B069B2"/>
    <w:rsid w:val="00B12BB2"/>
    <w:rsid w:val="00B15931"/>
    <w:rsid w:val="00B15A03"/>
    <w:rsid w:val="00B16441"/>
    <w:rsid w:val="00B172EC"/>
    <w:rsid w:val="00B2062A"/>
    <w:rsid w:val="00B22141"/>
    <w:rsid w:val="00B2504E"/>
    <w:rsid w:val="00B255BA"/>
    <w:rsid w:val="00B25B36"/>
    <w:rsid w:val="00B25CDA"/>
    <w:rsid w:val="00B265C7"/>
    <w:rsid w:val="00B26ABD"/>
    <w:rsid w:val="00B303C5"/>
    <w:rsid w:val="00B323DC"/>
    <w:rsid w:val="00B34B1E"/>
    <w:rsid w:val="00B35B3D"/>
    <w:rsid w:val="00B35CAD"/>
    <w:rsid w:val="00B37BD3"/>
    <w:rsid w:val="00B401E0"/>
    <w:rsid w:val="00B41566"/>
    <w:rsid w:val="00B45267"/>
    <w:rsid w:val="00B45600"/>
    <w:rsid w:val="00B4667E"/>
    <w:rsid w:val="00B469EC"/>
    <w:rsid w:val="00B50769"/>
    <w:rsid w:val="00B52364"/>
    <w:rsid w:val="00B52D82"/>
    <w:rsid w:val="00B53032"/>
    <w:rsid w:val="00B56F32"/>
    <w:rsid w:val="00B60044"/>
    <w:rsid w:val="00B61A58"/>
    <w:rsid w:val="00B6257F"/>
    <w:rsid w:val="00B632F2"/>
    <w:rsid w:val="00B6367E"/>
    <w:rsid w:val="00B63BE0"/>
    <w:rsid w:val="00B63CC6"/>
    <w:rsid w:val="00B65181"/>
    <w:rsid w:val="00B65FD9"/>
    <w:rsid w:val="00B665E1"/>
    <w:rsid w:val="00B705EE"/>
    <w:rsid w:val="00B72F1D"/>
    <w:rsid w:val="00B74AF5"/>
    <w:rsid w:val="00B7667C"/>
    <w:rsid w:val="00B774EF"/>
    <w:rsid w:val="00B805BD"/>
    <w:rsid w:val="00B81FC0"/>
    <w:rsid w:val="00B82F7B"/>
    <w:rsid w:val="00B905A2"/>
    <w:rsid w:val="00B90DB5"/>
    <w:rsid w:val="00B9106E"/>
    <w:rsid w:val="00B92889"/>
    <w:rsid w:val="00B92E72"/>
    <w:rsid w:val="00B93E72"/>
    <w:rsid w:val="00B95A0D"/>
    <w:rsid w:val="00B95B30"/>
    <w:rsid w:val="00B961F7"/>
    <w:rsid w:val="00BA1B95"/>
    <w:rsid w:val="00BA292B"/>
    <w:rsid w:val="00BA41B9"/>
    <w:rsid w:val="00BA45C0"/>
    <w:rsid w:val="00BA4C53"/>
    <w:rsid w:val="00BA6908"/>
    <w:rsid w:val="00BA741F"/>
    <w:rsid w:val="00BB054B"/>
    <w:rsid w:val="00BB0A68"/>
    <w:rsid w:val="00BB1981"/>
    <w:rsid w:val="00BB1F60"/>
    <w:rsid w:val="00BB210B"/>
    <w:rsid w:val="00BB4002"/>
    <w:rsid w:val="00BB5242"/>
    <w:rsid w:val="00BB5525"/>
    <w:rsid w:val="00BC090B"/>
    <w:rsid w:val="00BC119F"/>
    <w:rsid w:val="00BC120B"/>
    <w:rsid w:val="00BC13F5"/>
    <w:rsid w:val="00BC14D2"/>
    <w:rsid w:val="00BC36FB"/>
    <w:rsid w:val="00BC3ED3"/>
    <w:rsid w:val="00BC52E0"/>
    <w:rsid w:val="00BC5A18"/>
    <w:rsid w:val="00BD2706"/>
    <w:rsid w:val="00BD304B"/>
    <w:rsid w:val="00BD365A"/>
    <w:rsid w:val="00BD4E73"/>
    <w:rsid w:val="00BD5C92"/>
    <w:rsid w:val="00BD603F"/>
    <w:rsid w:val="00BD6272"/>
    <w:rsid w:val="00BD6735"/>
    <w:rsid w:val="00BD7460"/>
    <w:rsid w:val="00BE27DB"/>
    <w:rsid w:val="00BE2EDE"/>
    <w:rsid w:val="00BE3586"/>
    <w:rsid w:val="00BE525B"/>
    <w:rsid w:val="00BF045C"/>
    <w:rsid w:val="00BF0C2E"/>
    <w:rsid w:val="00BF117B"/>
    <w:rsid w:val="00BF3C83"/>
    <w:rsid w:val="00BF410F"/>
    <w:rsid w:val="00BF61E2"/>
    <w:rsid w:val="00BF62AA"/>
    <w:rsid w:val="00BF6A36"/>
    <w:rsid w:val="00C002A9"/>
    <w:rsid w:val="00C01B6F"/>
    <w:rsid w:val="00C021F3"/>
    <w:rsid w:val="00C0225C"/>
    <w:rsid w:val="00C0286F"/>
    <w:rsid w:val="00C02EB9"/>
    <w:rsid w:val="00C04362"/>
    <w:rsid w:val="00C0563C"/>
    <w:rsid w:val="00C05832"/>
    <w:rsid w:val="00C05950"/>
    <w:rsid w:val="00C063E6"/>
    <w:rsid w:val="00C078E5"/>
    <w:rsid w:val="00C07F50"/>
    <w:rsid w:val="00C13704"/>
    <w:rsid w:val="00C13AC2"/>
    <w:rsid w:val="00C13C53"/>
    <w:rsid w:val="00C1404C"/>
    <w:rsid w:val="00C1419C"/>
    <w:rsid w:val="00C14488"/>
    <w:rsid w:val="00C14FE5"/>
    <w:rsid w:val="00C1575B"/>
    <w:rsid w:val="00C1655A"/>
    <w:rsid w:val="00C17171"/>
    <w:rsid w:val="00C17790"/>
    <w:rsid w:val="00C236F8"/>
    <w:rsid w:val="00C24B51"/>
    <w:rsid w:val="00C2586C"/>
    <w:rsid w:val="00C2589D"/>
    <w:rsid w:val="00C259D1"/>
    <w:rsid w:val="00C25FB9"/>
    <w:rsid w:val="00C300C9"/>
    <w:rsid w:val="00C30E02"/>
    <w:rsid w:val="00C30E86"/>
    <w:rsid w:val="00C34E41"/>
    <w:rsid w:val="00C37F04"/>
    <w:rsid w:val="00C419A9"/>
    <w:rsid w:val="00C43C8D"/>
    <w:rsid w:val="00C45CA9"/>
    <w:rsid w:val="00C471C4"/>
    <w:rsid w:val="00C4736E"/>
    <w:rsid w:val="00C47F90"/>
    <w:rsid w:val="00C51736"/>
    <w:rsid w:val="00C54FBD"/>
    <w:rsid w:val="00C55FB8"/>
    <w:rsid w:val="00C56D8D"/>
    <w:rsid w:val="00C56F8D"/>
    <w:rsid w:val="00C57ADE"/>
    <w:rsid w:val="00C605C7"/>
    <w:rsid w:val="00C652A5"/>
    <w:rsid w:val="00C65AE0"/>
    <w:rsid w:val="00C70414"/>
    <w:rsid w:val="00C713BF"/>
    <w:rsid w:val="00C71507"/>
    <w:rsid w:val="00C74101"/>
    <w:rsid w:val="00C75481"/>
    <w:rsid w:val="00C7718A"/>
    <w:rsid w:val="00C81842"/>
    <w:rsid w:val="00C81A3F"/>
    <w:rsid w:val="00C8451B"/>
    <w:rsid w:val="00C85C14"/>
    <w:rsid w:val="00C86169"/>
    <w:rsid w:val="00C921D6"/>
    <w:rsid w:val="00C926CC"/>
    <w:rsid w:val="00C92EAB"/>
    <w:rsid w:val="00C940E3"/>
    <w:rsid w:val="00C94675"/>
    <w:rsid w:val="00C94F11"/>
    <w:rsid w:val="00C95EBF"/>
    <w:rsid w:val="00C96AAE"/>
    <w:rsid w:val="00C96F73"/>
    <w:rsid w:val="00C978D3"/>
    <w:rsid w:val="00C97A05"/>
    <w:rsid w:val="00CA14CD"/>
    <w:rsid w:val="00CA308D"/>
    <w:rsid w:val="00CA3A1A"/>
    <w:rsid w:val="00CA5963"/>
    <w:rsid w:val="00CA5C64"/>
    <w:rsid w:val="00CA66B1"/>
    <w:rsid w:val="00CA6BBD"/>
    <w:rsid w:val="00CA7660"/>
    <w:rsid w:val="00CA7D51"/>
    <w:rsid w:val="00CB0771"/>
    <w:rsid w:val="00CB1790"/>
    <w:rsid w:val="00CB2E67"/>
    <w:rsid w:val="00CB5910"/>
    <w:rsid w:val="00CB7E23"/>
    <w:rsid w:val="00CC0ABB"/>
    <w:rsid w:val="00CC26F1"/>
    <w:rsid w:val="00CC2B6B"/>
    <w:rsid w:val="00CC2B98"/>
    <w:rsid w:val="00CC3145"/>
    <w:rsid w:val="00CC44CB"/>
    <w:rsid w:val="00CC45DB"/>
    <w:rsid w:val="00CC4DAA"/>
    <w:rsid w:val="00CC5BB6"/>
    <w:rsid w:val="00CD0BEF"/>
    <w:rsid w:val="00CD17AC"/>
    <w:rsid w:val="00CD46AE"/>
    <w:rsid w:val="00CD637D"/>
    <w:rsid w:val="00CE2AC6"/>
    <w:rsid w:val="00CE3878"/>
    <w:rsid w:val="00CE7DAA"/>
    <w:rsid w:val="00CF1C4B"/>
    <w:rsid w:val="00CF20A0"/>
    <w:rsid w:val="00CF2A33"/>
    <w:rsid w:val="00CF2D91"/>
    <w:rsid w:val="00CF324A"/>
    <w:rsid w:val="00CF32E9"/>
    <w:rsid w:val="00CF4677"/>
    <w:rsid w:val="00CF5CA2"/>
    <w:rsid w:val="00CF5E1C"/>
    <w:rsid w:val="00CF6D1A"/>
    <w:rsid w:val="00D00C72"/>
    <w:rsid w:val="00D00EB9"/>
    <w:rsid w:val="00D01CA0"/>
    <w:rsid w:val="00D047C7"/>
    <w:rsid w:val="00D04965"/>
    <w:rsid w:val="00D05F68"/>
    <w:rsid w:val="00D06A46"/>
    <w:rsid w:val="00D071E2"/>
    <w:rsid w:val="00D07D32"/>
    <w:rsid w:val="00D13062"/>
    <w:rsid w:val="00D131B2"/>
    <w:rsid w:val="00D13889"/>
    <w:rsid w:val="00D16BB0"/>
    <w:rsid w:val="00D210FC"/>
    <w:rsid w:val="00D25713"/>
    <w:rsid w:val="00D2630E"/>
    <w:rsid w:val="00D350AB"/>
    <w:rsid w:val="00D35381"/>
    <w:rsid w:val="00D359DF"/>
    <w:rsid w:val="00D37976"/>
    <w:rsid w:val="00D4051C"/>
    <w:rsid w:val="00D41D82"/>
    <w:rsid w:val="00D44E44"/>
    <w:rsid w:val="00D52050"/>
    <w:rsid w:val="00D53AF8"/>
    <w:rsid w:val="00D54DBD"/>
    <w:rsid w:val="00D554F2"/>
    <w:rsid w:val="00D55B3F"/>
    <w:rsid w:val="00D55E6C"/>
    <w:rsid w:val="00D56727"/>
    <w:rsid w:val="00D568D0"/>
    <w:rsid w:val="00D60321"/>
    <w:rsid w:val="00D6046E"/>
    <w:rsid w:val="00D60A04"/>
    <w:rsid w:val="00D61924"/>
    <w:rsid w:val="00D704FF"/>
    <w:rsid w:val="00D71ADB"/>
    <w:rsid w:val="00D72868"/>
    <w:rsid w:val="00D73FD0"/>
    <w:rsid w:val="00D7426E"/>
    <w:rsid w:val="00D74CEB"/>
    <w:rsid w:val="00D75395"/>
    <w:rsid w:val="00D7577E"/>
    <w:rsid w:val="00D769FF"/>
    <w:rsid w:val="00D76A41"/>
    <w:rsid w:val="00D77068"/>
    <w:rsid w:val="00D81683"/>
    <w:rsid w:val="00D8200A"/>
    <w:rsid w:val="00D82EF8"/>
    <w:rsid w:val="00D83015"/>
    <w:rsid w:val="00D836D4"/>
    <w:rsid w:val="00D87477"/>
    <w:rsid w:val="00D90330"/>
    <w:rsid w:val="00D92D05"/>
    <w:rsid w:val="00D95569"/>
    <w:rsid w:val="00D955FD"/>
    <w:rsid w:val="00D95805"/>
    <w:rsid w:val="00D96B2E"/>
    <w:rsid w:val="00D96B4A"/>
    <w:rsid w:val="00DA0F5B"/>
    <w:rsid w:val="00DA1153"/>
    <w:rsid w:val="00DA157C"/>
    <w:rsid w:val="00DA1F82"/>
    <w:rsid w:val="00DA21F3"/>
    <w:rsid w:val="00DA2E25"/>
    <w:rsid w:val="00DA3978"/>
    <w:rsid w:val="00DB017B"/>
    <w:rsid w:val="00DB01C6"/>
    <w:rsid w:val="00DB1F0C"/>
    <w:rsid w:val="00DB4B47"/>
    <w:rsid w:val="00DB4E86"/>
    <w:rsid w:val="00DB51CD"/>
    <w:rsid w:val="00DC405A"/>
    <w:rsid w:val="00DC618D"/>
    <w:rsid w:val="00DD0F25"/>
    <w:rsid w:val="00DD158A"/>
    <w:rsid w:val="00DD1D9E"/>
    <w:rsid w:val="00DD23A4"/>
    <w:rsid w:val="00DD27C3"/>
    <w:rsid w:val="00DD3A63"/>
    <w:rsid w:val="00DD3AD0"/>
    <w:rsid w:val="00DD7241"/>
    <w:rsid w:val="00DD7866"/>
    <w:rsid w:val="00DE2D49"/>
    <w:rsid w:val="00DE42DA"/>
    <w:rsid w:val="00DE5005"/>
    <w:rsid w:val="00DE5D79"/>
    <w:rsid w:val="00DE64F3"/>
    <w:rsid w:val="00DE7A4C"/>
    <w:rsid w:val="00DF053A"/>
    <w:rsid w:val="00DF0DB5"/>
    <w:rsid w:val="00DF1096"/>
    <w:rsid w:val="00DF1B6F"/>
    <w:rsid w:val="00DF25AE"/>
    <w:rsid w:val="00DF2900"/>
    <w:rsid w:val="00DF33AB"/>
    <w:rsid w:val="00DF402D"/>
    <w:rsid w:val="00DF4567"/>
    <w:rsid w:val="00DF48FB"/>
    <w:rsid w:val="00DF4EDC"/>
    <w:rsid w:val="00DF4FE0"/>
    <w:rsid w:val="00DF5495"/>
    <w:rsid w:val="00DF583B"/>
    <w:rsid w:val="00DF6762"/>
    <w:rsid w:val="00DF741A"/>
    <w:rsid w:val="00DF7EAE"/>
    <w:rsid w:val="00E006A3"/>
    <w:rsid w:val="00E019F5"/>
    <w:rsid w:val="00E03FA6"/>
    <w:rsid w:val="00E04272"/>
    <w:rsid w:val="00E04661"/>
    <w:rsid w:val="00E05C30"/>
    <w:rsid w:val="00E1426D"/>
    <w:rsid w:val="00E14E55"/>
    <w:rsid w:val="00E16588"/>
    <w:rsid w:val="00E2190F"/>
    <w:rsid w:val="00E240B8"/>
    <w:rsid w:val="00E24369"/>
    <w:rsid w:val="00E24EC9"/>
    <w:rsid w:val="00E2541A"/>
    <w:rsid w:val="00E27906"/>
    <w:rsid w:val="00E37195"/>
    <w:rsid w:val="00E3772F"/>
    <w:rsid w:val="00E40CAF"/>
    <w:rsid w:val="00E41822"/>
    <w:rsid w:val="00E42858"/>
    <w:rsid w:val="00E443DB"/>
    <w:rsid w:val="00E4470B"/>
    <w:rsid w:val="00E469E7"/>
    <w:rsid w:val="00E47008"/>
    <w:rsid w:val="00E47A0A"/>
    <w:rsid w:val="00E47CD9"/>
    <w:rsid w:val="00E47F5C"/>
    <w:rsid w:val="00E53431"/>
    <w:rsid w:val="00E542B4"/>
    <w:rsid w:val="00E57B52"/>
    <w:rsid w:val="00E6060A"/>
    <w:rsid w:val="00E6157F"/>
    <w:rsid w:val="00E620BD"/>
    <w:rsid w:val="00E62527"/>
    <w:rsid w:val="00E63C2F"/>
    <w:rsid w:val="00E66496"/>
    <w:rsid w:val="00E67271"/>
    <w:rsid w:val="00E70043"/>
    <w:rsid w:val="00E751EE"/>
    <w:rsid w:val="00E8091C"/>
    <w:rsid w:val="00E817DB"/>
    <w:rsid w:val="00E82099"/>
    <w:rsid w:val="00E83D8B"/>
    <w:rsid w:val="00E83F9F"/>
    <w:rsid w:val="00E857E0"/>
    <w:rsid w:val="00E85E88"/>
    <w:rsid w:val="00E878AB"/>
    <w:rsid w:val="00E878E1"/>
    <w:rsid w:val="00E920F8"/>
    <w:rsid w:val="00E92F0D"/>
    <w:rsid w:val="00E93BFD"/>
    <w:rsid w:val="00E93D30"/>
    <w:rsid w:val="00E93E04"/>
    <w:rsid w:val="00E9425E"/>
    <w:rsid w:val="00E94DFE"/>
    <w:rsid w:val="00E95FE9"/>
    <w:rsid w:val="00EA1F57"/>
    <w:rsid w:val="00EA2923"/>
    <w:rsid w:val="00EA39BD"/>
    <w:rsid w:val="00EA4961"/>
    <w:rsid w:val="00EA49D0"/>
    <w:rsid w:val="00EA6186"/>
    <w:rsid w:val="00EA76A5"/>
    <w:rsid w:val="00EB0969"/>
    <w:rsid w:val="00EB2DF9"/>
    <w:rsid w:val="00EB4AD8"/>
    <w:rsid w:val="00EB5D9D"/>
    <w:rsid w:val="00EB6271"/>
    <w:rsid w:val="00EB71D1"/>
    <w:rsid w:val="00EB7F10"/>
    <w:rsid w:val="00EC1484"/>
    <w:rsid w:val="00EC19E0"/>
    <w:rsid w:val="00EC1FA9"/>
    <w:rsid w:val="00EC3A8A"/>
    <w:rsid w:val="00EC42E0"/>
    <w:rsid w:val="00EC4EA1"/>
    <w:rsid w:val="00EC573D"/>
    <w:rsid w:val="00EC5B8E"/>
    <w:rsid w:val="00EC5EA4"/>
    <w:rsid w:val="00EC5FB0"/>
    <w:rsid w:val="00EC6C88"/>
    <w:rsid w:val="00ED1644"/>
    <w:rsid w:val="00ED16C4"/>
    <w:rsid w:val="00ED2224"/>
    <w:rsid w:val="00ED23DD"/>
    <w:rsid w:val="00ED2652"/>
    <w:rsid w:val="00ED27F1"/>
    <w:rsid w:val="00ED2A83"/>
    <w:rsid w:val="00ED2B87"/>
    <w:rsid w:val="00ED6B7D"/>
    <w:rsid w:val="00EE21C4"/>
    <w:rsid w:val="00EE35CC"/>
    <w:rsid w:val="00EE3CF2"/>
    <w:rsid w:val="00EE6BED"/>
    <w:rsid w:val="00EE76EB"/>
    <w:rsid w:val="00EE79EE"/>
    <w:rsid w:val="00EF05C5"/>
    <w:rsid w:val="00EF1C53"/>
    <w:rsid w:val="00EF27F9"/>
    <w:rsid w:val="00EF4E0B"/>
    <w:rsid w:val="00EF5B2F"/>
    <w:rsid w:val="00F001DA"/>
    <w:rsid w:val="00F009D6"/>
    <w:rsid w:val="00F012B7"/>
    <w:rsid w:val="00F022EB"/>
    <w:rsid w:val="00F02D5D"/>
    <w:rsid w:val="00F04D03"/>
    <w:rsid w:val="00F060BA"/>
    <w:rsid w:val="00F07B54"/>
    <w:rsid w:val="00F10219"/>
    <w:rsid w:val="00F10633"/>
    <w:rsid w:val="00F1292C"/>
    <w:rsid w:val="00F12D46"/>
    <w:rsid w:val="00F1426F"/>
    <w:rsid w:val="00F14E91"/>
    <w:rsid w:val="00F15E21"/>
    <w:rsid w:val="00F1747B"/>
    <w:rsid w:val="00F200B9"/>
    <w:rsid w:val="00F20519"/>
    <w:rsid w:val="00F20F00"/>
    <w:rsid w:val="00F23506"/>
    <w:rsid w:val="00F236AB"/>
    <w:rsid w:val="00F237B1"/>
    <w:rsid w:val="00F2463E"/>
    <w:rsid w:val="00F24678"/>
    <w:rsid w:val="00F249C5"/>
    <w:rsid w:val="00F2715C"/>
    <w:rsid w:val="00F27B3D"/>
    <w:rsid w:val="00F27BC1"/>
    <w:rsid w:val="00F27D29"/>
    <w:rsid w:val="00F27F27"/>
    <w:rsid w:val="00F318A0"/>
    <w:rsid w:val="00F31F4B"/>
    <w:rsid w:val="00F34680"/>
    <w:rsid w:val="00F34700"/>
    <w:rsid w:val="00F3518B"/>
    <w:rsid w:val="00F37010"/>
    <w:rsid w:val="00F406CD"/>
    <w:rsid w:val="00F40B1E"/>
    <w:rsid w:val="00F4142A"/>
    <w:rsid w:val="00F4159C"/>
    <w:rsid w:val="00F4267E"/>
    <w:rsid w:val="00F42EBA"/>
    <w:rsid w:val="00F46F86"/>
    <w:rsid w:val="00F5023D"/>
    <w:rsid w:val="00F51B03"/>
    <w:rsid w:val="00F52819"/>
    <w:rsid w:val="00F53624"/>
    <w:rsid w:val="00F55ABE"/>
    <w:rsid w:val="00F573DE"/>
    <w:rsid w:val="00F577E0"/>
    <w:rsid w:val="00F6003E"/>
    <w:rsid w:val="00F63572"/>
    <w:rsid w:val="00F67FC4"/>
    <w:rsid w:val="00F70B19"/>
    <w:rsid w:val="00F74321"/>
    <w:rsid w:val="00F745FC"/>
    <w:rsid w:val="00F756CC"/>
    <w:rsid w:val="00F77A3C"/>
    <w:rsid w:val="00F80F7B"/>
    <w:rsid w:val="00F8335C"/>
    <w:rsid w:val="00F83B86"/>
    <w:rsid w:val="00F83BCC"/>
    <w:rsid w:val="00F84988"/>
    <w:rsid w:val="00F8535C"/>
    <w:rsid w:val="00F868D2"/>
    <w:rsid w:val="00F871B9"/>
    <w:rsid w:val="00F873C4"/>
    <w:rsid w:val="00F874D9"/>
    <w:rsid w:val="00F930CA"/>
    <w:rsid w:val="00F94DD8"/>
    <w:rsid w:val="00F960BF"/>
    <w:rsid w:val="00F96270"/>
    <w:rsid w:val="00F9648B"/>
    <w:rsid w:val="00F96551"/>
    <w:rsid w:val="00F97109"/>
    <w:rsid w:val="00FA0A8E"/>
    <w:rsid w:val="00FA0C58"/>
    <w:rsid w:val="00FA119C"/>
    <w:rsid w:val="00FA2E2D"/>
    <w:rsid w:val="00FA4C10"/>
    <w:rsid w:val="00FA4E27"/>
    <w:rsid w:val="00FA6E5C"/>
    <w:rsid w:val="00FA72F3"/>
    <w:rsid w:val="00FA7940"/>
    <w:rsid w:val="00FB35D2"/>
    <w:rsid w:val="00FB3D56"/>
    <w:rsid w:val="00FB536D"/>
    <w:rsid w:val="00FB5F3C"/>
    <w:rsid w:val="00FB6571"/>
    <w:rsid w:val="00FB767C"/>
    <w:rsid w:val="00FC0047"/>
    <w:rsid w:val="00FC0E42"/>
    <w:rsid w:val="00FC27E8"/>
    <w:rsid w:val="00FC3BB8"/>
    <w:rsid w:val="00FC4129"/>
    <w:rsid w:val="00FC4C07"/>
    <w:rsid w:val="00FC4C0C"/>
    <w:rsid w:val="00FC667E"/>
    <w:rsid w:val="00FC738A"/>
    <w:rsid w:val="00FD0CE8"/>
    <w:rsid w:val="00FD211B"/>
    <w:rsid w:val="00FD4453"/>
    <w:rsid w:val="00FD4F90"/>
    <w:rsid w:val="00FD55CA"/>
    <w:rsid w:val="00FD7F86"/>
    <w:rsid w:val="00FE15E0"/>
    <w:rsid w:val="00FE24E9"/>
    <w:rsid w:val="00FE36E1"/>
    <w:rsid w:val="00FE77B2"/>
    <w:rsid w:val="00FE79F4"/>
    <w:rsid w:val="00FF096A"/>
    <w:rsid w:val="00FF19AA"/>
    <w:rsid w:val="00FF1B2C"/>
    <w:rsid w:val="00FF2980"/>
    <w:rsid w:val="00FF3AF1"/>
    <w:rsid w:val="00FF3CAF"/>
    <w:rsid w:val="00FF3F84"/>
    <w:rsid w:val="00FF4C1C"/>
    <w:rsid w:val="00FF6591"/>
    <w:rsid w:val="00FF7F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895DE82"/>
  <w15:chartTrackingRefBased/>
  <w15:docId w15:val="{7A06B04E-0FA5-47CD-A4AA-C3F126B5A2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1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930A9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kern w:val="0"/>
      <w:sz w:val="24"/>
      <w:szCs w:val="24"/>
      <w:lang w:eastAsia="es-MX"/>
    </w:rPr>
  </w:style>
  <w:style w:type="paragraph" w:styleId="Ttulo1">
    <w:name w:val="heading 1"/>
    <w:basedOn w:val="Ttulo2"/>
    <w:next w:val="Normal"/>
    <w:link w:val="Ttulo1Car"/>
    <w:uiPriority w:val="1"/>
    <w:qFormat/>
    <w:rsid w:val="00A223B5"/>
    <w:pPr>
      <w:keepNext w:val="0"/>
      <w:keepLines w:val="0"/>
      <w:numPr>
        <w:numId w:val="2"/>
      </w:numPr>
      <w:kinsoku w:val="0"/>
      <w:overflowPunct w:val="0"/>
      <w:spacing w:before="0"/>
      <w:ind w:right="-518"/>
      <w:jc w:val="center"/>
      <w:outlineLvl w:val="0"/>
    </w:pPr>
    <w:rPr>
      <w:rFonts w:ascii="Arial" w:eastAsiaTheme="minorEastAsia" w:hAnsi="Arial" w:cs="Arial"/>
      <w:b/>
      <w:bCs/>
      <w:smallCaps/>
      <w:color w:val="auto"/>
      <w:spacing w:val="-1"/>
      <w:sz w:val="32"/>
      <w:szCs w:val="32"/>
    </w:rPr>
  </w:style>
  <w:style w:type="paragraph" w:styleId="Ttulo2">
    <w:name w:val="heading 2"/>
    <w:basedOn w:val="Normal"/>
    <w:next w:val="Normal"/>
    <w:link w:val="Ttulo2Car"/>
    <w:uiPriority w:val="1"/>
    <w:unhideWhenUsed/>
    <w:qFormat/>
    <w:rsid w:val="00007917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nhideWhenUsed/>
    <w:rsid w:val="00007917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rsid w:val="00007917"/>
  </w:style>
  <w:style w:type="paragraph" w:styleId="Piedepgina">
    <w:name w:val="footer"/>
    <w:basedOn w:val="Normal"/>
    <w:link w:val="PiedepginaCar"/>
    <w:uiPriority w:val="99"/>
    <w:unhideWhenUsed/>
    <w:rsid w:val="00007917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007917"/>
  </w:style>
  <w:style w:type="character" w:customStyle="1" w:styleId="Ttulo1Car">
    <w:name w:val="Título 1 Car"/>
    <w:basedOn w:val="Fuentedeprrafopredeter"/>
    <w:link w:val="Ttulo1"/>
    <w:uiPriority w:val="1"/>
    <w:rsid w:val="00A223B5"/>
    <w:rPr>
      <w:rFonts w:ascii="Arial" w:eastAsiaTheme="minorEastAsia" w:hAnsi="Arial" w:cs="Arial"/>
      <w:b/>
      <w:bCs/>
      <w:smallCaps/>
      <w:spacing w:val="-1"/>
      <w:kern w:val="0"/>
      <w:sz w:val="32"/>
      <w:szCs w:val="32"/>
      <w:lang w:eastAsia="es-MX"/>
    </w:rPr>
  </w:style>
  <w:style w:type="character" w:styleId="Refdecomentario">
    <w:name w:val="annotation reference"/>
    <w:basedOn w:val="Fuentedeprrafopredeter"/>
    <w:uiPriority w:val="99"/>
    <w:semiHidden/>
    <w:unhideWhenUsed/>
    <w:rsid w:val="00007917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unhideWhenUsed/>
    <w:rsid w:val="00007917"/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rsid w:val="00007917"/>
    <w:rPr>
      <w:rFonts w:ascii="Times New Roman" w:eastAsiaTheme="minorEastAsia" w:hAnsi="Times New Roman" w:cs="Times New Roman"/>
      <w:kern w:val="0"/>
      <w:sz w:val="20"/>
      <w:szCs w:val="20"/>
      <w:lang w:eastAsia="es-MX"/>
    </w:rPr>
  </w:style>
  <w:style w:type="character" w:customStyle="1" w:styleId="Ttulo2Car">
    <w:name w:val="Título 2 Car"/>
    <w:basedOn w:val="Fuentedeprrafopredeter"/>
    <w:link w:val="Ttulo2"/>
    <w:uiPriority w:val="1"/>
    <w:rsid w:val="00007917"/>
    <w:rPr>
      <w:rFonts w:asciiTheme="majorHAnsi" w:eastAsiaTheme="majorEastAsia" w:hAnsiTheme="majorHAnsi" w:cstheme="majorBidi"/>
      <w:color w:val="2F5496" w:themeColor="accent1" w:themeShade="BF"/>
      <w:kern w:val="0"/>
      <w:sz w:val="26"/>
      <w:szCs w:val="26"/>
      <w:lang w:eastAsia="es-MX"/>
    </w:rPr>
  </w:style>
  <w:style w:type="paragraph" w:styleId="Prrafodelista">
    <w:name w:val="List Paragraph"/>
    <w:aliases w:val="Concepto,Párrafo,de,lista"/>
    <w:basedOn w:val="Normal"/>
    <w:link w:val="PrrafodelistaCar"/>
    <w:uiPriority w:val="34"/>
    <w:qFormat/>
    <w:rsid w:val="00007917"/>
    <w:pPr>
      <w:ind w:left="720"/>
      <w:contextualSpacing/>
    </w:pPr>
  </w:style>
  <w:style w:type="paragraph" w:styleId="Textoindependiente">
    <w:name w:val="Body Text"/>
    <w:basedOn w:val="Normal"/>
    <w:link w:val="TextoindependienteCar"/>
    <w:uiPriority w:val="1"/>
    <w:qFormat/>
    <w:rsid w:val="00007917"/>
    <w:pPr>
      <w:ind w:left="102"/>
    </w:pPr>
    <w:rPr>
      <w:rFonts w:ascii="Arial" w:hAnsi="Arial" w:cs="Arial"/>
      <w:sz w:val="22"/>
      <w:szCs w:val="22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007917"/>
    <w:rPr>
      <w:rFonts w:ascii="Arial" w:eastAsiaTheme="minorEastAsia" w:hAnsi="Arial" w:cs="Arial"/>
      <w:kern w:val="0"/>
      <w:lang w:eastAsia="es-MX"/>
    </w:rPr>
  </w:style>
  <w:style w:type="table" w:styleId="Tablaconcuadrcula">
    <w:name w:val="Table Grid"/>
    <w:basedOn w:val="Tablanormal"/>
    <w:uiPriority w:val="39"/>
    <w:rsid w:val="0000791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Refdenotaalpie">
    <w:name w:val="footnote reference"/>
    <w:basedOn w:val="Fuentedeprrafopredeter"/>
    <w:uiPriority w:val="99"/>
    <w:unhideWhenUsed/>
    <w:rsid w:val="005C4E5F"/>
    <w:rPr>
      <w:rFonts w:cs="Times New Roman"/>
      <w:vertAlign w:val="superscript"/>
    </w:rPr>
  </w:style>
  <w:style w:type="paragraph" w:customStyle="1" w:styleId="TableParagraph">
    <w:name w:val="Table Paragraph"/>
    <w:basedOn w:val="Normal"/>
    <w:uiPriority w:val="1"/>
    <w:qFormat/>
    <w:rsid w:val="005C4E5F"/>
  </w:style>
  <w:style w:type="paragraph" w:styleId="Textonotapie">
    <w:name w:val="footnote text"/>
    <w:basedOn w:val="Normal"/>
    <w:link w:val="TextonotapieCar"/>
    <w:uiPriority w:val="99"/>
    <w:unhideWhenUsed/>
    <w:rsid w:val="005C4E5F"/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rsid w:val="005C4E5F"/>
    <w:rPr>
      <w:rFonts w:ascii="Times New Roman" w:eastAsiaTheme="minorEastAsia" w:hAnsi="Times New Roman" w:cs="Times New Roman"/>
      <w:kern w:val="0"/>
      <w:sz w:val="20"/>
      <w:szCs w:val="20"/>
      <w:lang w:eastAsia="es-MX"/>
    </w:rPr>
  </w:style>
  <w:style w:type="paragraph" w:styleId="NormalWeb">
    <w:name w:val="Normal (Web)"/>
    <w:basedOn w:val="Normal"/>
    <w:uiPriority w:val="99"/>
    <w:unhideWhenUsed/>
    <w:rsid w:val="005C4E5F"/>
  </w:style>
  <w:style w:type="character" w:customStyle="1" w:styleId="ui-provider">
    <w:name w:val="ui-provider"/>
    <w:basedOn w:val="Fuentedeprrafopredeter"/>
    <w:rsid w:val="005C4E5F"/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5C4E5F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5C4E5F"/>
    <w:rPr>
      <w:rFonts w:ascii="Times New Roman" w:eastAsiaTheme="minorEastAsia" w:hAnsi="Times New Roman" w:cs="Times New Roman"/>
      <w:b/>
      <w:bCs/>
      <w:kern w:val="0"/>
      <w:sz w:val="20"/>
      <w:szCs w:val="20"/>
      <w:lang w:eastAsia="es-MX"/>
    </w:rPr>
  </w:style>
  <w:style w:type="character" w:styleId="Hipervnculo">
    <w:name w:val="Hyperlink"/>
    <w:basedOn w:val="Fuentedeprrafopredeter"/>
    <w:uiPriority w:val="99"/>
    <w:unhideWhenUsed/>
    <w:rsid w:val="005C4E5F"/>
    <w:rPr>
      <w:color w:val="0563C1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5C4E5F"/>
    <w:rPr>
      <w:color w:val="605E5C"/>
      <w:shd w:val="clear" w:color="auto" w:fill="E1DFDD"/>
    </w:rPr>
  </w:style>
  <w:style w:type="character" w:customStyle="1" w:styleId="PrrafodelistaCar">
    <w:name w:val="Párrafo de lista Car"/>
    <w:aliases w:val="Concepto Car,Párrafo Car,de Car,lista Car"/>
    <w:link w:val="Prrafodelista"/>
    <w:uiPriority w:val="34"/>
    <w:locked/>
    <w:rsid w:val="005C4E5F"/>
    <w:rPr>
      <w:rFonts w:ascii="Times New Roman" w:eastAsiaTheme="minorEastAsia" w:hAnsi="Times New Roman" w:cs="Times New Roman"/>
      <w:kern w:val="0"/>
      <w:sz w:val="24"/>
      <w:szCs w:val="24"/>
      <w:lang w:eastAsia="es-MX"/>
    </w:rPr>
  </w:style>
  <w:style w:type="paragraph" w:styleId="Ttulo">
    <w:name w:val="Title"/>
    <w:basedOn w:val="Normal"/>
    <w:link w:val="TtuloCar"/>
    <w:qFormat/>
    <w:rsid w:val="005C4E5F"/>
    <w:pPr>
      <w:shd w:val="clear" w:color="auto" w:fill="FFFFFF" w:themeFill="background1"/>
      <w:spacing w:after="200"/>
      <w:ind w:left="-426" w:right="-498"/>
      <w:jc w:val="center"/>
    </w:pPr>
    <w:rPr>
      <w:rFonts w:ascii="Arial" w:eastAsia="+mn-ea" w:hAnsi="Arial" w:cs="Arial"/>
      <w:b/>
      <w:smallCaps/>
      <w:kern w:val="24"/>
    </w:rPr>
  </w:style>
  <w:style w:type="character" w:customStyle="1" w:styleId="TtuloCar">
    <w:name w:val="Título Car"/>
    <w:basedOn w:val="Fuentedeprrafopredeter"/>
    <w:link w:val="Ttulo"/>
    <w:rsid w:val="005C4E5F"/>
    <w:rPr>
      <w:rFonts w:ascii="Arial" w:eastAsia="+mn-ea" w:hAnsi="Arial" w:cs="Arial"/>
      <w:b/>
      <w:smallCaps/>
      <w:kern w:val="24"/>
      <w:sz w:val="24"/>
      <w:szCs w:val="24"/>
      <w:shd w:val="clear" w:color="auto" w:fill="FFFFFF" w:themeFill="background1"/>
      <w:lang w:eastAsia="es-MX"/>
    </w:rPr>
  </w:style>
  <w:style w:type="paragraph" w:styleId="Revisin">
    <w:name w:val="Revision"/>
    <w:hidden/>
    <w:uiPriority w:val="99"/>
    <w:semiHidden/>
    <w:rsid w:val="005C4E5F"/>
    <w:pPr>
      <w:spacing w:after="0" w:line="240" w:lineRule="auto"/>
    </w:pPr>
    <w:rPr>
      <w:rFonts w:ascii="Times New Roman" w:eastAsiaTheme="minorEastAsia" w:hAnsi="Times New Roman" w:cs="Times New Roman"/>
      <w:kern w:val="0"/>
      <w:sz w:val="24"/>
      <w:szCs w:val="24"/>
      <w:lang w:eastAsia="es-MX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5C4E5F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C4E5F"/>
    <w:rPr>
      <w:rFonts w:ascii="Segoe UI" w:eastAsiaTheme="minorEastAsia" w:hAnsi="Segoe UI" w:cs="Segoe UI"/>
      <w:kern w:val="0"/>
      <w:sz w:val="18"/>
      <w:szCs w:val="18"/>
      <w:lang w:eastAsia="es-MX"/>
    </w:rPr>
  </w:style>
  <w:style w:type="paragraph" w:styleId="TtuloTDC">
    <w:name w:val="TOC Heading"/>
    <w:basedOn w:val="Ttulo1"/>
    <w:next w:val="Normal"/>
    <w:uiPriority w:val="39"/>
    <w:unhideWhenUsed/>
    <w:qFormat/>
    <w:rsid w:val="005C4E5F"/>
    <w:pPr>
      <w:keepNext/>
      <w:keepLines/>
      <w:widowControl/>
      <w:numPr>
        <w:numId w:val="0"/>
      </w:numPr>
      <w:kinsoku/>
      <w:overflowPunct/>
      <w:autoSpaceDE/>
      <w:autoSpaceDN/>
      <w:adjustRightInd/>
      <w:spacing w:before="240" w:line="259" w:lineRule="auto"/>
      <w:ind w:right="0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F5496" w:themeColor="accent1" w:themeShade="BF"/>
      <w:spacing w:val="0"/>
      <w14:ligatures w14:val="none"/>
    </w:rPr>
  </w:style>
  <w:style w:type="paragraph" w:styleId="TDC2">
    <w:name w:val="toc 2"/>
    <w:basedOn w:val="Normal"/>
    <w:next w:val="Normal"/>
    <w:autoRedefine/>
    <w:uiPriority w:val="39"/>
    <w:unhideWhenUsed/>
    <w:rsid w:val="0088046B"/>
    <w:pPr>
      <w:tabs>
        <w:tab w:val="right" w:leader="dot" w:pos="8828"/>
      </w:tabs>
      <w:spacing w:before="120" w:after="120"/>
      <w:ind w:left="240"/>
    </w:pPr>
    <w:rPr>
      <w:rFonts w:ascii="Arial" w:hAnsi="Arial" w:cs="Arial"/>
      <w:noProof/>
      <w:sz w:val="18"/>
      <w:szCs w:val="18"/>
    </w:rPr>
  </w:style>
  <w:style w:type="paragraph" w:styleId="TDC1">
    <w:name w:val="toc 1"/>
    <w:basedOn w:val="Normal"/>
    <w:next w:val="Normal"/>
    <w:autoRedefine/>
    <w:uiPriority w:val="39"/>
    <w:unhideWhenUsed/>
    <w:rsid w:val="00BA6908"/>
    <w:pPr>
      <w:tabs>
        <w:tab w:val="left" w:pos="440"/>
        <w:tab w:val="right" w:leader="dot" w:pos="8828"/>
      </w:tabs>
      <w:spacing w:after="100"/>
    </w:pPr>
  </w:style>
  <w:style w:type="paragraph" w:styleId="TDC3">
    <w:name w:val="toc 3"/>
    <w:basedOn w:val="Normal"/>
    <w:next w:val="Normal"/>
    <w:autoRedefine/>
    <w:uiPriority w:val="39"/>
    <w:unhideWhenUsed/>
    <w:rsid w:val="005C4E5F"/>
    <w:pPr>
      <w:widowControl/>
      <w:autoSpaceDE/>
      <w:autoSpaceDN/>
      <w:adjustRightInd/>
      <w:spacing w:after="100" w:line="259" w:lineRule="auto"/>
      <w:ind w:left="440"/>
    </w:pPr>
    <w:rPr>
      <w:rFonts w:asciiTheme="minorHAnsi" w:hAnsiTheme="minorHAnsi"/>
      <w:sz w:val="22"/>
      <w:szCs w:val="22"/>
      <w14:ligatures w14:val="none"/>
    </w:rPr>
  </w:style>
  <w:style w:type="paragraph" w:styleId="Sinespaciado">
    <w:name w:val="No Spacing"/>
    <w:uiPriority w:val="1"/>
    <w:qFormat/>
    <w:rsid w:val="00B255BA"/>
    <w:pPr>
      <w:widowControl w:val="0"/>
      <w:spacing w:after="0" w:line="240" w:lineRule="auto"/>
    </w:pPr>
    <w:rPr>
      <w:rFonts w:ascii="Arial" w:eastAsia="Arial" w:hAnsi="Arial" w:cs="Arial"/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2791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227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158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540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834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182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941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400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480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251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181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712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793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207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428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808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288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922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690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82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609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693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369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13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960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351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920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2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897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068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5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393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568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871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376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3.png"/><Relationship Id="rId18" Type="http://schemas.openxmlformats.org/officeDocument/2006/relationships/image" Target="media/image8.png"/><Relationship Id="rId26" Type="http://schemas.openxmlformats.org/officeDocument/2006/relationships/image" Target="media/image16.png"/><Relationship Id="rId39" Type="http://schemas.openxmlformats.org/officeDocument/2006/relationships/hyperlink" Target="https://www.instagram.com/inegi_informa/" TargetMode="External"/><Relationship Id="rId21" Type="http://schemas.openxmlformats.org/officeDocument/2006/relationships/image" Target="media/image11.png"/><Relationship Id="rId34" Type="http://schemas.openxmlformats.org/officeDocument/2006/relationships/image" Target="media/image24.png"/><Relationship Id="rId42" Type="http://schemas.openxmlformats.org/officeDocument/2006/relationships/image" Target="media/image29.png"/><Relationship Id="rId47" Type="http://schemas.openxmlformats.org/officeDocument/2006/relationships/header" Target="header1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6" Type="http://schemas.openxmlformats.org/officeDocument/2006/relationships/image" Target="media/image6.png"/><Relationship Id="rId29" Type="http://schemas.openxmlformats.org/officeDocument/2006/relationships/image" Target="media/image19.png"/><Relationship Id="rId11" Type="http://schemas.openxmlformats.org/officeDocument/2006/relationships/image" Target="media/image1.png"/><Relationship Id="rId24" Type="http://schemas.openxmlformats.org/officeDocument/2006/relationships/image" Target="media/image14.png"/><Relationship Id="rId32" Type="http://schemas.openxmlformats.org/officeDocument/2006/relationships/image" Target="media/image22.png"/><Relationship Id="rId37" Type="http://schemas.openxmlformats.org/officeDocument/2006/relationships/hyperlink" Target="https://www.facebook.com/INEGIInforma/" TargetMode="External"/><Relationship Id="rId40" Type="http://schemas.openxmlformats.org/officeDocument/2006/relationships/image" Target="media/image28.png"/><Relationship Id="rId45" Type="http://schemas.openxmlformats.org/officeDocument/2006/relationships/hyperlink" Target="http://www.inegi.org.mx/" TargetMode="External"/><Relationship Id="rId5" Type="http://schemas.openxmlformats.org/officeDocument/2006/relationships/numbering" Target="numbering.xml"/><Relationship Id="rId15" Type="http://schemas.openxmlformats.org/officeDocument/2006/relationships/image" Target="media/image5.png"/><Relationship Id="rId23" Type="http://schemas.openxmlformats.org/officeDocument/2006/relationships/image" Target="media/image13.png"/><Relationship Id="rId28" Type="http://schemas.openxmlformats.org/officeDocument/2006/relationships/image" Target="media/image18.png"/><Relationship Id="rId36" Type="http://schemas.openxmlformats.org/officeDocument/2006/relationships/image" Target="media/image26.png"/><Relationship Id="rId49" Type="http://schemas.openxmlformats.org/officeDocument/2006/relationships/theme" Target="theme/theme1.xml"/><Relationship Id="rId10" Type="http://schemas.openxmlformats.org/officeDocument/2006/relationships/endnotes" Target="endnotes.xml"/><Relationship Id="rId19" Type="http://schemas.openxmlformats.org/officeDocument/2006/relationships/image" Target="media/image9.png"/><Relationship Id="rId31" Type="http://schemas.openxmlformats.org/officeDocument/2006/relationships/image" Target="media/image21.png"/><Relationship Id="rId44" Type="http://schemas.openxmlformats.org/officeDocument/2006/relationships/image" Target="media/image30.png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image" Target="media/image4.png"/><Relationship Id="rId22" Type="http://schemas.openxmlformats.org/officeDocument/2006/relationships/image" Target="media/image12.png"/><Relationship Id="rId27" Type="http://schemas.openxmlformats.org/officeDocument/2006/relationships/image" Target="media/image17.png"/><Relationship Id="rId30" Type="http://schemas.openxmlformats.org/officeDocument/2006/relationships/image" Target="media/image20.png"/><Relationship Id="rId35" Type="http://schemas.openxmlformats.org/officeDocument/2006/relationships/image" Target="media/image25.png"/><Relationship Id="rId43" Type="http://schemas.openxmlformats.org/officeDocument/2006/relationships/hyperlink" Target="https://www.youtube.com/user/INEGIInforma" TargetMode="External"/><Relationship Id="rId48" Type="http://schemas.openxmlformats.org/officeDocument/2006/relationships/fontTable" Target="fontTable.xml"/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12" Type="http://schemas.openxmlformats.org/officeDocument/2006/relationships/image" Target="media/image2.png"/><Relationship Id="rId17" Type="http://schemas.openxmlformats.org/officeDocument/2006/relationships/image" Target="media/image7.png"/><Relationship Id="rId25" Type="http://schemas.openxmlformats.org/officeDocument/2006/relationships/image" Target="media/image15.png"/><Relationship Id="rId33" Type="http://schemas.openxmlformats.org/officeDocument/2006/relationships/image" Target="media/image23.png"/><Relationship Id="rId38" Type="http://schemas.openxmlformats.org/officeDocument/2006/relationships/image" Target="media/image27.png"/><Relationship Id="rId46" Type="http://schemas.openxmlformats.org/officeDocument/2006/relationships/image" Target="media/image31.png"/><Relationship Id="rId20" Type="http://schemas.openxmlformats.org/officeDocument/2006/relationships/image" Target="media/image10.png"/><Relationship Id="rId41" Type="http://schemas.openxmlformats.org/officeDocument/2006/relationships/hyperlink" Target="https://twitter.com/INEGI_INFORMA" TargetMode="External"/><Relationship Id="rId1" Type="http://schemas.openxmlformats.org/officeDocument/2006/relationships/customXml" Target="../customXml/item1.xml"/><Relationship Id="rId6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3.jpeg"/><Relationship Id="rId1" Type="http://schemas.openxmlformats.org/officeDocument/2006/relationships/image" Target="media/image32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50fad440-0c69-44f0-8d0f-f5ea8192d65c" xsi:nil="true"/>
  </documentManagement>
</p: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4A86AEAF182D44F84B171E0084BFA9D" ma:contentTypeVersion="16" ma:contentTypeDescription="Create a new document." ma:contentTypeScope="" ma:versionID="3b6875465dbf695430be1c3f70679440">
  <xsd:schema xmlns:xsd="http://www.w3.org/2001/XMLSchema" xmlns:xs="http://www.w3.org/2001/XMLSchema" xmlns:p="http://schemas.microsoft.com/office/2006/metadata/properties" xmlns:ns3="e3e80daf-32bf-4294-a4c6-4166ae5ddebc" xmlns:ns4="50fad440-0c69-44f0-8d0f-f5ea8192d65c" targetNamespace="http://schemas.microsoft.com/office/2006/metadata/properties" ma:root="true" ma:fieldsID="2033f4d1c905b9edf0287749e76439f0" ns3:_="" ns4:_="">
    <xsd:import namespace="e3e80daf-32bf-4294-a4c6-4166ae5ddebc"/>
    <xsd:import namespace="50fad440-0c69-44f0-8d0f-f5ea8192d65c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DateTaken" minOccurs="0"/>
                <xsd:element ref="ns4:MediaServiceAutoTags" minOccurs="0"/>
                <xsd:element ref="ns4:MediaServiceOCR" minOccurs="0"/>
                <xsd:element ref="ns4:MediaServiceGenerationTime" minOccurs="0"/>
                <xsd:element ref="ns4:MediaServiceEventHashCode" minOccurs="0"/>
                <xsd:element ref="ns4:MediaServiceLocation" minOccurs="0"/>
                <xsd:element ref="ns4:MediaLengthInSeconds" minOccurs="0"/>
                <xsd:element ref="ns4:_activity" minOccurs="0"/>
                <xsd:element ref="ns4:MediaServiceObjectDetectorVersions" minOccurs="0"/>
                <xsd:element ref="ns4:MediaServiceSystemTags" minOccurs="0"/>
                <xsd:element ref="ns4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3e80daf-32bf-4294-a4c6-4166ae5ddebc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haring Hint Hash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0fad440-0c69-44f0-8d0f-f5ea8192d65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  <xsd:element name="_activity" ma:index="20" nillable="true" ma:displayName="_activity" ma:hidden="true" ma:internalName="_activity">
      <xsd:simpleType>
        <xsd:restriction base="dms:Note"/>
      </xsd:simpleType>
    </xsd:element>
    <xsd:element name="MediaServiceObjectDetectorVersions" ma:index="2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ystemTags" ma:index="22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5CF4B8F8-CB0F-40C8-9049-684622CBB596}">
  <ds:schemaRefs>
    <ds:schemaRef ds:uri="http://schemas.microsoft.com/office/2006/metadata/properties"/>
    <ds:schemaRef ds:uri="http://schemas.microsoft.com/office/infopath/2007/PartnerControls"/>
    <ds:schemaRef ds:uri="50fad440-0c69-44f0-8d0f-f5ea8192d65c"/>
  </ds:schemaRefs>
</ds:datastoreItem>
</file>

<file path=customXml/itemProps2.xml><?xml version="1.0" encoding="utf-8"?>
<ds:datastoreItem xmlns:ds="http://schemas.openxmlformats.org/officeDocument/2006/customXml" ds:itemID="{51AAA637-EB2F-4E17-9344-8868FBF5A656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A9B592BE-FC68-4CC9-A5EC-C05779820F82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A5D0787C-8A9F-477D-9807-C7780367595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3e80daf-32bf-4294-a4c6-4166ae5ddebc"/>
    <ds:schemaRef ds:uri="50fad440-0c69-44f0-8d0f-f5ea8192d6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23</Pages>
  <Words>4344</Words>
  <Characters>23893</Characters>
  <Application>Microsoft Office Word</Application>
  <DocSecurity>0</DocSecurity>
  <Lines>199</Lines>
  <Paragraphs>56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ENDUTIH 2025</vt:lpstr>
    </vt:vector>
  </TitlesOfParts>
  <Company/>
  <LinksUpToDate>false</LinksUpToDate>
  <CharactersWithSpaces>28181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Encuesta Nacional sobre Disponibilidad y Uso de Tecnologías de la Información en los Hogares (ENDUTIH)</dc:title>
  <dc:subject>ENDUTIH 2025</dc:subject>
  <dc:creator>COLLAZO GALLEGOS MARCOS DARIO</dc:creator>
  <cp:keywords>Encuesta Nacional sobre Disponibilidad y Uso de Tecnologías de la Información en los Hogares (ENDUTIH)</cp:keywords>
  <dc:description/>
  <cp:lastModifiedBy>GONZALEZ HERNANDEZ MADELEINE</cp:lastModifiedBy>
  <cp:revision>3</cp:revision>
  <cp:lastPrinted>2026-06-16T14:41:00Z</cp:lastPrinted>
  <dcterms:created xsi:type="dcterms:W3CDTF">2026-06-15T23:06:00Z</dcterms:created>
  <dcterms:modified xsi:type="dcterms:W3CDTF">2026-06-16T14:42:00Z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0x01010064A86AEAF182D44F84B171E0084BFA9D</vt:lpwstr>
  </property>
</Properties>
</file>