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529B8" w14:textId="490CEB69" w:rsidR="006D6FCF" w:rsidRDefault="00CD71D6" w:rsidP="00E237D2">
      <w:pPr>
        <w:spacing w:before="300" w:after="300"/>
        <w:jc w:val="right"/>
        <w:rPr>
          <w:b/>
          <w:bCs/>
          <w:color w:val="07BFBA"/>
        </w:rPr>
      </w:pPr>
      <w:bookmarkStart w:id="0" w:name="_Hlk176867694"/>
      <w:bookmarkStart w:id="1" w:name="_Hlk33002076"/>
      <w:r w:rsidRPr="00CA6D14">
        <w:rPr>
          <w:b/>
          <w:bCs/>
          <w:color w:val="07BFBA"/>
        </w:rPr>
        <w:t xml:space="preserve">Próxima publicación: </w:t>
      </w:r>
      <w:r>
        <w:rPr>
          <w:b/>
          <w:bCs/>
          <w:color w:val="07BFBA"/>
        </w:rPr>
        <w:t>1</w:t>
      </w:r>
      <w:r w:rsidR="005B53CF">
        <w:rPr>
          <w:b/>
          <w:bCs/>
          <w:color w:val="07BFBA"/>
        </w:rPr>
        <w:t>6</w:t>
      </w:r>
      <w:r w:rsidRPr="00CA6D14">
        <w:rPr>
          <w:b/>
          <w:bCs/>
          <w:color w:val="07BFBA"/>
        </w:rPr>
        <w:t xml:space="preserve"> de </w:t>
      </w:r>
      <w:r w:rsidR="005B53CF">
        <w:rPr>
          <w:b/>
          <w:bCs/>
          <w:color w:val="07BFBA"/>
        </w:rPr>
        <w:t>junio</w:t>
      </w:r>
      <w:r w:rsidR="0024002E">
        <w:rPr>
          <w:b/>
          <w:bCs/>
          <w:color w:val="07BFBA"/>
        </w:rPr>
        <w:t xml:space="preserve"> </w:t>
      </w:r>
      <w:r>
        <w:rPr>
          <w:b/>
          <w:bCs/>
          <w:color w:val="07BFBA"/>
        </w:rPr>
        <w:t>de 202</w:t>
      </w:r>
      <w:r w:rsidR="00C44FB3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3"/>
        <w:gridCol w:w="1304"/>
        <w:gridCol w:w="283"/>
        <w:gridCol w:w="1303"/>
        <w:gridCol w:w="1304"/>
      </w:tblGrid>
      <w:tr w:rsidR="00C62C65" w14:paraId="7704C19A" w14:textId="77777777" w:rsidTr="00A45D5B">
        <w:trPr>
          <w:trHeight w:hRule="exact" w:val="714"/>
          <w:jc w:val="center"/>
        </w:trPr>
        <w:tc>
          <w:tcPr>
            <w:tcW w:w="260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3830F4A0" w14:textId="592D6196" w:rsidR="00C62C65" w:rsidRPr="00656784" w:rsidRDefault="00C62C65" w:rsidP="0038375E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CD71D6">
              <w:rPr>
                <w:b/>
                <w:bCs/>
                <w:kern w:val="24"/>
                <w:sz w:val="20"/>
                <w:szCs w:val="20"/>
                <w:shd w:val="clear" w:color="auto" w:fill="C0C0C0"/>
                <w:lang w:val="es-ES" w:eastAsia="es-MX"/>
              </w:rPr>
              <w:t>Pasajer</w:t>
            </w:r>
            <w:r w:rsidR="00444712">
              <w:rPr>
                <w:b/>
                <w:bCs/>
                <w:kern w:val="24"/>
                <w:sz w:val="20"/>
                <w:szCs w:val="20"/>
                <w:shd w:val="clear" w:color="auto" w:fill="C0C0C0"/>
                <w:lang w:val="es-ES" w:eastAsia="es-MX"/>
              </w:rPr>
              <w:t>a</w:t>
            </w:r>
            <w:r w:rsidRPr="00CD71D6">
              <w:rPr>
                <w:b/>
                <w:bCs/>
                <w:kern w:val="24"/>
                <w:sz w:val="20"/>
                <w:szCs w:val="20"/>
                <w:shd w:val="clear" w:color="auto" w:fill="C0C0C0"/>
                <w:lang w:val="es-ES" w:eastAsia="es-MX"/>
              </w:rPr>
              <w:t>s</w:t>
            </w:r>
            <w:r w:rsidR="00444712">
              <w:rPr>
                <w:b/>
                <w:bCs/>
                <w:kern w:val="24"/>
                <w:sz w:val="20"/>
                <w:szCs w:val="20"/>
                <w:shd w:val="clear" w:color="auto" w:fill="C0C0C0"/>
                <w:lang w:val="es-ES" w:eastAsia="es-MX"/>
              </w:rPr>
              <w:t>/os</w:t>
            </w:r>
            <w:r w:rsidR="0038375E">
              <w:rPr>
                <w:b/>
                <w:bCs/>
                <w:kern w:val="24"/>
                <w:sz w:val="20"/>
                <w:szCs w:val="20"/>
                <w:shd w:val="clear" w:color="auto" w:fill="C0C0C0"/>
                <w:lang w:val="es-ES" w:eastAsia="es-MX"/>
              </w:rPr>
              <w:br/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transportados</w:t>
            </w:r>
          </w:p>
        </w:tc>
        <w:tc>
          <w:tcPr>
            <w:tcW w:w="28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9257737" w14:textId="77777777" w:rsidR="00C62C65" w:rsidRDefault="00C62C65" w:rsidP="004063EB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60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7359F5E6" w14:textId="1A79F1FC" w:rsidR="004063EB" w:rsidRPr="00656784" w:rsidRDefault="004063EB" w:rsidP="0038375E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Kilómetros</w:t>
            </w:r>
            <w:r w:rsidR="0038375E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recorridos</w:t>
            </w:r>
          </w:p>
        </w:tc>
      </w:tr>
      <w:tr w:rsidR="00C62C65" w14:paraId="1D2BDAFB" w14:textId="77777777" w:rsidTr="00A45D5B">
        <w:trPr>
          <w:trHeight w:hRule="exact" w:val="218"/>
          <w:jc w:val="center"/>
        </w:trPr>
        <w:tc>
          <w:tcPr>
            <w:tcW w:w="260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067BCA8" w14:textId="0F1D6AB3" w:rsidR="00C62C65" w:rsidRPr="00AD1C76" w:rsidRDefault="005B53CF" w:rsidP="00D9437E">
            <w:pPr>
              <w:widowControl w:val="0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marzo</w:t>
            </w:r>
          </w:p>
        </w:tc>
        <w:tc>
          <w:tcPr>
            <w:tcW w:w="28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6BD1CB3" w14:textId="77777777" w:rsidR="00C62C65" w:rsidRDefault="00C62C65" w:rsidP="004063EB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60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4002C430" w14:textId="7E3A470F" w:rsidR="00C62C65" w:rsidRPr="00AD1C76" w:rsidRDefault="005B53CF" w:rsidP="00D9437E">
            <w:pPr>
              <w:widowControl w:val="0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marzo</w:t>
            </w:r>
          </w:p>
        </w:tc>
      </w:tr>
      <w:tr w:rsidR="00C62C65" w:rsidRPr="0090015C" w14:paraId="4328315A" w14:textId="77777777" w:rsidTr="005C1662">
        <w:trPr>
          <w:trHeight w:hRule="exact" w:val="218"/>
          <w:jc w:val="center"/>
        </w:trPr>
        <w:tc>
          <w:tcPr>
            <w:tcW w:w="130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C841CD8" w14:textId="4086E60A" w:rsidR="00C62C65" w:rsidRPr="000C5721" w:rsidRDefault="004063EB" w:rsidP="00505276">
            <w:pPr>
              <w:jc w:val="center"/>
              <w:rPr>
                <w:sz w:val="18"/>
                <w:szCs w:val="18"/>
              </w:rPr>
            </w:pPr>
            <w:r w:rsidRPr="000C5721">
              <w:rPr>
                <w:kern w:val="24"/>
                <w:sz w:val="18"/>
                <w:szCs w:val="18"/>
                <w:lang w:val="es-ES" w:eastAsia="es-MX"/>
              </w:rPr>
              <w:t>millones</w:t>
            </w:r>
          </w:p>
        </w:tc>
        <w:tc>
          <w:tcPr>
            <w:tcW w:w="130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43535386" w14:textId="556686D8" w:rsidR="00C62C65" w:rsidRPr="000C5721" w:rsidRDefault="006A333D" w:rsidP="00505276">
            <w:pPr>
              <w:jc w:val="center"/>
              <w:rPr>
                <w:sz w:val="18"/>
                <w:szCs w:val="18"/>
              </w:rPr>
            </w:pPr>
            <w:r w:rsidRPr="000C5721">
              <w:rPr>
                <w:kern w:val="24"/>
                <w:sz w:val="18"/>
                <w:szCs w:val="18"/>
                <w:lang w:val="es-ES" w:eastAsia="es-MX"/>
              </w:rPr>
              <w:t>variación</w:t>
            </w:r>
            <w:r w:rsidR="004063EB" w:rsidRPr="000C5721">
              <w:rPr>
                <w:kern w:val="24"/>
                <w:sz w:val="18"/>
                <w:szCs w:val="18"/>
                <w:lang w:val="es-ES" w:eastAsia="es-MX"/>
              </w:rPr>
              <w:t xml:space="preserve"> anual</w:t>
            </w:r>
          </w:p>
        </w:tc>
        <w:tc>
          <w:tcPr>
            <w:tcW w:w="28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6EB81956" w14:textId="77777777" w:rsidR="00C62C65" w:rsidRPr="0090015C" w:rsidRDefault="00C62C65" w:rsidP="00505276">
            <w:pPr>
              <w:jc w:val="center"/>
              <w:rPr>
                <w:b/>
                <w:bCs/>
                <w:color w:val="07BFBA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B0FA65" w14:textId="09E46DC3" w:rsidR="00C62C65" w:rsidRPr="000C5721" w:rsidRDefault="004063EB" w:rsidP="00505276">
            <w:pPr>
              <w:jc w:val="center"/>
              <w:rPr>
                <w:sz w:val="18"/>
                <w:szCs w:val="18"/>
              </w:rPr>
            </w:pPr>
            <w:r w:rsidRPr="000C5721">
              <w:rPr>
                <w:kern w:val="24"/>
                <w:sz w:val="18"/>
                <w:szCs w:val="18"/>
                <w:lang w:val="es-ES" w:eastAsia="es-MX"/>
              </w:rPr>
              <w:t>millones</w:t>
            </w:r>
          </w:p>
        </w:tc>
        <w:tc>
          <w:tcPr>
            <w:tcW w:w="130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4B82BBCC" w14:textId="7DAC59EA" w:rsidR="00C62C65" w:rsidRPr="000C5721" w:rsidRDefault="006A333D" w:rsidP="00505276">
            <w:pPr>
              <w:jc w:val="center"/>
              <w:rPr>
                <w:sz w:val="18"/>
                <w:szCs w:val="18"/>
              </w:rPr>
            </w:pPr>
            <w:r w:rsidRPr="000C5721">
              <w:rPr>
                <w:kern w:val="24"/>
                <w:sz w:val="18"/>
                <w:szCs w:val="18"/>
                <w:lang w:val="es-ES" w:eastAsia="es-MX"/>
              </w:rPr>
              <w:t>variación</w:t>
            </w:r>
            <w:r w:rsidR="004063EB" w:rsidRPr="000C5721">
              <w:rPr>
                <w:kern w:val="24"/>
                <w:sz w:val="18"/>
                <w:szCs w:val="18"/>
                <w:lang w:val="es-ES" w:eastAsia="es-MX"/>
              </w:rPr>
              <w:t xml:space="preserve"> anual</w:t>
            </w:r>
          </w:p>
        </w:tc>
      </w:tr>
      <w:tr w:rsidR="00F10C5D" w:rsidRPr="00943BC4" w14:paraId="0E67BD67" w14:textId="77777777" w:rsidTr="00050697">
        <w:trPr>
          <w:trHeight w:hRule="exact" w:val="549"/>
          <w:jc w:val="center"/>
        </w:trPr>
        <w:tc>
          <w:tcPr>
            <w:tcW w:w="130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77FA1C30" w14:textId="57D01F7B" w:rsidR="00F10C5D" w:rsidRPr="00943BC4" w:rsidRDefault="00F10C5D" w:rsidP="00F10C5D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43BC4">
              <w:rPr>
                <w:color w:val="000000"/>
                <w:sz w:val="26"/>
                <w:szCs w:val="26"/>
              </w:rPr>
              <w:t>2</w:t>
            </w:r>
            <w:r w:rsidR="00943BC4" w:rsidRPr="00943BC4">
              <w:rPr>
                <w:color w:val="000000"/>
                <w:sz w:val="26"/>
                <w:szCs w:val="26"/>
              </w:rPr>
              <w:t>57.1</w:t>
            </w:r>
          </w:p>
        </w:tc>
        <w:tc>
          <w:tcPr>
            <w:tcW w:w="130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1185D1D" w14:textId="4C7C3ADC" w:rsidR="00F10C5D" w:rsidRPr="00943BC4" w:rsidRDefault="00F852D5" w:rsidP="00F10C5D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43BC4">
              <w:rPr>
                <w:color w:val="808080"/>
                <w:sz w:val="26"/>
                <w:szCs w:val="26"/>
              </w:rPr>
              <w:t>▲</w:t>
            </w:r>
            <w:r w:rsidR="00256842">
              <w:rPr>
                <w:color w:val="808080"/>
                <w:sz w:val="26"/>
                <w:szCs w:val="26"/>
              </w:rPr>
              <w:t> </w:t>
            </w:r>
            <w:r w:rsidR="00943BC4" w:rsidRPr="00943BC4">
              <w:rPr>
                <w:sz w:val="26"/>
                <w:szCs w:val="26"/>
              </w:rPr>
              <w:t>1.4</w:t>
            </w:r>
            <w:r w:rsidR="00F10C5D" w:rsidRPr="00943BC4">
              <w:rPr>
                <w:sz w:val="26"/>
                <w:szCs w:val="26"/>
              </w:rPr>
              <w:t> %</w:t>
            </w:r>
          </w:p>
        </w:tc>
        <w:tc>
          <w:tcPr>
            <w:tcW w:w="283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EB90F28" w14:textId="77777777" w:rsidR="00F10C5D" w:rsidRPr="00943BC4" w:rsidRDefault="00F10C5D" w:rsidP="00F10C5D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30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C874169" w14:textId="4C4BC79C" w:rsidR="00F10C5D" w:rsidRPr="00943BC4" w:rsidRDefault="00F10C5D" w:rsidP="005A1E1D">
            <w:pPr>
              <w:jc w:val="center"/>
              <w:rPr>
                <w:color w:val="000000"/>
                <w:sz w:val="26"/>
                <w:szCs w:val="26"/>
              </w:rPr>
            </w:pPr>
            <w:r w:rsidRPr="00943BC4">
              <w:rPr>
                <w:color w:val="000000" w:themeColor="text1"/>
                <w:sz w:val="26"/>
                <w:szCs w:val="26"/>
              </w:rPr>
              <w:t>4</w:t>
            </w:r>
            <w:r w:rsidR="00BB477E">
              <w:rPr>
                <w:color w:val="000000" w:themeColor="text1"/>
                <w:sz w:val="26"/>
                <w:szCs w:val="26"/>
              </w:rPr>
              <w:t>8.7</w:t>
            </w:r>
          </w:p>
        </w:tc>
        <w:tc>
          <w:tcPr>
            <w:tcW w:w="130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3BE4FE62" w14:textId="54F96170" w:rsidR="00F10C5D" w:rsidRPr="00943BC4" w:rsidRDefault="00F10C5D" w:rsidP="00F10C5D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43BC4">
              <w:rPr>
                <w:color w:val="808080"/>
                <w:sz w:val="26"/>
                <w:szCs w:val="26"/>
              </w:rPr>
              <w:t>▲</w:t>
            </w:r>
            <w:r w:rsidR="00256842">
              <w:rPr>
                <w:color w:val="808080"/>
                <w:sz w:val="26"/>
                <w:szCs w:val="26"/>
              </w:rPr>
              <w:t> </w:t>
            </w:r>
            <w:r w:rsidR="00943BC4" w:rsidRPr="00943BC4">
              <w:rPr>
                <w:sz w:val="26"/>
                <w:szCs w:val="26"/>
              </w:rPr>
              <w:t>3.3</w:t>
            </w:r>
            <w:r w:rsidRPr="00943BC4">
              <w:rPr>
                <w:sz w:val="26"/>
                <w:szCs w:val="26"/>
              </w:rPr>
              <w:t> %</w:t>
            </w:r>
          </w:p>
        </w:tc>
      </w:tr>
    </w:tbl>
    <w:p w14:paraId="26D40B75" w14:textId="77777777" w:rsidR="0017183B" w:rsidRPr="00943BC4" w:rsidRDefault="0017183B" w:rsidP="0017183B">
      <w:pPr>
        <w:pStyle w:val="Prrafodelista"/>
        <w:ind w:left="0"/>
        <w:jc w:val="center"/>
        <w:rPr>
          <w:rFonts w:ascii="Arial Negrita" w:hAnsi="Arial Negrita"/>
          <w:b/>
          <w:bCs/>
          <w:szCs w:val="28"/>
        </w:rPr>
      </w:pPr>
    </w:p>
    <w:bookmarkEnd w:id="0"/>
    <w:p w14:paraId="59E9D4F8" w14:textId="4B081549" w:rsidR="006235FC" w:rsidRPr="001E532F" w:rsidRDefault="004063EB" w:rsidP="006235FC">
      <w:pPr>
        <w:pStyle w:val="Prrafodelista"/>
        <w:ind w:left="0"/>
        <w:jc w:val="center"/>
        <w:rPr>
          <w:b/>
          <w:bCs/>
          <w:szCs w:val="28"/>
        </w:rPr>
      </w:pPr>
      <w:r w:rsidRPr="00943BC4">
        <w:rPr>
          <w:b/>
          <w:bCs/>
          <w:szCs w:val="28"/>
        </w:rPr>
        <w:t xml:space="preserve">Viajaron </w:t>
      </w:r>
      <w:r w:rsidR="001E532F" w:rsidRPr="00943BC4">
        <w:rPr>
          <w:b/>
          <w:bCs/>
          <w:szCs w:val="28"/>
        </w:rPr>
        <w:t>2</w:t>
      </w:r>
      <w:r w:rsidR="00000D14" w:rsidRPr="00943BC4">
        <w:rPr>
          <w:b/>
          <w:bCs/>
          <w:szCs w:val="28"/>
        </w:rPr>
        <w:t>5</w:t>
      </w:r>
      <w:r w:rsidR="00943BC4" w:rsidRPr="00943BC4">
        <w:rPr>
          <w:b/>
          <w:bCs/>
          <w:szCs w:val="28"/>
        </w:rPr>
        <w:t>7.1</w:t>
      </w:r>
      <w:r w:rsidR="006E7CB3" w:rsidRPr="00943BC4">
        <w:rPr>
          <w:b/>
          <w:bCs/>
          <w:szCs w:val="28"/>
        </w:rPr>
        <w:t xml:space="preserve"> </w:t>
      </w:r>
      <w:r w:rsidRPr="00943BC4">
        <w:rPr>
          <w:b/>
          <w:bCs/>
          <w:szCs w:val="28"/>
        </w:rPr>
        <w:t>millones de</w:t>
      </w:r>
      <w:r w:rsidR="00517877" w:rsidRPr="00943BC4">
        <w:rPr>
          <w:b/>
          <w:bCs/>
          <w:szCs w:val="28"/>
        </w:rPr>
        <w:t xml:space="preserve"> personas</w:t>
      </w:r>
      <w:r w:rsidRPr="00943BC4">
        <w:rPr>
          <w:b/>
          <w:bCs/>
          <w:szCs w:val="28"/>
        </w:rPr>
        <w:t xml:space="preserve"> pasajer</w:t>
      </w:r>
      <w:r w:rsidR="00444712" w:rsidRPr="00943BC4">
        <w:rPr>
          <w:b/>
          <w:bCs/>
          <w:szCs w:val="28"/>
        </w:rPr>
        <w:t>as</w:t>
      </w:r>
      <w:r w:rsidRPr="00943BC4">
        <w:rPr>
          <w:b/>
          <w:bCs/>
          <w:szCs w:val="28"/>
        </w:rPr>
        <w:t xml:space="preserve"> en los sistemas de transporte urbano</w:t>
      </w:r>
      <w:r w:rsidR="006A333D" w:rsidRPr="00943BC4">
        <w:rPr>
          <w:b/>
          <w:bCs/>
          <w:szCs w:val="28"/>
        </w:rPr>
        <w:br/>
      </w:r>
      <w:r w:rsidRPr="00943BC4">
        <w:rPr>
          <w:b/>
          <w:bCs/>
          <w:szCs w:val="28"/>
        </w:rPr>
        <w:t xml:space="preserve">durante </w:t>
      </w:r>
      <w:r w:rsidR="005B53CF" w:rsidRPr="00943BC4">
        <w:rPr>
          <w:b/>
          <w:bCs/>
          <w:szCs w:val="28"/>
        </w:rPr>
        <w:t>marzo</w:t>
      </w:r>
      <w:r w:rsidR="00DF176B" w:rsidRPr="00943BC4">
        <w:rPr>
          <w:b/>
          <w:bCs/>
          <w:szCs w:val="28"/>
        </w:rPr>
        <w:t xml:space="preserve"> de 202</w:t>
      </w:r>
      <w:r w:rsidR="005A1E1D" w:rsidRPr="00943BC4">
        <w:rPr>
          <w:b/>
          <w:bCs/>
          <w:szCs w:val="28"/>
        </w:rPr>
        <w:t>6</w:t>
      </w:r>
      <w:r w:rsidR="00082B5A" w:rsidRPr="00943BC4">
        <w:rPr>
          <w:b/>
          <w:bCs/>
          <w:szCs w:val="28"/>
        </w:rPr>
        <w:t xml:space="preserve">, </w:t>
      </w:r>
      <w:r w:rsidR="00943BC4" w:rsidRPr="00943BC4">
        <w:rPr>
          <w:b/>
          <w:bCs/>
          <w:szCs w:val="28"/>
        </w:rPr>
        <w:t>1.4</w:t>
      </w:r>
      <w:r w:rsidR="00C82C98" w:rsidRPr="00943BC4">
        <w:rPr>
          <w:b/>
          <w:bCs/>
          <w:szCs w:val="28"/>
        </w:rPr>
        <w:t> </w:t>
      </w:r>
      <w:r w:rsidR="00DF12E5" w:rsidRPr="00943BC4">
        <w:rPr>
          <w:b/>
          <w:bCs/>
          <w:szCs w:val="28"/>
        </w:rPr>
        <w:t xml:space="preserve">% </w:t>
      </w:r>
      <w:r w:rsidR="005A1E1D" w:rsidRPr="00943BC4">
        <w:rPr>
          <w:b/>
          <w:bCs/>
          <w:szCs w:val="28"/>
        </w:rPr>
        <w:t>m</w:t>
      </w:r>
      <w:r w:rsidR="00F852D5" w:rsidRPr="00943BC4">
        <w:rPr>
          <w:b/>
          <w:bCs/>
          <w:szCs w:val="28"/>
        </w:rPr>
        <w:t>ás</w:t>
      </w:r>
      <w:r w:rsidR="00DF12E5" w:rsidRPr="001E532F">
        <w:rPr>
          <w:b/>
          <w:bCs/>
          <w:szCs w:val="28"/>
        </w:rPr>
        <w:t xml:space="preserve"> que el</w:t>
      </w:r>
      <w:r w:rsidR="00C37B2E" w:rsidRPr="001E532F">
        <w:rPr>
          <w:b/>
          <w:bCs/>
          <w:szCs w:val="28"/>
        </w:rPr>
        <w:t xml:space="preserve"> año ante</w:t>
      </w:r>
      <w:r w:rsidR="00DF12E5" w:rsidRPr="001E532F">
        <w:rPr>
          <w:b/>
          <w:bCs/>
          <w:szCs w:val="28"/>
        </w:rPr>
        <w:t>rio</w:t>
      </w:r>
      <w:r w:rsidR="00C20A87">
        <w:rPr>
          <w:b/>
          <w:bCs/>
          <w:szCs w:val="28"/>
        </w:rPr>
        <w:t>r</w:t>
      </w:r>
    </w:p>
    <w:p w14:paraId="65882C33" w14:textId="77777777" w:rsidR="004063EB" w:rsidRPr="0024002E" w:rsidRDefault="004063EB" w:rsidP="00127036">
      <w:pPr>
        <w:pStyle w:val="Prrafodelista"/>
        <w:ind w:left="0"/>
        <w:jc w:val="center"/>
        <w:rPr>
          <w:rFonts w:ascii="Arial Negrita" w:hAnsi="Arial Negrita"/>
          <w:b/>
          <w:bCs/>
          <w:szCs w:val="28"/>
          <w:highlight w:val="yellow"/>
        </w:rPr>
      </w:pPr>
    </w:p>
    <w:bookmarkEnd w:id="1"/>
    <w:p w14:paraId="7318A77F" w14:textId="44726D0D" w:rsidR="004063EB" w:rsidRPr="007277B2" w:rsidRDefault="004063EB" w:rsidP="004063EB">
      <w:pPr>
        <w:rPr>
          <w:lang w:val="es-MX"/>
        </w:rPr>
      </w:pPr>
      <w:r w:rsidRPr="007277B2">
        <w:rPr>
          <w:lang w:val="es-MX"/>
        </w:rPr>
        <w:t>L</w:t>
      </w:r>
      <w:r w:rsidR="00CE6DC1" w:rsidRPr="007277B2">
        <w:rPr>
          <w:lang w:val="es-MX"/>
        </w:rPr>
        <w:t>a e</w:t>
      </w:r>
      <w:r w:rsidR="0022496B" w:rsidRPr="007277B2">
        <w:rPr>
          <w:lang w:val="es-MX"/>
        </w:rPr>
        <w:t>stadística de</w:t>
      </w:r>
      <w:r w:rsidRPr="007277B2">
        <w:rPr>
          <w:lang w:val="es-MX"/>
        </w:rPr>
        <w:t xml:space="preserve"> Transporte Urbano de Pasajeros</w:t>
      </w:r>
      <w:r w:rsidR="0038157B" w:rsidRPr="007277B2">
        <w:rPr>
          <w:lang w:val="es-MX"/>
        </w:rPr>
        <w:t xml:space="preserve"> </w:t>
      </w:r>
      <w:r w:rsidR="00CE6DC1" w:rsidRPr="007277B2">
        <w:rPr>
          <w:lang w:val="es-MX"/>
        </w:rPr>
        <w:t>(</w:t>
      </w:r>
      <w:proofErr w:type="spellStart"/>
      <w:r w:rsidR="00CE6DC1" w:rsidRPr="007277B2">
        <w:rPr>
          <w:smallCaps/>
          <w:lang w:val="es-MX"/>
        </w:rPr>
        <w:t>etup</w:t>
      </w:r>
      <w:proofErr w:type="spellEnd"/>
      <w:r w:rsidR="00CE6DC1" w:rsidRPr="007277B2">
        <w:rPr>
          <w:lang w:val="es-MX"/>
        </w:rPr>
        <w:t xml:space="preserve">) </w:t>
      </w:r>
      <w:r w:rsidRPr="007277B2">
        <w:rPr>
          <w:lang w:val="es-MX"/>
        </w:rPr>
        <w:t xml:space="preserve">presenta las características de los sistemas estructurados de transporte urbano de </w:t>
      </w:r>
      <w:r w:rsidR="00517877" w:rsidRPr="007277B2">
        <w:rPr>
          <w:lang w:val="es-MX"/>
        </w:rPr>
        <w:t xml:space="preserve">pasajeras y </w:t>
      </w:r>
      <w:r w:rsidRPr="007277B2">
        <w:rPr>
          <w:lang w:val="es-MX"/>
        </w:rPr>
        <w:t>pasajeros de las principales áreas metropolitanas, como</w:t>
      </w:r>
      <w:r w:rsidR="005A62C0" w:rsidRPr="007277B2">
        <w:rPr>
          <w:lang w:val="es-MX"/>
        </w:rPr>
        <w:t xml:space="preserve"> las y los</w:t>
      </w:r>
      <w:r w:rsidRPr="007277B2">
        <w:rPr>
          <w:lang w:val="es-MX"/>
        </w:rPr>
        <w:t xml:space="preserve"> pasajeros transportados</w:t>
      </w:r>
      <w:r w:rsidR="005F4BE1" w:rsidRPr="007277B2">
        <w:rPr>
          <w:lang w:val="es-MX"/>
        </w:rPr>
        <w:t xml:space="preserve"> y los</w:t>
      </w:r>
      <w:r w:rsidR="00951023" w:rsidRPr="007277B2">
        <w:rPr>
          <w:lang w:val="es-MX"/>
        </w:rPr>
        <w:t xml:space="preserve"> </w:t>
      </w:r>
      <w:r w:rsidRPr="007277B2">
        <w:rPr>
          <w:lang w:val="es-MX"/>
        </w:rPr>
        <w:t>kilómetros (km) recorridos, entre</w:t>
      </w:r>
      <w:r w:rsidR="00C77678" w:rsidRPr="007277B2">
        <w:rPr>
          <w:lang w:val="es-MX"/>
        </w:rPr>
        <w:t> </w:t>
      </w:r>
      <w:r w:rsidRPr="007277B2">
        <w:rPr>
          <w:lang w:val="es-MX"/>
        </w:rPr>
        <w:t>otras.</w:t>
      </w:r>
    </w:p>
    <w:p w14:paraId="13DE9E10" w14:textId="77777777" w:rsidR="004063EB" w:rsidRPr="007277B2" w:rsidRDefault="004063EB" w:rsidP="004063EB">
      <w:pPr>
        <w:rPr>
          <w:sz w:val="22"/>
          <w:szCs w:val="22"/>
          <w:lang w:val="es-MX"/>
        </w:rPr>
      </w:pPr>
    </w:p>
    <w:p w14:paraId="5E628714" w14:textId="196B367B" w:rsidR="004063EB" w:rsidRPr="007277B2" w:rsidRDefault="004063EB" w:rsidP="004063EB">
      <w:pPr>
        <w:rPr>
          <w:lang w:val="es-MX"/>
        </w:rPr>
      </w:pPr>
      <w:r w:rsidRPr="007277B2">
        <w:rPr>
          <w:lang w:val="es-MX"/>
        </w:rPr>
        <w:t xml:space="preserve">Durante </w:t>
      </w:r>
      <w:r w:rsidR="005B53CF" w:rsidRPr="007277B2">
        <w:rPr>
          <w:lang w:val="es-MX"/>
        </w:rPr>
        <w:t>marzo</w:t>
      </w:r>
      <w:r w:rsidR="00DF176B" w:rsidRPr="007277B2">
        <w:rPr>
          <w:lang w:val="es-MX"/>
        </w:rPr>
        <w:t xml:space="preserve"> de 202</w:t>
      </w:r>
      <w:r w:rsidR="005A1E1D" w:rsidRPr="007277B2">
        <w:rPr>
          <w:lang w:val="es-MX"/>
        </w:rPr>
        <w:t>6</w:t>
      </w:r>
      <w:r w:rsidRPr="007277B2">
        <w:rPr>
          <w:lang w:val="es-MX"/>
        </w:rPr>
        <w:t xml:space="preserve">, </w:t>
      </w:r>
      <w:r w:rsidR="0084704A" w:rsidRPr="007277B2">
        <w:rPr>
          <w:lang w:val="es-MX"/>
        </w:rPr>
        <w:t xml:space="preserve">el </w:t>
      </w:r>
      <w:r w:rsidRPr="007277B2">
        <w:rPr>
          <w:lang w:val="es-MX"/>
        </w:rPr>
        <w:t>sistema de transporte urbano de la Zona Metropolitana del Valle de Méxic</w:t>
      </w:r>
      <w:r w:rsidR="00FD550C" w:rsidRPr="007277B2">
        <w:rPr>
          <w:lang w:val="es-MX"/>
        </w:rPr>
        <w:t>o</w:t>
      </w:r>
      <w:r w:rsidR="00435958" w:rsidRPr="007277B2">
        <w:rPr>
          <w:lang w:val="es-MX"/>
        </w:rPr>
        <w:t xml:space="preserve"> </w:t>
      </w:r>
      <w:r w:rsidR="00FD550C" w:rsidRPr="007277B2">
        <w:rPr>
          <w:lang w:val="es-MX"/>
        </w:rPr>
        <w:t xml:space="preserve">—que </w:t>
      </w:r>
      <w:r w:rsidR="0099206A" w:rsidRPr="007277B2">
        <w:rPr>
          <w:lang w:val="es-MX"/>
        </w:rPr>
        <w:t>se integra por</w:t>
      </w:r>
      <w:r w:rsidR="00FD550C" w:rsidRPr="007277B2">
        <w:rPr>
          <w:lang w:val="es-MX"/>
        </w:rPr>
        <w:t xml:space="preserve"> las 16 alcaldías de Ciudad de México</w:t>
      </w:r>
      <w:r w:rsidR="00FB3E52" w:rsidRPr="007277B2">
        <w:rPr>
          <w:lang w:val="es-MX"/>
        </w:rPr>
        <w:t xml:space="preserve"> y los municipios conurbados del estado de México con los que se comparte</w:t>
      </w:r>
      <w:r w:rsidR="00087E32" w:rsidRPr="007277B2">
        <w:rPr>
          <w:lang w:val="es-MX"/>
        </w:rPr>
        <w:t xml:space="preserve"> transporte—</w:t>
      </w:r>
      <w:r w:rsidR="00620AF0" w:rsidRPr="007277B2">
        <w:rPr>
          <w:lang w:val="es-MX"/>
        </w:rPr>
        <w:t xml:space="preserve"> </w:t>
      </w:r>
      <w:r w:rsidR="00D9437E" w:rsidRPr="007277B2">
        <w:rPr>
          <w:lang w:val="es-MX"/>
        </w:rPr>
        <w:t>prestó</w:t>
      </w:r>
      <w:r w:rsidRPr="007277B2">
        <w:rPr>
          <w:lang w:val="es-MX"/>
        </w:rPr>
        <w:t xml:space="preserve"> servicio </w:t>
      </w:r>
      <w:r w:rsidR="006F62F6" w:rsidRPr="007277B2">
        <w:rPr>
          <w:lang w:val="es-MX"/>
        </w:rPr>
        <w:t xml:space="preserve">a </w:t>
      </w:r>
      <w:r w:rsidR="007648EA" w:rsidRPr="007277B2">
        <w:rPr>
          <w:lang w:val="es-MX"/>
        </w:rPr>
        <w:t>1</w:t>
      </w:r>
      <w:r w:rsidR="00943BC4" w:rsidRPr="007277B2">
        <w:rPr>
          <w:lang w:val="es-MX"/>
        </w:rPr>
        <w:t>87.6</w:t>
      </w:r>
      <w:r w:rsidR="00BD4516">
        <w:rPr>
          <w:lang w:val="es-MX"/>
        </w:rPr>
        <w:t xml:space="preserve"> </w:t>
      </w:r>
      <w:r w:rsidRPr="007277B2">
        <w:rPr>
          <w:lang w:val="es-MX"/>
        </w:rPr>
        <w:t xml:space="preserve">millones de pasajeras y pasajeros, </w:t>
      </w:r>
      <w:r w:rsidR="0003086A" w:rsidRPr="007277B2">
        <w:rPr>
          <w:lang w:val="es-MX"/>
        </w:rPr>
        <w:t xml:space="preserve">cantidad </w:t>
      </w:r>
      <w:r w:rsidR="00943BC4" w:rsidRPr="007277B2">
        <w:rPr>
          <w:lang w:val="es-MX"/>
        </w:rPr>
        <w:t>2.4</w:t>
      </w:r>
      <w:r w:rsidR="00574A7C" w:rsidRPr="007277B2">
        <w:rPr>
          <w:lang w:val="es-MX"/>
        </w:rPr>
        <w:t> </w:t>
      </w:r>
      <w:r w:rsidRPr="007277B2">
        <w:rPr>
          <w:lang w:val="es-MX"/>
        </w:rPr>
        <w:t xml:space="preserve">% </w:t>
      </w:r>
      <w:r w:rsidR="009C4C5F" w:rsidRPr="007277B2">
        <w:rPr>
          <w:lang w:val="es-MX"/>
        </w:rPr>
        <w:t>superior a</w:t>
      </w:r>
      <w:r w:rsidR="00E05919" w:rsidRPr="007277B2">
        <w:rPr>
          <w:lang w:val="es-MX"/>
        </w:rPr>
        <w:t xml:space="preserve"> la del m</w:t>
      </w:r>
      <w:r w:rsidR="00A861DC" w:rsidRPr="007277B2">
        <w:rPr>
          <w:lang w:val="es-MX"/>
        </w:rPr>
        <w:t xml:space="preserve">ismo </w:t>
      </w:r>
      <w:r w:rsidRPr="007277B2">
        <w:rPr>
          <w:lang w:val="es-MX"/>
        </w:rPr>
        <w:t>mes de</w:t>
      </w:r>
      <w:r w:rsidR="00A861DC" w:rsidRPr="007277B2">
        <w:rPr>
          <w:lang w:val="es-MX"/>
        </w:rPr>
        <w:t xml:space="preserve"> </w:t>
      </w:r>
      <w:r w:rsidR="00DF176B" w:rsidRPr="007277B2">
        <w:rPr>
          <w:lang w:val="es-MX"/>
        </w:rPr>
        <w:t>202</w:t>
      </w:r>
      <w:r w:rsidR="005A1E1D" w:rsidRPr="007277B2">
        <w:rPr>
          <w:lang w:val="es-MX"/>
        </w:rPr>
        <w:t>5</w:t>
      </w:r>
      <w:r w:rsidR="00A861DC" w:rsidRPr="007277B2">
        <w:rPr>
          <w:lang w:val="es-MX"/>
        </w:rPr>
        <w:t>.</w:t>
      </w:r>
      <w:r w:rsidRPr="007277B2">
        <w:rPr>
          <w:lang w:val="es-MX"/>
        </w:rPr>
        <w:t xml:space="preserve"> La distancia </w:t>
      </w:r>
      <w:r w:rsidR="00435958" w:rsidRPr="007277B2">
        <w:rPr>
          <w:lang w:val="es-MX"/>
        </w:rPr>
        <w:t>que</w:t>
      </w:r>
      <w:r w:rsidR="00C77678" w:rsidRPr="007277B2">
        <w:rPr>
          <w:lang w:val="es-MX"/>
        </w:rPr>
        <w:t> </w:t>
      </w:r>
      <w:r w:rsidR="00316E78" w:rsidRPr="007277B2">
        <w:rPr>
          <w:lang w:val="es-MX"/>
        </w:rPr>
        <w:t>cubrió</w:t>
      </w:r>
      <w:r w:rsidR="00435958" w:rsidRPr="007277B2">
        <w:rPr>
          <w:lang w:val="es-MX"/>
        </w:rPr>
        <w:t xml:space="preserve"> </w:t>
      </w:r>
      <w:r w:rsidR="00D9437E" w:rsidRPr="007277B2">
        <w:rPr>
          <w:lang w:val="es-MX"/>
        </w:rPr>
        <w:t>el sistema</w:t>
      </w:r>
      <w:r w:rsidRPr="007277B2">
        <w:rPr>
          <w:lang w:val="es-MX"/>
        </w:rPr>
        <w:t xml:space="preserve"> fue de </w:t>
      </w:r>
      <w:r w:rsidR="00943BC4" w:rsidRPr="007277B2">
        <w:rPr>
          <w:lang w:val="es-MX"/>
        </w:rPr>
        <w:t>32.5</w:t>
      </w:r>
      <w:r w:rsidR="003854B7" w:rsidRPr="007277B2">
        <w:rPr>
          <w:lang w:val="es-MX"/>
        </w:rPr>
        <w:t xml:space="preserve"> </w:t>
      </w:r>
      <w:r w:rsidRPr="007277B2">
        <w:rPr>
          <w:lang w:val="es-MX"/>
        </w:rPr>
        <w:t>millones de km</w:t>
      </w:r>
      <w:r w:rsidR="00220AB6" w:rsidRPr="007277B2">
        <w:rPr>
          <w:lang w:val="es-MX"/>
        </w:rPr>
        <w:t xml:space="preserve">, cifra que </w:t>
      </w:r>
      <w:r w:rsidR="00D61135" w:rsidRPr="007277B2">
        <w:rPr>
          <w:lang w:val="es-MX"/>
        </w:rPr>
        <w:t>ascendió</w:t>
      </w:r>
      <w:r w:rsidR="0003086A" w:rsidRPr="007277B2">
        <w:rPr>
          <w:lang w:val="es-MX"/>
        </w:rPr>
        <w:t xml:space="preserve"> </w:t>
      </w:r>
      <w:r w:rsidR="009039C2" w:rsidRPr="007277B2">
        <w:rPr>
          <w:lang w:val="es-MX"/>
        </w:rPr>
        <w:t>4.</w:t>
      </w:r>
      <w:r w:rsidR="00943BC4" w:rsidRPr="007277B2">
        <w:rPr>
          <w:lang w:val="es-MX"/>
        </w:rPr>
        <w:t>6</w:t>
      </w:r>
      <w:r w:rsidR="00040801" w:rsidRPr="007277B2">
        <w:rPr>
          <w:lang w:val="es-MX"/>
        </w:rPr>
        <w:t> </w:t>
      </w:r>
      <w:r w:rsidR="0007740B" w:rsidRPr="007277B2">
        <w:rPr>
          <w:lang w:val="es-MX"/>
        </w:rPr>
        <w:t>%</w:t>
      </w:r>
      <w:r w:rsidR="00CD2E73" w:rsidRPr="007277B2">
        <w:rPr>
          <w:lang w:val="es-MX"/>
        </w:rPr>
        <w:t xml:space="preserve"> </w:t>
      </w:r>
      <w:r w:rsidR="005F3869" w:rsidRPr="007277B2">
        <w:rPr>
          <w:lang w:val="es-MX"/>
        </w:rPr>
        <w:t>a</w:t>
      </w:r>
      <w:r w:rsidR="00FF7A1B" w:rsidRPr="007277B2">
        <w:rPr>
          <w:lang w:val="es-MX"/>
        </w:rPr>
        <w:t> </w:t>
      </w:r>
      <w:r w:rsidR="005F3869" w:rsidRPr="007277B2">
        <w:rPr>
          <w:lang w:val="es-MX"/>
        </w:rPr>
        <w:t>tasa anual</w:t>
      </w:r>
      <w:r w:rsidR="0007740B" w:rsidRPr="007277B2">
        <w:rPr>
          <w:lang w:val="es-MX"/>
        </w:rPr>
        <w:t>.</w:t>
      </w:r>
    </w:p>
    <w:p w14:paraId="04E4FE1C" w14:textId="77777777" w:rsidR="004063EB" w:rsidRPr="007277B2" w:rsidRDefault="004063EB" w:rsidP="004063EB">
      <w:pPr>
        <w:rPr>
          <w:sz w:val="22"/>
          <w:szCs w:val="22"/>
          <w:lang w:val="es-MX"/>
        </w:rPr>
      </w:pPr>
    </w:p>
    <w:p w14:paraId="5FF5249A" w14:textId="0542207C" w:rsidR="004063EB" w:rsidRPr="007277B2" w:rsidRDefault="00DA08C4" w:rsidP="004063EB">
      <w:pPr>
        <w:rPr>
          <w:lang w:val="es-MX"/>
        </w:rPr>
      </w:pPr>
      <w:r w:rsidRPr="007277B2">
        <w:rPr>
          <w:lang w:val="es-MX"/>
        </w:rPr>
        <w:t>L</w:t>
      </w:r>
      <w:r w:rsidR="004063EB" w:rsidRPr="007277B2">
        <w:rPr>
          <w:lang w:val="es-MX"/>
        </w:rPr>
        <w:t>as y los pasajeros de</w:t>
      </w:r>
      <w:r w:rsidR="00066007" w:rsidRPr="007277B2">
        <w:rPr>
          <w:lang w:val="es-MX"/>
        </w:rPr>
        <w:t>l si</w:t>
      </w:r>
      <w:r w:rsidR="004063EB" w:rsidRPr="007277B2">
        <w:rPr>
          <w:lang w:val="es-MX"/>
        </w:rPr>
        <w:t xml:space="preserve">stema de transporte de Guadalajara sumaron </w:t>
      </w:r>
      <w:r w:rsidR="00491313" w:rsidRPr="007277B2">
        <w:rPr>
          <w:lang w:val="es-MX"/>
        </w:rPr>
        <w:t>2</w:t>
      </w:r>
      <w:r w:rsidR="00943BC4" w:rsidRPr="007277B2">
        <w:rPr>
          <w:lang w:val="es-MX"/>
        </w:rPr>
        <w:t>8.</w:t>
      </w:r>
      <w:r w:rsidR="009039C2" w:rsidRPr="007277B2">
        <w:rPr>
          <w:lang w:val="es-MX"/>
        </w:rPr>
        <w:t>5</w:t>
      </w:r>
      <w:r w:rsidR="00902CE6">
        <w:rPr>
          <w:lang w:val="es-MX"/>
        </w:rPr>
        <w:t xml:space="preserve"> </w:t>
      </w:r>
      <w:r w:rsidR="004063EB" w:rsidRPr="007277B2">
        <w:rPr>
          <w:lang w:val="es-MX"/>
        </w:rPr>
        <w:t>millones</w:t>
      </w:r>
      <w:r w:rsidR="00BF2D89" w:rsidRPr="007277B2">
        <w:rPr>
          <w:lang w:val="es-MX"/>
        </w:rPr>
        <w:t>, esto representó</w:t>
      </w:r>
      <w:r w:rsidR="005F3869" w:rsidRPr="007277B2">
        <w:rPr>
          <w:lang w:val="es-MX"/>
        </w:rPr>
        <w:t xml:space="preserve"> un </w:t>
      </w:r>
      <w:r w:rsidR="00010573" w:rsidRPr="007277B2">
        <w:rPr>
          <w:lang w:val="es-MX"/>
        </w:rPr>
        <w:t>crecimient</w:t>
      </w:r>
      <w:r w:rsidR="00E23A41" w:rsidRPr="007277B2">
        <w:rPr>
          <w:lang w:val="es-MX"/>
        </w:rPr>
        <w:t xml:space="preserve">o </w:t>
      </w:r>
      <w:r w:rsidR="005F3869" w:rsidRPr="007277B2">
        <w:rPr>
          <w:lang w:val="es-MX"/>
        </w:rPr>
        <w:t>de</w:t>
      </w:r>
      <w:r w:rsidR="00491313" w:rsidRPr="007277B2">
        <w:rPr>
          <w:lang w:val="es-MX"/>
        </w:rPr>
        <w:t> </w:t>
      </w:r>
      <w:r w:rsidR="009039C2" w:rsidRPr="007277B2">
        <w:rPr>
          <w:lang w:val="es-MX"/>
        </w:rPr>
        <w:t>1.</w:t>
      </w:r>
      <w:r w:rsidR="00943BC4" w:rsidRPr="007277B2">
        <w:rPr>
          <w:lang w:val="es-MX"/>
        </w:rPr>
        <w:t>4</w:t>
      </w:r>
      <w:r w:rsidR="00491313" w:rsidRPr="007277B2">
        <w:rPr>
          <w:lang w:val="es-MX"/>
        </w:rPr>
        <w:t> %</w:t>
      </w:r>
      <w:r w:rsidR="005B7ADF" w:rsidRPr="007277B2">
        <w:rPr>
          <w:lang w:val="es-MX"/>
        </w:rPr>
        <w:t xml:space="preserve"> </w:t>
      </w:r>
      <w:r w:rsidR="004063EB" w:rsidRPr="007277B2">
        <w:rPr>
          <w:lang w:val="es-MX"/>
        </w:rPr>
        <w:t xml:space="preserve">a tasa anual. </w:t>
      </w:r>
      <w:r w:rsidR="00631643" w:rsidRPr="007277B2">
        <w:rPr>
          <w:lang w:val="es-MX"/>
        </w:rPr>
        <w:t xml:space="preserve">El </w:t>
      </w:r>
      <w:r w:rsidR="00316E78" w:rsidRPr="007277B2">
        <w:rPr>
          <w:lang w:val="es-MX"/>
        </w:rPr>
        <w:t>sistema</w:t>
      </w:r>
      <w:r w:rsidR="004063EB" w:rsidRPr="007277B2">
        <w:rPr>
          <w:lang w:val="es-MX"/>
        </w:rPr>
        <w:t xml:space="preserve"> de transporte </w:t>
      </w:r>
      <w:r w:rsidR="000F1AFB" w:rsidRPr="007277B2">
        <w:rPr>
          <w:lang w:val="es-MX"/>
        </w:rPr>
        <w:t xml:space="preserve">recorrió </w:t>
      </w:r>
      <w:r w:rsidR="00943BC4" w:rsidRPr="007277B2">
        <w:rPr>
          <w:lang w:val="es-MX"/>
        </w:rPr>
        <w:t>7.0</w:t>
      </w:r>
      <w:r w:rsidR="002D3294" w:rsidRPr="007277B2">
        <w:rPr>
          <w:lang w:val="es-MX"/>
        </w:rPr>
        <w:t> </w:t>
      </w:r>
      <w:r w:rsidR="004063EB" w:rsidRPr="007277B2">
        <w:rPr>
          <w:lang w:val="es-MX"/>
        </w:rPr>
        <w:t>%</w:t>
      </w:r>
      <w:r w:rsidR="00C77678" w:rsidRPr="007277B2">
        <w:rPr>
          <w:lang w:val="es-MX"/>
        </w:rPr>
        <w:t xml:space="preserve"> </w:t>
      </w:r>
      <w:r w:rsidR="00A07A40" w:rsidRPr="007277B2">
        <w:rPr>
          <w:lang w:val="es-MX"/>
        </w:rPr>
        <w:t>m</w:t>
      </w:r>
      <w:r w:rsidR="00300789" w:rsidRPr="007277B2">
        <w:rPr>
          <w:lang w:val="es-MX"/>
        </w:rPr>
        <w:t>ás</w:t>
      </w:r>
      <w:r w:rsidR="0090715A" w:rsidRPr="007277B2">
        <w:rPr>
          <w:lang w:val="es-MX"/>
        </w:rPr>
        <w:t xml:space="preserve"> </w:t>
      </w:r>
      <w:r w:rsidR="00A07A40" w:rsidRPr="007277B2">
        <w:rPr>
          <w:lang w:val="es-MX"/>
        </w:rPr>
        <w:t>kilómetros</w:t>
      </w:r>
      <w:r w:rsidR="005931D7" w:rsidRPr="007277B2">
        <w:rPr>
          <w:lang w:val="es-MX"/>
        </w:rPr>
        <w:t xml:space="preserve"> que </w:t>
      </w:r>
      <w:r w:rsidR="00A07A40" w:rsidRPr="007277B2">
        <w:rPr>
          <w:lang w:val="es-MX"/>
        </w:rPr>
        <w:t>en</w:t>
      </w:r>
      <w:r w:rsidR="005931D7" w:rsidRPr="007277B2">
        <w:rPr>
          <w:lang w:val="es-MX"/>
        </w:rPr>
        <w:t xml:space="preserve"> </w:t>
      </w:r>
      <w:r w:rsidR="005B53CF" w:rsidRPr="007277B2">
        <w:rPr>
          <w:lang w:val="es-MX"/>
        </w:rPr>
        <w:t>marzo</w:t>
      </w:r>
      <w:r w:rsidR="004063EB" w:rsidRPr="007277B2">
        <w:rPr>
          <w:lang w:val="es-MX"/>
        </w:rPr>
        <w:t xml:space="preserve"> de </w:t>
      </w:r>
      <w:r w:rsidR="00DF176B" w:rsidRPr="007277B2">
        <w:rPr>
          <w:lang w:val="es-MX"/>
        </w:rPr>
        <w:t>202</w:t>
      </w:r>
      <w:r w:rsidR="005A1E1D" w:rsidRPr="007277B2">
        <w:rPr>
          <w:lang w:val="es-MX"/>
        </w:rPr>
        <w:t>5</w:t>
      </w:r>
      <w:r w:rsidR="004063EB" w:rsidRPr="007277B2">
        <w:rPr>
          <w:lang w:val="es-MX"/>
        </w:rPr>
        <w:t>.</w:t>
      </w:r>
    </w:p>
    <w:p w14:paraId="5A8A1D22" w14:textId="77777777" w:rsidR="004063EB" w:rsidRPr="007277B2" w:rsidRDefault="004063EB" w:rsidP="004063EB">
      <w:pPr>
        <w:rPr>
          <w:sz w:val="22"/>
          <w:szCs w:val="22"/>
          <w:lang w:val="es-MX"/>
        </w:rPr>
      </w:pPr>
    </w:p>
    <w:p w14:paraId="66EE57D4" w14:textId="2DA62320" w:rsidR="004E39AD" w:rsidRPr="007277B2" w:rsidRDefault="004063EB" w:rsidP="004E39AD">
      <w:pPr>
        <w:rPr>
          <w:lang w:val="es-MX"/>
        </w:rPr>
      </w:pPr>
      <w:r w:rsidRPr="007277B2">
        <w:rPr>
          <w:lang w:val="es-MX"/>
        </w:rPr>
        <w:t xml:space="preserve">En la ciudad de León se trasladaron </w:t>
      </w:r>
      <w:r w:rsidR="00C2441D" w:rsidRPr="007277B2">
        <w:rPr>
          <w:lang w:val="es-MX"/>
        </w:rPr>
        <w:t>1</w:t>
      </w:r>
      <w:r w:rsidR="00943BC4" w:rsidRPr="007277B2">
        <w:rPr>
          <w:lang w:val="es-MX"/>
        </w:rPr>
        <w:t>4.9</w:t>
      </w:r>
      <w:r w:rsidR="00813B97" w:rsidRPr="007277B2">
        <w:rPr>
          <w:lang w:val="es-MX"/>
        </w:rPr>
        <w:t xml:space="preserve"> </w:t>
      </w:r>
      <w:r w:rsidRPr="007277B2">
        <w:rPr>
          <w:lang w:val="es-MX"/>
        </w:rPr>
        <w:t>millones de pasajeras y pasajeros</w:t>
      </w:r>
      <w:r w:rsidR="00521E89" w:rsidRPr="007277B2">
        <w:rPr>
          <w:lang w:val="es-MX"/>
        </w:rPr>
        <w:t>. E</w:t>
      </w:r>
      <w:r w:rsidRPr="007277B2">
        <w:rPr>
          <w:lang w:val="es-MX"/>
        </w:rPr>
        <w:t>st</w:t>
      </w:r>
      <w:r w:rsidR="00BF5F94" w:rsidRPr="007277B2">
        <w:rPr>
          <w:lang w:val="es-MX"/>
        </w:rPr>
        <w:t>a cifra</w:t>
      </w:r>
      <w:r w:rsidR="00DF74A6" w:rsidRPr="007277B2">
        <w:rPr>
          <w:lang w:val="es-MX"/>
        </w:rPr>
        <w:t xml:space="preserve"> </w:t>
      </w:r>
      <w:r w:rsidRPr="007277B2">
        <w:rPr>
          <w:lang w:val="es-MX"/>
        </w:rPr>
        <w:t xml:space="preserve">fue </w:t>
      </w:r>
      <w:r w:rsidR="009039C2" w:rsidRPr="007277B2">
        <w:rPr>
          <w:lang w:val="es-MX"/>
        </w:rPr>
        <w:t>1</w:t>
      </w:r>
      <w:r w:rsidR="00943BC4" w:rsidRPr="007277B2">
        <w:rPr>
          <w:lang w:val="es-MX"/>
        </w:rPr>
        <w:t>0.2</w:t>
      </w:r>
      <w:r w:rsidR="005D7E71" w:rsidRPr="007277B2">
        <w:rPr>
          <w:lang w:val="es-MX"/>
        </w:rPr>
        <w:t> </w:t>
      </w:r>
      <w:r w:rsidRPr="007277B2">
        <w:rPr>
          <w:lang w:val="es-MX"/>
        </w:rPr>
        <w:t xml:space="preserve">% </w:t>
      </w:r>
      <w:r w:rsidR="00345400" w:rsidRPr="007277B2">
        <w:rPr>
          <w:lang w:val="es-MX"/>
        </w:rPr>
        <w:t>infer</w:t>
      </w:r>
      <w:r w:rsidR="00FA14BC" w:rsidRPr="007277B2">
        <w:rPr>
          <w:lang w:val="es-MX"/>
        </w:rPr>
        <w:t>io</w:t>
      </w:r>
      <w:r w:rsidRPr="007277B2">
        <w:rPr>
          <w:lang w:val="es-MX"/>
        </w:rPr>
        <w:t>r</w:t>
      </w:r>
      <w:r w:rsidR="004E39AD" w:rsidRPr="007277B2">
        <w:rPr>
          <w:lang w:val="es-MX"/>
        </w:rPr>
        <w:t xml:space="preserve"> a la</w:t>
      </w:r>
      <w:r w:rsidR="00F152F7" w:rsidRPr="007277B2">
        <w:rPr>
          <w:lang w:val="es-MX"/>
        </w:rPr>
        <w:t xml:space="preserve"> de </w:t>
      </w:r>
      <w:r w:rsidR="005B53CF" w:rsidRPr="007277B2">
        <w:rPr>
          <w:lang w:val="es-MX"/>
        </w:rPr>
        <w:t>marzo</w:t>
      </w:r>
      <w:r w:rsidR="004E39AD" w:rsidRPr="007277B2">
        <w:rPr>
          <w:lang w:val="es-MX"/>
        </w:rPr>
        <w:t xml:space="preserve"> </w:t>
      </w:r>
      <w:r w:rsidR="004A126B" w:rsidRPr="007277B2">
        <w:rPr>
          <w:lang w:val="es-MX"/>
        </w:rPr>
        <w:t>de</w:t>
      </w:r>
      <w:r w:rsidR="003854B7" w:rsidRPr="007277B2">
        <w:rPr>
          <w:lang w:val="es-MX"/>
        </w:rPr>
        <w:t xml:space="preserve"> 202</w:t>
      </w:r>
      <w:r w:rsidR="005A1E1D" w:rsidRPr="007277B2">
        <w:rPr>
          <w:lang w:val="es-MX"/>
        </w:rPr>
        <w:t>5</w:t>
      </w:r>
      <w:r w:rsidR="008A3417" w:rsidRPr="007277B2">
        <w:rPr>
          <w:lang w:val="es-MX"/>
        </w:rPr>
        <w:t>.</w:t>
      </w:r>
      <w:r w:rsidR="004E39AD" w:rsidRPr="007277B2">
        <w:rPr>
          <w:lang w:val="es-MX"/>
        </w:rPr>
        <w:t xml:space="preserve"> </w:t>
      </w:r>
      <w:r w:rsidR="008A3417" w:rsidRPr="007277B2">
        <w:rPr>
          <w:lang w:val="es-MX"/>
        </w:rPr>
        <w:t>L</w:t>
      </w:r>
      <w:r w:rsidRPr="007277B2">
        <w:rPr>
          <w:lang w:val="es-MX"/>
        </w:rPr>
        <w:t xml:space="preserve">a distancia </w:t>
      </w:r>
      <w:r w:rsidR="000F1AFB" w:rsidRPr="007277B2">
        <w:rPr>
          <w:lang w:val="es-MX"/>
        </w:rPr>
        <w:t>completada</w:t>
      </w:r>
      <w:r w:rsidR="0004359E" w:rsidRPr="007277B2">
        <w:rPr>
          <w:lang w:val="es-MX"/>
        </w:rPr>
        <w:t xml:space="preserve"> </w:t>
      </w:r>
      <w:r w:rsidR="000F1AFB" w:rsidRPr="007277B2">
        <w:rPr>
          <w:lang w:val="es-MX"/>
        </w:rPr>
        <w:t>por e</w:t>
      </w:r>
      <w:r w:rsidR="005F3869" w:rsidRPr="007277B2">
        <w:rPr>
          <w:lang w:val="es-MX"/>
        </w:rPr>
        <w:t>ste</w:t>
      </w:r>
      <w:r w:rsidR="000F1AFB" w:rsidRPr="007277B2">
        <w:rPr>
          <w:lang w:val="es-MX"/>
        </w:rPr>
        <w:t xml:space="preserve"> sistema </w:t>
      </w:r>
      <w:r w:rsidR="00DF74A6" w:rsidRPr="007277B2">
        <w:rPr>
          <w:lang w:val="es-MX"/>
        </w:rPr>
        <w:t>fue de</w:t>
      </w:r>
      <w:r w:rsidR="0004359E" w:rsidRPr="007277B2">
        <w:rPr>
          <w:lang w:val="es-MX"/>
        </w:rPr>
        <w:t xml:space="preserve"> </w:t>
      </w:r>
      <w:r w:rsidR="00C248DD" w:rsidRPr="007277B2">
        <w:rPr>
          <w:lang w:val="es-MX"/>
        </w:rPr>
        <w:t>4.</w:t>
      </w:r>
      <w:r w:rsidR="00943BC4" w:rsidRPr="007277B2">
        <w:rPr>
          <w:lang w:val="es-MX"/>
        </w:rPr>
        <w:t>5</w:t>
      </w:r>
      <w:r w:rsidR="002E3944" w:rsidRPr="007277B2">
        <w:rPr>
          <w:lang w:val="es-MX"/>
        </w:rPr>
        <w:t> </w:t>
      </w:r>
      <w:r w:rsidRPr="007277B2">
        <w:rPr>
          <w:lang w:val="es-MX"/>
        </w:rPr>
        <w:t>millones de km</w:t>
      </w:r>
      <w:r w:rsidR="005F3869" w:rsidRPr="007277B2">
        <w:rPr>
          <w:lang w:val="es-MX"/>
        </w:rPr>
        <w:t xml:space="preserve"> en </w:t>
      </w:r>
      <w:r w:rsidR="005B53CF" w:rsidRPr="007277B2">
        <w:rPr>
          <w:lang w:val="es-MX"/>
        </w:rPr>
        <w:t>marzo</w:t>
      </w:r>
      <w:r w:rsidR="005F3869" w:rsidRPr="007277B2">
        <w:rPr>
          <w:lang w:val="es-MX"/>
        </w:rPr>
        <w:t xml:space="preserve"> pasado</w:t>
      </w:r>
      <w:r w:rsidR="00912A6E" w:rsidRPr="007277B2">
        <w:rPr>
          <w:lang w:val="es-MX"/>
        </w:rPr>
        <w:t>:</w:t>
      </w:r>
      <w:r w:rsidRPr="007277B2">
        <w:rPr>
          <w:lang w:val="es-MX"/>
        </w:rPr>
        <w:t xml:space="preserve"> </w:t>
      </w:r>
      <w:r w:rsidR="004012F7" w:rsidRPr="007277B2">
        <w:rPr>
          <w:lang w:val="es-MX"/>
        </w:rPr>
        <w:t>disminuyó</w:t>
      </w:r>
      <w:r w:rsidR="000F0D6E" w:rsidRPr="007277B2">
        <w:rPr>
          <w:lang w:val="es-MX"/>
        </w:rPr>
        <w:t xml:space="preserve"> </w:t>
      </w:r>
      <w:r w:rsidR="00943BC4" w:rsidRPr="007277B2">
        <w:rPr>
          <w:lang w:val="es-MX"/>
        </w:rPr>
        <w:t>7.5</w:t>
      </w:r>
      <w:r w:rsidR="002E3944" w:rsidRPr="007277B2">
        <w:rPr>
          <w:lang w:val="es-MX"/>
        </w:rPr>
        <w:t> </w:t>
      </w:r>
      <w:r w:rsidRPr="007277B2">
        <w:rPr>
          <w:lang w:val="es-MX"/>
        </w:rPr>
        <w:t>%</w:t>
      </w:r>
      <w:r w:rsidR="004E39AD" w:rsidRPr="007277B2">
        <w:rPr>
          <w:lang w:val="es-MX"/>
        </w:rPr>
        <w:t xml:space="preserve"> </w:t>
      </w:r>
      <w:r w:rsidR="00944176" w:rsidRPr="007277B2">
        <w:rPr>
          <w:lang w:val="es-MX"/>
        </w:rPr>
        <w:t>a tasa anual</w:t>
      </w:r>
      <w:r w:rsidR="00A43786" w:rsidRPr="007277B2">
        <w:rPr>
          <w:lang w:val="es-MX"/>
        </w:rPr>
        <w:t>.</w:t>
      </w:r>
    </w:p>
    <w:p w14:paraId="4BDD52C8" w14:textId="60AC526E" w:rsidR="004063EB" w:rsidRPr="007277B2" w:rsidRDefault="004063EB" w:rsidP="004063EB">
      <w:pPr>
        <w:rPr>
          <w:sz w:val="20"/>
          <w:szCs w:val="20"/>
          <w:lang w:val="es-MX"/>
        </w:rPr>
      </w:pPr>
    </w:p>
    <w:p w14:paraId="04BDA6B1" w14:textId="2B6BC8C3" w:rsidR="004063EB" w:rsidRPr="007277B2" w:rsidRDefault="004063EB" w:rsidP="004063EB">
      <w:pPr>
        <w:rPr>
          <w:lang w:val="es-MX"/>
        </w:rPr>
      </w:pPr>
      <w:r w:rsidRPr="007277B2">
        <w:rPr>
          <w:lang w:val="es-MX"/>
        </w:rPr>
        <w:t xml:space="preserve">En el </w:t>
      </w:r>
      <w:r w:rsidR="005B53CF" w:rsidRPr="007277B2">
        <w:rPr>
          <w:lang w:val="es-MX"/>
        </w:rPr>
        <w:t>tercer</w:t>
      </w:r>
      <w:r w:rsidR="0081270C" w:rsidRPr="007277B2">
        <w:rPr>
          <w:lang w:val="es-MX"/>
        </w:rPr>
        <w:t xml:space="preserve"> mes</w:t>
      </w:r>
      <w:r w:rsidRPr="007277B2">
        <w:rPr>
          <w:lang w:val="es-MX"/>
        </w:rPr>
        <w:t xml:space="preserve"> de </w:t>
      </w:r>
      <w:r w:rsidR="00DF176B" w:rsidRPr="007277B2">
        <w:rPr>
          <w:lang w:val="es-MX"/>
        </w:rPr>
        <w:t>202</w:t>
      </w:r>
      <w:r w:rsidR="005A1E1D" w:rsidRPr="007277B2">
        <w:rPr>
          <w:lang w:val="es-MX"/>
        </w:rPr>
        <w:t>6</w:t>
      </w:r>
      <w:r w:rsidRPr="007277B2">
        <w:rPr>
          <w:lang w:val="es-MX"/>
        </w:rPr>
        <w:t xml:space="preserve">, en la ciudad de </w:t>
      </w:r>
      <w:r w:rsidR="003F37AA" w:rsidRPr="007277B2">
        <w:rPr>
          <w:lang w:val="es-MX"/>
        </w:rPr>
        <w:t>Monterrey</w:t>
      </w:r>
      <w:r w:rsidRPr="007277B2">
        <w:rPr>
          <w:lang w:val="es-MX"/>
        </w:rPr>
        <w:t xml:space="preserve"> se transportaron </w:t>
      </w:r>
      <w:r w:rsidR="003F37AA" w:rsidRPr="007277B2">
        <w:rPr>
          <w:lang w:val="es-MX"/>
        </w:rPr>
        <w:t>1</w:t>
      </w:r>
      <w:r w:rsidR="009039C2" w:rsidRPr="007277B2">
        <w:rPr>
          <w:lang w:val="es-MX"/>
        </w:rPr>
        <w:t>2.</w:t>
      </w:r>
      <w:r w:rsidR="00943BC4" w:rsidRPr="007277B2">
        <w:rPr>
          <w:lang w:val="es-MX"/>
        </w:rPr>
        <w:t>6</w:t>
      </w:r>
      <w:r w:rsidR="00902CE6">
        <w:rPr>
          <w:lang w:val="es-MX"/>
        </w:rPr>
        <w:t xml:space="preserve"> </w:t>
      </w:r>
      <w:r w:rsidR="009062B2" w:rsidRPr="007277B2">
        <w:rPr>
          <w:lang w:val="es-MX"/>
        </w:rPr>
        <w:t>m</w:t>
      </w:r>
      <w:r w:rsidRPr="007277B2">
        <w:rPr>
          <w:lang w:val="es-MX"/>
        </w:rPr>
        <w:t>illones de</w:t>
      </w:r>
      <w:r w:rsidR="009062B2" w:rsidRPr="007277B2">
        <w:rPr>
          <w:lang w:val="es-MX"/>
        </w:rPr>
        <w:t xml:space="preserve"> </w:t>
      </w:r>
      <w:r w:rsidRPr="007277B2">
        <w:rPr>
          <w:lang w:val="es-MX"/>
        </w:rPr>
        <w:t xml:space="preserve">pasajeras y pasajeros, </w:t>
      </w:r>
      <w:r w:rsidR="00B65D7C" w:rsidRPr="007277B2">
        <w:rPr>
          <w:lang w:val="es-MX"/>
        </w:rPr>
        <w:t>lo que</w:t>
      </w:r>
      <w:r w:rsidR="00461667" w:rsidRPr="007277B2">
        <w:rPr>
          <w:lang w:val="es-MX"/>
        </w:rPr>
        <w:t xml:space="preserve"> significó</w:t>
      </w:r>
      <w:r w:rsidRPr="007277B2">
        <w:rPr>
          <w:lang w:val="es-MX"/>
        </w:rPr>
        <w:t xml:space="preserve"> un</w:t>
      </w:r>
      <w:r w:rsidR="00943BC4" w:rsidRPr="007277B2">
        <w:rPr>
          <w:lang w:val="es-MX"/>
        </w:rPr>
        <w:t xml:space="preserve">a reducción </w:t>
      </w:r>
      <w:r w:rsidRPr="007277B2">
        <w:rPr>
          <w:lang w:val="es-MX"/>
        </w:rPr>
        <w:t xml:space="preserve">anual de </w:t>
      </w:r>
      <w:r w:rsidR="00943BC4" w:rsidRPr="007277B2">
        <w:rPr>
          <w:lang w:val="es-MX"/>
        </w:rPr>
        <w:t>5</w:t>
      </w:r>
      <w:r w:rsidR="009039C2" w:rsidRPr="007277B2">
        <w:rPr>
          <w:lang w:val="es-MX"/>
        </w:rPr>
        <w:t>.8</w:t>
      </w:r>
      <w:r w:rsidR="00902CE6">
        <w:rPr>
          <w:lang w:val="es-MX"/>
        </w:rPr>
        <w:t xml:space="preserve"> </w:t>
      </w:r>
      <w:r w:rsidRPr="007277B2">
        <w:rPr>
          <w:lang w:val="es-MX"/>
        </w:rPr>
        <w:t>por</w:t>
      </w:r>
      <w:r w:rsidR="004D6A21">
        <w:rPr>
          <w:lang w:val="es-MX"/>
        </w:rPr>
        <w:t> </w:t>
      </w:r>
      <w:r w:rsidRPr="007277B2">
        <w:rPr>
          <w:lang w:val="es-MX"/>
        </w:rPr>
        <w:t>ciento.</w:t>
      </w:r>
      <w:r w:rsidR="00E5092C" w:rsidRPr="007277B2">
        <w:rPr>
          <w:lang w:val="es-MX"/>
        </w:rPr>
        <w:t xml:space="preserve"> </w:t>
      </w:r>
      <w:r w:rsidR="00631643" w:rsidRPr="007277B2">
        <w:rPr>
          <w:lang w:val="es-MX"/>
        </w:rPr>
        <w:t xml:space="preserve">El trayecto </w:t>
      </w:r>
      <w:r w:rsidR="000F1AFB" w:rsidRPr="007277B2">
        <w:rPr>
          <w:lang w:val="es-MX"/>
        </w:rPr>
        <w:t>cubierto</w:t>
      </w:r>
      <w:r w:rsidR="0079556D" w:rsidRPr="007277B2">
        <w:rPr>
          <w:lang w:val="es-MX"/>
        </w:rPr>
        <w:t xml:space="preserve"> por </w:t>
      </w:r>
      <w:r w:rsidR="000F1AFB" w:rsidRPr="007277B2">
        <w:rPr>
          <w:lang w:val="es-MX"/>
        </w:rPr>
        <w:t>el sistema de transporte</w:t>
      </w:r>
      <w:r w:rsidRPr="007277B2">
        <w:rPr>
          <w:lang w:val="es-MX"/>
        </w:rPr>
        <w:t xml:space="preserve"> </w:t>
      </w:r>
      <w:r w:rsidR="003F37AA" w:rsidRPr="007277B2">
        <w:rPr>
          <w:lang w:val="es-MX"/>
        </w:rPr>
        <w:t>aumentó</w:t>
      </w:r>
      <w:r w:rsidR="00CE4A75" w:rsidRPr="007277B2">
        <w:rPr>
          <w:lang w:val="es-MX"/>
        </w:rPr>
        <w:t xml:space="preserve"> </w:t>
      </w:r>
      <w:r w:rsidR="00943BC4" w:rsidRPr="007277B2">
        <w:rPr>
          <w:lang w:val="es-MX"/>
        </w:rPr>
        <w:t>11.3</w:t>
      </w:r>
      <w:r w:rsidR="009062B2" w:rsidRPr="007277B2">
        <w:rPr>
          <w:lang w:val="es-MX"/>
        </w:rPr>
        <w:t> </w:t>
      </w:r>
      <w:r w:rsidRPr="007277B2">
        <w:rPr>
          <w:lang w:val="es-MX"/>
        </w:rPr>
        <w:t>% a tasa anual.</w:t>
      </w:r>
    </w:p>
    <w:p w14:paraId="7AB07438" w14:textId="77777777" w:rsidR="004063EB" w:rsidRPr="007277B2" w:rsidRDefault="004063EB" w:rsidP="004063EB">
      <w:pPr>
        <w:rPr>
          <w:sz w:val="22"/>
          <w:szCs w:val="22"/>
          <w:lang w:val="es-MX"/>
        </w:rPr>
      </w:pPr>
    </w:p>
    <w:p w14:paraId="5E6770B8" w14:textId="28AAB5BB" w:rsidR="004063EB" w:rsidRPr="007277B2" w:rsidRDefault="004063EB" w:rsidP="004063EB">
      <w:pPr>
        <w:rPr>
          <w:lang w:val="es-MX"/>
        </w:rPr>
      </w:pPr>
      <w:r w:rsidRPr="007277B2">
        <w:rPr>
          <w:lang w:val="es-MX"/>
        </w:rPr>
        <w:t xml:space="preserve">Respecto a </w:t>
      </w:r>
      <w:r w:rsidR="005B53CF" w:rsidRPr="007277B2">
        <w:rPr>
          <w:lang w:val="es-MX"/>
        </w:rPr>
        <w:t>marzo</w:t>
      </w:r>
      <w:r w:rsidRPr="007277B2">
        <w:rPr>
          <w:lang w:val="es-MX"/>
        </w:rPr>
        <w:t xml:space="preserve"> de </w:t>
      </w:r>
      <w:r w:rsidR="00DF176B" w:rsidRPr="007277B2">
        <w:rPr>
          <w:lang w:val="es-MX"/>
        </w:rPr>
        <w:t>202</w:t>
      </w:r>
      <w:r w:rsidR="005A1E1D" w:rsidRPr="007277B2">
        <w:rPr>
          <w:lang w:val="es-MX"/>
        </w:rPr>
        <w:t>5</w:t>
      </w:r>
      <w:r w:rsidRPr="007277B2">
        <w:rPr>
          <w:lang w:val="es-MX"/>
        </w:rPr>
        <w:t xml:space="preserve">, en </w:t>
      </w:r>
      <w:r w:rsidR="005A1E1D" w:rsidRPr="007277B2">
        <w:rPr>
          <w:lang w:val="es-MX"/>
        </w:rPr>
        <w:t xml:space="preserve">la ciudad de </w:t>
      </w:r>
      <w:r w:rsidR="00CB41E1" w:rsidRPr="007277B2">
        <w:rPr>
          <w:lang w:val="es-MX"/>
        </w:rPr>
        <w:t>Puebla</w:t>
      </w:r>
      <w:r w:rsidR="0004263A" w:rsidRPr="007277B2">
        <w:rPr>
          <w:lang w:val="es-MX"/>
        </w:rPr>
        <w:t>,</w:t>
      </w:r>
      <w:r w:rsidR="003F37AA" w:rsidRPr="007277B2">
        <w:rPr>
          <w:lang w:val="es-MX"/>
        </w:rPr>
        <w:t xml:space="preserve"> </w:t>
      </w:r>
      <w:r w:rsidR="005A1E1D" w:rsidRPr="007277B2">
        <w:rPr>
          <w:lang w:val="es-MX"/>
        </w:rPr>
        <w:t xml:space="preserve">el número de las y los pasajeros subió </w:t>
      </w:r>
      <w:r w:rsidR="00CB41E1" w:rsidRPr="007277B2">
        <w:rPr>
          <w:lang w:val="es-MX"/>
        </w:rPr>
        <w:t>1</w:t>
      </w:r>
      <w:r w:rsidR="00943BC4" w:rsidRPr="007277B2">
        <w:rPr>
          <w:lang w:val="es-MX"/>
        </w:rPr>
        <w:t>7.1</w:t>
      </w:r>
      <w:r w:rsidR="005A1E1D" w:rsidRPr="007277B2">
        <w:rPr>
          <w:lang w:val="es-MX"/>
        </w:rPr>
        <w:t> </w:t>
      </w:r>
      <w:r w:rsidR="00943BC4" w:rsidRPr="007277B2">
        <w:rPr>
          <w:lang w:val="es-MX"/>
        </w:rPr>
        <w:t>por cie</w:t>
      </w:r>
      <w:r w:rsidR="0009318A" w:rsidRPr="007277B2">
        <w:rPr>
          <w:lang w:val="es-MX"/>
        </w:rPr>
        <w:t>n</w:t>
      </w:r>
      <w:r w:rsidR="00943BC4" w:rsidRPr="007277B2">
        <w:rPr>
          <w:lang w:val="es-MX"/>
        </w:rPr>
        <w:t>to</w:t>
      </w:r>
      <w:r w:rsidR="005A1E1D" w:rsidRPr="007277B2">
        <w:rPr>
          <w:lang w:val="es-MX"/>
        </w:rPr>
        <w:t xml:space="preserve">. En las </w:t>
      </w:r>
      <w:r w:rsidRPr="007277B2">
        <w:rPr>
          <w:lang w:val="es-MX"/>
        </w:rPr>
        <w:t>ciudad</w:t>
      </w:r>
      <w:r w:rsidR="00316FC2" w:rsidRPr="007277B2">
        <w:rPr>
          <w:lang w:val="es-MX"/>
        </w:rPr>
        <w:t>es</w:t>
      </w:r>
      <w:r w:rsidRPr="007277B2">
        <w:rPr>
          <w:lang w:val="es-MX"/>
        </w:rPr>
        <w:t xml:space="preserve"> </w:t>
      </w:r>
      <w:r w:rsidR="00DC2FE1" w:rsidRPr="007277B2">
        <w:rPr>
          <w:lang w:val="es-MX"/>
        </w:rPr>
        <w:t>de</w:t>
      </w:r>
      <w:r w:rsidR="003F37AA" w:rsidRPr="007277B2">
        <w:rPr>
          <w:lang w:val="es-MX"/>
        </w:rPr>
        <w:t xml:space="preserve"> </w:t>
      </w:r>
      <w:r w:rsidR="00943BC4" w:rsidRPr="007277B2">
        <w:rPr>
          <w:lang w:val="es-MX"/>
        </w:rPr>
        <w:t xml:space="preserve">Acapulco de Juárez, Querétaro, Pachuca y Chihuahua, </w:t>
      </w:r>
      <w:r w:rsidR="005F3869" w:rsidRPr="007277B2">
        <w:rPr>
          <w:lang w:val="es-MX"/>
        </w:rPr>
        <w:t>cayó</w:t>
      </w:r>
      <w:r w:rsidR="00EA5FF8" w:rsidRPr="007277B2">
        <w:rPr>
          <w:lang w:val="es-MX"/>
        </w:rPr>
        <w:t xml:space="preserve"> </w:t>
      </w:r>
      <w:r w:rsidR="00DB66CE" w:rsidRPr="007277B2">
        <w:rPr>
          <w:lang w:val="es-MX"/>
        </w:rPr>
        <w:t>en 1</w:t>
      </w:r>
      <w:r w:rsidR="00CB41E1" w:rsidRPr="007277B2">
        <w:rPr>
          <w:lang w:val="es-MX"/>
        </w:rPr>
        <w:t>2.</w:t>
      </w:r>
      <w:r w:rsidR="0009318A" w:rsidRPr="007277B2">
        <w:rPr>
          <w:lang w:val="es-MX"/>
        </w:rPr>
        <w:t>8</w:t>
      </w:r>
      <w:r w:rsidR="00102202" w:rsidRPr="007277B2">
        <w:rPr>
          <w:lang w:val="es-MX"/>
        </w:rPr>
        <w:t xml:space="preserve">, </w:t>
      </w:r>
      <w:r w:rsidR="0009318A" w:rsidRPr="007277B2">
        <w:rPr>
          <w:lang w:val="es-MX"/>
        </w:rPr>
        <w:t>6.9,</w:t>
      </w:r>
      <w:r w:rsidR="004F34C0" w:rsidRPr="007277B2">
        <w:rPr>
          <w:lang w:val="es-MX"/>
        </w:rPr>
        <w:t xml:space="preserve"> </w:t>
      </w:r>
      <w:r w:rsidR="00CB41E1" w:rsidRPr="007277B2">
        <w:rPr>
          <w:lang w:val="es-MX"/>
        </w:rPr>
        <w:t>5.</w:t>
      </w:r>
      <w:r w:rsidR="0009318A" w:rsidRPr="007277B2">
        <w:rPr>
          <w:lang w:val="es-MX"/>
        </w:rPr>
        <w:t>9 y 3.9</w:t>
      </w:r>
      <w:r w:rsidR="00DB66CE" w:rsidRPr="007277B2">
        <w:rPr>
          <w:lang w:val="es-MX"/>
        </w:rPr>
        <w:t> %</w:t>
      </w:r>
      <w:r w:rsidR="000B2E39" w:rsidRPr="007277B2">
        <w:rPr>
          <w:lang w:val="es-MX"/>
        </w:rPr>
        <w:t>,</w:t>
      </w:r>
      <w:r w:rsidR="00DB66CE" w:rsidRPr="007277B2">
        <w:rPr>
          <w:lang w:val="es-MX"/>
        </w:rPr>
        <w:t xml:space="preserve"> en ese orden</w:t>
      </w:r>
      <w:r w:rsidR="00652CB2" w:rsidRPr="007277B2">
        <w:rPr>
          <w:lang w:val="es-MX"/>
        </w:rPr>
        <w:t>.</w:t>
      </w:r>
    </w:p>
    <w:p w14:paraId="2E10C48E" w14:textId="77777777" w:rsidR="00125A74" w:rsidRPr="007277B2" w:rsidRDefault="00125A74" w:rsidP="004063EB">
      <w:pPr>
        <w:rPr>
          <w:sz w:val="20"/>
          <w:szCs w:val="20"/>
          <w:lang w:val="es-MX"/>
        </w:rPr>
      </w:pPr>
    </w:p>
    <w:p w14:paraId="48178DA8" w14:textId="42DFF812" w:rsidR="003D044F" w:rsidRPr="0085708A" w:rsidRDefault="004063EB" w:rsidP="00E237D2">
      <w:pPr>
        <w:rPr>
          <w:color w:val="4D565E"/>
          <w:sz w:val="20"/>
          <w:szCs w:val="20"/>
        </w:rPr>
      </w:pPr>
      <w:r w:rsidRPr="007277B2">
        <w:rPr>
          <w:rFonts w:cstheme="minorHAnsi"/>
        </w:rPr>
        <w:t>La siguiente gráfica muestra la evolución, en los últimos años, de la cantidad de pasajeras y pasajeros transportados, así como de la</w:t>
      </w:r>
      <w:r w:rsidR="00EB71D4" w:rsidRPr="007277B2">
        <w:rPr>
          <w:rFonts w:cstheme="minorHAnsi"/>
        </w:rPr>
        <w:t xml:space="preserve"> distancia</w:t>
      </w:r>
      <w:r w:rsidRPr="007277B2">
        <w:rPr>
          <w:rFonts w:cstheme="minorHAnsi"/>
        </w:rPr>
        <w:t xml:space="preserve"> </w:t>
      </w:r>
      <w:r w:rsidR="00EB71D4" w:rsidRPr="007277B2">
        <w:rPr>
          <w:rFonts w:cstheme="minorHAnsi"/>
        </w:rPr>
        <w:t xml:space="preserve">que recorrieron </w:t>
      </w:r>
      <w:r w:rsidRPr="007277B2">
        <w:rPr>
          <w:rFonts w:cstheme="minorHAnsi"/>
        </w:rPr>
        <w:t>los sistemas de transporte urbano en las ciudades</w:t>
      </w:r>
      <w:r w:rsidR="008A3417" w:rsidRPr="007277B2">
        <w:rPr>
          <w:rFonts w:cstheme="minorHAnsi"/>
        </w:rPr>
        <w:t xml:space="preserve"> referidas</w:t>
      </w:r>
      <w:r w:rsidRPr="007277B2">
        <w:rPr>
          <w:rFonts w:cstheme="minorHAnsi"/>
        </w:rPr>
        <w:t>.</w:t>
      </w:r>
      <w:r w:rsidR="003D044F" w:rsidRPr="0085708A">
        <w:rPr>
          <w:color w:val="4D565E"/>
          <w:sz w:val="20"/>
          <w:szCs w:val="20"/>
        </w:rPr>
        <w:br w:type="page"/>
      </w:r>
    </w:p>
    <w:p w14:paraId="19CBE5DC" w14:textId="0728ECF8" w:rsidR="004063EB" w:rsidRPr="00E92AF1" w:rsidRDefault="004063EB" w:rsidP="004063EB">
      <w:pPr>
        <w:jc w:val="center"/>
        <w:rPr>
          <w:color w:val="003057"/>
          <w:sz w:val="20"/>
          <w:szCs w:val="20"/>
        </w:rPr>
      </w:pPr>
      <w:r w:rsidRPr="00E92AF1">
        <w:rPr>
          <w:color w:val="003057"/>
          <w:sz w:val="20"/>
          <w:szCs w:val="20"/>
        </w:rPr>
        <w:lastRenderedPageBreak/>
        <w:t>Gráfica 1</w:t>
      </w:r>
    </w:p>
    <w:p w14:paraId="3E3DE9BD" w14:textId="4945E887" w:rsidR="004063EB" w:rsidRPr="00E92AF1" w:rsidRDefault="004063EB" w:rsidP="004063EB">
      <w:pPr>
        <w:jc w:val="center"/>
        <w:rPr>
          <w:b/>
          <w:bCs/>
          <w:color w:val="003057"/>
          <w:sz w:val="22"/>
          <w:szCs w:val="22"/>
        </w:rPr>
      </w:pPr>
      <w:r w:rsidRPr="00E92AF1">
        <w:rPr>
          <w:b/>
          <w:bCs/>
          <w:color w:val="003057"/>
          <w:sz w:val="22"/>
          <w:szCs w:val="22"/>
        </w:rPr>
        <w:t>Pasajer</w:t>
      </w:r>
      <w:r w:rsidR="00697B0A" w:rsidRPr="00E92AF1">
        <w:rPr>
          <w:b/>
          <w:bCs/>
          <w:color w:val="003057"/>
          <w:sz w:val="22"/>
          <w:szCs w:val="22"/>
        </w:rPr>
        <w:t>a</w:t>
      </w:r>
      <w:r w:rsidRPr="00E92AF1">
        <w:rPr>
          <w:b/>
          <w:bCs/>
          <w:color w:val="003057"/>
          <w:sz w:val="22"/>
          <w:szCs w:val="22"/>
        </w:rPr>
        <w:t>s</w:t>
      </w:r>
      <w:r w:rsidR="00697B0A" w:rsidRPr="00E92AF1">
        <w:rPr>
          <w:b/>
          <w:bCs/>
          <w:color w:val="003057"/>
          <w:sz w:val="22"/>
          <w:szCs w:val="22"/>
        </w:rPr>
        <w:t>/os</w:t>
      </w:r>
      <w:r w:rsidRPr="00E92AF1">
        <w:rPr>
          <w:b/>
          <w:bCs/>
          <w:color w:val="003057"/>
          <w:sz w:val="22"/>
          <w:szCs w:val="22"/>
        </w:rPr>
        <w:t xml:space="preserve"> transportados y distancia recorrida por los </w:t>
      </w:r>
    </w:p>
    <w:p w14:paraId="683CC6B5" w14:textId="77777777" w:rsidR="004063EB" w:rsidRPr="00E92AF1" w:rsidRDefault="004063EB" w:rsidP="004063EB">
      <w:pPr>
        <w:jc w:val="center"/>
        <w:rPr>
          <w:rFonts w:ascii="Arial Negrita" w:hAnsi="Arial Negrita"/>
          <w:b/>
          <w:bCs/>
          <w:color w:val="003057"/>
          <w:sz w:val="22"/>
          <w:szCs w:val="22"/>
        </w:rPr>
      </w:pPr>
      <w:r w:rsidRPr="00E92AF1">
        <w:rPr>
          <w:b/>
          <w:bCs/>
          <w:color w:val="003057"/>
          <w:sz w:val="22"/>
          <w:szCs w:val="22"/>
        </w:rPr>
        <w:t>sistemas de transporte urbano, según ciudad</w:t>
      </w:r>
    </w:p>
    <w:p w14:paraId="7E9FFFCB" w14:textId="290AB812" w:rsidR="004063EB" w:rsidRPr="00E92AF1" w:rsidRDefault="004E01F1" w:rsidP="004063EB">
      <w:pPr>
        <w:pStyle w:val="Prrafodelista"/>
        <w:ind w:left="680" w:right="618"/>
        <w:jc w:val="center"/>
        <w:rPr>
          <w:bCs/>
          <w:color w:val="27251F"/>
          <w:sz w:val="20"/>
          <w:szCs w:val="20"/>
          <w:vertAlign w:val="superscript"/>
        </w:rPr>
      </w:pPr>
      <w:r w:rsidRPr="00E92AF1">
        <w:rPr>
          <w:bCs/>
          <w:color w:val="27251F"/>
          <w:sz w:val="20"/>
          <w:szCs w:val="20"/>
        </w:rPr>
        <w:t>enero</w:t>
      </w:r>
      <w:r w:rsidR="004063EB" w:rsidRPr="00E92AF1">
        <w:rPr>
          <w:bCs/>
          <w:color w:val="27251F"/>
          <w:sz w:val="20"/>
          <w:szCs w:val="20"/>
        </w:rPr>
        <w:t xml:space="preserve"> de 202</w:t>
      </w:r>
      <w:r w:rsidR="001C447B">
        <w:rPr>
          <w:bCs/>
          <w:color w:val="27251F"/>
          <w:sz w:val="20"/>
          <w:szCs w:val="20"/>
        </w:rPr>
        <w:t>3</w:t>
      </w:r>
      <w:r w:rsidR="00AF2A0E" w:rsidRPr="00AF2A0E">
        <w:rPr>
          <w:bCs/>
          <w:color w:val="27251F"/>
          <w:sz w:val="20"/>
          <w:szCs w:val="20"/>
        </w:rPr>
        <w:t>–</w:t>
      </w:r>
      <w:r w:rsidR="005B53CF">
        <w:rPr>
          <w:bCs/>
          <w:color w:val="27251F"/>
          <w:sz w:val="20"/>
          <w:szCs w:val="20"/>
        </w:rPr>
        <w:t>marzo</w:t>
      </w:r>
      <w:r w:rsidR="00DF176B" w:rsidRPr="00E92AF1">
        <w:rPr>
          <w:bCs/>
          <w:color w:val="27251F"/>
          <w:sz w:val="20"/>
          <w:szCs w:val="20"/>
        </w:rPr>
        <w:t xml:space="preserve"> de 202</w:t>
      </w:r>
      <w:r w:rsidR="00102202">
        <w:rPr>
          <w:bCs/>
          <w:color w:val="27251F"/>
          <w:sz w:val="20"/>
          <w:szCs w:val="20"/>
        </w:rPr>
        <w:t>6</w:t>
      </w:r>
      <w:r w:rsidR="004063EB" w:rsidRPr="00E92AF1">
        <w:rPr>
          <w:bCs/>
          <w:color w:val="27251F"/>
          <w:sz w:val="20"/>
          <w:szCs w:val="20"/>
          <w:vertAlign w:val="superscript"/>
        </w:rPr>
        <w:t>1/</w:t>
      </w:r>
    </w:p>
    <w:p w14:paraId="46AA5474" w14:textId="5467B417" w:rsidR="00444712" w:rsidRPr="00301C06" w:rsidRDefault="00444712" w:rsidP="004063EB">
      <w:pPr>
        <w:pStyle w:val="Prrafodelista"/>
        <w:ind w:left="680" w:right="618"/>
        <w:jc w:val="center"/>
        <w:rPr>
          <w:color w:val="27251F"/>
          <w:sz w:val="18"/>
          <w:szCs w:val="18"/>
        </w:rPr>
      </w:pPr>
      <w:r w:rsidRPr="00E92AF1">
        <w:rPr>
          <w:color w:val="27251F"/>
          <w:sz w:val="18"/>
          <w:szCs w:val="18"/>
        </w:rPr>
        <w:t>(millones</w:t>
      </w:r>
      <w:r w:rsidR="006F7532" w:rsidRPr="00E92AF1">
        <w:rPr>
          <w:color w:val="27251F"/>
          <w:sz w:val="18"/>
          <w:szCs w:val="18"/>
        </w:rPr>
        <w:t xml:space="preserve"> de p</w:t>
      </w:r>
      <w:r w:rsidR="00F850DA" w:rsidRPr="00E92AF1">
        <w:rPr>
          <w:color w:val="27251F"/>
          <w:sz w:val="18"/>
          <w:szCs w:val="18"/>
        </w:rPr>
        <w:t>asajeras/os y de kilómetros</w:t>
      </w:r>
      <w:r w:rsidRPr="00E92AF1">
        <w:rPr>
          <w:color w:val="27251F"/>
          <w:sz w:val="18"/>
          <w:szCs w:val="18"/>
        </w:rPr>
        <w:t>)</w:t>
      </w: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7"/>
        <w:gridCol w:w="146"/>
        <w:gridCol w:w="4901"/>
      </w:tblGrid>
      <w:tr w:rsidR="008A3417" w:rsidRPr="00301C06" w14:paraId="3995BA28" w14:textId="77777777" w:rsidTr="00102202">
        <w:trPr>
          <w:trHeight w:hRule="exact" w:val="170"/>
          <w:jc w:val="center"/>
        </w:trPr>
        <w:tc>
          <w:tcPr>
            <w:tcW w:w="4927" w:type="dxa"/>
            <w:vAlign w:val="bottom"/>
          </w:tcPr>
          <w:p w14:paraId="5C109CD0" w14:textId="77777777" w:rsidR="008A3417" w:rsidRPr="00301C06" w:rsidRDefault="008A3417" w:rsidP="00444712">
            <w:pPr>
              <w:pStyle w:val="Prrafodelista"/>
              <w:ind w:left="0"/>
              <w:jc w:val="center"/>
              <w:rPr>
                <w:color w:val="4D565E"/>
                <w:sz w:val="16"/>
                <w:szCs w:val="16"/>
              </w:rPr>
            </w:pPr>
          </w:p>
        </w:tc>
        <w:tc>
          <w:tcPr>
            <w:tcW w:w="146" w:type="dxa"/>
            <w:vAlign w:val="bottom"/>
          </w:tcPr>
          <w:p w14:paraId="045CB959" w14:textId="77777777" w:rsidR="008A3417" w:rsidRPr="00301C06" w:rsidRDefault="008A3417" w:rsidP="00444712">
            <w:pPr>
              <w:pStyle w:val="Prrafodelista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4901" w:type="dxa"/>
            <w:vAlign w:val="bottom"/>
          </w:tcPr>
          <w:p w14:paraId="743F4061" w14:textId="115840EA" w:rsidR="008A3417" w:rsidRPr="00301C06" w:rsidRDefault="008A3417" w:rsidP="00444712">
            <w:pPr>
              <w:pStyle w:val="Prrafodelista"/>
              <w:ind w:left="0"/>
              <w:jc w:val="right"/>
              <w:rPr>
                <w:color w:val="4D565E"/>
                <w:sz w:val="16"/>
                <w:szCs w:val="16"/>
              </w:rPr>
            </w:pPr>
          </w:p>
        </w:tc>
      </w:tr>
      <w:tr w:rsidR="004063EB" w:rsidRPr="009738FA" w14:paraId="2144AFDF" w14:textId="77777777" w:rsidTr="00102202">
        <w:trPr>
          <w:trHeight w:hRule="exact" w:val="340"/>
          <w:jc w:val="center"/>
        </w:trPr>
        <w:tc>
          <w:tcPr>
            <w:tcW w:w="4927" w:type="dxa"/>
            <w:vAlign w:val="bottom"/>
          </w:tcPr>
          <w:p w14:paraId="5B24FA1E" w14:textId="77777777" w:rsidR="004063EB" w:rsidRPr="002712EC" w:rsidRDefault="004063EB">
            <w:pPr>
              <w:pStyle w:val="Prrafodelista"/>
              <w:ind w:left="0" w:right="26"/>
              <w:jc w:val="center"/>
              <w:rPr>
                <w:color w:val="4D565E"/>
                <w:sz w:val="18"/>
                <w:szCs w:val="18"/>
              </w:rPr>
            </w:pPr>
            <w:r w:rsidRPr="002712EC">
              <w:rPr>
                <w:color w:val="4D565E"/>
                <w:sz w:val="18"/>
                <w:szCs w:val="18"/>
              </w:rPr>
              <w:t>Zona Metropolitana del Valle de México</w:t>
            </w:r>
          </w:p>
        </w:tc>
        <w:tc>
          <w:tcPr>
            <w:tcW w:w="146" w:type="dxa"/>
            <w:vAlign w:val="bottom"/>
          </w:tcPr>
          <w:p w14:paraId="349C35FA" w14:textId="77777777" w:rsidR="004063EB" w:rsidRPr="0024002E" w:rsidRDefault="004063EB">
            <w:pPr>
              <w:pStyle w:val="Prrafodelista"/>
              <w:ind w:left="0" w:right="618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4901" w:type="dxa"/>
            <w:vAlign w:val="bottom"/>
          </w:tcPr>
          <w:p w14:paraId="67CF92EE" w14:textId="77777777" w:rsidR="004063EB" w:rsidRPr="0024002E" w:rsidRDefault="004063EB">
            <w:pPr>
              <w:pStyle w:val="Prrafodelista"/>
              <w:ind w:left="0"/>
              <w:jc w:val="center"/>
              <w:rPr>
                <w:sz w:val="18"/>
                <w:szCs w:val="18"/>
                <w:highlight w:val="yellow"/>
              </w:rPr>
            </w:pPr>
            <w:r w:rsidRPr="00E92AF1">
              <w:rPr>
                <w:color w:val="4D565E"/>
                <w:sz w:val="18"/>
                <w:szCs w:val="18"/>
              </w:rPr>
              <w:t>Guadalajara</w:t>
            </w:r>
          </w:p>
        </w:tc>
      </w:tr>
      <w:tr w:rsidR="004063EB" w14:paraId="20265BE0" w14:textId="77777777" w:rsidTr="0009318A">
        <w:tblPrEx>
          <w:tblCellMar>
            <w:left w:w="70" w:type="dxa"/>
            <w:right w:w="70" w:type="dxa"/>
          </w:tblCellMar>
        </w:tblPrEx>
        <w:trPr>
          <w:trHeight w:hRule="exact" w:val="2892"/>
          <w:jc w:val="center"/>
        </w:trPr>
        <w:tc>
          <w:tcPr>
            <w:tcW w:w="4927" w:type="dxa"/>
            <w:vAlign w:val="center"/>
          </w:tcPr>
          <w:p w14:paraId="631BB7B4" w14:textId="49FD5463" w:rsidR="004063EB" w:rsidRPr="002932CF" w:rsidRDefault="0009318A">
            <w:pPr>
              <w:pStyle w:val="Prrafodelista"/>
              <w:ind w:left="0" w:right="26"/>
              <w:jc w:val="center"/>
              <w:rPr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69B33CF" wp14:editId="748EE010">
                  <wp:extent cx="3060000" cy="1800000"/>
                  <wp:effectExtent l="0" t="0" r="7620" b="0"/>
                  <wp:docPr id="155412520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AAD14A-DA0E-5F79-D6FC-BE5B7BA0831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center"/>
          </w:tcPr>
          <w:p w14:paraId="39636F59" w14:textId="77777777" w:rsidR="004063EB" w:rsidRPr="002932CF" w:rsidRDefault="004063EB">
            <w:pPr>
              <w:pStyle w:val="Prrafodelista"/>
              <w:ind w:left="0" w:right="618"/>
              <w:jc w:val="right"/>
              <w:rPr>
                <w:sz w:val="20"/>
                <w:szCs w:val="22"/>
              </w:rPr>
            </w:pPr>
          </w:p>
        </w:tc>
        <w:tc>
          <w:tcPr>
            <w:tcW w:w="4901" w:type="dxa"/>
            <w:vAlign w:val="center"/>
          </w:tcPr>
          <w:p w14:paraId="36B385F2" w14:textId="708BC4BC" w:rsidR="004063EB" w:rsidRPr="003C649C" w:rsidRDefault="0009318A">
            <w:pPr>
              <w:pStyle w:val="Prrafodelista"/>
              <w:ind w:left="0"/>
              <w:jc w:val="center"/>
              <w:rPr>
                <w:color w:val="003057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D07526A" wp14:editId="534D96C0">
                  <wp:extent cx="3060000" cy="1799307"/>
                  <wp:effectExtent l="0" t="0" r="7620" b="0"/>
                  <wp:docPr id="147434862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58FBFF-C1FF-40BD-AE4F-CEA51A3E03E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4063EB" w:rsidRPr="00BF5FAB" w14:paraId="20934026" w14:textId="77777777" w:rsidTr="00102202">
        <w:trPr>
          <w:trHeight w:val="170"/>
          <w:jc w:val="center"/>
        </w:trPr>
        <w:tc>
          <w:tcPr>
            <w:tcW w:w="4927" w:type="dxa"/>
            <w:vAlign w:val="center"/>
          </w:tcPr>
          <w:p w14:paraId="7A9F545F" w14:textId="77777777" w:rsidR="004063EB" w:rsidRPr="00BF5FAB" w:rsidRDefault="004063EB">
            <w:pPr>
              <w:pStyle w:val="Prrafodelista"/>
              <w:ind w:left="0" w:right="26"/>
              <w:jc w:val="center"/>
              <w:rPr>
                <w:sz w:val="20"/>
                <w:szCs w:val="22"/>
              </w:rPr>
            </w:pPr>
          </w:p>
        </w:tc>
        <w:tc>
          <w:tcPr>
            <w:tcW w:w="146" w:type="dxa"/>
            <w:vAlign w:val="center"/>
          </w:tcPr>
          <w:p w14:paraId="4D74C2F6" w14:textId="77777777" w:rsidR="004063EB" w:rsidRPr="00BF5FAB" w:rsidRDefault="004063EB">
            <w:pPr>
              <w:pStyle w:val="Prrafodelista"/>
              <w:ind w:left="0" w:right="618"/>
              <w:jc w:val="right"/>
              <w:rPr>
                <w:sz w:val="20"/>
                <w:szCs w:val="22"/>
              </w:rPr>
            </w:pPr>
          </w:p>
        </w:tc>
        <w:tc>
          <w:tcPr>
            <w:tcW w:w="4901" w:type="dxa"/>
            <w:vAlign w:val="center"/>
          </w:tcPr>
          <w:p w14:paraId="13683A5A" w14:textId="77777777" w:rsidR="004063EB" w:rsidRPr="00BF5FAB" w:rsidRDefault="004063EB">
            <w:pPr>
              <w:pStyle w:val="Prrafodelista"/>
              <w:ind w:left="0"/>
              <w:jc w:val="center"/>
              <w:rPr>
                <w:sz w:val="20"/>
                <w:szCs w:val="22"/>
              </w:rPr>
            </w:pPr>
          </w:p>
        </w:tc>
      </w:tr>
      <w:tr w:rsidR="004063EB" w:rsidRPr="00444712" w14:paraId="40B651A8" w14:textId="77777777" w:rsidTr="00102202">
        <w:trPr>
          <w:trHeight w:val="397"/>
          <w:jc w:val="center"/>
        </w:trPr>
        <w:tc>
          <w:tcPr>
            <w:tcW w:w="4927" w:type="dxa"/>
            <w:vAlign w:val="bottom"/>
          </w:tcPr>
          <w:p w14:paraId="4C10C726" w14:textId="65660B40" w:rsidR="004063EB" w:rsidRPr="0024002E" w:rsidRDefault="004063EB">
            <w:pPr>
              <w:pStyle w:val="Prrafodelista"/>
              <w:keepNext/>
              <w:keepLines/>
              <w:ind w:left="0" w:right="26"/>
              <w:jc w:val="center"/>
              <w:rPr>
                <w:sz w:val="18"/>
                <w:szCs w:val="18"/>
                <w:highlight w:val="yellow"/>
              </w:rPr>
            </w:pPr>
            <w:r w:rsidRPr="0039054B">
              <w:rPr>
                <w:color w:val="4D565E"/>
                <w:sz w:val="18"/>
                <w:szCs w:val="18"/>
              </w:rPr>
              <w:t>León</w:t>
            </w:r>
          </w:p>
        </w:tc>
        <w:tc>
          <w:tcPr>
            <w:tcW w:w="146" w:type="dxa"/>
            <w:vAlign w:val="bottom"/>
          </w:tcPr>
          <w:p w14:paraId="3AB4D260" w14:textId="77777777" w:rsidR="004063EB" w:rsidRPr="0024002E" w:rsidRDefault="004063EB">
            <w:pPr>
              <w:pStyle w:val="Prrafodelista"/>
              <w:keepNext/>
              <w:keepLines/>
              <w:ind w:left="0" w:right="618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4901" w:type="dxa"/>
            <w:vAlign w:val="bottom"/>
          </w:tcPr>
          <w:p w14:paraId="45F770FC" w14:textId="735144F3" w:rsidR="004063EB" w:rsidRPr="0024002E" w:rsidRDefault="004063EB">
            <w:pPr>
              <w:pStyle w:val="Prrafodelista"/>
              <w:keepNext/>
              <w:keepLines/>
              <w:ind w:left="0"/>
              <w:jc w:val="center"/>
              <w:rPr>
                <w:sz w:val="18"/>
                <w:szCs w:val="18"/>
                <w:highlight w:val="yellow"/>
              </w:rPr>
            </w:pPr>
            <w:r w:rsidRPr="00EF34FA">
              <w:rPr>
                <w:color w:val="4D565E"/>
                <w:sz w:val="18"/>
                <w:szCs w:val="18"/>
              </w:rPr>
              <w:t>Monterrey</w:t>
            </w:r>
            <w:r w:rsidR="00930217" w:rsidRPr="00EF34FA">
              <w:rPr>
                <w:color w:val="4D565E"/>
                <w:sz w:val="18"/>
                <w:szCs w:val="18"/>
                <w:vertAlign w:val="superscript"/>
              </w:rPr>
              <w:t>2</w:t>
            </w:r>
            <w:r w:rsidR="00EE3F22" w:rsidRPr="00EF34FA">
              <w:rPr>
                <w:color w:val="4D565E"/>
                <w:sz w:val="18"/>
                <w:szCs w:val="18"/>
                <w:vertAlign w:val="superscript"/>
              </w:rPr>
              <w:t>/</w:t>
            </w:r>
          </w:p>
        </w:tc>
      </w:tr>
      <w:tr w:rsidR="004063EB" w14:paraId="6DFC45A1" w14:textId="77777777" w:rsidTr="0009318A">
        <w:tblPrEx>
          <w:tblCellMar>
            <w:left w:w="70" w:type="dxa"/>
            <w:right w:w="70" w:type="dxa"/>
          </w:tblCellMar>
        </w:tblPrEx>
        <w:trPr>
          <w:trHeight w:val="2892"/>
          <w:jc w:val="center"/>
        </w:trPr>
        <w:tc>
          <w:tcPr>
            <w:tcW w:w="4927" w:type="dxa"/>
            <w:vAlign w:val="center"/>
          </w:tcPr>
          <w:p w14:paraId="2D677944" w14:textId="489907CA" w:rsidR="004063EB" w:rsidRPr="0081557A" w:rsidRDefault="0009318A">
            <w:pPr>
              <w:pStyle w:val="Prrafodelista"/>
              <w:keepNext/>
              <w:keepLines/>
              <w:ind w:left="0" w:right="26"/>
              <w:jc w:val="center"/>
              <w:rPr>
                <w:b/>
                <w:bCs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1CCA6DA" wp14:editId="45FB4770">
                  <wp:extent cx="3060000" cy="1800000"/>
                  <wp:effectExtent l="0" t="0" r="7620" b="0"/>
                  <wp:docPr id="135280701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C79F996-C102-4B84-A8BD-6E5FF281394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center"/>
          </w:tcPr>
          <w:p w14:paraId="75A3FA5F" w14:textId="77777777" w:rsidR="004063EB" w:rsidRPr="002932CF" w:rsidRDefault="004063EB">
            <w:pPr>
              <w:pStyle w:val="Prrafodelista"/>
              <w:keepNext/>
              <w:keepLines/>
              <w:ind w:left="0" w:right="618"/>
              <w:jc w:val="right"/>
              <w:rPr>
                <w:sz w:val="20"/>
                <w:szCs w:val="22"/>
              </w:rPr>
            </w:pPr>
          </w:p>
        </w:tc>
        <w:tc>
          <w:tcPr>
            <w:tcW w:w="4901" w:type="dxa"/>
            <w:vAlign w:val="center"/>
          </w:tcPr>
          <w:p w14:paraId="2EC8F218" w14:textId="54AE446C" w:rsidR="004063EB" w:rsidRPr="0081557A" w:rsidRDefault="0009318A">
            <w:pPr>
              <w:pStyle w:val="Prrafodelista"/>
              <w:keepNext/>
              <w:keepLines/>
              <w:ind w:left="0"/>
              <w:jc w:val="center"/>
              <w:rPr>
                <w:b/>
                <w:bCs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C83B4C2" wp14:editId="3FB563FD">
                  <wp:extent cx="3060000" cy="1800000"/>
                  <wp:effectExtent l="0" t="0" r="7620" b="0"/>
                  <wp:docPr id="20295093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5EBA21-BD72-4FFE-8CD7-1CD13A4434B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4063EB" w14:paraId="49B81086" w14:textId="77777777" w:rsidTr="00102202">
        <w:trPr>
          <w:trHeight w:hRule="exact" w:val="170"/>
          <w:jc w:val="center"/>
        </w:trPr>
        <w:tc>
          <w:tcPr>
            <w:tcW w:w="4927" w:type="dxa"/>
            <w:vAlign w:val="center"/>
          </w:tcPr>
          <w:p w14:paraId="02081333" w14:textId="77777777" w:rsidR="004063EB" w:rsidRPr="002932CF" w:rsidRDefault="004063EB">
            <w:pPr>
              <w:pStyle w:val="Prrafodelista"/>
              <w:ind w:left="0" w:right="26"/>
              <w:jc w:val="center"/>
              <w:rPr>
                <w:sz w:val="20"/>
                <w:szCs w:val="22"/>
              </w:rPr>
            </w:pPr>
          </w:p>
        </w:tc>
        <w:tc>
          <w:tcPr>
            <w:tcW w:w="146" w:type="dxa"/>
            <w:vAlign w:val="center"/>
          </w:tcPr>
          <w:p w14:paraId="0AD5399D" w14:textId="77777777" w:rsidR="004063EB" w:rsidRPr="002932CF" w:rsidRDefault="004063EB">
            <w:pPr>
              <w:pStyle w:val="Prrafodelista"/>
              <w:ind w:left="0" w:right="618"/>
              <w:jc w:val="right"/>
              <w:rPr>
                <w:sz w:val="20"/>
                <w:szCs w:val="22"/>
              </w:rPr>
            </w:pPr>
          </w:p>
        </w:tc>
        <w:tc>
          <w:tcPr>
            <w:tcW w:w="4901" w:type="dxa"/>
            <w:vAlign w:val="center"/>
          </w:tcPr>
          <w:p w14:paraId="310FE45A" w14:textId="77777777" w:rsidR="004063EB" w:rsidRPr="002932CF" w:rsidRDefault="004063EB">
            <w:pPr>
              <w:pStyle w:val="Prrafodelista"/>
              <w:ind w:left="0"/>
              <w:jc w:val="center"/>
              <w:rPr>
                <w:sz w:val="20"/>
                <w:szCs w:val="22"/>
              </w:rPr>
            </w:pPr>
          </w:p>
        </w:tc>
      </w:tr>
      <w:tr w:rsidR="004063EB" w:rsidRPr="00444712" w14:paraId="12DA74AA" w14:textId="77777777" w:rsidTr="00102202">
        <w:trPr>
          <w:trHeight w:hRule="exact" w:val="340"/>
          <w:jc w:val="center"/>
        </w:trPr>
        <w:tc>
          <w:tcPr>
            <w:tcW w:w="4927" w:type="dxa"/>
            <w:vAlign w:val="bottom"/>
          </w:tcPr>
          <w:p w14:paraId="355ECC58" w14:textId="172A6DEF" w:rsidR="004063EB" w:rsidRPr="0024002E" w:rsidRDefault="004063EB">
            <w:pPr>
              <w:pStyle w:val="Prrafodelista"/>
              <w:ind w:left="0" w:right="26"/>
              <w:jc w:val="center"/>
              <w:rPr>
                <w:sz w:val="18"/>
                <w:szCs w:val="18"/>
                <w:highlight w:val="yellow"/>
              </w:rPr>
            </w:pPr>
            <w:r w:rsidRPr="00D90F99">
              <w:rPr>
                <w:color w:val="4D565E"/>
                <w:sz w:val="18"/>
                <w:szCs w:val="18"/>
              </w:rPr>
              <w:t>Puebla</w:t>
            </w:r>
          </w:p>
        </w:tc>
        <w:tc>
          <w:tcPr>
            <w:tcW w:w="146" w:type="dxa"/>
            <w:vAlign w:val="bottom"/>
          </w:tcPr>
          <w:p w14:paraId="10D21E18" w14:textId="77777777" w:rsidR="004063EB" w:rsidRPr="0024002E" w:rsidRDefault="004063EB">
            <w:pPr>
              <w:pStyle w:val="Prrafodelista"/>
              <w:ind w:left="0" w:right="618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4901" w:type="dxa"/>
            <w:vAlign w:val="bottom"/>
          </w:tcPr>
          <w:p w14:paraId="67D93531" w14:textId="324241A3" w:rsidR="004063EB" w:rsidRPr="0024002E" w:rsidRDefault="004063EB">
            <w:pPr>
              <w:pStyle w:val="Prrafodelista"/>
              <w:ind w:left="0"/>
              <w:jc w:val="center"/>
              <w:rPr>
                <w:sz w:val="18"/>
                <w:szCs w:val="18"/>
                <w:highlight w:val="yellow"/>
              </w:rPr>
            </w:pPr>
            <w:r w:rsidRPr="002E3AAD">
              <w:rPr>
                <w:color w:val="4D565E"/>
                <w:sz w:val="18"/>
                <w:szCs w:val="18"/>
              </w:rPr>
              <w:t>Pachuca</w:t>
            </w:r>
            <w:r w:rsidR="00921E76" w:rsidRPr="002E3AAD">
              <w:rPr>
                <w:color w:val="4D565E"/>
                <w:sz w:val="18"/>
                <w:szCs w:val="18"/>
                <w:vertAlign w:val="superscript"/>
              </w:rPr>
              <w:t>3/</w:t>
            </w:r>
          </w:p>
        </w:tc>
      </w:tr>
      <w:tr w:rsidR="004063EB" w14:paraId="2242998E" w14:textId="77777777" w:rsidTr="0009318A">
        <w:tblPrEx>
          <w:tblCellMar>
            <w:left w:w="70" w:type="dxa"/>
            <w:right w:w="70" w:type="dxa"/>
          </w:tblCellMar>
        </w:tblPrEx>
        <w:trPr>
          <w:trHeight w:hRule="exact" w:val="2892"/>
          <w:jc w:val="center"/>
        </w:trPr>
        <w:tc>
          <w:tcPr>
            <w:tcW w:w="4927" w:type="dxa"/>
            <w:vAlign w:val="center"/>
          </w:tcPr>
          <w:p w14:paraId="61BA6BC2" w14:textId="54386984" w:rsidR="004063EB" w:rsidRPr="002932CF" w:rsidRDefault="0009318A">
            <w:pPr>
              <w:pStyle w:val="Prrafodelista"/>
              <w:ind w:left="0" w:right="26"/>
              <w:jc w:val="center"/>
              <w:rPr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334C2C0" wp14:editId="1E595DCF">
                  <wp:extent cx="3060000" cy="1800000"/>
                  <wp:effectExtent l="0" t="0" r="7620" b="0"/>
                  <wp:docPr id="157361598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610097D-1DBD-453B-887F-A3C88DFA492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center"/>
          </w:tcPr>
          <w:p w14:paraId="47C4CEB0" w14:textId="77777777" w:rsidR="004063EB" w:rsidRPr="002932CF" w:rsidRDefault="004063EB">
            <w:pPr>
              <w:pStyle w:val="Prrafodelista"/>
              <w:ind w:left="0" w:right="618"/>
              <w:jc w:val="right"/>
              <w:rPr>
                <w:sz w:val="20"/>
                <w:szCs w:val="22"/>
              </w:rPr>
            </w:pPr>
          </w:p>
        </w:tc>
        <w:tc>
          <w:tcPr>
            <w:tcW w:w="4901" w:type="dxa"/>
            <w:vAlign w:val="center"/>
          </w:tcPr>
          <w:p w14:paraId="643A0E47" w14:textId="0E8562B4" w:rsidR="004063EB" w:rsidRPr="00A64321" w:rsidRDefault="0009318A">
            <w:pPr>
              <w:pStyle w:val="Prrafodelista"/>
              <w:ind w:left="0"/>
              <w:jc w:val="center"/>
              <w:rPr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E28454B" wp14:editId="7BACA4BD">
                  <wp:extent cx="3060000" cy="1800000"/>
                  <wp:effectExtent l="0" t="0" r="0" b="0"/>
                  <wp:docPr id="33439312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83F9C20-F08B-4120-8126-23B5B37E503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B65FBF" w:rsidRPr="00BF5FAB" w14:paraId="62F77A1B" w14:textId="77777777" w:rsidTr="00102202">
        <w:trPr>
          <w:trHeight w:hRule="exact" w:val="170"/>
          <w:jc w:val="center"/>
        </w:trPr>
        <w:tc>
          <w:tcPr>
            <w:tcW w:w="4927" w:type="dxa"/>
            <w:vAlign w:val="center"/>
          </w:tcPr>
          <w:p w14:paraId="7009954E" w14:textId="77777777" w:rsidR="00B65FBF" w:rsidRPr="00BF5FAB" w:rsidRDefault="00B65FBF" w:rsidP="00B65FBF">
            <w:pPr>
              <w:pStyle w:val="Prrafodelista"/>
              <w:ind w:left="0" w:right="26"/>
              <w:jc w:val="center"/>
              <w:rPr>
                <w:sz w:val="20"/>
                <w:szCs w:val="22"/>
              </w:rPr>
            </w:pPr>
          </w:p>
        </w:tc>
        <w:tc>
          <w:tcPr>
            <w:tcW w:w="146" w:type="dxa"/>
            <w:vAlign w:val="center"/>
          </w:tcPr>
          <w:p w14:paraId="3AB1BE6F" w14:textId="77777777" w:rsidR="00B65FBF" w:rsidRPr="00BF5FAB" w:rsidRDefault="00B65FBF" w:rsidP="00B65FBF">
            <w:pPr>
              <w:pStyle w:val="Prrafodelista"/>
              <w:ind w:left="0" w:right="618"/>
              <w:jc w:val="right"/>
              <w:rPr>
                <w:sz w:val="20"/>
                <w:szCs w:val="22"/>
              </w:rPr>
            </w:pPr>
          </w:p>
        </w:tc>
        <w:tc>
          <w:tcPr>
            <w:tcW w:w="4901" w:type="dxa"/>
            <w:vAlign w:val="bottom"/>
          </w:tcPr>
          <w:p w14:paraId="4FE36DC8" w14:textId="2750DD46" w:rsidR="00B65FBF" w:rsidRPr="00BF5FAB" w:rsidRDefault="00B65FBF" w:rsidP="00B65FBF">
            <w:pPr>
              <w:pStyle w:val="Prrafodelista"/>
              <w:ind w:left="0"/>
              <w:jc w:val="right"/>
              <w:rPr>
                <w:sz w:val="20"/>
                <w:szCs w:val="22"/>
              </w:rPr>
            </w:pPr>
            <w:r w:rsidRPr="00301C06">
              <w:rPr>
                <w:bCs/>
                <w:snapToGrid w:val="0"/>
                <w:color w:val="4D565E"/>
                <w:sz w:val="16"/>
                <w:szCs w:val="16"/>
                <w:lang w:val="es-ES"/>
              </w:rPr>
              <w:t>(continúa)</w:t>
            </w:r>
          </w:p>
        </w:tc>
      </w:tr>
      <w:tr w:rsidR="00B65FBF" w:rsidRPr="00D30941" w14:paraId="4C9898AA" w14:textId="77777777" w:rsidTr="00102202">
        <w:trPr>
          <w:trHeight w:hRule="exact" w:val="227"/>
          <w:jc w:val="center"/>
        </w:trPr>
        <w:tc>
          <w:tcPr>
            <w:tcW w:w="4927" w:type="dxa"/>
            <w:vAlign w:val="bottom"/>
          </w:tcPr>
          <w:p w14:paraId="31D10A78" w14:textId="77777777" w:rsidR="00B65FBF" w:rsidRPr="00DF176B" w:rsidRDefault="00B65FBF" w:rsidP="00B65FBF">
            <w:pPr>
              <w:pStyle w:val="Prrafodelista"/>
              <w:keepNext/>
              <w:keepLines/>
              <w:ind w:left="0" w:right="26"/>
              <w:jc w:val="center"/>
              <w:rPr>
                <w:color w:val="4D565E"/>
                <w:sz w:val="20"/>
                <w:szCs w:val="22"/>
                <w:highlight w:val="yellow"/>
              </w:rPr>
            </w:pPr>
          </w:p>
        </w:tc>
        <w:tc>
          <w:tcPr>
            <w:tcW w:w="146" w:type="dxa"/>
            <w:vAlign w:val="bottom"/>
          </w:tcPr>
          <w:p w14:paraId="3B8B7184" w14:textId="77777777" w:rsidR="00B65FBF" w:rsidRPr="00DF176B" w:rsidRDefault="00B65FBF" w:rsidP="00B65FBF">
            <w:pPr>
              <w:pStyle w:val="Prrafodelista"/>
              <w:keepNext/>
              <w:keepLines/>
              <w:ind w:left="0" w:right="618"/>
              <w:jc w:val="center"/>
              <w:rPr>
                <w:sz w:val="20"/>
                <w:szCs w:val="22"/>
                <w:highlight w:val="yellow"/>
              </w:rPr>
            </w:pPr>
          </w:p>
        </w:tc>
        <w:tc>
          <w:tcPr>
            <w:tcW w:w="4901" w:type="dxa"/>
            <w:vAlign w:val="center"/>
          </w:tcPr>
          <w:p w14:paraId="6F8E9936" w14:textId="2CC43ABA" w:rsidR="00B65FBF" w:rsidRPr="00D30941" w:rsidRDefault="00B65FBF" w:rsidP="00B65FBF">
            <w:pPr>
              <w:pStyle w:val="Prrafodelista"/>
              <w:keepNext/>
              <w:keepLines/>
              <w:ind w:left="0"/>
              <w:jc w:val="right"/>
              <w:rPr>
                <w:color w:val="4D565E"/>
                <w:sz w:val="20"/>
                <w:szCs w:val="22"/>
              </w:rPr>
            </w:pPr>
          </w:p>
        </w:tc>
      </w:tr>
      <w:tr w:rsidR="00B65FBF" w:rsidRPr="00DF176B" w14:paraId="1C773757" w14:textId="77777777" w:rsidTr="00102202">
        <w:trPr>
          <w:trHeight w:hRule="exact" w:val="340"/>
          <w:jc w:val="center"/>
        </w:trPr>
        <w:tc>
          <w:tcPr>
            <w:tcW w:w="4927" w:type="dxa"/>
            <w:vAlign w:val="bottom"/>
          </w:tcPr>
          <w:p w14:paraId="4B143F97" w14:textId="28955149" w:rsidR="00B65FBF" w:rsidRPr="0024002E" w:rsidRDefault="00275D68" w:rsidP="00B65FBF">
            <w:pPr>
              <w:pStyle w:val="Prrafodelista"/>
              <w:keepNext/>
              <w:keepLines/>
              <w:ind w:left="0" w:right="26"/>
              <w:jc w:val="center"/>
              <w:rPr>
                <w:sz w:val="18"/>
                <w:szCs w:val="18"/>
                <w:highlight w:val="yellow"/>
              </w:rPr>
            </w:pPr>
            <w:r w:rsidRPr="002E3AAD">
              <w:rPr>
                <w:color w:val="4D565E"/>
                <w:sz w:val="18"/>
                <w:szCs w:val="18"/>
              </w:rPr>
              <w:t>Chihuahua</w:t>
            </w:r>
          </w:p>
        </w:tc>
        <w:tc>
          <w:tcPr>
            <w:tcW w:w="146" w:type="dxa"/>
            <w:vAlign w:val="bottom"/>
          </w:tcPr>
          <w:p w14:paraId="62D85F44" w14:textId="77777777" w:rsidR="00B65FBF" w:rsidRPr="0024002E" w:rsidRDefault="00B65FBF" w:rsidP="00B65FBF">
            <w:pPr>
              <w:pStyle w:val="Prrafodelista"/>
              <w:keepNext/>
              <w:keepLines/>
              <w:ind w:left="0" w:right="618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4901" w:type="dxa"/>
            <w:vAlign w:val="bottom"/>
          </w:tcPr>
          <w:p w14:paraId="21CBA49F" w14:textId="035C31AB" w:rsidR="00B65FBF" w:rsidRPr="0024002E" w:rsidRDefault="00275D68" w:rsidP="00B65FBF">
            <w:pPr>
              <w:pStyle w:val="Prrafodelista"/>
              <w:keepNext/>
              <w:keepLines/>
              <w:ind w:left="0"/>
              <w:jc w:val="center"/>
              <w:rPr>
                <w:sz w:val="18"/>
                <w:szCs w:val="18"/>
                <w:highlight w:val="yellow"/>
              </w:rPr>
            </w:pPr>
            <w:r w:rsidRPr="002E3AAD">
              <w:rPr>
                <w:color w:val="4D565E"/>
                <w:sz w:val="18"/>
                <w:szCs w:val="18"/>
              </w:rPr>
              <w:t>Acapulco de Juárez</w:t>
            </w:r>
          </w:p>
        </w:tc>
      </w:tr>
      <w:tr w:rsidR="00B65FBF" w14:paraId="3D4291DF" w14:textId="77777777" w:rsidTr="00CE4E77">
        <w:tblPrEx>
          <w:tblCellMar>
            <w:left w:w="70" w:type="dxa"/>
            <w:right w:w="70" w:type="dxa"/>
          </w:tblCellMar>
        </w:tblPrEx>
        <w:trPr>
          <w:trHeight w:hRule="exact" w:val="2892"/>
          <w:jc w:val="center"/>
        </w:trPr>
        <w:tc>
          <w:tcPr>
            <w:tcW w:w="4927" w:type="dxa"/>
            <w:vAlign w:val="center"/>
          </w:tcPr>
          <w:p w14:paraId="2492B456" w14:textId="6BCB455D" w:rsidR="00275D68" w:rsidRPr="00A64321" w:rsidRDefault="00CE4E77" w:rsidP="00B65FBF">
            <w:pPr>
              <w:pStyle w:val="Prrafodelista"/>
              <w:keepNext/>
              <w:keepLines/>
              <w:ind w:left="0" w:right="26"/>
              <w:jc w:val="center"/>
              <w:rPr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7030FAC5" wp14:editId="2E2DE98A">
                  <wp:extent cx="3060000" cy="1800000"/>
                  <wp:effectExtent l="0" t="0" r="7620" b="0"/>
                  <wp:docPr id="92158501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61649E-3083-4590-AE58-4BAD28489F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center"/>
          </w:tcPr>
          <w:p w14:paraId="2B1D15C5" w14:textId="77777777" w:rsidR="00B65FBF" w:rsidRPr="002932CF" w:rsidRDefault="00B65FBF" w:rsidP="00B65FBF">
            <w:pPr>
              <w:pStyle w:val="Prrafodelista"/>
              <w:keepNext/>
              <w:keepLines/>
              <w:ind w:left="0" w:right="618"/>
              <w:jc w:val="right"/>
              <w:rPr>
                <w:sz w:val="20"/>
                <w:szCs w:val="22"/>
              </w:rPr>
            </w:pPr>
          </w:p>
        </w:tc>
        <w:tc>
          <w:tcPr>
            <w:tcW w:w="4901" w:type="dxa"/>
            <w:vAlign w:val="center"/>
          </w:tcPr>
          <w:p w14:paraId="15D8E7D5" w14:textId="04FA11D3" w:rsidR="00B65FBF" w:rsidRPr="002932CF" w:rsidRDefault="00CE4E77" w:rsidP="00B65FBF">
            <w:pPr>
              <w:pStyle w:val="Prrafodelista"/>
              <w:keepNext/>
              <w:keepLines/>
              <w:ind w:left="0"/>
              <w:jc w:val="center"/>
              <w:rPr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088A6C53" wp14:editId="69C9942F">
                  <wp:extent cx="3060000" cy="1800000"/>
                  <wp:effectExtent l="0" t="0" r="0" b="0"/>
                  <wp:docPr id="142998770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2BD9D5-B213-4CCD-A4E6-B954D70EC14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  <w:tr w:rsidR="00B65FBF" w14:paraId="7175A03C" w14:textId="77777777" w:rsidTr="00102202">
        <w:tblPrEx>
          <w:tblCellMar>
            <w:left w:w="70" w:type="dxa"/>
            <w:right w:w="70" w:type="dxa"/>
          </w:tblCellMar>
        </w:tblPrEx>
        <w:trPr>
          <w:trHeight w:hRule="exact" w:val="170"/>
          <w:jc w:val="center"/>
        </w:trPr>
        <w:tc>
          <w:tcPr>
            <w:tcW w:w="9974" w:type="dxa"/>
            <w:gridSpan w:val="3"/>
            <w:vAlign w:val="center"/>
          </w:tcPr>
          <w:p w14:paraId="5D6E746F" w14:textId="251E3731" w:rsidR="00B65FBF" w:rsidRPr="00712ADA" w:rsidRDefault="00B65FBF" w:rsidP="00B65FBF">
            <w:pPr>
              <w:pStyle w:val="Prrafodelista"/>
              <w:keepNext/>
              <w:keepLines/>
              <w:ind w:left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65FBF" w14:paraId="0CB6F68D" w14:textId="77777777" w:rsidTr="00102202">
        <w:tblPrEx>
          <w:tblCellMar>
            <w:left w:w="70" w:type="dxa"/>
            <w:right w:w="70" w:type="dxa"/>
          </w:tblCellMar>
        </w:tblPrEx>
        <w:trPr>
          <w:trHeight w:hRule="exact" w:val="272"/>
          <w:jc w:val="center"/>
        </w:trPr>
        <w:tc>
          <w:tcPr>
            <w:tcW w:w="9974" w:type="dxa"/>
            <w:gridSpan w:val="3"/>
            <w:vAlign w:val="bottom"/>
          </w:tcPr>
          <w:p w14:paraId="125CC9D0" w14:textId="798F6B59" w:rsidR="00B65FBF" w:rsidRPr="0024002E" w:rsidRDefault="00B65FBF" w:rsidP="00B65FBF">
            <w:pPr>
              <w:pStyle w:val="Prrafodelista"/>
              <w:keepNext/>
              <w:keepLines/>
              <w:ind w:left="0"/>
              <w:jc w:val="center"/>
              <w:rPr>
                <w:color w:val="4D565E"/>
                <w:sz w:val="18"/>
                <w:szCs w:val="18"/>
                <w:highlight w:val="yellow"/>
              </w:rPr>
            </w:pPr>
            <w:r w:rsidRPr="00347FD9">
              <w:rPr>
                <w:color w:val="4D565E"/>
                <w:sz w:val="18"/>
                <w:szCs w:val="18"/>
              </w:rPr>
              <w:t>Querétaro</w:t>
            </w:r>
          </w:p>
        </w:tc>
      </w:tr>
      <w:tr w:rsidR="00B65FBF" w:rsidRPr="0088623B" w14:paraId="12334D2A" w14:textId="77777777" w:rsidTr="00CE4E77">
        <w:tblPrEx>
          <w:tblCellMar>
            <w:left w:w="70" w:type="dxa"/>
            <w:right w:w="70" w:type="dxa"/>
          </w:tblCellMar>
        </w:tblPrEx>
        <w:trPr>
          <w:trHeight w:hRule="exact" w:val="2892"/>
          <w:jc w:val="center"/>
        </w:trPr>
        <w:tc>
          <w:tcPr>
            <w:tcW w:w="9974" w:type="dxa"/>
            <w:gridSpan w:val="3"/>
            <w:vAlign w:val="center"/>
          </w:tcPr>
          <w:p w14:paraId="4516AE8E" w14:textId="72D67A81" w:rsidR="00B65FBF" w:rsidRPr="0088623B" w:rsidRDefault="00CE4E77" w:rsidP="00B65FBF">
            <w:pPr>
              <w:pStyle w:val="Prrafodelista"/>
              <w:keepNext/>
              <w:keepLines/>
              <w:ind w:left="0"/>
              <w:jc w:val="center"/>
              <w:rPr>
                <w:color w:val="4D565E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29269289" wp14:editId="06C51754">
                  <wp:extent cx="3060000" cy="1800000"/>
                  <wp:effectExtent l="0" t="0" r="0" b="0"/>
                  <wp:docPr id="37450875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6F339A-5BC3-430F-8CCD-A41BA2CC02D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B65FBF" w:rsidRPr="0088623B" w14:paraId="605A9177" w14:textId="77777777" w:rsidTr="00102202">
        <w:tblPrEx>
          <w:tblCellMar>
            <w:left w:w="70" w:type="dxa"/>
            <w:right w:w="70" w:type="dxa"/>
          </w:tblCellMar>
        </w:tblPrEx>
        <w:trPr>
          <w:trHeight w:hRule="exact" w:val="250"/>
          <w:jc w:val="center"/>
        </w:trPr>
        <w:tc>
          <w:tcPr>
            <w:tcW w:w="9974" w:type="dxa"/>
            <w:gridSpan w:val="3"/>
            <w:vAlign w:val="center"/>
          </w:tcPr>
          <w:p w14:paraId="16C00A5F" w14:textId="247155FB" w:rsidR="00B65FBF" w:rsidRPr="0088623B" w:rsidRDefault="00B65FBF" w:rsidP="00B65FBF">
            <w:pPr>
              <w:pStyle w:val="Prrafodelista"/>
              <w:keepNext/>
              <w:keepLines/>
              <w:ind w:left="0"/>
              <w:jc w:val="right"/>
              <w:rPr>
                <w:noProof/>
              </w:rPr>
            </w:pPr>
            <w:r w:rsidRPr="00D30941">
              <w:rPr>
                <w:bCs/>
                <w:snapToGrid w:val="0"/>
                <w:color w:val="4D565E"/>
                <w:sz w:val="16"/>
                <w:szCs w:val="16"/>
                <w:lang w:val="es-ES"/>
              </w:rPr>
              <w:t>(concluye)</w:t>
            </w:r>
          </w:p>
        </w:tc>
      </w:tr>
    </w:tbl>
    <w:p w14:paraId="3DE2FA65" w14:textId="6E87D590" w:rsidR="004063EB" w:rsidRPr="00C615A2" w:rsidRDefault="004063EB" w:rsidP="00444712">
      <w:pPr>
        <w:ind w:left="728" w:hanging="567"/>
        <w:rPr>
          <w:rFonts w:cstheme="minorHAnsi"/>
          <w:color w:val="4D565E"/>
          <w:sz w:val="16"/>
          <w:szCs w:val="16"/>
        </w:rPr>
      </w:pPr>
      <w:r w:rsidRPr="00C615A2">
        <w:rPr>
          <w:rFonts w:cstheme="minorHAnsi"/>
          <w:color w:val="4D565E"/>
          <w:sz w:val="16"/>
          <w:szCs w:val="16"/>
          <w:vertAlign w:val="superscript"/>
        </w:rPr>
        <w:t>1/</w:t>
      </w:r>
      <w:r w:rsidRPr="00C615A2">
        <w:rPr>
          <w:rFonts w:cstheme="minorHAnsi"/>
          <w:color w:val="4D565E"/>
          <w:sz w:val="16"/>
          <w:szCs w:val="16"/>
        </w:rPr>
        <w:tab/>
        <w:t>Cifras preliminares</w:t>
      </w:r>
      <w:r w:rsidR="00104964" w:rsidRPr="00C615A2">
        <w:rPr>
          <w:rFonts w:cstheme="minorHAnsi"/>
          <w:color w:val="4D565E"/>
          <w:sz w:val="16"/>
          <w:szCs w:val="16"/>
        </w:rPr>
        <w:t xml:space="preserve"> a partir de </w:t>
      </w:r>
      <w:r w:rsidR="009F31CE" w:rsidRPr="00C615A2">
        <w:rPr>
          <w:rFonts w:cstheme="minorHAnsi"/>
          <w:color w:val="4D565E"/>
          <w:sz w:val="16"/>
          <w:szCs w:val="16"/>
        </w:rPr>
        <w:t>enero</w:t>
      </w:r>
      <w:r w:rsidR="00104964" w:rsidRPr="00C615A2">
        <w:rPr>
          <w:rFonts w:cstheme="minorHAnsi"/>
          <w:color w:val="4D565E"/>
          <w:sz w:val="16"/>
          <w:szCs w:val="16"/>
        </w:rPr>
        <w:t xml:space="preserve"> de 202</w:t>
      </w:r>
      <w:r w:rsidR="00102202">
        <w:rPr>
          <w:rFonts w:cstheme="minorHAnsi"/>
          <w:color w:val="4D565E"/>
          <w:sz w:val="16"/>
          <w:szCs w:val="16"/>
        </w:rPr>
        <w:t>5</w:t>
      </w:r>
      <w:r w:rsidRPr="00C615A2">
        <w:rPr>
          <w:rFonts w:cstheme="minorHAnsi"/>
          <w:color w:val="4D565E"/>
          <w:sz w:val="16"/>
          <w:szCs w:val="16"/>
        </w:rPr>
        <w:t>.</w:t>
      </w:r>
    </w:p>
    <w:p w14:paraId="5D6145BB" w14:textId="1D0F20CF" w:rsidR="00EE3F22" w:rsidRPr="0045461B" w:rsidRDefault="00930217" w:rsidP="00EE3F22">
      <w:pPr>
        <w:ind w:left="728" w:hanging="567"/>
        <w:rPr>
          <w:rFonts w:cstheme="minorHAnsi"/>
          <w:color w:val="4D565E"/>
          <w:sz w:val="16"/>
          <w:szCs w:val="16"/>
        </w:rPr>
      </w:pPr>
      <w:r w:rsidRPr="00C615A2">
        <w:rPr>
          <w:rFonts w:cstheme="minorHAnsi"/>
          <w:color w:val="4D565E"/>
          <w:sz w:val="16"/>
          <w:szCs w:val="16"/>
          <w:vertAlign w:val="superscript"/>
        </w:rPr>
        <w:t>2</w:t>
      </w:r>
      <w:r w:rsidR="00EE3F22" w:rsidRPr="00C615A2">
        <w:rPr>
          <w:rFonts w:cstheme="minorHAnsi"/>
          <w:color w:val="4D565E"/>
          <w:sz w:val="16"/>
          <w:szCs w:val="16"/>
          <w:vertAlign w:val="superscript"/>
        </w:rPr>
        <w:t>/</w:t>
      </w:r>
      <w:r w:rsidR="00EE3F22" w:rsidRPr="00C615A2">
        <w:rPr>
          <w:rFonts w:cstheme="minorHAnsi"/>
          <w:color w:val="4D565E"/>
          <w:sz w:val="16"/>
          <w:szCs w:val="16"/>
          <w:vertAlign w:val="superscript"/>
        </w:rPr>
        <w:tab/>
      </w:r>
      <w:r w:rsidR="0080685E" w:rsidRPr="00C615A2">
        <w:rPr>
          <w:rFonts w:cstheme="minorHAnsi"/>
          <w:color w:val="4D565E"/>
          <w:sz w:val="16"/>
          <w:szCs w:val="16"/>
        </w:rPr>
        <w:t>No</w:t>
      </w:r>
      <w:r w:rsidR="00C6569E" w:rsidRPr="00C615A2">
        <w:rPr>
          <w:rFonts w:cstheme="minorHAnsi"/>
          <w:color w:val="4D565E"/>
          <w:sz w:val="16"/>
          <w:szCs w:val="16"/>
        </w:rPr>
        <w:t xml:space="preserve"> incluye información del subsistema Metrobús</w:t>
      </w:r>
      <w:r w:rsidR="0080685E" w:rsidRPr="00C615A2">
        <w:rPr>
          <w:rFonts w:cstheme="minorHAnsi"/>
          <w:color w:val="4D565E"/>
          <w:sz w:val="16"/>
          <w:szCs w:val="16"/>
        </w:rPr>
        <w:t xml:space="preserve"> a partir de septiembre de 2024</w:t>
      </w:r>
      <w:r w:rsidR="00C6569E" w:rsidRPr="00C615A2">
        <w:rPr>
          <w:rFonts w:cstheme="minorHAnsi"/>
          <w:color w:val="4D565E"/>
          <w:sz w:val="16"/>
          <w:szCs w:val="16"/>
        </w:rPr>
        <w:t>.</w:t>
      </w:r>
    </w:p>
    <w:p w14:paraId="010DF6C3" w14:textId="3486CEBA" w:rsidR="00921E76" w:rsidRPr="00C615A2" w:rsidRDefault="00930217" w:rsidP="00EE368E">
      <w:pPr>
        <w:ind w:left="728" w:hanging="567"/>
        <w:rPr>
          <w:rFonts w:cstheme="minorHAnsi"/>
          <w:color w:val="4D565E"/>
          <w:sz w:val="16"/>
          <w:szCs w:val="16"/>
        </w:rPr>
      </w:pPr>
      <w:r w:rsidRPr="00C615A2">
        <w:rPr>
          <w:rFonts w:cstheme="minorHAnsi"/>
          <w:color w:val="4D565E"/>
          <w:sz w:val="16"/>
          <w:szCs w:val="16"/>
          <w:vertAlign w:val="superscript"/>
        </w:rPr>
        <w:t>3</w:t>
      </w:r>
      <w:r w:rsidR="000C6932" w:rsidRPr="00C615A2">
        <w:rPr>
          <w:rFonts w:cstheme="minorHAnsi"/>
          <w:color w:val="4D565E"/>
          <w:sz w:val="16"/>
          <w:szCs w:val="16"/>
          <w:vertAlign w:val="superscript"/>
        </w:rPr>
        <w:t>/</w:t>
      </w:r>
      <w:r w:rsidR="000C6932" w:rsidRPr="00C615A2">
        <w:rPr>
          <w:rFonts w:cstheme="minorHAnsi"/>
          <w:color w:val="4D565E"/>
          <w:sz w:val="16"/>
          <w:szCs w:val="16"/>
        </w:rPr>
        <w:tab/>
      </w:r>
      <w:r w:rsidR="0080685E" w:rsidRPr="00C615A2">
        <w:rPr>
          <w:color w:val="4D565E"/>
          <w:sz w:val="16"/>
          <w:szCs w:val="16"/>
          <w:lang w:val="es-MX"/>
        </w:rPr>
        <w:t>E</w:t>
      </w:r>
      <w:r w:rsidR="002C3363" w:rsidRPr="00C615A2">
        <w:rPr>
          <w:color w:val="4D565E"/>
          <w:sz w:val="16"/>
          <w:szCs w:val="16"/>
          <w:lang w:val="es-MX"/>
        </w:rPr>
        <w:t xml:space="preserve">l </w:t>
      </w:r>
      <w:r w:rsidR="004C7DF3" w:rsidRPr="00C615A2">
        <w:rPr>
          <w:color w:val="4D565E"/>
          <w:sz w:val="16"/>
          <w:szCs w:val="16"/>
          <w:lang w:val="es-MX"/>
        </w:rPr>
        <w:t>subsistema Ruta de Aportación</w:t>
      </w:r>
      <w:r w:rsidR="0080685E" w:rsidRPr="00C615A2">
        <w:rPr>
          <w:color w:val="4D565E"/>
          <w:sz w:val="16"/>
          <w:szCs w:val="16"/>
          <w:lang w:val="es-MX"/>
        </w:rPr>
        <w:t xml:space="preserve"> dejó de proporcionar información a esta estadística a partir de abril de 2025</w:t>
      </w:r>
      <w:r w:rsidR="002A4B4E" w:rsidRPr="00C615A2">
        <w:rPr>
          <w:color w:val="4D565E"/>
          <w:sz w:val="16"/>
          <w:szCs w:val="16"/>
          <w:lang w:val="es-MX"/>
        </w:rPr>
        <w:t>.</w:t>
      </w:r>
    </w:p>
    <w:p w14:paraId="47ACBB20" w14:textId="2723F690" w:rsidR="004063EB" w:rsidRPr="00D35F57" w:rsidRDefault="004063EB" w:rsidP="00444712">
      <w:pPr>
        <w:ind w:left="728" w:hanging="567"/>
        <w:rPr>
          <w:rFonts w:cstheme="minorHAnsi"/>
          <w:color w:val="4D565E"/>
          <w:sz w:val="16"/>
          <w:szCs w:val="16"/>
        </w:rPr>
      </w:pPr>
      <w:r w:rsidRPr="00C615A2">
        <w:rPr>
          <w:rFonts w:cstheme="minorHAnsi"/>
          <w:color w:val="4D565E"/>
          <w:sz w:val="16"/>
          <w:szCs w:val="16"/>
        </w:rPr>
        <w:t>Fuente:</w:t>
      </w:r>
      <w:r w:rsidRPr="00C615A2">
        <w:rPr>
          <w:rFonts w:cstheme="minorHAnsi"/>
          <w:color w:val="4D565E"/>
          <w:sz w:val="16"/>
          <w:szCs w:val="16"/>
        </w:rPr>
        <w:tab/>
      </w:r>
      <w:proofErr w:type="spellStart"/>
      <w:r w:rsidRPr="00C615A2">
        <w:rPr>
          <w:rFonts w:cstheme="minorHAnsi"/>
          <w:smallCaps/>
          <w:color w:val="4D565E"/>
          <w:sz w:val="16"/>
          <w:szCs w:val="16"/>
        </w:rPr>
        <w:t>inegi</w:t>
      </w:r>
      <w:proofErr w:type="spellEnd"/>
      <w:r w:rsidRPr="00C615A2">
        <w:rPr>
          <w:rFonts w:cstheme="minorHAnsi"/>
          <w:color w:val="4D565E"/>
          <w:sz w:val="16"/>
          <w:szCs w:val="16"/>
        </w:rPr>
        <w:t>. Transporte Urbano de Pasajeros</w:t>
      </w:r>
      <w:r w:rsidR="00444712" w:rsidRPr="00C615A2">
        <w:rPr>
          <w:rFonts w:cstheme="minorHAnsi"/>
          <w:color w:val="4D565E"/>
          <w:sz w:val="16"/>
          <w:szCs w:val="16"/>
        </w:rPr>
        <w:t xml:space="preserve"> </w:t>
      </w:r>
      <w:r w:rsidRPr="00C615A2">
        <w:rPr>
          <w:rFonts w:cstheme="minorHAnsi"/>
          <w:smallCaps/>
          <w:color w:val="4D565E"/>
          <w:sz w:val="16"/>
          <w:szCs w:val="16"/>
        </w:rPr>
        <w:t>(</w:t>
      </w:r>
      <w:proofErr w:type="spellStart"/>
      <w:r w:rsidRPr="00C615A2">
        <w:rPr>
          <w:rFonts w:cstheme="minorHAnsi"/>
          <w:smallCaps/>
          <w:color w:val="4D565E"/>
          <w:sz w:val="16"/>
          <w:szCs w:val="16"/>
        </w:rPr>
        <w:t>etup</w:t>
      </w:r>
      <w:proofErr w:type="spellEnd"/>
      <w:r w:rsidRPr="00C615A2">
        <w:rPr>
          <w:rFonts w:cstheme="minorHAnsi"/>
          <w:smallCaps/>
          <w:color w:val="4D565E"/>
          <w:sz w:val="16"/>
          <w:szCs w:val="16"/>
        </w:rPr>
        <w:t>), 202</w:t>
      </w:r>
      <w:r w:rsidR="00A138E4" w:rsidRPr="00C615A2">
        <w:rPr>
          <w:rFonts w:cstheme="minorHAnsi"/>
          <w:smallCaps/>
          <w:color w:val="4D565E"/>
          <w:sz w:val="16"/>
          <w:szCs w:val="16"/>
        </w:rPr>
        <w:t>6</w:t>
      </w:r>
      <w:r w:rsidRPr="00C615A2">
        <w:rPr>
          <w:rFonts w:cstheme="minorHAnsi"/>
          <w:smallCaps/>
          <w:color w:val="4D565E"/>
          <w:sz w:val="16"/>
          <w:szCs w:val="16"/>
        </w:rPr>
        <w:t>.</w:t>
      </w:r>
    </w:p>
    <w:p w14:paraId="0403FBE0" w14:textId="77777777" w:rsidR="00951F89" w:rsidRDefault="00951F89" w:rsidP="00951F89">
      <w:pPr>
        <w:jc w:val="left"/>
        <w:rPr>
          <w:bCs/>
          <w:color w:val="4D565E"/>
          <w:sz w:val="20"/>
          <w:szCs w:val="18"/>
          <w:lang w:val="es-MX"/>
        </w:rPr>
      </w:pPr>
      <w:r>
        <w:rPr>
          <w:bCs/>
          <w:color w:val="4D565E"/>
          <w:sz w:val="20"/>
          <w:szCs w:val="18"/>
          <w:lang w:val="es-MX"/>
        </w:rPr>
        <w:br w:type="page"/>
      </w:r>
    </w:p>
    <w:p w14:paraId="13BE8740" w14:textId="63C2F177" w:rsidR="00951F89" w:rsidRPr="005A0EAE" w:rsidRDefault="004063EB" w:rsidP="003E57EA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bookmarkStart w:id="2" w:name="_Hlk200529170"/>
      <w:r w:rsidRPr="005A0EAE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Cu</w:t>
      </w:r>
      <w:r w:rsidR="00951F89" w:rsidRPr="005A0EAE">
        <w:rPr>
          <w:rFonts w:ascii="Arial" w:hAnsi="Arial" w:cs="Arial"/>
          <w:bCs/>
          <w:color w:val="003057"/>
          <w:sz w:val="20"/>
          <w:szCs w:val="18"/>
          <w:lang w:val="es-MX"/>
        </w:rPr>
        <w:t>adro 1</w:t>
      </w:r>
    </w:p>
    <w:p w14:paraId="509C78DA" w14:textId="6C4AF3C3" w:rsidR="004063EB" w:rsidRPr="005A0EAE" w:rsidRDefault="004063EB" w:rsidP="004063EB">
      <w:pPr>
        <w:jc w:val="center"/>
        <w:rPr>
          <w:b/>
          <w:bCs/>
          <w:color w:val="003057"/>
          <w:sz w:val="22"/>
          <w:szCs w:val="22"/>
        </w:rPr>
      </w:pPr>
      <w:bookmarkStart w:id="3" w:name="_Hlk102733192"/>
      <w:r w:rsidRPr="005A0EAE">
        <w:rPr>
          <w:b/>
          <w:bCs/>
          <w:color w:val="003057"/>
          <w:sz w:val="22"/>
          <w:szCs w:val="22"/>
        </w:rPr>
        <w:t>Pasajer</w:t>
      </w:r>
      <w:r w:rsidR="00444712" w:rsidRPr="005A0EAE">
        <w:rPr>
          <w:b/>
          <w:bCs/>
          <w:color w:val="003057"/>
          <w:sz w:val="22"/>
          <w:szCs w:val="22"/>
        </w:rPr>
        <w:t>as/</w:t>
      </w:r>
      <w:r w:rsidRPr="005A0EAE">
        <w:rPr>
          <w:b/>
          <w:bCs/>
          <w:color w:val="003057"/>
          <w:sz w:val="22"/>
          <w:szCs w:val="22"/>
        </w:rPr>
        <w:t>os transportados y kilómetros recorridos</w:t>
      </w:r>
      <w:r w:rsidRPr="005A0EAE">
        <w:rPr>
          <w:b/>
          <w:bCs/>
          <w:color w:val="003057"/>
          <w:sz w:val="22"/>
          <w:szCs w:val="22"/>
        </w:rPr>
        <w:br/>
        <w:t>por ciudad</w:t>
      </w:r>
      <w:r w:rsidR="00104964" w:rsidRPr="005A0EAE">
        <w:rPr>
          <w:b/>
          <w:bCs/>
          <w:color w:val="003057"/>
          <w:sz w:val="22"/>
          <w:szCs w:val="22"/>
        </w:rPr>
        <w:t>,</w:t>
      </w:r>
      <w:r w:rsidRPr="005A0EAE">
        <w:rPr>
          <w:b/>
          <w:bCs/>
          <w:color w:val="003057"/>
          <w:sz w:val="22"/>
          <w:szCs w:val="22"/>
        </w:rPr>
        <w:t xml:space="preserve"> según sistemas de transporte urbano</w:t>
      </w:r>
    </w:p>
    <w:p w14:paraId="1DD525E1" w14:textId="2389C1CD" w:rsidR="004063EB" w:rsidRPr="005A0EAE" w:rsidRDefault="005B53CF" w:rsidP="004063EB">
      <w:pPr>
        <w:jc w:val="center"/>
        <w:rPr>
          <w:bCs/>
          <w:color w:val="27251F"/>
          <w:sz w:val="20"/>
          <w:szCs w:val="20"/>
          <w:lang w:val="es-MX"/>
        </w:rPr>
      </w:pPr>
      <w:r>
        <w:rPr>
          <w:bCs/>
          <w:color w:val="27251F"/>
          <w:sz w:val="20"/>
          <w:szCs w:val="20"/>
          <w:lang w:val="es-MX"/>
        </w:rPr>
        <w:t>marzo</w:t>
      </w:r>
      <w:r w:rsidR="004063EB" w:rsidRPr="005A0EAE">
        <w:rPr>
          <w:bCs/>
          <w:color w:val="27251F"/>
          <w:sz w:val="20"/>
          <w:szCs w:val="20"/>
          <w:lang w:val="es-MX"/>
        </w:rPr>
        <w:t xml:space="preserve"> de </w:t>
      </w:r>
      <w:r w:rsidR="00DF176B" w:rsidRPr="005A0EAE">
        <w:rPr>
          <w:bCs/>
          <w:color w:val="27251F"/>
          <w:sz w:val="20"/>
          <w:szCs w:val="20"/>
          <w:lang w:val="es-MX"/>
        </w:rPr>
        <w:t>202</w:t>
      </w:r>
      <w:r w:rsidR="002A1715" w:rsidRPr="005A0EAE">
        <w:rPr>
          <w:bCs/>
          <w:color w:val="27251F"/>
          <w:sz w:val="20"/>
          <w:szCs w:val="20"/>
          <w:lang w:val="es-MX"/>
        </w:rPr>
        <w:t>5</w:t>
      </w:r>
      <w:r w:rsidR="004063EB" w:rsidRPr="005A0EAE">
        <w:rPr>
          <w:bCs/>
          <w:color w:val="27251F"/>
          <w:sz w:val="20"/>
          <w:szCs w:val="20"/>
          <w:lang w:val="es-MX"/>
        </w:rPr>
        <w:t xml:space="preserve"> y </w:t>
      </w:r>
      <w:r w:rsidR="00DF176B" w:rsidRPr="005A0EAE">
        <w:rPr>
          <w:bCs/>
          <w:color w:val="27251F"/>
          <w:sz w:val="20"/>
          <w:szCs w:val="20"/>
          <w:lang w:val="es-MX"/>
        </w:rPr>
        <w:t>202</w:t>
      </w:r>
      <w:r w:rsidR="002A1715" w:rsidRPr="005A0EAE">
        <w:rPr>
          <w:bCs/>
          <w:color w:val="27251F"/>
          <w:sz w:val="20"/>
          <w:szCs w:val="20"/>
          <w:lang w:val="es-MX"/>
        </w:rPr>
        <w:t>6</w:t>
      </w:r>
      <w:r w:rsidR="002A1715" w:rsidRPr="005A0EAE">
        <w:rPr>
          <w:bCs/>
          <w:color w:val="27251F"/>
          <w:sz w:val="20"/>
          <w:szCs w:val="20"/>
          <w:vertAlign w:val="superscript"/>
          <w:lang w:val="es-MX"/>
        </w:rPr>
        <w:t>1/</w:t>
      </w:r>
    </w:p>
    <w:p w14:paraId="151AE4AF" w14:textId="69E741ED" w:rsidR="004063EB" w:rsidRPr="005A0EAE" w:rsidRDefault="004063EB" w:rsidP="004063EB">
      <w:pPr>
        <w:jc w:val="center"/>
        <w:rPr>
          <w:bCs/>
          <w:color w:val="27251F"/>
          <w:sz w:val="18"/>
          <w:szCs w:val="18"/>
          <w:lang w:val="es-MX"/>
        </w:rPr>
      </w:pPr>
      <w:r w:rsidRPr="005A0EAE">
        <w:rPr>
          <w:bCs/>
          <w:color w:val="27251F"/>
          <w:sz w:val="18"/>
          <w:szCs w:val="18"/>
          <w:lang w:val="es-MX"/>
        </w:rPr>
        <w:t>(</w:t>
      </w:r>
      <w:r w:rsidR="002A56CD" w:rsidRPr="005A0EAE">
        <w:rPr>
          <w:bCs/>
          <w:color w:val="27251F"/>
          <w:sz w:val="18"/>
          <w:szCs w:val="18"/>
          <w:lang w:val="es-MX"/>
        </w:rPr>
        <w:t>cifras absolutas</w:t>
      </w:r>
      <w:r w:rsidR="000E1AE5" w:rsidRPr="005A0EAE">
        <w:rPr>
          <w:bCs/>
          <w:color w:val="27251F"/>
          <w:sz w:val="18"/>
          <w:szCs w:val="18"/>
          <w:lang w:val="es-MX"/>
        </w:rPr>
        <w:t xml:space="preserve"> y variación</w:t>
      </w:r>
      <w:r w:rsidR="008B3B71" w:rsidRPr="005A0EAE">
        <w:rPr>
          <w:bCs/>
          <w:color w:val="27251F"/>
          <w:sz w:val="18"/>
          <w:szCs w:val="18"/>
          <w:lang w:val="es-MX"/>
        </w:rPr>
        <w:t xml:space="preserve"> porcentual</w:t>
      </w:r>
      <w:r w:rsidR="00465470" w:rsidRPr="005A0EAE">
        <w:rPr>
          <w:bCs/>
          <w:color w:val="27251F"/>
          <w:sz w:val="18"/>
          <w:szCs w:val="18"/>
          <w:lang w:val="es-MX"/>
        </w:rPr>
        <w:t xml:space="preserve"> anual</w:t>
      </w:r>
      <w:r w:rsidRPr="005A0EAE">
        <w:rPr>
          <w:bCs/>
          <w:color w:val="27251F"/>
          <w:sz w:val="18"/>
          <w:szCs w:val="18"/>
          <w:lang w:val="es-MX"/>
        </w:rPr>
        <w:t>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68"/>
        <w:gridCol w:w="1032"/>
        <w:gridCol w:w="1032"/>
        <w:gridCol w:w="1033"/>
        <w:gridCol w:w="1033"/>
        <w:gridCol w:w="1033"/>
        <w:gridCol w:w="1033"/>
      </w:tblGrid>
      <w:tr w:rsidR="00DA4EED" w:rsidRPr="006F548D" w14:paraId="6B848B3A" w14:textId="77777777" w:rsidTr="00DB2650">
        <w:trPr>
          <w:trHeight w:val="365"/>
          <w:jc w:val="center"/>
        </w:trPr>
        <w:tc>
          <w:tcPr>
            <w:tcW w:w="3768" w:type="dxa"/>
            <w:vMerge w:val="restart"/>
            <w:shd w:val="clear" w:color="auto" w:fill="80DDD7"/>
            <w:noWrap/>
            <w:vAlign w:val="center"/>
          </w:tcPr>
          <w:p w14:paraId="43C3CD0A" w14:textId="43F7AFC3" w:rsidR="00DA4EED" w:rsidRPr="008875CD" w:rsidRDefault="00DA4EED" w:rsidP="003451F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  <w:lang w:eastAsia="es-MX"/>
              </w:rPr>
            </w:pPr>
            <w:r w:rsidRPr="008875CD">
              <w:rPr>
                <w:b/>
                <w:bCs/>
                <w:sz w:val="18"/>
                <w:szCs w:val="18"/>
                <w:lang w:eastAsia="es-MX"/>
              </w:rPr>
              <w:t>Ciudad y sistemas de transporte</w:t>
            </w:r>
            <w:r w:rsidRPr="008875CD">
              <w:rPr>
                <w:b/>
                <w:bCs/>
                <w:sz w:val="18"/>
                <w:szCs w:val="18"/>
                <w:lang w:eastAsia="es-MX"/>
              </w:rPr>
              <w:br/>
              <w:t>urbano de pasajeros</w:t>
            </w:r>
          </w:p>
        </w:tc>
        <w:tc>
          <w:tcPr>
            <w:tcW w:w="3097" w:type="dxa"/>
            <w:gridSpan w:val="3"/>
            <w:shd w:val="clear" w:color="auto" w:fill="80DDD7"/>
            <w:vAlign w:val="center"/>
          </w:tcPr>
          <w:p w14:paraId="45C2E796" w14:textId="00DA59F9" w:rsidR="00DA4EED" w:rsidRPr="008875CD" w:rsidRDefault="00DA4EED" w:rsidP="002E14F9">
            <w:pPr>
              <w:jc w:val="center"/>
              <w:rPr>
                <w:b/>
                <w:bCs/>
                <w:sz w:val="18"/>
                <w:szCs w:val="18"/>
                <w:lang w:eastAsia="es-MX"/>
              </w:rPr>
            </w:pPr>
            <w:r w:rsidRPr="008875CD">
              <w:rPr>
                <w:b/>
                <w:bCs/>
                <w:sz w:val="18"/>
                <w:szCs w:val="18"/>
                <w:lang w:eastAsia="es-MX"/>
              </w:rPr>
              <w:t>Pasajeras/os transportados</w:t>
            </w:r>
            <w:r w:rsidRPr="008875CD">
              <w:rPr>
                <w:b/>
                <w:bCs/>
                <w:sz w:val="18"/>
                <w:szCs w:val="18"/>
                <w:lang w:eastAsia="es-MX"/>
              </w:rPr>
              <w:br/>
              <w:t>(millones)</w:t>
            </w:r>
          </w:p>
        </w:tc>
        <w:tc>
          <w:tcPr>
            <w:tcW w:w="3099" w:type="dxa"/>
            <w:gridSpan w:val="3"/>
            <w:shd w:val="clear" w:color="auto" w:fill="80DDD7"/>
            <w:vAlign w:val="center"/>
          </w:tcPr>
          <w:p w14:paraId="1F1B0B13" w14:textId="300F2DB2" w:rsidR="00DA4EED" w:rsidRPr="008875CD" w:rsidRDefault="00DA4EED" w:rsidP="002E14F9">
            <w:pPr>
              <w:jc w:val="center"/>
              <w:rPr>
                <w:b/>
                <w:bCs/>
                <w:sz w:val="18"/>
                <w:szCs w:val="18"/>
                <w:lang w:eastAsia="es-MX"/>
              </w:rPr>
            </w:pPr>
            <w:r w:rsidRPr="008875CD">
              <w:rPr>
                <w:b/>
                <w:bCs/>
                <w:sz w:val="18"/>
                <w:szCs w:val="18"/>
                <w:lang w:eastAsia="es-MX"/>
              </w:rPr>
              <w:t>Kilómetros recorridos</w:t>
            </w:r>
            <w:r w:rsidRPr="008875CD">
              <w:rPr>
                <w:b/>
                <w:bCs/>
                <w:sz w:val="18"/>
                <w:szCs w:val="18"/>
                <w:lang w:eastAsia="es-MX"/>
              </w:rPr>
              <w:br/>
              <w:t>(millones)</w:t>
            </w:r>
          </w:p>
        </w:tc>
      </w:tr>
      <w:tr w:rsidR="00E46D24" w:rsidRPr="006F548D" w14:paraId="37CB6217" w14:textId="77777777" w:rsidTr="00DB2650">
        <w:trPr>
          <w:trHeight w:val="344"/>
          <w:jc w:val="center"/>
        </w:trPr>
        <w:tc>
          <w:tcPr>
            <w:tcW w:w="3768" w:type="dxa"/>
            <w:vMerge/>
            <w:shd w:val="clear" w:color="auto" w:fill="80DDD7"/>
            <w:vAlign w:val="center"/>
            <w:hideMark/>
          </w:tcPr>
          <w:p w14:paraId="56DE1A2B" w14:textId="77777777" w:rsidR="005A4543" w:rsidRPr="008875CD" w:rsidRDefault="005A4543" w:rsidP="000E1AE5">
            <w:pPr>
              <w:jc w:val="center"/>
              <w:rPr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32" w:type="dxa"/>
            <w:shd w:val="clear" w:color="auto" w:fill="BDEDEA"/>
            <w:vAlign w:val="center"/>
          </w:tcPr>
          <w:p w14:paraId="219EC541" w14:textId="134A4E38" w:rsidR="005A4543" w:rsidRPr="00AF2A0E" w:rsidRDefault="005B53CF" w:rsidP="002A171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marzo</w:t>
            </w:r>
            <w:r w:rsidR="008D6BBE" w:rsidRPr="00AF2A0E">
              <w:rPr>
                <w:b/>
                <w:bCs/>
                <w:sz w:val="18"/>
                <w:szCs w:val="18"/>
                <w:lang w:eastAsia="es-MX"/>
              </w:rPr>
              <w:br/>
            </w:r>
            <w:r w:rsidR="005931D7" w:rsidRPr="00AF2A0E">
              <w:rPr>
                <w:b/>
                <w:bCs/>
                <w:sz w:val="18"/>
                <w:szCs w:val="18"/>
              </w:rPr>
              <w:t xml:space="preserve">de </w:t>
            </w:r>
            <w:r w:rsidR="00DF176B" w:rsidRPr="00AF2A0E">
              <w:rPr>
                <w:b/>
                <w:bCs/>
                <w:sz w:val="18"/>
                <w:szCs w:val="18"/>
              </w:rPr>
              <w:t>202</w:t>
            </w:r>
            <w:r w:rsidR="002A1715" w:rsidRPr="00AF2A0E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032" w:type="dxa"/>
            <w:shd w:val="clear" w:color="auto" w:fill="BDEDEA"/>
            <w:vAlign w:val="center"/>
          </w:tcPr>
          <w:p w14:paraId="63021C16" w14:textId="59BA5273" w:rsidR="005A4543" w:rsidRPr="00AF2A0E" w:rsidRDefault="005B53CF" w:rsidP="000E1AE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marzo</w:t>
            </w:r>
            <w:r w:rsidR="008D6BBE" w:rsidRPr="00AF2A0E">
              <w:rPr>
                <w:b/>
                <w:bCs/>
                <w:sz w:val="18"/>
                <w:szCs w:val="18"/>
                <w:lang w:eastAsia="es-MX"/>
              </w:rPr>
              <w:br/>
            </w:r>
            <w:r w:rsidR="005931D7" w:rsidRPr="00AF2A0E">
              <w:rPr>
                <w:b/>
                <w:bCs/>
                <w:sz w:val="18"/>
                <w:szCs w:val="18"/>
              </w:rPr>
              <w:t xml:space="preserve">de </w:t>
            </w:r>
            <w:r w:rsidR="00DF176B" w:rsidRPr="00AF2A0E">
              <w:rPr>
                <w:b/>
                <w:bCs/>
                <w:sz w:val="18"/>
                <w:szCs w:val="18"/>
              </w:rPr>
              <w:t>202</w:t>
            </w:r>
            <w:r w:rsidR="002A1715" w:rsidRPr="00AF2A0E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033" w:type="dxa"/>
            <w:shd w:val="clear" w:color="auto" w:fill="BDEDEA"/>
            <w:vAlign w:val="center"/>
          </w:tcPr>
          <w:p w14:paraId="32BB7112" w14:textId="77777777" w:rsidR="000219E7" w:rsidRPr="00AF2A0E" w:rsidRDefault="009C4C5F" w:rsidP="000219E7">
            <w:pPr>
              <w:jc w:val="center"/>
              <w:rPr>
                <w:b/>
                <w:bCs/>
                <w:sz w:val="18"/>
                <w:szCs w:val="18"/>
              </w:rPr>
            </w:pPr>
            <w:r w:rsidRPr="00AF2A0E">
              <w:rPr>
                <w:b/>
                <w:bCs/>
                <w:sz w:val="18"/>
                <w:szCs w:val="18"/>
              </w:rPr>
              <w:t>v</w:t>
            </w:r>
            <w:r w:rsidR="005A4543" w:rsidRPr="00AF2A0E">
              <w:rPr>
                <w:b/>
                <w:bCs/>
                <w:sz w:val="18"/>
                <w:szCs w:val="18"/>
              </w:rPr>
              <w:t>ariación</w:t>
            </w:r>
            <w:r w:rsidR="00436258" w:rsidRPr="00AF2A0E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2FC7126" w14:textId="4D1D0DC5" w:rsidR="005A4543" w:rsidRPr="00AF2A0E" w:rsidRDefault="006A333D" w:rsidP="000219E7">
            <w:pPr>
              <w:jc w:val="center"/>
              <w:rPr>
                <w:b/>
                <w:bCs/>
                <w:sz w:val="18"/>
                <w:szCs w:val="18"/>
              </w:rPr>
            </w:pPr>
            <w:r w:rsidRPr="00AF2A0E">
              <w:rPr>
                <w:b/>
                <w:bCs/>
                <w:sz w:val="18"/>
                <w:szCs w:val="18"/>
              </w:rPr>
              <w:t>%</w:t>
            </w:r>
            <w:r w:rsidR="000219E7" w:rsidRPr="00AF2A0E">
              <w:rPr>
                <w:b/>
                <w:bCs/>
                <w:sz w:val="18"/>
                <w:szCs w:val="18"/>
              </w:rPr>
              <w:t xml:space="preserve"> </w:t>
            </w:r>
            <w:r w:rsidR="005A4543" w:rsidRPr="00AF2A0E">
              <w:rPr>
                <w:b/>
                <w:bCs/>
                <w:sz w:val="18"/>
                <w:szCs w:val="18"/>
              </w:rPr>
              <w:t>anual</w:t>
            </w:r>
          </w:p>
        </w:tc>
        <w:tc>
          <w:tcPr>
            <w:tcW w:w="1033" w:type="dxa"/>
            <w:shd w:val="clear" w:color="auto" w:fill="BDEDEA"/>
            <w:noWrap/>
            <w:vAlign w:val="center"/>
          </w:tcPr>
          <w:p w14:paraId="1C3EF469" w14:textId="627E1987" w:rsidR="005A4543" w:rsidRPr="00AF2A0E" w:rsidRDefault="005B53CF" w:rsidP="000E1AE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marzo</w:t>
            </w:r>
            <w:r w:rsidR="008D6BBE" w:rsidRPr="00AF2A0E">
              <w:rPr>
                <w:b/>
                <w:bCs/>
                <w:sz w:val="18"/>
                <w:szCs w:val="18"/>
                <w:lang w:eastAsia="es-MX"/>
              </w:rPr>
              <w:br/>
            </w:r>
            <w:r w:rsidR="005931D7" w:rsidRPr="00AF2A0E">
              <w:rPr>
                <w:b/>
                <w:bCs/>
                <w:sz w:val="18"/>
                <w:szCs w:val="18"/>
              </w:rPr>
              <w:t>de 202</w:t>
            </w:r>
            <w:r w:rsidR="002A1715" w:rsidRPr="00AF2A0E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033" w:type="dxa"/>
            <w:shd w:val="clear" w:color="auto" w:fill="BDEDEA"/>
            <w:vAlign w:val="center"/>
          </w:tcPr>
          <w:p w14:paraId="36333185" w14:textId="7D45F39D" w:rsidR="005A4543" w:rsidRPr="00AF2A0E" w:rsidRDefault="005B53CF" w:rsidP="000E1AE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marzo</w:t>
            </w:r>
            <w:r w:rsidR="008D6BBE" w:rsidRPr="00AF2A0E">
              <w:rPr>
                <w:b/>
                <w:bCs/>
                <w:sz w:val="18"/>
                <w:szCs w:val="18"/>
                <w:lang w:eastAsia="es-MX"/>
              </w:rPr>
              <w:br/>
            </w:r>
            <w:r w:rsidR="005931D7" w:rsidRPr="00AF2A0E">
              <w:rPr>
                <w:b/>
                <w:bCs/>
                <w:sz w:val="18"/>
                <w:szCs w:val="18"/>
              </w:rPr>
              <w:t>de 202</w:t>
            </w:r>
            <w:r w:rsidR="002A1715" w:rsidRPr="00AF2A0E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033" w:type="dxa"/>
            <w:shd w:val="clear" w:color="auto" w:fill="BDEDEA"/>
            <w:vAlign w:val="center"/>
          </w:tcPr>
          <w:p w14:paraId="1CCF8459" w14:textId="7970FD8A" w:rsidR="002C007E" w:rsidRPr="00AF2A0E" w:rsidRDefault="009C4C5F" w:rsidP="00436258">
            <w:pPr>
              <w:jc w:val="center"/>
              <w:rPr>
                <w:b/>
                <w:bCs/>
                <w:sz w:val="18"/>
                <w:szCs w:val="18"/>
              </w:rPr>
            </w:pPr>
            <w:r w:rsidRPr="00AF2A0E">
              <w:rPr>
                <w:b/>
                <w:bCs/>
                <w:sz w:val="18"/>
                <w:szCs w:val="18"/>
              </w:rPr>
              <w:t>v</w:t>
            </w:r>
            <w:r w:rsidR="005A4543" w:rsidRPr="00AF2A0E">
              <w:rPr>
                <w:b/>
                <w:bCs/>
                <w:sz w:val="18"/>
                <w:szCs w:val="18"/>
              </w:rPr>
              <w:t>ariación</w:t>
            </w:r>
            <w:r w:rsidR="00436258" w:rsidRPr="00AF2A0E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4FF78D5" w14:textId="18F8D351" w:rsidR="005A4543" w:rsidRPr="00AF2A0E" w:rsidRDefault="006A333D" w:rsidP="00436258">
            <w:pPr>
              <w:jc w:val="center"/>
              <w:rPr>
                <w:b/>
                <w:bCs/>
                <w:sz w:val="18"/>
                <w:szCs w:val="18"/>
              </w:rPr>
            </w:pPr>
            <w:r w:rsidRPr="00AF2A0E">
              <w:rPr>
                <w:b/>
                <w:bCs/>
                <w:sz w:val="18"/>
                <w:szCs w:val="18"/>
              </w:rPr>
              <w:t>%</w:t>
            </w:r>
            <w:r w:rsidR="005A4543" w:rsidRPr="00AF2A0E">
              <w:rPr>
                <w:b/>
                <w:bCs/>
                <w:sz w:val="18"/>
                <w:szCs w:val="18"/>
              </w:rPr>
              <w:t xml:space="preserve"> anual</w:t>
            </w:r>
          </w:p>
        </w:tc>
      </w:tr>
      <w:tr w:rsidR="00BB477E" w:rsidRPr="008C6339" w14:paraId="726146D3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C0C0C0"/>
            <w:noWrap/>
            <w:vAlign w:val="center"/>
          </w:tcPr>
          <w:p w14:paraId="107ED69D" w14:textId="7B2DDA7F" w:rsidR="00BB477E" w:rsidRPr="00A138E4" w:rsidRDefault="00BB477E" w:rsidP="00BB477E">
            <w:pPr>
              <w:ind w:left="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  <w:lang w:eastAsia="es-MX"/>
              </w:rPr>
            </w:pPr>
            <w:proofErr w:type="gramStart"/>
            <w:r>
              <w:rPr>
                <w:b/>
                <w:bCs/>
                <w:color w:val="000000"/>
                <w:sz w:val="18"/>
                <w:szCs w:val="18"/>
              </w:rPr>
              <w:t>Total</w:t>
            </w:r>
            <w:proofErr w:type="gramEnd"/>
            <w:r>
              <w:rPr>
                <w:b/>
                <w:bCs/>
                <w:color w:val="000000"/>
                <w:sz w:val="18"/>
                <w:szCs w:val="18"/>
              </w:rPr>
              <w:t xml:space="preserve"> general</w:t>
            </w:r>
          </w:p>
        </w:tc>
        <w:tc>
          <w:tcPr>
            <w:tcW w:w="1032" w:type="dxa"/>
            <w:shd w:val="clear" w:color="auto" w:fill="C0C0C0"/>
            <w:vAlign w:val="center"/>
          </w:tcPr>
          <w:p w14:paraId="6CFBF8BC" w14:textId="27631C35" w:rsidR="00BB477E" w:rsidRPr="00A138E4" w:rsidRDefault="00BB477E" w:rsidP="00BB477E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253.6</w:t>
            </w:r>
          </w:p>
        </w:tc>
        <w:tc>
          <w:tcPr>
            <w:tcW w:w="1032" w:type="dxa"/>
            <w:shd w:val="clear" w:color="auto" w:fill="C0C0C0"/>
            <w:vAlign w:val="center"/>
          </w:tcPr>
          <w:p w14:paraId="19822AE0" w14:textId="011B297A" w:rsidR="00BB477E" w:rsidRPr="00A138E4" w:rsidRDefault="00BB477E" w:rsidP="00BB477E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257.1</w:t>
            </w:r>
          </w:p>
        </w:tc>
        <w:tc>
          <w:tcPr>
            <w:tcW w:w="1033" w:type="dxa"/>
            <w:shd w:val="clear" w:color="auto" w:fill="C0C0C0"/>
            <w:vAlign w:val="center"/>
          </w:tcPr>
          <w:p w14:paraId="31B3A07A" w14:textId="110A6680" w:rsidR="00BB477E" w:rsidRPr="00A138E4" w:rsidRDefault="00BB477E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1.4</w:t>
            </w:r>
          </w:p>
        </w:tc>
        <w:tc>
          <w:tcPr>
            <w:tcW w:w="1033" w:type="dxa"/>
            <w:shd w:val="clear" w:color="auto" w:fill="C0C0C0"/>
            <w:noWrap/>
            <w:vAlign w:val="center"/>
          </w:tcPr>
          <w:p w14:paraId="170FD6A6" w14:textId="5CC5A779" w:rsidR="00BB477E" w:rsidRPr="00A138E4" w:rsidRDefault="00BB477E" w:rsidP="00BB477E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47.1</w:t>
            </w:r>
          </w:p>
        </w:tc>
        <w:tc>
          <w:tcPr>
            <w:tcW w:w="1033" w:type="dxa"/>
            <w:shd w:val="clear" w:color="auto" w:fill="C0C0C0"/>
            <w:vAlign w:val="center"/>
          </w:tcPr>
          <w:p w14:paraId="55AA5334" w14:textId="6E73EBE3" w:rsidR="00BB477E" w:rsidRPr="00A138E4" w:rsidRDefault="00BB477E" w:rsidP="00BB477E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48.7</w:t>
            </w:r>
          </w:p>
        </w:tc>
        <w:tc>
          <w:tcPr>
            <w:tcW w:w="1033" w:type="dxa"/>
            <w:shd w:val="clear" w:color="auto" w:fill="C0C0C0"/>
            <w:vAlign w:val="center"/>
          </w:tcPr>
          <w:p w14:paraId="0246D4E0" w14:textId="1589A926" w:rsidR="00BB477E" w:rsidRPr="00A138E4" w:rsidRDefault="00BB477E" w:rsidP="000E346D">
            <w:pPr>
              <w:tabs>
                <w:tab w:val="decimal" w:pos="558"/>
              </w:tabs>
              <w:ind w:left="-57"/>
              <w:jc w:val="left"/>
              <w:rPr>
                <w:b/>
                <w:bCs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3.3</w:t>
            </w:r>
          </w:p>
        </w:tc>
      </w:tr>
      <w:tr w:rsidR="00B7539C" w:rsidRPr="008C6339" w14:paraId="46C171C0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18E7085D" w14:textId="542A0DE2" w:rsidR="00B7539C" w:rsidRPr="00A138E4" w:rsidRDefault="00B7539C" w:rsidP="00B7539C">
            <w:pPr>
              <w:ind w:left="113"/>
              <w:jc w:val="left"/>
              <w:rPr>
                <w:b/>
                <w:bCs/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Zona Metropolitana del Valle de México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72389DFD" w14:textId="75BC1662" w:rsidR="00B7539C" w:rsidRPr="00A138E4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183.1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0111FAAF" w14:textId="47282945" w:rsidR="00B7539C" w:rsidRPr="00A138E4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187.6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9CAC426" w14:textId="7FB45502" w:rsidR="00B7539C" w:rsidRPr="00A138E4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6B785325" w14:textId="3CCF9C2C" w:rsidR="00B7539C" w:rsidRPr="00A138E4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31.0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021AA8D5" w14:textId="3EA88862" w:rsidR="00B7539C" w:rsidRPr="00A138E4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32.5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53CBA68E" w14:textId="20B3B349" w:rsidR="00B7539C" w:rsidRPr="00A138E4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b/>
                <w:bCs/>
                <w:sz w:val="17"/>
                <w:szCs w:val="17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4.6</w:t>
            </w:r>
          </w:p>
        </w:tc>
      </w:tr>
      <w:tr w:rsidR="00B7539C" w:rsidRPr="0048627B" w14:paraId="4ACFA2F0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0635AD44" w14:textId="2AAD0A14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Sistema de Transporte Colectivo Metro </w:t>
            </w:r>
          </w:p>
        </w:tc>
        <w:tc>
          <w:tcPr>
            <w:tcW w:w="1032" w:type="dxa"/>
            <w:vAlign w:val="center"/>
          </w:tcPr>
          <w:p w14:paraId="5444CD5D" w14:textId="5DB7C216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104.9</w:t>
            </w:r>
          </w:p>
        </w:tc>
        <w:tc>
          <w:tcPr>
            <w:tcW w:w="1032" w:type="dxa"/>
            <w:vAlign w:val="center"/>
          </w:tcPr>
          <w:p w14:paraId="6E874372" w14:textId="565F39A4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107.4</w:t>
            </w:r>
          </w:p>
        </w:tc>
        <w:tc>
          <w:tcPr>
            <w:tcW w:w="1033" w:type="dxa"/>
            <w:vAlign w:val="center"/>
          </w:tcPr>
          <w:p w14:paraId="56336460" w14:textId="2B3AAEDB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2.4</w:t>
            </w:r>
          </w:p>
        </w:tc>
        <w:tc>
          <w:tcPr>
            <w:tcW w:w="1033" w:type="dxa"/>
            <w:noWrap/>
            <w:vAlign w:val="center"/>
          </w:tcPr>
          <w:p w14:paraId="3908DAD4" w14:textId="535F489C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3.3</w:t>
            </w:r>
          </w:p>
        </w:tc>
        <w:tc>
          <w:tcPr>
            <w:tcW w:w="1033" w:type="dxa"/>
            <w:vAlign w:val="center"/>
          </w:tcPr>
          <w:p w14:paraId="23BFBE46" w14:textId="6146E5F2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3.5</w:t>
            </w:r>
          </w:p>
        </w:tc>
        <w:tc>
          <w:tcPr>
            <w:tcW w:w="1033" w:type="dxa"/>
            <w:vAlign w:val="center"/>
          </w:tcPr>
          <w:p w14:paraId="0DF3534E" w14:textId="5AF2BDCC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7.4</w:t>
            </w:r>
          </w:p>
        </w:tc>
      </w:tr>
      <w:tr w:rsidR="00B7539C" w:rsidRPr="0048627B" w14:paraId="6D47CD51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1AAAB598" w14:textId="1FB2CE7D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Metrobús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22054AFB" w14:textId="1125CFD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38.8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401A52F4" w14:textId="7CC107C6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36.4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4CED3754" w14:textId="7ADD073D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-6.1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490A484B" w14:textId="177E93C7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5.5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A8441B6" w14:textId="5CA4A354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5.6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ED99C24" w14:textId="250B2C43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1.2</w:t>
            </w:r>
          </w:p>
        </w:tc>
      </w:tr>
      <w:tr w:rsidR="00B7539C" w:rsidRPr="0048627B" w14:paraId="01BD2B83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769C9E20" w14:textId="6F706691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Trolebús</w:t>
            </w:r>
          </w:p>
        </w:tc>
        <w:tc>
          <w:tcPr>
            <w:tcW w:w="1032" w:type="dxa"/>
            <w:vAlign w:val="center"/>
          </w:tcPr>
          <w:p w14:paraId="716B1BA5" w14:textId="7D174913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8.7</w:t>
            </w:r>
          </w:p>
        </w:tc>
        <w:tc>
          <w:tcPr>
            <w:tcW w:w="1032" w:type="dxa"/>
            <w:vAlign w:val="center"/>
          </w:tcPr>
          <w:p w14:paraId="35108A0B" w14:textId="29C5BD1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11.3</w:t>
            </w:r>
          </w:p>
        </w:tc>
        <w:tc>
          <w:tcPr>
            <w:tcW w:w="1033" w:type="dxa"/>
            <w:vAlign w:val="center"/>
          </w:tcPr>
          <w:p w14:paraId="568CA0A3" w14:textId="25EA49A9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29.4</w:t>
            </w:r>
          </w:p>
        </w:tc>
        <w:tc>
          <w:tcPr>
            <w:tcW w:w="1033" w:type="dxa"/>
            <w:noWrap/>
            <w:vAlign w:val="center"/>
          </w:tcPr>
          <w:p w14:paraId="25FDFDA6" w14:textId="533A4EE8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1033" w:type="dxa"/>
            <w:vAlign w:val="center"/>
          </w:tcPr>
          <w:p w14:paraId="1BF8919D" w14:textId="268EE409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33" w:type="dxa"/>
            <w:vAlign w:val="center"/>
          </w:tcPr>
          <w:p w14:paraId="29F6F261" w14:textId="691D2830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35.5</w:t>
            </w:r>
          </w:p>
        </w:tc>
      </w:tr>
      <w:tr w:rsidR="00B7539C" w:rsidRPr="0048627B" w14:paraId="68645CC3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513B03E0" w14:textId="76AA03C6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Mexibús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60108690" w14:textId="576CD76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10.6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75071927" w14:textId="12FAE044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11.1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C5CDB04" w14:textId="1A1D01C7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5.0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318D77FE" w14:textId="7458E02A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3.0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B412890" w14:textId="6450EC49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3.1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DBDE0C3" w14:textId="14827AED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3.3</w:t>
            </w:r>
          </w:p>
        </w:tc>
      </w:tr>
      <w:tr w:rsidR="00B7539C" w:rsidRPr="0048627B" w14:paraId="098DE2E9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6D4784B5" w14:textId="2954CEF4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Red de Transporte de Pasajeros</w:t>
            </w:r>
          </w:p>
        </w:tc>
        <w:tc>
          <w:tcPr>
            <w:tcW w:w="1032" w:type="dxa"/>
            <w:vAlign w:val="center"/>
          </w:tcPr>
          <w:p w14:paraId="6BBB106F" w14:textId="1C0093CA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7.9</w:t>
            </w:r>
          </w:p>
        </w:tc>
        <w:tc>
          <w:tcPr>
            <w:tcW w:w="1032" w:type="dxa"/>
            <w:vAlign w:val="center"/>
          </w:tcPr>
          <w:p w14:paraId="027255C2" w14:textId="6FCB15A5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9.0</w:t>
            </w:r>
          </w:p>
        </w:tc>
        <w:tc>
          <w:tcPr>
            <w:tcW w:w="1033" w:type="dxa"/>
            <w:vAlign w:val="center"/>
          </w:tcPr>
          <w:p w14:paraId="7750A873" w14:textId="6E830CC7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14.8</w:t>
            </w:r>
          </w:p>
        </w:tc>
        <w:tc>
          <w:tcPr>
            <w:tcW w:w="1033" w:type="dxa"/>
            <w:noWrap/>
            <w:vAlign w:val="center"/>
          </w:tcPr>
          <w:p w14:paraId="00F62359" w14:textId="493C6244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4.1</w:t>
            </w:r>
          </w:p>
        </w:tc>
        <w:tc>
          <w:tcPr>
            <w:tcW w:w="1033" w:type="dxa"/>
            <w:vAlign w:val="center"/>
          </w:tcPr>
          <w:p w14:paraId="7DB6BAA9" w14:textId="118B50FD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4.3</w:t>
            </w:r>
          </w:p>
        </w:tc>
        <w:tc>
          <w:tcPr>
            <w:tcW w:w="1033" w:type="dxa"/>
            <w:vAlign w:val="center"/>
          </w:tcPr>
          <w:p w14:paraId="6623E17A" w14:textId="525248B6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4.0</w:t>
            </w:r>
          </w:p>
        </w:tc>
      </w:tr>
      <w:tr w:rsidR="00B7539C" w:rsidRPr="0048627B" w14:paraId="2C559378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2346B31A" w14:textId="18C809D8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Cablebús</w:t>
            </w:r>
            <w:proofErr w:type="spellEnd"/>
          </w:p>
        </w:tc>
        <w:tc>
          <w:tcPr>
            <w:tcW w:w="1032" w:type="dxa"/>
            <w:shd w:val="clear" w:color="auto" w:fill="F2F2F2"/>
            <w:vAlign w:val="center"/>
          </w:tcPr>
          <w:p w14:paraId="6A51B799" w14:textId="07CAEC0D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3.8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5BFD498A" w14:textId="1C97875A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4.4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EFB0E9F" w14:textId="6299EA4D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14.7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0659AAFA" w14:textId="34B669D7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9.5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900E8ED" w14:textId="0D025F8F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9.8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72F49719" w14:textId="6259D962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2.7</w:t>
            </w:r>
          </w:p>
        </w:tc>
      </w:tr>
      <w:tr w:rsidR="00B7539C" w:rsidRPr="0048627B" w14:paraId="5DD426D6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6A071FF5" w14:textId="7A91CACA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Tren Suburbano</w:t>
            </w:r>
          </w:p>
        </w:tc>
        <w:tc>
          <w:tcPr>
            <w:tcW w:w="1032" w:type="dxa"/>
            <w:vAlign w:val="center"/>
          </w:tcPr>
          <w:p w14:paraId="2E61F124" w14:textId="040EAEDC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3.9</w:t>
            </w:r>
          </w:p>
        </w:tc>
        <w:tc>
          <w:tcPr>
            <w:tcW w:w="1032" w:type="dxa"/>
            <w:vAlign w:val="center"/>
          </w:tcPr>
          <w:p w14:paraId="7E6CC492" w14:textId="17AAB36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4.0</w:t>
            </w:r>
          </w:p>
        </w:tc>
        <w:tc>
          <w:tcPr>
            <w:tcW w:w="1033" w:type="dxa"/>
            <w:vAlign w:val="center"/>
          </w:tcPr>
          <w:p w14:paraId="2DBE14B8" w14:textId="4F3E4733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2.3</w:t>
            </w:r>
          </w:p>
        </w:tc>
        <w:tc>
          <w:tcPr>
            <w:tcW w:w="1033" w:type="dxa"/>
            <w:noWrap/>
            <w:vAlign w:val="center"/>
          </w:tcPr>
          <w:p w14:paraId="21171B52" w14:textId="29299A75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1033" w:type="dxa"/>
            <w:vAlign w:val="center"/>
          </w:tcPr>
          <w:p w14:paraId="0E7FE48B" w14:textId="6484973A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1033" w:type="dxa"/>
            <w:vAlign w:val="center"/>
          </w:tcPr>
          <w:p w14:paraId="5B6F7479" w14:textId="208405BF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0.6</w:t>
            </w:r>
          </w:p>
        </w:tc>
      </w:tr>
      <w:tr w:rsidR="00B7539C" w:rsidRPr="0048627B" w14:paraId="75534A6D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2EE2DAA0" w14:textId="0E0B75BA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Tren Ligero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4FEA01C4" w14:textId="56621F32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3.2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5F52ADA5" w14:textId="5E8D6315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01DC6CEF" w14:textId="4C9A22FD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-19.2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75FA71B0" w14:textId="545798A9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3E852E9" w14:textId="71BF9C83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2C1868B" w14:textId="78412E37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-6.9</w:t>
            </w:r>
          </w:p>
        </w:tc>
      </w:tr>
      <w:tr w:rsidR="00B7539C" w:rsidRPr="0048627B" w14:paraId="25B901B6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175B1FD3" w14:textId="541EFFA0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Mexicable</w:t>
            </w:r>
            <w:proofErr w:type="spellEnd"/>
          </w:p>
        </w:tc>
        <w:tc>
          <w:tcPr>
            <w:tcW w:w="1032" w:type="dxa"/>
            <w:vAlign w:val="center"/>
          </w:tcPr>
          <w:p w14:paraId="1DE0AE9B" w14:textId="7114CF94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1.4</w:t>
            </w:r>
          </w:p>
        </w:tc>
        <w:tc>
          <w:tcPr>
            <w:tcW w:w="1032" w:type="dxa"/>
            <w:vAlign w:val="center"/>
          </w:tcPr>
          <w:p w14:paraId="4F9738B0" w14:textId="4794530C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1.4</w:t>
            </w:r>
          </w:p>
        </w:tc>
        <w:tc>
          <w:tcPr>
            <w:tcW w:w="1033" w:type="dxa"/>
            <w:vAlign w:val="center"/>
          </w:tcPr>
          <w:p w14:paraId="7766A39B" w14:textId="3D009820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-1.6</w:t>
            </w:r>
          </w:p>
        </w:tc>
        <w:tc>
          <w:tcPr>
            <w:tcW w:w="1033" w:type="dxa"/>
            <w:noWrap/>
            <w:vAlign w:val="center"/>
          </w:tcPr>
          <w:p w14:paraId="7AEC5F18" w14:textId="4942779B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3.4</w:t>
            </w:r>
          </w:p>
        </w:tc>
        <w:tc>
          <w:tcPr>
            <w:tcW w:w="1033" w:type="dxa"/>
            <w:vAlign w:val="center"/>
          </w:tcPr>
          <w:p w14:paraId="59091CBE" w14:textId="31FF58AD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3.3</w:t>
            </w:r>
          </w:p>
        </w:tc>
        <w:tc>
          <w:tcPr>
            <w:tcW w:w="1033" w:type="dxa"/>
            <w:vAlign w:val="center"/>
          </w:tcPr>
          <w:p w14:paraId="4DA09D22" w14:textId="260423E6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-2.9</w:t>
            </w:r>
          </w:p>
        </w:tc>
      </w:tr>
      <w:tr w:rsidR="00B7539C" w:rsidRPr="0048627B" w14:paraId="3723911D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45836D39" w14:textId="0EAA18AD" w:rsidR="00B7539C" w:rsidRPr="0048627B" w:rsidRDefault="00B7539C" w:rsidP="00B7539C">
            <w:pPr>
              <w:ind w:left="113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Guadalajara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5E01EFD5" w14:textId="00C5B1C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0B5AAD34" w14:textId="6947E9D4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0B349CE" w14:textId="362BC25D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1.4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077DAD79" w14:textId="7FE3FE78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4.6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7B74ABBB" w14:textId="4D14826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4.9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45ED2EA7" w14:textId="56AA8C0A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7.0</w:t>
            </w:r>
          </w:p>
        </w:tc>
      </w:tr>
      <w:tr w:rsidR="00B7539C" w:rsidRPr="0048627B" w14:paraId="544E2B12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6A82D435" w14:textId="3719EA73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Tren Eléctrico</w:t>
            </w:r>
          </w:p>
        </w:tc>
        <w:tc>
          <w:tcPr>
            <w:tcW w:w="1032" w:type="dxa"/>
            <w:vAlign w:val="center"/>
          </w:tcPr>
          <w:p w14:paraId="3813EAD1" w14:textId="7E16635A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14.2</w:t>
            </w:r>
          </w:p>
        </w:tc>
        <w:tc>
          <w:tcPr>
            <w:tcW w:w="1032" w:type="dxa"/>
            <w:vAlign w:val="center"/>
          </w:tcPr>
          <w:p w14:paraId="6F242D8A" w14:textId="463A2C5E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14.6</w:t>
            </w:r>
          </w:p>
        </w:tc>
        <w:tc>
          <w:tcPr>
            <w:tcW w:w="1033" w:type="dxa"/>
            <w:vAlign w:val="center"/>
          </w:tcPr>
          <w:p w14:paraId="59F3EA43" w14:textId="5DBDB928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3.2</w:t>
            </w:r>
          </w:p>
        </w:tc>
        <w:tc>
          <w:tcPr>
            <w:tcW w:w="1033" w:type="dxa"/>
            <w:noWrap/>
            <w:vAlign w:val="center"/>
          </w:tcPr>
          <w:p w14:paraId="244D2FB1" w14:textId="7431F1C5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1033" w:type="dxa"/>
            <w:vAlign w:val="center"/>
          </w:tcPr>
          <w:p w14:paraId="402B6BA6" w14:textId="30531A59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0.9</w:t>
            </w:r>
          </w:p>
        </w:tc>
        <w:tc>
          <w:tcPr>
            <w:tcW w:w="1033" w:type="dxa"/>
            <w:vAlign w:val="center"/>
          </w:tcPr>
          <w:p w14:paraId="5CCD8AAE" w14:textId="08A3DE19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16.6</w:t>
            </w:r>
          </w:p>
        </w:tc>
      </w:tr>
      <w:tr w:rsidR="00B7539C" w:rsidRPr="0048627B" w14:paraId="68971FD3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55D74707" w14:textId="4D2E65EB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Mi Macro Periférico Troncal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3ECCAA30" w14:textId="48B91F0D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7.6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4CA9DAB0" w14:textId="0599F4EC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7.4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B377751" w14:textId="3A2F691D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-2.6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51BECA48" w14:textId="0279A717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1.7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F630DB7" w14:textId="2DB0EB93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1.9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611EBFD" w14:textId="76364034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6.6</w:t>
            </w:r>
          </w:p>
        </w:tc>
      </w:tr>
      <w:tr w:rsidR="00B7539C" w:rsidRPr="0048627B" w14:paraId="545305C1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08ACD678" w14:textId="469BF724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Macrobús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Servicio Troncal</w:t>
            </w:r>
          </w:p>
        </w:tc>
        <w:tc>
          <w:tcPr>
            <w:tcW w:w="1032" w:type="dxa"/>
            <w:vAlign w:val="center"/>
          </w:tcPr>
          <w:p w14:paraId="69AC73E3" w14:textId="21B01679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3.0</w:t>
            </w:r>
          </w:p>
        </w:tc>
        <w:tc>
          <w:tcPr>
            <w:tcW w:w="1032" w:type="dxa"/>
            <w:vAlign w:val="center"/>
          </w:tcPr>
          <w:p w14:paraId="17E6B172" w14:textId="699B9665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3.0</w:t>
            </w:r>
          </w:p>
        </w:tc>
        <w:tc>
          <w:tcPr>
            <w:tcW w:w="1033" w:type="dxa"/>
            <w:vAlign w:val="center"/>
          </w:tcPr>
          <w:p w14:paraId="08321E10" w14:textId="51FE9E05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33" w:type="dxa"/>
            <w:noWrap/>
            <w:vAlign w:val="center"/>
          </w:tcPr>
          <w:p w14:paraId="7C6826F8" w14:textId="34817D7E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1033" w:type="dxa"/>
            <w:vAlign w:val="center"/>
          </w:tcPr>
          <w:p w14:paraId="42ABEF28" w14:textId="40DD32A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1033" w:type="dxa"/>
            <w:vAlign w:val="center"/>
          </w:tcPr>
          <w:p w14:paraId="59029D22" w14:textId="26113157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8"/>
                <w:szCs w:val="18"/>
              </w:rPr>
              <w:t>2.8</w:t>
            </w:r>
          </w:p>
        </w:tc>
      </w:tr>
      <w:tr w:rsidR="00B7539C" w:rsidRPr="0048627B" w14:paraId="553F866A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1010A63E" w14:textId="576DB245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Mi Macro Periférico Alimentador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69C645EE" w14:textId="6E0F2C2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1.8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76759825" w14:textId="30407D0D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1.6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85AB7BC" w14:textId="61236499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-10.5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2AE835D0" w14:textId="4BA508FB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0.8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96525BC" w14:textId="2B8B71BE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0.7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865677A" w14:textId="0D4852D5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-9.5</w:t>
            </w:r>
          </w:p>
        </w:tc>
      </w:tr>
      <w:tr w:rsidR="00B7539C" w:rsidRPr="0048627B" w14:paraId="6BDB0078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01147B36" w14:textId="29B8E099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Macrobús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Servicio Alimentador</w:t>
            </w:r>
          </w:p>
        </w:tc>
        <w:tc>
          <w:tcPr>
            <w:tcW w:w="1032" w:type="dxa"/>
            <w:vAlign w:val="center"/>
          </w:tcPr>
          <w:p w14:paraId="09C76CE9" w14:textId="197A131F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032" w:type="dxa"/>
            <w:vAlign w:val="center"/>
          </w:tcPr>
          <w:p w14:paraId="42A9D327" w14:textId="54824382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033" w:type="dxa"/>
            <w:vAlign w:val="center"/>
          </w:tcPr>
          <w:p w14:paraId="08166077" w14:textId="4682CA54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-2.2</w:t>
            </w:r>
          </w:p>
        </w:tc>
        <w:tc>
          <w:tcPr>
            <w:tcW w:w="1033" w:type="dxa"/>
            <w:noWrap/>
            <w:vAlign w:val="center"/>
          </w:tcPr>
          <w:p w14:paraId="7DF4817F" w14:textId="5C5A7843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1033" w:type="dxa"/>
            <w:vAlign w:val="center"/>
          </w:tcPr>
          <w:p w14:paraId="2818E9C3" w14:textId="31691984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0.6</w:t>
            </w:r>
          </w:p>
        </w:tc>
        <w:tc>
          <w:tcPr>
            <w:tcW w:w="1033" w:type="dxa"/>
            <w:vAlign w:val="center"/>
          </w:tcPr>
          <w:p w14:paraId="5ECCA4CC" w14:textId="58249892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7.8</w:t>
            </w:r>
          </w:p>
        </w:tc>
      </w:tr>
      <w:tr w:rsidR="00B7539C" w:rsidRPr="0048627B" w14:paraId="3D69B1F3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4BADFE0B" w14:textId="11E81277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Sistema Integral del Tren Ligero (</w:t>
            </w:r>
            <w:proofErr w:type="spellStart"/>
            <w:r w:rsidRPr="006D489A">
              <w:rPr>
                <w:smallCaps/>
                <w:color w:val="000000"/>
                <w:sz w:val="18"/>
                <w:szCs w:val="18"/>
              </w:rPr>
              <w:t>sitren</w:t>
            </w:r>
            <w:proofErr w:type="spellEnd"/>
            <w:r>
              <w:rPr>
                <w:color w:val="000000"/>
                <w:sz w:val="18"/>
                <w:szCs w:val="18"/>
              </w:rPr>
              <w:t>)</w:t>
            </w:r>
            <w:r>
              <w:rPr>
                <w:color w:val="000000"/>
                <w:sz w:val="18"/>
                <w:szCs w:val="18"/>
                <w:vertAlign w:val="superscript"/>
              </w:rPr>
              <w:t>2</w:t>
            </w:r>
            <w:r w:rsidRPr="0028456A">
              <w:rPr>
                <w:color w:val="000000"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6CF7CEF9" w14:textId="42F34A0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79CC24A2" w14:textId="61BA02E1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7A6568F" w14:textId="7294AD5D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422.7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259F6F4D" w14:textId="3FD0B055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0.1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707D9098" w14:textId="3AC48690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0.6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C211D31" w14:textId="46100DC4" w:rsidR="00B7539C" w:rsidRPr="0048627B" w:rsidRDefault="00B7539C" w:rsidP="000E346D">
            <w:pPr>
              <w:tabs>
                <w:tab w:val="decimal" w:pos="558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352.0</w:t>
            </w:r>
          </w:p>
        </w:tc>
      </w:tr>
      <w:tr w:rsidR="000E346D" w:rsidRPr="0048627B" w14:paraId="36032F9B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1ADC8641" w14:textId="559276E7" w:rsidR="000E346D" w:rsidRPr="0048627B" w:rsidRDefault="000E346D" w:rsidP="000E346D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Mi Transporte Eléctrico</w:t>
            </w:r>
            <w:r w:rsidRPr="00275D68">
              <w:rPr>
                <w:color w:val="000000"/>
                <w:sz w:val="18"/>
                <w:szCs w:val="18"/>
                <w:vertAlign w:val="superscript"/>
              </w:rPr>
              <w:t>3/</w:t>
            </w:r>
          </w:p>
        </w:tc>
        <w:tc>
          <w:tcPr>
            <w:tcW w:w="1032" w:type="dxa"/>
            <w:vAlign w:val="center"/>
          </w:tcPr>
          <w:p w14:paraId="19173053" w14:textId="5E282353" w:rsidR="000E346D" w:rsidRPr="0048627B" w:rsidRDefault="000E346D" w:rsidP="000E346D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1032" w:type="dxa"/>
            <w:vAlign w:val="center"/>
          </w:tcPr>
          <w:p w14:paraId="29A5A949" w14:textId="4BD43502" w:rsidR="000E346D" w:rsidRPr="000E346D" w:rsidRDefault="000E346D" w:rsidP="000E346D">
            <w:pPr>
              <w:tabs>
                <w:tab w:val="decimal" w:pos="727"/>
              </w:tabs>
              <w:ind w:left="-57"/>
              <w:jc w:val="left"/>
              <w:rPr>
                <w:sz w:val="18"/>
                <w:szCs w:val="18"/>
              </w:rPr>
            </w:pPr>
            <w:r w:rsidRPr="000E346D">
              <w:rPr>
                <w:sz w:val="18"/>
                <w:szCs w:val="18"/>
              </w:rPr>
              <w:t>–</w:t>
            </w:r>
          </w:p>
        </w:tc>
        <w:tc>
          <w:tcPr>
            <w:tcW w:w="1033" w:type="dxa"/>
            <w:vAlign w:val="center"/>
          </w:tcPr>
          <w:p w14:paraId="535C13C9" w14:textId="58DED6F2" w:rsidR="000E346D" w:rsidRPr="000E346D" w:rsidRDefault="000E346D" w:rsidP="000E346D">
            <w:pPr>
              <w:tabs>
                <w:tab w:val="decimal" w:pos="682"/>
              </w:tabs>
              <w:ind w:left="-57"/>
              <w:jc w:val="left"/>
              <w:rPr>
                <w:sz w:val="18"/>
                <w:szCs w:val="18"/>
              </w:rPr>
            </w:pPr>
            <w:r w:rsidRPr="000E346D">
              <w:rPr>
                <w:sz w:val="18"/>
                <w:szCs w:val="18"/>
              </w:rPr>
              <w:t>–</w:t>
            </w:r>
          </w:p>
        </w:tc>
        <w:tc>
          <w:tcPr>
            <w:tcW w:w="1033" w:type="dxa"/>
            <w:noWrap/>
            <w:vAlign w:val="center"/>
          </w:tcPr>
          <w:p w14:paraId="74987057" w14:textId="6620426D" w:rsidR="000E346D" w:rsidRPr="0048627B" w:rsidRDefault="000E346D" w:rsidP="000E346D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1033" w:type="dxa"/>
            <w:vAlign w:val="center"/>
          </w:tcPr>
          <w:p w14:paraId="171ABDC8" w14:textId="0FF5F801" w:rsidR="000E346D" w:rsidRPr="000E346D" w:rsidRDefault="000E346D" w:rsidP="000E346D">
            <w:pPr>
              <w:tabs>
                <w:tab w:val="decimal" w:pos="727"/>
              </w:tabs>
              <w:ind w:left="-57"/>
              <w:jc w:val="left"/>
              <w:rPr>
                <w:sz w:val="18"/>
                <w:szCs w:val="18"/>
              </w:rPr>
            </w:pPr>
            <w:r w:rsidRPr="000E346D">
              <w:rPr>
                <w:sz w:val="18"/>
                <w:szCs w:val="18"/>
              </w:rPr>
              <w:t>–</w:t>
            </w:r>
          </w:p>
        </w:tc>
        <w:tc>
          <w:tcPr>
            <w:tcW w:w="1033" w:type="dxa"/>
            <w:vAlign w:val="center"/>
          </w:tcPr>
          <w:p w14:paraId="77EF6504" w14:textId="7E5421A3" w:rsidR="000E346D" w:rsidRPr="000E346D" w:rsidRDefault="000E346D" w:rsidP="000E346D">
            <w:pPr>
              <w:tabs>
                <w:tab w:val="decimal" w:pos="699"/>
              </w:tabs>
              <w:jc w:val="left"/>
              <w:rPr>
                <w:sz w:val="18"/>
                <w:szCs w:val="18"/>
              </w:rPr>
            </w:pPr>
            <w:r w:rsidRPr="000E346D">
              <w:rPr>
                <w:sz w:val="18"/>
                <w:szCs w:val="18"/>
              </w:rPr>
              <w:t>–</w:t>
            </w:r>
          </w:p>
        </w:tc>
      </w:tr>
      <w:tr w:rsidR="000E346D" w:rsidRPr="0048627B" w14:paraId="3D0BFCAE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33462F8A" w14:textId="2BFE3313" w:rsidR="000E346D" w:rsidRPr="0048627B" w:rsidRDefault="000E346D" w:rsidP="000E346D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Trolebús</w:t>
            </w:r>
            <w:r>
              <w:rPr>
                <w:color w:val="000000"/>
                <w:sz w:val="18"/>
                <w:szCs w:val="18"/>
                <w:vertAlign w:val="superscript"/>
              </w:rPr>
              <w:t>3/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269A9FFE" w14:textId="506167CC" w:rsidR="000E346D" w:rsidRPr="0048627B" w:rsidRDefault="000E346D" w:rsidP="000E346D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0.1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14F8AB78" w14:textId="215CB60C" w:rsidR="000E346D" w:rsidRPr="000E346D" w:rsidRDefault="000E346D" w:rsidP="000E346D">
            <w:pPr>
              <w:tabs>
                <w:tab w:val="decimal" w:pos="727"/>
              </w:tabs>
              <w:ind w:left="-57"/>
              <w:jc w:val="left"/>
              <w:rPr>
                <w:sz w:val="18"/>
                <w:szCs w:val="18"/>
              </w:rPr>
            </w:pPr>
            <w:r w:rsidRPr="000E346D">
              <w:rPr>
                <w:sz w:val="18"/>
                <w:szCs w:val="18"/>
              </w:rPr>
              <w:t>–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2D6C60E" w14:textId="3EC7044E" w:rsidR="000E346D" w:rsidRPr="000E346D" w:rsidRDefault="000E346D" w:rsidP="000E346D">
            <w:pPr>
              <w:tabs>
                <w:tab w:val="decimal" w:pos="682"/>
              </w:tabs>
              <w:ind w:left="-57"/>
              <w:jc w:val="left"/>
              <w:rPr>
                <w:sz w:val="18"/>
                <w:szCs w:val="18"/>
              </w:rPr>
            </w:pPr>
            <w:r w:rsidRPr="000E346D">
              <w:rPr>
                <w:sz w:val="18"/>
                <w:szCs w:val="18"/>
              </w:rPr>
              <w:t>–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489F60B5" w14:textId="222FA21A" w:rsidR="000E346D" w:rsidRPr="0048627B" w:rsidRDefault="000E346D" w:rsidP="000E346D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0.0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54DCC42" w14:textId="715F9BD7" w:rsidR="000E346D" w:rsidRPr="000E346D" w:rsidRDefault="000E346D" w:rsidP="000E346D">
            <w:pPr>
              <w:tabs>
                <w:tab w:val="decimal" w:pos="727"/>
              </w:tabs>
              <w:ind w:left="-57"/>
              <w:jc w:val="left"/>
              <w:rPr>
                <w:sz w:val="18"/>
                <w:szCs w:val="18"/>
              </w:rPr>
            </w:pPr>
            <w:r w:rsidRPr="000E346D">
              <w:rPr>
                <w:sz w:val="18"/>
                <w:szCs w:val="18"/>
              </w:rPr>
              <w:t>–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4A1C4E9" w14:textId="6C9E12BE" w:rsidR="000E346D" w:rsidRPr="000E346D" w:rsidRDefault="000E346D" w:rsidP="000E346D">
            <w:pPr>
              <w:tabs>
                <w:tab w:val="decimal" w:pos="699"/>
              </w:tabs>
              <w:ind w:left="-57"/>
              <w:jc w:val="left"/>
              <w:rPr>
                <w:sz w:val="18"/>
                <w:szCs w:val="18"/>
              </w:rPr>
            </w:pPr>
            <w:r w:rsidRPr="000E346D">
              <w:rPr>
                <w:sz w:val="18"/>
                <w:szCs w:val="18"/>
              </w:rPr>
              <w:t>–</w:t>
            </w:r>
          </w:p>
        </w:tc>
      </w:tr>
      <w:tr w:rsidR="00B7539C" w:rsidRPr="0048627B" w14:paraId="16E903D9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0FE9777B" w14:textId="3D83663A" w:rsidR="00B7539C" w:rsidRPr="0048627B" w:rsidRDefault="00B7539C" w:rsidP="00B7539C">
            <w:pPr>
              <w:ind w:left="113"/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León</w:t>
            </w:r>
          </w:p>
        </w:tc>
        <w:tc>
          <w:tcPr>
            <w:tcW w:w="1032" w:type="dxa"/>
            <w:vAlign w:val="center"/>
          </w:tcPr>
          <w:p w14:paraId="0A995C1D" w14:textId="643A1145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16.6</w:t>
            </w:r>
          </w:p>
        </w:tc>
        <w:tc>
          <w:tcPr>
            <w:tcW w:w="1032" w:type="dxa"/>
            <w:vAlign w:val="center"/>
          </w:tcPr>
          <w:p w14:paraId="386F8161" w14:textId="270ACEFA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14.9</w:t>
            </w:r>
          </w:p>
        </w:tc>
        <w:tc>
          <w:tcPr>
            <w:tcW w:w="1033" w:type="dxa"/>
            <w:vAlign w:val="center"/>
          </w:tcPr>
          <w:p w14:paraId="28C32C99" w14:textId="42E58C5C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-10.2</w:t>
            </w:r>
          </w:p>
        </w:tc>
        <w:tc>
          <w:tcPr>
            <w:tcW w:w="1033" w:type="dxa"/>
            <w:noWrap/>
            <w:vAlign w:val="center"/>
          </w:tcPr>
          <w:p w14:paraId="30D91501" w14:textId="581D3B13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4.9</w:t>
            </w:r>
          </w:p>
        </w:tc>
        <w:tc>
          <w:tcPr>
            <w:tcW w:w="1033" w:type="dxa"/>
            <w:vAlign w:val="center"/>
          </w:tcPr>
          <w:p w14:paraId="1307A746" w14:textId="0E85F3C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4.5</w:t>
            </w:r>
          </w:p>
        </w:tc>
        <w:tc>
          <w:tcPr>
            <w:tcW w:w="1033" w:type="dxa"/>
            <w:vAlign w:val="center"/>
          </w:tcPr>
          <w:p w14:paraId="27A8EF17" w14:textId="6A3C9389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b/>
                <w:bCs/>
                <w:color w:val="000000"/>
                <w:sz w:val="17"/>
                <w:szCs w:val="17"/>
                <w:lang w:eastAsia="es-MX"/>
              </w:rPr>
            </w:pPr>
            <w:r>
              <w:rPr>
                <w:b/>
                <w:bCs/>
                <w:sz w:val="18"/>
                <w:szCs w:val="18"/>
              </w:rPr>
              <w:t>-7.5</w:t>
            </w:r>
          </w:p>
        </w:tc>
      </w:tr>
      <w:tr w:rsidR="00B7539C" w:rsidRPr="0048627B" w14:paraId="3D68635D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0445620B" w14:textId="30319DFF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Optibús</w:t>
            </w:r>
            <w:proofErr w:type="spellEnd"/>
          </w:p>
        </w:tc>
        <w:tc>
          <w:tcPr>
            <w:tcW w:w="1032" w:type="dxa"/>
            <w:shd w:val="clear" w:color="auto" w:fill="F2F2F2"/>
            <w:vAlign w:val="center"/>
          </w:tcPr>
          <w:p w14:paraId="74CEFB09" w14:textId="3C9AF97F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16.6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43818D91" w14:textId="75FA9A26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14.9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5C20D2E9" w14:textId="3ECA9FBD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-10.2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509A25A4" w14:textId="19C0C290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4.9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44A2EDDA" w14:textId="572D80D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4.5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98BA5E7" w14:textId="37E4E4D7" w:rsidR="00B7539C" w:rsidRPr="0048627B" w:rsidRDefault="00B7539C" w:rsidP="000E346D">
            <w:pPr>
              <w:tabs>
                <w:tab w:val="decimal" w:pos="558"/>
              </w:tabs>
              <w:ind w:left="170"/>
              <w:jc w:val="left"/>
              <w:rPr>
                <w:color w:val="000000"/>
                <w:sz w:val="17"/>
                <w:szCs w:val="17"/>
                <w:lang w:eastAsia="es-MX"/>
              </w:rPr>
            </w:pPr>
            <w:r>
              <w:rPr>
                <w:sz w:val="18"/>
                <w:szCs w:val="18"/>
              </w:rPr>
              <w:t>-7.5</w:t>
            </w:r>
          </w:p>
        </w:tc>
      </w:tr>
      <w:tr w:rsidR="00B7539C" w:rsidRPr="0048627B" w14:paraId="44979310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68B8B575" w14:textId="7CA53EF6" w:rsidR="00B7539C" w:rsidRPr="0048627B" w:rsidRDefault="00B7539C" w:rsidP="00B7539C">
            <w:pPr>
              <w:ind w:left="113"/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Monterrey</w:t>
            </w:r>
          </w:p>
        </w:tc>
        <w:tc>
          <w:tcPr>
            <w:tcW w:w="1032" w:type="dxa"/>
            <w:vAlign w:val="center"/>
          </w:tcPr>
          <w:p w14:paraId="11163F12" w14:textId="27BF33F7" w:rsidR="00B7539C" w:rsidRPr="00723612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13.3</w:t>
            </w:r>
          </w:p>
        </w:tc>
        <w:tc>
          <w:tcPr>
            <w:tcW w:w="1032" w:type="dxa"/>
            <w:vAlign w:val="center"/>
          </w:tcPr>
          <w:p w14:paraId="1D7E48CB" w14:textId="4B10E686" w:rsidR="00B7539C" w:rsidRPr="00723612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12.6</w:t>
            </w:r>
          </w:p>
        </w:tc>
        <w:tc>
          <w:tcPr>
            <w:tcW w:w="1033" w:type="dxa"/>
            <w:vAlign w:val="center"/>
          </w:tcPr>
          <w:p w14:paraId="10BB5084" w14:textId="5FDF3092" w:rsidR="00B7539C" w:rsidRPr="00723612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-5.8</w:t>
            </w:r>
          </w:p>
        </w:tc>
        <w:tc>
          <w:tcPr>
            <w:tcW w:w="1033" w:type="dxa"/>
            <w:noWrap/>
            <w:vAlign w:val="center"/>
          </w:tcPr>
          <w:p w14:paraId="6716D811" w14:textId="7C50FD2E" w:rsidR="00B7539C" w:rsidRPr="00723612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2.7</w:t>
            </w:r>
          </w:p>
        </w:tc>
        <w:tc>
          <w:tcPr>
            <w:tcW w:w="1033" w:type="dxa"/>
            <w:vAlign w:val="center"/>
          </w:tcPr>
          <w:p w14:paraId="726C00EE" w14:textId="0F9E5061" w:rsidR="00B7539C" w:rsidRPr="00723612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3.0</w:t>
            </w:r>
          </w:p>
        </w:tc>
        <w:tc>
          <w:tcPr>
            <w:tcW w:w="1033" w:type="dxa"/>
            <w:vAlign w:val="center"/>
          </w:tcPr>
          <w:p w14:paraId="346C94DC" w14:textId="51B10CE7" w:rsidR="00B7539C" w:rsidRPr="00723612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11.3</w:t>
            </w:r>
          </w:p>
        </w:tc>
      </w:tr>
      <w:tr w:rsidR="00B7539C" w:rsidRPr="0048627B" w14:paraId="4EC67BC6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05F1B02C" w14:textId="474E7AD9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Sistema de Transporte Colectivo Metrorrey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240035EB" w14:textId="582F45C6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8.5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3721391C" w14:textId="671578FD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8.5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098BE9E" w14:textId="5797FF91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-0.7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6BB312BA" w14:textId="58F4A118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4FE2522B" w14:textId="77639FAA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1.0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8772B57" w14:textId="16CE115C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7.7</w:t>
            </w:r>
          </w:p>
        </w:tc>
      </w:tr>
      <w:tr w:rsidR="00B7539C" w:rsidRPr="0048627B" w14:paraId="29545B62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2F874C99" w14:textId="745BBA26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Transmetro</w:t>
            </w:r>
            <w:r>
              <w:rPr>
                <w:color w:val="000000"/>
                <w:sz w:val="18"/>
                <w:szCs w:val="18"/>
                <w:vertAlign w:val="superscript"/>
              </w:rPr>
              <w:t>4</w:t>
            </w:r>
            <w:r w:rsidRPr="006D489A">
              <w:rPr>
                <w:color w:val="000000"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1032" w:type="dxa"/>
            <w:vAlign w:val="center"/>
          </w:tcPr>
          <w:p w14:paraId="7492521C" w14:textId="1F46236C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4.8</w:t>
            </w:r>
          </w:p>
        </w:tc>
        <w:tc>
          <w:tcPr>
            <w:tcW w:w="1032" w:type="dxa"/>
            <w:vAlign w:val="center"/>
          </w:tcPr>
          <w:p w14:paraId="2C64F5C8" w14:textId="3398D014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4.1</w:t>
            </w:r>
          </w:p>
        </w:tc>
        <w:tc>
          <w:tcPr>
            <w:tcW w:w="1033" w:type="dxa"/>
            <w:vAlign w:val="center"/>
          </w:tcPr>
          <w:p w14:paraId="3835CC01" w14:textId="4F62F92B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-14.7</w:t>
            </w:r>
          </w:p>
        </w:tc>
        <w:tc>
          <w:tcPr>
            <w:tcW w:w="1033" w:type="dxa"/>
            <w:noWrap/>
            <w:vAlign w:val="center"/>
          </w:tcPr>
          <w:p w14:paraId="687C0185" w14:textId="7D42EFB9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1.7</w:t>
            </w:r>
          </w:p>
        </w:tc>
        <w:tc>
          <w:tcPr>
            <w:tcW w:w="1033" w:type="dxa"/>
            <w:vAlign w:val="center"/>
          </w:tcPr>
          <w:p w14:paraId="785340CE" w14:textId="1980E85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2.0</w:t>
            </w:r>
          </w:p>
        </w:tc>
        <w:tc>
          <w:tcPr>
            <w:tcW w:w="1033" w:type="dxa"/>
            <w:vAlign w:val="center"/>
          </w:tcPr>
          <w:p w14:paraId="2CEA087D" w14:textId="14062DFA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13.3</w:t>
            </w:r>
          </w:p>
        </w:tc>
      </w:tr>
      <w:tr w:rsidR="00B7539C" w:rsidRPr="0048627B" w14:paraId="1E03E652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64406BEF" w14:textId="722DB476" w:rsidR="00B7539C" w:rsidRPr="0048627B" w:rsidRDefault="00B7539C" w:rsidP="00B7539C">
            <w:pPr>
              <w:ind w:left="113"/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16799FC5" w14:textId="4CBC13F6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8.5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52F30A47" w14:textId="21C9E26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9.9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50DE2B18" w14:textId="596D02B0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17.1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7D894656" w14:textId="7E0FDB80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2.6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65C58F1" w14:textId="4E4D70E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2.5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6FCCC73A" w14:textId="3D3BB2E6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-2.1</w:t>
            </w:r>
          </w:p>
        </w:tc>
      </w:tr>
      <w:tr w:rsidR="00B7539C" w:rsidRPr="0048627B" w14:paraId="7EF74F86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16A7A126" w14:textId="66D96FCE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Red Urbana de Transporte Articulado</w:t>
            </w:r>
          </w:p>
        </w:tc>
        <w:tc>
          <w:tcPr>
            <w:tcW w:w="1032" w:type="dxa"/>
            <w:vAlign w:val="center"/>
          </w:tcPr>
          <w:p w14:paraId="37DDDB9D" w14:textId="76337C82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8.5</w:t>
            </w:r>
          </w:p>
        </w:tc>
        <w:tc>
          <w:tcPr>
            <w:tcW w:w="1032" w:type="dxa"/>
            <w:vAlign w:val="center"/>
          </w:tcPr>
          <w:p w14:paraId="553EE156" w14:textId="1916A779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9.9</w:t>
            </w:r>
          </w:p>
        </w:tc>
        <w:tc>
          <w:tcPr>
            <w:tcW w:w="1033" w:type="dxa"/>
            <w:vAlign w:val="center"/>
          </w:tcPr>
          <w:p w14:paraId="68578F22" w14:textId="0EC38B56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17.1</w:t>
            </w:r>
          </w:p>
        </w:tc>
        <w:tc>
          <w:tcPr>
            <w:tcW w:w="1033" w:type="dxa"/>
            <w:noWrap/>
            <w:vAlign w:val="center"/>
          </w:tcPr>
          <w:p w14:paraId="619A23A3" w14:textId="68AB735A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2.6</w:t>
            </w:r>
          </w:p>
        </w:tc>
        <w:tc>
          <w:tcPr>
            <w:tcW w:w="1033" w:type="dxa"/>
            <w:vAlign w:val="center"/>
          </w:tcPr>
          <w:p w14:paraId="71560EFD" w14:textId="6EC3C25E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2.5</w:t>
            </w:r>
          </w:p>
        </w:tc>
        <w:tc>
          <w:tcPr>
            <w:tcW w:w="1033" w:type="dxa"/>
            <w:vAlign w:val="center"/>
          </w:tcPr>
          <w:p w14:paraId="0D89EA89" w14:textId="316289A3" w:rsidR="00B7539C" w:rsidRPr="0048627B" w:rsidRDefault="00B7539C" w:rsidP="000E346D">
            <w:pPr>
              <w:tabs>
                <w:tab w:val="decimal" w:pos="558"/>
              </w:tabs>
              <w:ind w:left="170"/>
              <w:jc w:val="left"/>
              <w:rPr>
                <w:color w:val="000000"/>
                <w:sz w:val="17"/>
                <w:szCs w:val="17"/>
                <w:lang w:eastAsia="es-MX"/>
              </w:rPr>
            </w:pPr>
            <w:r>
              <w:rPr>
                <w:sz w:val="18"/>
                <w:szCs w:val="18"/>
              </w:rPr>
              <w:t>-2.1</w:t>
            </w:r>
          </w:p>
        </w:tc>
      </w:tr>
      <w:tr w:rsidR="00B7539C" w:rsidRPr="0048627B" w14:paraId="4FDCA270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70B2CC00" w14:textId="6248B231" w:rsidR="00B7539C" w:rsidRPr="00874C6C" w:rsidRDefault="00B7539C" w:rsidP="00B7539C">
            <w:pPr>
              <w:ind w:left="113"/>
              <w:jc w:val="left"/>
              <w:rPr>
                <w:b/>
                <w:bCs/>
                <w:color w:val="000000"/>
                <w:sz w:val="18"/>
                <w:szCs w:val="18"/>
                <w:highlight w:val="cyan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Pachuca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164913D0" w14:textId="3CEE2386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2.0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0C89D720" w14:textId="1EF93CF2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1.9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F0EA1D2" w14:textId="597CEEA0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-5.9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59CB5806" w14:textId="02045FA3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0.7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68FCD2FE" w14:textId="29887F6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0.6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46373AEE" w14:textId="45B5649A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-12.0</w:t>
            </w:r>
          </w:p>
        </w:tc>
      </w:tr>
      <w:tr w:rsidR="00B7539C" w:rsidRPr="0048627B" w14:paraId="2B37D55E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5E5084B1" w14:textId="192200E2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Tuzobús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Servicio Troncal</w:t>
            </w:r>
          </w:p>
        </w:tc>
        <w:tc>
          <w:tcPr>
            <w:tcW w:w="1032" w:type="dxa"/>
            <w:vAlign w:val="center"/>
          </w:tcPr>
          <w:p w14:paraId="51FF6A9E" w14:textId="10717901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1.3</w:t>
            </w:r>
          </w:p>
        </w:tc>
        <w:tc>
          <w:tcPr>
            <w:tcW w:w="1032" w:type="dxa"/>
            <w:vAlign w:val="center"/>
          </w:tcPr>
          <w:p w14:paraId="4EAA13F4" w14:textId="4C55ACF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1.3</w:t>
            </w:r>
          </w:p>
        </w:tc>
        <w:tc>
          <w:tcPr>
            <w:tcW w:w="1033" w:type="dxa"/>
            <w:vAlign w:val="center"/>
          </w:tcPr>
          <w:p w14:paraId="6DCC4856" w14:textId="6BBD491D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-1.4</w:t>
            </w:r>
          </w:p>
        </w:tc>
        <w:tc>
          <w:tcPr>
            <w:tcW w:w="1033" w:type="dxa"/>
            <w:noWrap/>
            <w:vAlign w:val="center"/>
          </w:tcPr>
          <w:p w14:paraId="079EDECA" w14:textId="5103ADAA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1033" w:type="dxa"/>
            <w:vAlign w:val="center"/>
          </w:tcPr>
          <w:p w14:paraId="74D5B243" w14:textId="103401C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1033" w:type="dxa"/>
            <w:vAlign w:val="center"/>
          </w:tcPr>
          <w:p w14:paraId="4524AE19" w14:textId="2AAC5A89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-0.3</w:t>
            </w:r>
          </w:p>
        </w:tc>
      </w:tr>
      <w:tr w:rsidR="00B7539C" w:rsidRPr="0048627B" w14:paraId="104EE264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18013A49" w14:textId="21A90B2C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Tuzobús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Servicio Alimentador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0225D2C6" w14:textId="4DD7173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0.6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001397A7" w14:textId="2AB91ECF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0AAD8B1C" w14:textId="14A84D0B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-10.0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296CCB8A" w14:textId="7BFBE3F6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0.4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4DC93E0E" w14:textId="10DD060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C5E7F85" w14:textId="65045C9B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-6.5</w:t>
            </w:r>
          </w:p>
        </w:tc>
      </w:tr>
      <w:tr w:rsidR="00B7539C" w:rsidRPr="0048627B" w14:paraId="77D85F58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49844EE4" w14:textId="5B33318C" w:rsidR="00B7539C" w:rsidRPr="0048627B" w:rsidRDefault="00B7539C" w:rsidP="00B7539C">
            <w:pPr>
              <w:ind w:left="113"/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sz w:val="18"/>
                <w:szCs w:val="18"/>
              </w:rPr>
              <w:t>Chihuahua</w:t>
            </w:r>
          </w:p>
        </w:tc>
        <w:tc>
          <w:tcPr>
            <w:tcW w:w="1032" w:type="dxa"/>
            <w:vAlign w:val="center"/>
          </w:tcPr>
          <w:p w14:paraId="73D35558" w14:textId="030A2F1B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0.7</w:t>
            </w:r>
          </w:p>
        </w:tc>
        <w:tc>
          <w:tcPr>
            <w:tcW w:w="1032" w:type="dxa"/>
            <w:vAlign w:val="center"/>
          </w:tcPr>
          <w:p w14:paraId="0D7E0CFA" w14:textId="62422E55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0.7</w:t>
            </w:r>
          </w:p>
        </w:tc>
        <w:tc>
          <w:tcPr>
            <w:tcW w:w="1033" w:type="dxa"/>
            <w:vAlign w:val="center"/>
          </w:tcPr>
          <w:p w14:paraId="37C49DF9" w14:textId="191621CC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-3.9</w:t>
            </w:r>
          </w:p>
        </w:tc>
        <w:tc>
          <w:tcPr>
            <w:tcW w:w="1033" w:type="dxa"/>
            <w:noWrap/>
            <w:vAlign w:val="center"/>
          </w:tcPr>
          <w:p w14:paraId="0CED3A6B" w14:textId="0D326D8A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0.2</w:t>
            </w:r>
          </w:p>
        </w:tc>
        <w:tc>
          <w:tcPr>
            <w:tcW w:w="1033" w:type="dxa"/>
            <w:vAlign w:val="center"/>
          </w:tcPr>
          <w:p w14:paraId="03E6D000" w14:textId="555EE879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0.2</w:t>
            </w:r>
          </w:p>
        </w:tc>
        <w:tc>
          <w:tcPr>
            <w:tcW w:w="1033" w:type="dxa"/>
            <w:vAlign w:val="center"/>
          </w:tcPr>
          <w:p w14:paraId="48C63B29" w14:textId="40E7CA5B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b/>
                <w:bCs/>
                <w:color w:val="000000"/>
                <w:sz w:val="17"/>
                <w:szCs w:val="17"/>
                <w:lang w:eastAsia="es-MX"/>
              </w:rPr>
            </w:pPr>
            <w:r>
              <w:rPr>
                <w:b/>
                <w:bCs/>
                <w:sz w:val="18"/>
                <w:szCs w:val="18"/>
              </w:rPr>
              <w:t>-4.2</w:t>
            </w:r>
          </w:p>
        </w:tc>
      </w:tr>
      <w:tr w:rsidR="00B7539C" w:rsidRPr="0048627B" w14:paraId="04978ECA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42CEAFCD" w14:textId="70D24700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proofErr w:type="spellStart"/>
            <w:r>
              <w:rPr>
                <w:sz w:val="18"/>
                <w:szCs w:val="18"/>
              </w:rPr>
              <w:t>Vivebús</w:t>
            </w:r>
            <w:proofErr w:type="spellEnd"/>
          </w:p>
        </w:tc>
        <w:tc>
          <w:tcPr>
            <w:tcW w:w="1032" w:type="dxa"/>
            <w:shd w:val="clear" w:color="auto" w:fill="F2F2F2"/>
            <w:vAlign w:val="center"/>
          </w:tcPr>
          <w:p w14:paraId="0E3B16A1" w14:textId="3052B856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0.7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0BDFD916" w14:textId="101CB9FC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0.7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597D61E" w14:textId="5E685A3E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-3.9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4CFE0E6C" w14:textId="10004FDE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497C10B0" w14:textId="0BC65E0A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7990668" w14:textId="5E16E2AC" w:rsidR="00B7539C" w:rsidRPr="0048627B" w:rsidRDefault="00B7539C" w:rsidP="000E346D">
            <w:pPr>
              <w:tabs>
                <w:tab w:val="decimal" w:pos="558"/>
              </w:tabs>
              <w:ind w:left="170"/>
              <w:jc w:val="left"/>
              <w:rPr>
                <w:color w:val="000000"/>
                <w:sz w:val="17"/>
                <w:szCs w:val="17"/>
                <w:lang w:eastAsia="es-MX"/>
              </w:rPr>
            </w:pPr>
            <w:r>
              <w:rPr>
                <w:sz w:val="18"/>
                <w:szCs w:val="18"/>
              </w:rPr>
              <w:t>-4.2</w:t>
            </w:r>
          </w:p>
        </w:tc>
      </w:tr>
      <w:tr w:rsidR="00B7539C" w:rsidRPr="0048627B" w14:paraId="0ACC2253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3D4FDE56" w14:textId="25D463C9" w:rsidR="00B7539C" w:rsidRPr="0048627B" w:rsidRDefault="00B7539C" w:rsidP="00B7539C">
            <w:pPr>
              <w:ind w:left="113"/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sz w:val="18"/>
                <w:szCs w:val="18"/>
              </w:rPr>
              <w:t>Acapulco de Juárez</w:t>
            </w:r>
          </w:p>
        </w:tc>
        <w:tc>
          <w:tcPr>
            <w:tcW w:w="1032" w:type="dxa"/>
            <w:vAlign w:val="center"/>
          </w:tcPr>
          <w:p w14:paraId="3C115213" w14:textId="179309BD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0.8</w:t>
            </w:r>
          </w:p>
        </w:tc>
        <w:tc>
          <w:tcPr>
            <w:tcW w:w="1032" w:type="dxa"/>
            <w:vAlign w:val="center"/>
          </w:tcPr>
          <w:p w14:paraId="7F866BA7" w14:textId="5A752709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0.7</w:t>
            </w:r>
          </w:p>
        </w:tc>
        <w:tc>
          <w:tcPr>
            <w:tcW w:w="1033" w:type="dxa"/>
            <w:vAlign w:val="center"/>
          </w:tcPr>
          <w:p w14:paraId="62DCF42E" w14:textId="2A4F8A4A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-12.8</w:t>
            </w:r>
          </w:p>
        </w:tc>
        <w:tc>
          <w:tcPr>
            <w:tcW w:w="1033" w:type="dxa"/>
            <w:noWrap/>
            <w:vAlign w:val="center"/>
          </w:tcPr>
          <w:p w14:paraId="2DEA6CD3" w14:textId="6688639F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0.2</w:t>
            </w:r>
          </w:p>
        </w:tc>
        <w:tc>
          <w:tcPr>
            <w:tcW w:w="1033" w:type="dxa"/>
            <w:vAlign w:val="center"/>
          </w:tcPr>
          <w:p w14:paraId="155D9B78" w14:textId="79AA6A18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0.2</w:t>
            </w:r>
          </w:p>
        </w:tc>
        <w:tc>
          <w:tcPr>
            <w:tcW w:w="1033" w:type="dxa"/>
            <w:vAlign w:val="center"/>
          </w:tcPr>
          <w:p w14:paraId="432202A4" w14:textId="54665B04" w:rsidR="00B7539C" w:rsidRPr="0048627B" w:rsidRDefault="00B7539C" w:rsidP="000E346D">
            <w:pPr>
              <w:tabs>
                <w:tab w:val="decimal" w:pos="558"/>
              </w:tabs>
              <w:ind w:left="113"/>
              <w:jc w:val="left"/>
              <w:rPr>
                <w:b/>
                <w:bCs/>
                <w:color w:val="000000"/>
                <w:sz w:val="17"/>
                <w:szCs w:val="17"/>
                <w:lang w:eastAsia="es-MX"/>
              </w:rPr>
            </w:pPr>
            <w:r>
              <w:rPr>
                <w:b/>
                <w:bCs/>
                <w:sz w:val="18"/>
                <w:szCs w:val="18"/>
              </w:rPr>
              <w:t>0.0</w:t>
            </w:r>
          </w:p>
        </w:tc>
      </w:tr>
      <w:tr w:rsidR="00B7539C" w:rsidRPr="0048627B" w14:paraId="40446C00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544D8E56" w14:textId="34FA648E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  <w:lang w:eastAsia="es-MX"/>
              </w:rPr>
            </w:pPr>
            <w:r>
              <w:rPr>
                <w:sz w:val="18"/>
                <w:szCs w:val="18"/>
              </w:rPr>
              <w:t xml:space="preserve">Sistema Integral de Transporte </w:t>
            </w:r>
            <w:proofErr w:type="spellStart"/>
            <w:r>
              <w:rPr>
                <w:sz w:val="18"/>
                <w:szCs w:val="18"/>
              </w:rPr>
              <w:t>Acabús</w:t>
            </w:r>
            <w:proofErr w:type="spellEnd"/>
          </w:p>
        </w:tc>
        <w:tc>
          <w:tcPr>
            <w:tcW w:w="1032" w:type="dxa"/>
            <w:shd w:val="clear" w:color="auto" w:fill="F2F2F2"/>
            <w:vAlign w:val="center"/>
          </w:tcPr>
          <w:p w14:paraId="3E5A5E52" w14:textId="2771363E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0.8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2BE14AE7" w14:textId="0CCFFA0E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0.7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7D0354F5" w14:textId="428B0D47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-12.8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26DDC758" w14:textId="0A5DB263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5353F28" w14:textId="2B9FA2FF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06C4A040" w14:textId="06FF7E66" w:rsidR="00B7539C" w:rsidRPr="0048627B" w:rsidRDefault="00B7539C" w:rsidP="000E346D">
            <w:pPr>
              <w:tabs>
                <w:tab w:val="decimal" w:pos="558"/>
              </w:tabs>
              <w:ind w:left="170"/>
              <w:jc w:val="left"/>
              <w:rPr>
                <w:color w:val="000000"/>
                <w:sz w:val="17"/>
                <w:szCs w:val="17"/>
                <w:lang w:eastAsia="es-MX"/>
              </w:rPr>
            </w:pPr>
            <w:r>
              <w:rPr>
                <w:sz w:val="18"/>
                <w:szCs w:val="18"/>
              </w:rPr>
              <w:t>0.0</w:t>
            </w:r>
          </w:p>
        </w:tc>
      </w:tr>
      <w:tr w:rsidR="00B7539C" w:rsidRPr="0048627B" w14:paraId="17B0B063" w14:textId="77777777" w:rsidTr="0078072A">
        <w:trPr>
          <w:trHeight w:val="227"/>
          <w:jc w:val="center"/>
        </w:trPr>
        <w:tc>
          <w:tcPr>
            <w:tcW w:w="3768" w:type="dxa"/>
            <w:noWrap/>
            <w:vAlign w:val="center"/>
          </w:tcPr>
          <w:p w14:paraId="3AE6C6CF" w14:textId="17B0DC69" w:rsidR="00B7539C" w:rsidRPr="0048627B" w:rsidRDefault="00B7539C" w:rsidP="00B7539C">
            <w:pPr>
              <w:ind w:left="113"/>
              <w:jc w:val="left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1032" w:type="dxa"/>
            <w:vAlign w:val="center"/>
          </w:tcPr>
          <w:p w14:paraId="4265CE16" w14:textId="39CFCA0C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1032" w:type="dxa"/>
            <w:vAlign w:val="center"/>
          </w:tcPr>
          <w:p w14:paraId="56A0087E" w14:textId="1E9D1AD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1033" w:type="dxa"/>
            <w:vAlign w:val="center"/>
          </w:tcPr>
          <w:p w14:paraId="5472B632" w14:textId="120161DF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-6.9</w:t>
            </w:r>
          </w:p>
        </w:tc>
        <w:tc>
          <w:tcPr>
            <w:tcW w:w="1033" w:type="dxa"/>
            <w:noWrap/>
            <w:vAlign w:val="center"/>
          </w:tcPr>
          <w:p w14:paraId="4FC46FA2" w14:textId="5B70CBC9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0.2</w:t>
            </w:r>
          </w:p>
        </w:tc>
        <w:tc>
          <w:tcPr>
            <w:tcW w:w="1033" w:type="dxa"/>
            <w:vAlign w:val="center"/>
          </w:tcPr>
          <w:p w14:paraId="3DFB8107" w14:textId="63A32697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0.2</w:t>
            </w:r>
          </w:p>
        </w:tc>
        <w:tc>
          <w:tcPr>
            <w:tcW w:w="1033" w:type="dxa"/>
            <w:vAlign w:val="center"/>
          </w:tcPr>
          <w:p w14:paraId="7491C7F3" w14:textId="43AF61F0" w:rsidR="00B7539C" w:rsidRPr="0048627B" w:rsidRDefault="00B7539C" w:rsidP="000E346D">
            <w:pPr>
              <w:tabs>
                <w:tab w:val="decimal" w:pos="558"/>
              </w:tabs>
              <w:ind w:left="170"/>
              <w:jc w:val="left"/>
              <w:rPr>
                <w:color w:val="000000"/>
                <w:sz w:val="17"/>
                <w:szCs w:val="17"/>
              </w:rPr>
            </w:pPr>
            <w:r>
              <w:rPr>
                <w:b/>
                <w:bCs/>
                <w:sz w:val="18"/>
                <w:szCs w:val="18"/>
              </w:rPr>
              <w:t>3.6</w:t>
            </w:r>
          </w:p>
        </w:tc>
      </w:tr>
      <w:tr w:rsidR="00B7539C" w:rsidRPr="0048627B" w14:paraId="7A3779B3" w14:textId="77777777" w:rsidTr="0078072A">
        <w:trPr>
          <w:trHeight w:val="227"/>
          <w:jc w:val="center"/>
        </w:trPr>
        <w:tc>
          <w:tcPr>
            <w:tcW w:w="3768" w:type="dxa"/>
            <w:shd w:val="clear" w:color="auto" w:fill="F2F2F2"/>
            <w:noWrap/>
            <w:vAlign w:val="center"/>
          </w:tcPr>
          <w:p w14:paraId="4D3ED756" w14:textId="7135F3B1" w:rsidR="00B7539C" w:rsidRPr="0048627B" w:rsidRDefault="00B7539C" w:rsidP="00B7539C">
            <w:pPr>
              <w:ind w:left="227"/>
              <w:jc w:val="left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Qrobús</w:t>
            </w:r>
            <w:proofErr w:type="spellEnd"/>
          </w:p>
        </w:tc>
        <w:tc>
          <w:tcPr>
            <w:tcW w:w="1032" w:type="dxa"/>
            <w:shd w:val="clear" w:color="auto" w:fill="F2F2F2"/>
            <w:vAlign w:val="center"/>
          </w:tcPr>
          <w:p w14:paraId="7ED7EF61" w14:textId="3B0E5DF9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1032" w:type="dxa"/>
            <w:shd w:val="clear" w:color="auto" w:fill="F2F2F2"/>
            <w:vAlign w:val="center"/>
          </w:tcPr>
          <w:p w14:paraId="3D076715" w14:textId="47AEDC9D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600A5A6F" w14:textId="61760964" w:rsidR="00B7539C" w:rsidRPr="0048627B" w:rsidRDefault="00B7539C" w:rsidP="000E346D">
            <w:pPr>
              <w:tabs>
                <w:tab w:val="decimal" w:pos="540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-6.9</w:t>
            </w:r>
          </w:p>
        </w:tc>
        <w:tc>
          <w:tcPr>
            <w:tcW w:w="1033" w:type="dxa"/>
            <w:shd w:val="clear" w:color="auto" w:fill="F2F2F2"/>
            <w:noWrap/>
            <w:vAlign w:val="center"/>
          </w:tcPr>
          <w:p w14:paraId="083C2AF2" w14:textId="7A9EABC0" w:rsidR="00B7539C" w:rsidRPr="0048627B" w:rsidRDefault="00B7539C" w:rsidP="00B7539C">
            <w:pPr>
              <w:tabs>
                <w:tab w:val="decimal" w:pos="4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0748387F" w14:textId="2C4CB7F1" w:rsidR="00B7539C" w:rsidRPr="0048627B" w:rsidRDefault="00B7539C" w:rsidP="00B7539C">
            <w:pPr>
              <w:tabs>
                <w:tab w:val="decimal" w:pos="582"/>
              </w:tabs>
              <w:ind w:left="-57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78AC048C" w14:textId="31C9FBD3" w:rsidR="00B7539C" w:rsidRPr="0048627B" w:rsidRDefault="00B7539C" w:rsidP="000E346D">
            <w:pPr>
              <w:tabs>
                <w:tab w:val="decimal" w:pos="558"/>
              </w:tabs>
              <w:ind w:left="170"/>
              <w:jc w:val="left"/>
              <w:rPr>
                <w:color w:val="000000"/>
                <w:sz w:val="17"/>
                <w:szCs w:val="17"/>
              </w:rPr>
            </w:pPr>
            <w:r>
              <w:rPr>
                <w:sz w:val="18"/>
                <w:szCs w:val="18"/>
              </w:rPr>
              <w:t>3.6</w:t>
            </w:r>
          </w:p>
        </w:tc>
      </w:tr>
    </w:tbl>
    <w:p w14:paraId="1C7A8AD7" w14:textId="6B86EB33" w:rsidR="00164EAB" w:rsidRPr="0078072A" w:rsidRDefault="00164EAB" w:rsidP="0048627B">
      <w:pPr>
        <w:ind w:left="770" w:right="105" w:hanging="574"/>
        <w:rPr>
          <w:color w:val="4D565E"/>
          <w:spacing w:val="-5"/>
          <w:sz w:val="16"/>
          <w:szCs w:val="16"/>
          <w:lang w:val="es-MX"/>
        </w:rPr>
      </w:pPr>
      <w:r w:rsidRPr="0078072A">
        <w:rPr>
          <w:color w:val="4D565E"/>
          <w:spacing w:val="-5"/>
          <w:sz w:val="16"/>
          <w:szCs w:val="16"/>
          <w:lang w:val="es-MX"/>
        </w:rPr>
        <w:t>N</w:t>
      </w:r>
      <w:r w:rsidR="00BD4516">
        <w:rPr>
          <w:color w:val="4D565E"/>
          <w:spacing w:val="-5"/>
          <w:sz w:val="16"/>
          <w:szCs w:val="16"/>
          <w:lang w:val="es-MX"/>
        </w:rPr>
        <w:t>ota</w:t>
      </w:r>
      <w:r w:rsidRPr="0078072A">
        <w:rPr>
          <w:color w:val="4D565E"/>
          <w:spacing w:val="-5"/>
          <w:sz w:val="16"/>
          <w:szCs w:val="16"/>
          <w:lang w:val="es-MX"/>
        </w:rPr>
        <w:t>:</w:t>
      </w:r>
      <w:r w:rsidRPr="0078072A">
        <w:rPr>
          <w:color w:val="4D565E"/>
          <w:spacing w:val="-5"/>
          <w:sz w:val="16"/>
          <w:szCs w:val="16"/>
          <w:lang w:val="es-MX"/>
        </w:rPr>
        <w:tab/>
        <w:t>La suma de los parciales puede no coincidir con el total debido al redondeo de las cifras.</w:t>
      </w:r>
    </w:p>
    <w:p w14:paraId="7CF354E3" w14:textId="33389360" w:rsidR="004063EB" w:rsidRPr="0078072A" w:rsidRDefault="004063EB" w:rsidP="0048627B">
      <w:pPr>
        <w:ind w:left="770" w:right="105" w:hanging="574"/>
        <w:rPr>
          <w:color w:val="4D565E"/>
          <w:spacing w:val="-5"/>
          <w:sz w:val="16"/>
          <w:szCs w:val="16"/>
          <w:lang w:val="es-MX"/>
        </w:rPr>
      </w:pPr>
      <w:r w:rsidRPr="0078072A">
        <w:rPr>
          <w:color w:val="4D565E"/>
          <w:spacing w:val="-5"/>
          <w:sz w:val="16"/>
          <w:szCs w:val="16"/>
          <w:vertAlign w:val="superscript"/>
          <w:lang w:val="es-MX"/>
        </w:rPr>
        <w:t>1</w:t>
      </w:r>
      <w:r w:rsidR="007E6FDD" w:rsidRPr="0078072A">
        <w:rPr>
          <w:color w:val="4D565E"/>
          <w:spacing w:val="-5"/>
          <w:sz w:val="16"/>
          <w:szCs w:val="16"/>
          <w:vertAlign w:val="superscript"/>
          <w:lang w:val="es-MX"/>
        </w:rPr>
        <w:t>/</w:t>
      </w:r>
      <w:r w:rsidRPr="0078072A">
        <w:rPr>
          <w:color w:val="4D565E"/>
          <w:spacing w:val="-5"/>
          <w:sz w:val="16"/>
          <w:szCs w:val="16"/>
          <w:lang w:val="es-MX"/>
        </w:rPr>
        <w:tab/>
        <w:t>Cifras preliminares.</w:t>
      </w:r>
    </w:p>
    <w:p w14:paraId="0D53BD97" w14:textId="79B932A3" w:rsidR="000A455A" w:rsidRPr="0078072A" w:rsidRDefault="0048627B" w:rsidP="0048627B">
      <w:pPr>
        <w:ind w:left="770" w:right="105" w:hanging="574"/>
        <w:rPr>
          <w:color w:val="4D565E"/>
          <w:spacing w:val="-5"/>
          <w:sz w:val="16"/>
          <w:szCs w:val="16"/>
        </w:rPr>
      </w:pPr>
      <w:r w:rsidRPr="0078072A">
        <w:rPr>
          <w:color w:val="4D565E"/>
          <w:spacing w:val="-5"/>
          <w:sz w:val="16"/>
          <w:szCs w:val="16"/>
          <w:vertAlign w:val="superscript"/>
          <w:lang w:val="es-MX"/>
        </w:rPr>
        <w:t>2/</w:t>
      </w:r>
      <w:r w:rsidRPr="0078072A">
        <w:rPr>
          <w:color w:val="4D565E"/>
          <w:spacing w:val="-5"/>
          <w:sz w:val="16"/>
          <w:szCs w:val="16"/>
          <w:lang w:val="es-MX"/>
        </w:rPr>
        <w:tab/>
      </w:r>
      <w:r w:rsidR="00DB2F32" w:rsidRPr="0078072A">
        <w:rPr>
          <w:color w:val="4D565E"/>
          <w:spacing w:val="-5"/>
          <w:sz w:val="16"/>
          <w:szCs w:val="16"/>
        </w:rPr>
        <w:t>A partir de enero de 2026</w:t>
      </w:r>
      <w:r w:rsidR="000A455A" w:rsidRPr="0078072A">
        <w:rPr>
          <w:color w:val="4D565E"/>
          <w:spacing w:val="-5"/>
          <w:sz w:val="16"/>
          <w:szCs w:val="16"/>
        </w:rPr>
        <w:t xml:space="preserve"> </w:t>
      </w:r>
      <w:r w:rsidR="00DB2F32" w:rsidRPr="0078072A">
        <w:rPr>
          <w:color w:val="4D565E"/>
          <w:spacing w:val="-5"/>
          <w:sz w:val="16"/>
          <w:szCs w:val="16"/>
        </w:rPr>
        <w:t>registró un notable incremento en el número de pasajer</w:t>
      </w:r>
      <w:r w:rsidR="003E7730">
        <w:rPr>
          <w:color w:val="4D565E"/>
          <w:spacing w:val="-5"/>
          <w:sz w:val="16"/>
          <w:szCs w:val="16"/>
        </w:rPr>
        <w:t>as y pasajer</w:t>
      </w:r>
      <w:r w:rsidR="00DB2F32" w:rsidRPr="0078072A">
        <w:rPr>
          <w:color w:val="4D565E"/>
          <w:spacing w:val="-5"/>
          <w:sz w:val="16"/>
          <w:szCs w:val="16"/>
        </w:rPr>
        <w:t xml:space="preserve">os </w:t>
      </w:r>
      <w:r w:rsidR="00A070E9" w:rsidRPr="0078072A">
        <w:rPr>
          <w:color w:val="4D565E"/>
          <w:spacing w:val="-5"/>
          <w:sz w:val="16"/>
          <w:szCs w:val="16"/>
        </w:rPr>
        <w:t>y kilómetros recorridos</w:t>
      </w:r>
      <w:r w:rsidR="003E7730">
        <w:rPr>
          <w:color w:val="4D565E"/>
          <w:spacing w:val="-5"/>
          <w:sz w:val="16"/>
          <w:szCs w:val="16"/>
        </w:rPr>
        <w:t>. S</w:t>
      </w:r>
      <w:r w:rsidR="00DB2F32" w:rsidRPr="0078072A">
        <w:rPr>
          <w:color w:val="4D565E"/>
          <w:spacing w:val="-5"/>
          <w:sz w:val="16"/>
          <w:szCs w:val="16"/>
        </w:rPr>
        <w:t xml:space="preserve">e atribuye a la implementación de </w:t>
      </w:r>
      <w:r w:rsidR="00E027E0" w:rsidRPr="0078072A">
        <w:rPr>
          <w:color w:val="4D565E"/>
          <w:spacing w:val="-5"/>
          <w:sz w:val="16"/>
          <w:szCs w:val="16"/>
        </w:rPr>
        <w:t xml:space="preserve">nuevas </w:t>
      </w:r>
      <w:r w:rsidR="00DB2F32" w:rsidRPr="0078072A">
        <w:rPr>
          <w:color w:val="4D565E"/>
          <w:spacing w:val="-5"/>
          <w:sz w:val="16"/>
          <w:szCs w:val="16"/>
        </w:rPr>
        <w:t xml:space="preserve">rutas, puestas en operación con motivo de la Copa Mundial de la </w:t>
      </w:r>
      <w:proofErr w:type="spellStart"/>
      <w:r w:rsidR="0004263A" w:rsidRPr="0078072A">
        <w:rPr>
          <w:smallCaps/>
          <w:color w:val="4D565E"/>
          <w:spacing w:val="-5"/>
          <w:sz w:val="16"/>
          <w:szCs w:val="16"/>
        </w:rPr>
        <w:t>fifa</w:t>
      </w:r>
      <w:proofErr w:type="spellEnd"/>
      <w:r w:rsidR="0004263A" w:rsidRPr="0078072A">
        <w:rPr>
          <w:color w:val="4D565E"/>
          <w:spacing w:val="-5"/>
          <w:sz w:val="16"/>
          <w:szCs w:val="16"/>
        </w:rPr>
        <w:t xml:space="preserve"> </w:t>
      </w:r>
      <w:r w:rsidR="00DB2F32" w:rsidRPr="0078072A">
        <w:rPr>
          <w:color w:val="4D565E"/>
          <w:spacing w:val="-5"/>
          <w:sz w:val="14"/>
          <w:szCs w:val="14"/>
        </w:rPr>
        <w:t>2026</w:t>
      </w:r>
      <w:r w:rsidR="00E027E0" w:rsidRPr="0078072A">
        <w:rPr>
          <w:color w:val="4D565E"/>
          <w:spacing w:val="-5"/>
          <w:sz w:val="16"/>
          <w:szCs w:val="16"/>
        </w:rPr>
        <w:t>.</w:t>
      </w:r>
      <w:r w:rsidR="000A455A" w:rsidRPr="0078072A">
        <w:rPr>
          <w:color w:val="4D565E"/>
          <w:spacing w:val="-5"/>
          <w:sz w:val="16"/>
          <w:szCs w:val="16"/>
        </w:rPr>
        <w:t xml:space="preserve"> </w:t>
      </w:r>
    </w:p>
    <w:p w14:paraId="160BE2A8" w14:textId="7BEE70A0" w:rsidR="005A0EAE" w:rsidRPr="00EE0381" w:rsidRDefault="000A455A" w:rsidP="0048627B">
      <w:pPr>
        <w:ind w:left="770" w:right="105" w:hanging="574"/>
        <w:rPr>
          <w:color w:val="4D565E"/>
          <w:spacing w:val="-5"/>
          <w:sz w:val="16"/>
          <w:szCs w:val="16"/>
          <w:lang w:val="es-MX"/>
        </w:rPr>
      </w:pPr>
      <w:r w:rsidRPr="0078072A">
        <w:rPr>
          <w:color w:val="4D565E"/>
          <w:spacing w:val="-5"/>
          <w:sz w:val="16"/>
          <w:szCs w:val="16"/>
          <w:vertAlign w:val="superscript"/>
        </w:rPr>
        <w:t>3/</w:t>
      </w:r>
      <w:r w:rsidRPr="0078072A">
        <w:rPr>
          <w:color w:val="4D565E"/>
          <w:spacing w:val="-5"/>
          <w:sz w:val="16"/>
          <w:szCs w:val="16"/>
        </w:rPr>
        <w:tab/>
      </w:r>
      <w:r w:rsidR="00275D68" w:rsidRPr="0078072A">
        <w:rPr>
          <w:color w:val="4D565E"/>
          <w:spacing w:val="-5"/>
          <w:sz w:val="16"/>
          <w:szCs w:val="16"/>
        </w:rPr>
        <w:t>A partir de enero de 2026, los subsistemas</w:t>
      </w:r>
      <w:r w:rsidR="000053BB">
        <w:rPr>
          <w:color w:val="4D565E"/>
          <w:spacing w:val="-5"/>
          <w:sz w:val="16"/>
          <w:szCs w:val="16"/>
        </w:rPr>
        <w:t xml:space="preserve"> </w:t>
      </w:r>
      <w:r w:rsidR="00275D68" w:rsidRPr="007277B2">
        <w:rPr>
          <w:color w:val="4D565E"/>
          <w:spacing w:val="-5"/>
          <w:sz w:val="16"/>
          <w:szCs w:val="16"/>
        </w:rPr>
        <w:t>Mi Transporte Eléctrico</w:t>
      </w:r>
      <w:r w:rsidRPr="007277B2">
        <w:rPr>
          <w:color w:val="4D565E"/>
          <w:spacing w:val="-5"/>
          <w:sz w:val="16"/>
          <w:szCs w:val="16"/>
        </w:rPr>
        <w:t xml:space="preserve"> </w:t>
      </w:r>
      <w:r w:rsidR="000053BB" w:rsidRPr="007277B2">
        <w:rPr>
          <w:color w:val="4D565E"/>
          <w:spacing w:val="-5"/>
          <w:sz w:val="16"/>
          <w:szCs w:val="16"/>
        </w:rPr>
        <w:t>y Trolebús</w:t>
      </w:r>
      <w:r w:rsidR="000053BB" w:rsidRPr="0078072A">
        <w:rPr>
          <w:color w:val="4D565E"/>
          <w:spacing w:val="-5"/>
          <w:sz w:val="16"/>
          <w:szCs w:val="16"/>
        </w:rPr>
        <w:t xml:space="preserve"> </w:t>
      </w:r>
      <w:r w:rsidRPr="0078072A">
        <w:rPr>
          <w:color w:val="4D565E"/>
          <w:spacing w:val="-5"/>
          <w:sz w:val="16"/>
          <w:szCs w:val="16"/>
        </w:rPr>
        <w:t>dej</w:t>
      </w:r>
      <w:r w:rsidR="00275D68" w:rsidRPr="0078072A">
        <w:rPr>
          <w:color w:val="4D565E"/>
          <w:spacing w:val="-5"/>
          <w:sz w:val="16"/>
          <w:szCs w:val="16"/>
        </w:rPr>
        <w:t>an</w:t>
      </w:r>
      <w:r w:rsidRPr="0078072A">
        <w:rPr>
          <w:color w:val="4D565E"/>
          <w:spacing w:val="-5"/>
          <w:sz w:val="16"/>
          <w:szCs w:val="16"/>
        </w:rPr>
        <w:t xml:space="preserve"> de operar como unidad</w:t>
      </w:r>
      <w:r w:rsidR="00275D68" w:rsidRPr="0078072A">
        <w:rPr>
          <w:color w:val="4D565E"/>
          <w:spacing w:val="-5"/>
          <w:sz w:val="16"/>
          <w:szCs w:val="16"/>
        </w:rPr>
        <w:t>es</w:t>
      </w:r>
      <w:r w:rsidRPr="0078072A">
        <w:rPr>
          <w:color w:val="4D565E"/>
          <w:spacing w:val="-5"/>
          <w:sz w:val="16"/>
          <w:szCs w:val="16"/>
        </w:rPr>
        <w:t xml:space="preserve"> independiente</w:t>
      </w:r>
      <w:r w:rsidR="00275D68" w:rsidRPr="0078072A">
        <w:rPr>
          <w:color w:val="4D565E"/>
          <w:spacing w:val="-5"/>
          <w:sz w:val="16"/>
          <w:szCs w:val="16"/>
        </w:rPr>
        <w:t>s</w:t>
      </w:r>
      <w:r w:rsidRPr="0078072A">
        <w:rPr>
          <w:color w:val="4D565E"/>
          <w:spacing w:val="-5"/>
          <w:sz w:val="16"/>
          <w:szCs w:val="16"/>
        </w:rPr>
        <w:t xml:space="preserve"> y se </w:t>
      </w:r>
      <w:r w:rsidR="00275D68" w:rsidRPr="0078072A">
        <w:rPr>
          <w:color w:val="4D565E"/>
          <w:spacing w:val="-5"/>
          <w:sz w:val="16"/>
          <w:szCs w:val="16"/>
        </w:rPr>
        <w:t>integran</w:t>
      </w:r>
      <w:r w:rsidRPr="0078072A">
        <w:rPr>
          <w:color w:val="4D565E"/>
          <w:spacing w:val="-5"/>
          <w:sz w:val="16"/>
          <w:szCs w:val="16"/>
        </w:rPr>
        <w:t xml:space="preserve"> </w:t>
      </w:r>
      <w:r w:rsidR="00275D68" w:rsidRPr="0078072A">
        <w:rPr>
          <w:color w:val="4D565E"/>
          <w:spacing w:val="-5"/>
          <w:sz w:val="16"/>
          <w:szCs w:val="16"/>
        </w:rPr>
        <w:t xml:space="preserve">al servicio prestado por </w:t>
      </w:r>
      <w:r w:rsidRPr="0078072A">
        <w:rPr>
          <w:color w:val="4D565E"/>
          <w:spacing w:val="-5"/>
          <w:sz w:val="16"/>
          <w:szCs w:val="16"/>
        </w:rPr>
        <w:t xml:space="preserve">el subsistema </w:t>
      </w:r>
      <w:proofErr w:type="spellStart"/>
      <w:r w:rsidRPr="0078072A">
        <w:rPr>
          <w:smallCaps/>
          <w:color w:val="4D565E"/>
          <w:spacing w:val="-5"/>
          <w:sz w:val="16"/>
          <w:szCs w:val="16"/>
        </w:rPr>
        <w:t>sitren</w:t>
      </w:r>
      <w:proofErr w:type="spellEnd"/>
      <w:r w:rsidRPr="0078072A">
        <w:rPr>
          <w:smallCaps/>
          <w:color w:val="4D565E"/>
          <w:spacing w:val="-5"/>
          <w:sz w:val="16"/>
          <w:szCs w:val="16"/>
        </w:rPr>
        <w:t>.</w:t>
      </w:r>
    </w:p>
    <w:p w14:paraId="77B6CA1D" w14:textId="58805476" w:rsidR="0048627B" w:rsidRPr="0078072A" w:rsidRDefault="000A455A" w:rsidP="0048627B">
      <w:pPr>
        <w:ind w:left="770" w:right="105" w:hanging="574"/>
        <w:rPr>
          <w:color w:val="4D565E"/>
          <w:spacing w:val="-5"/>
          <w:sz w:val="16"/>
          <w:szCs w:val="16"/>
          <w:lang w:val="es-MX"/>
        </w:rPr>
      </w:pPr>
      <w:r w:rsidRPr="0078072A">
        <w:rPr>
          <w:color w:val="4D565E"/>
          <w:spacing w:val="-5"/>
          <w:sz w:val="16"/>
          <w:szCs w:val="16"/>
          <w:vertAlign w:val="superscript"/>
          <w:lang w:val="es-MX"/>
        </w:rPr>
        <w:t>4</w:t>
      </w:r>
      <w:r w:rsidR="005A0EAE" w:rsidRPr="0078072A">
        <w:rPr>
          <w:color w:val="4D565E"/>
          <w:spacing w:val="-5"/>
          <w:sz w:val="16"/>
          <w:szCs w:val="16"/>
          <w:vertAlign w:val="superscript"/>
          <w:lang w:val="es-MX"/>
        </w:rPr>
        <w:t>/</w:t>
      </w:r>
      <w:r w:rsidR="005A0EAE" w:rsidRPr="0078072A">
        <w:rPr>
          <w:color w:val="4D565E"/>
          <w:spacing w:val="-5"/>
          <w:sz w:val="16"/>
          <w:szCs w:val="16"/>
          <w:vertAlign w:val="superscript"/>
          <w:lang w:val="es-MX"/>
        </w:rPr>
        <w:tab/>
      </w:r>
      <w:r w:rsidR="0048627B" w:rsidRPr="0078072A">
        <w:rPr>
          <w:color w:val="4D565E"/>
          <w:spacing w:val="-5"/>
          <w:sz w:val="16"/>
          <w:szCs w:val="16"/>
        </w:rPr>
        <w:t xml:space="preserve">Incluye al subsistema de </w:t>
      </w:r>
      <w:proofErr w:type="spellStart"/>
      <w:r w:rsidR="0048627B" w:rsidRPr="0078072A">
        <w:rPr>
          <w:color w:val="4D565E"/>
          <w:spacing w:val="-5"/>
          <w:sz w:val="16"/>
          <w:szCs w:val="16"/>
        </w:rPr>
        <w:t>Transmetro</w:t>
      </w:r>
      <w:proofErr w:type="spellEnd"/>
      <w:r w:rsidR="0048627B" w:rsidRPr="0078072A">
        <w:rPr>
          <w:color w:val="4D565E"/>
          <w:spacing w:val="-5"/>
          <w:sz w:val="16"/>
          <w:szCs w:val="16"/>
        </w:rPr>
        <w:t xml:space="preserve"> García-Monterrey-Guadalupe</w:t>
      </w:r>
      <w:r w:rsidR="00164EAB" w:rsidRPr="0078072A">
        <w:rPr>
          <w:color w:val="4D565E"/>
          <w:spacing w:val="-5"/>
          <w:sz w:val="16"/>
          <w:szCs w:val="16"/>
        </w:rPr>
        <w:t>/</w:t>
      </w:r>
      <w:proofErr w:type="spellStart"/>
      <w:r w:rsidR="00296EDF" w:rsidRPr="00296EDF">
        <w:rPr>
          <w:smallCaps/>
          <w:color w:val="4D565E"/>
          <w:spacing w:val="-5"/>
          <w:sz w:val="16"/>
          <w:szCs w:val="16"/>
        </w:rPr>
        <w:t>ecovia</w:t>
      </w:r>
      <w:proofErr w:type="spellEnd"/>
      <w:r w:rsidR="0048627B" w:rsidRPr="0078072A">
        <w:rPr>
          <w:color w:val="4D565E"/>
          <w:spacing w:val="-5"/>
          <w:sz w:val="16"/>
          <w:szCs w:val="16"/>
        </w:rPr>
        <w:t>.</w:t>
      </w:r>
    </w:p>
    <w:p w14:paraId="33D321F1" w14:textId="6A675F0A" w:rsidR="009777F7" w:rsidRPr="0078072A" w:rsidRDefault="004063EB" w:rsidP="0048627B">
      <w:pPr>
        <w:ind w:left="770" w:right="105" w:hanging="574"/>
        <w:rPr>
          <w:color w:val="4D565E"/>
          <w:spacing w:val="-5"/>
          <w:sz w:val="16"/>
          <w:szCs w:val="16"/>
          <w:lang w:val="es-MX"/>
        </w:rPr>
      </w:pPr>
      <w:r w:rsidRPr="0078072A">
        <w:rPr>
          <w:color w:val="4D565E"/>
          <w:spacing w:val="-5"/>
          <w:sz w:val="16"/>
          <w:szCs w:val="16"/>
          <w:lang w:val="es-MX"/>
        </w:rPr>
        <w:t>Fuente:</w:t>
      </w:r>
      <w:r w:rsidRPr="0078072A">
        <w:rPr>
          <w:color w:val="4D565E"/>
          <w:spacing w:val="-5"/>
          <w:sz w:val="16"/>
          <w:szCs w:val="16"/>
          <w:lang w:val="es-MX"/>
        </w:rPr>
        <w:tab/>
      </w:r>
      <w:proofErr w:type="spellStart"/>
      <w:r w:rsidRPr="0078072A">
        <w:rPr>
          <w:smallCaps/>
          <w:color w:val="4D565E"/>
          <w:spacing w:val="-5"/>
          <w:sz w:val="16"/>
          <w:szCs w:val="16"/>
          <w:lang w:val="es-MX"/>
        </w:rPr>
        <w:t>inegi</w:t>
      </w:r>
      <w:proofErr w:type="spellEnd"/>
      <w:r w:rsidRPr="0078072A">
        <w:rPr>
          <w:color w:val="4D565E"/>
          <w:spacing w:val="-5"/>
          <w:sz w:val="16"/>
          <w:szCs w:val="16"/>
          <w:lang w:val="es-MX"/>
        </w:rPr>
        <w:t>. Transporte Urbano de Pasajeros (</w:t>
      </w:r>
      <w:proofErr w:type="spellStart"/>
      <w:r w:rsidRPr="0078072A">
        <w:rPr>
          <w:smallCaps/>
          <w:color w:val="4D565E"/>
          <w:spacing w:val="-5"/>
          <w:sz w:val="16"/>
          <w:szCs w:val="16"/>
          <w:lang w:val="es-MX"/>
        </w:rPr>
        <w:t>etup</w:t>
      </w:r>
      <w:proofErr w:type="spellEnd"/>
      <w:r w:rsidRPr="0078072A">
        <w:rPr>
          <w:color w:val="4D565E"/>
          <w:spacing w:val="-5"/>
          <w:sz w:val="16"/>
          <w:szCs w:val="16"/>
          <w:lang w:val="es-MX"/>
        </w:rPr>
        <w:t>), 202</w:t>
      </w:r>
      <w:r w:rsidR="00A138E4" w:rsidRPr="0078072A">
        <w:rPr>
          <w:color w:val="4D565E"/>
          <w:spacing w:val="-5"/>
          <w:sz w:val="16"/>
          <w:szCs w:val="16"/>
          <w:lang w:val="es-MX"/>
        </w:rPr>
        <w:t>6</w:t>
      </w:r>
      <w:r w:rsidRPr="0078072A">
        <w:rPr>
          <w:color w:val="4D565E"/>
          <w:spacing w:val="-5"/>
          <w:sz w:val="16"/>
          <w:szCs w:val="16"/>
          <w:lang w:val="es-MX"/>
        </w:rPr>
        <w:t>.</w:t>
      </w:r>
    </w:p>
    <w:p w14:paraId="5F08C35F" w14:textId="24C81E12" w:rsidR="00FA134B" w:rsidRPr="00DA4EED" w:rsidRDefault="00DA4EED" w:rsidP="00331C00">
      <w:pPr>
        <w:spacing w:after="100" w:afterAutospacing="1"/>
        <w:jc w:val="center"/>
        <w:rPr>
          <w:b/>
          <w:bCs/>
          <w:smallCaps/>
          <w:sz w:val="28"/>
          <w:szCs w:val="28"/>
        </w:rPr>
      </w:pPr>
      <w:r>
        <w:rPr>
          <w:color w:val="4D565E"/>
          <w:sz w:val="16"/>
          <w:szCs w:val="16"/>
          <w:lang w:val="es-MX"/>
        </w:rPr>
        <w:br w:type="page"/>
      </w:r>
      <w:bookmarkEnd w:id="2"/>
      <w:bookmarkEnd w:id="3"/>
      <w:r w:rsidR="000C49A9" w:rsidRPr="00DA4EED">
        <w:rPr>
          <w:b/>
          <w:bCs/>
          <w:smallCaps/>
          <w:sz w:val="28"/>
          <w:szCs w:val="28"/>
        </w:rPr>
        <w:lastRenderedPageBreak/>
        <w:t xml:space="preserve">i. </w:t>
      </w:r>
      <w:r w:rsidR="00FA134B" w:rsidRPr="00DA4EED">
        <w:rPr>
          <w:b/>
          <w:bCs/>
          <w:smallCaps/>
          <w:sz w:val="28"/>
          <w:szCs w:val="28"/>
        </w:rPr>
        <w:t>ficha metodológica</w:t>
      </w:r>
    </w:p>
    <w:tbl>
      <w:tblPr>
        <w:tblStyle w:val="Tablaconcuadrcula"/>
        <w:tblW w:w="5013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3"/>
        <w:gridCol w:w="8487"/>
      </w:tblGrid>
      <w:tr w:rsidR="00D7544F" w:rsidRPr="00FB1950" w14:paraId="6E2E306C" w14:textId="77777777" w:rsidTr="00772384">
        <w:trPr>
          <w:trHeight w:val="9"/>
          <w:jc w:val="center"/>
        </w:trPr>
        <w:tc>
          <w:tcPr>
            <w:tcW w:w="1271" w:type="dxa"/>
            <w:vAlign w:val="center"/>
            <w:hideMark/>
          </w:tcPr>
          <w:p w14:paraId="0604ECFD" w14:textId="77777777" w:rsidR="00D7544F" w:rsidRPr="00331C00" w:rsidRDefault="00D7544F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right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31C00">
              <w:rPr>
                <w:rFonts w:ascii="Arial" w:hAnsi="Arial" w:cs="Arial"/>
                <w:b/>
                <w:bCs/>
                <w:sz w:val="15"/>
                <w:szCs w:val="15"/>
              </w:rPr>
              <w:t>Antecedentes</w:t>
            </w:r>
          </w:p>
        </w:tc>
        <w:tc>
          <w:tcPr>
            <w:tcW w:w="8719" w:type="dxa"/>
            <w:vAlign w:val="center"/>
            <w:hideMark/>
          </w:tcPr>
          <w:p w14:paraId="06044DED" w14:textId="51D2D0E9" w:rsidR="00D7544F" w:rsidRPr="00331C00" w:rsidRDefault="00FA314C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>
              <w:rPr>
                <w:rFonts w:ascii="Arial" w:hAnsi="Arial" w:cs="Arial"/>
                <w:sz w:val="15"/>
                <w:szCs w:val="15"/>
                <w:lang w:val="es-MX"/>
              </w:rPr>
              <w:t xml:space="preserve">La estadística de </w:t>
            </w:r>
            <w:r w:rsidR="00D7544F" w:rsidRPr="00331C00">
              <w:rPr>
                <w:rFonts w:ascii="Arial" w:hAnsi="Arial" w:cs="Arial"/>
                <w:sz w:val="15"/>
                <w:szCs w:val="15"/>
                <w:lang w:val="es-MX"/>
              </w:rPr>
              <w:t>Transporte Urbano de Pasajeros (</w:t>
            </w:r>
            <w:proofErr w:type="spellStart"/>
            <w:r w:rsidR="00D7544F" w:rsidRPr="00331C00">
              <w:rPr>
                <w:rFonts w:ascii="Arial" w:hAnsi="Arial" w:cs="Arial"/>
                <w:smallCaps/>
                <w:sz w:val="15"/>
                <w:szCs w:val="15"/>
                <w:lang w:val="es-MX"/>
              </w:rPr>
              <w:t>etup</w:t>
            </w:r>
            <w:proofErr w:type="spellEnd"/>
            <w:r w:rsidR="00D7544F" w:rsidRPr="00331C00">
              <w:rPr>
                <w:rFonts w:ascii="Arial" w:hAnsi="Arial" w:cs="Arial"/>
                <w:smallCaps/>
                <w:sz w:val="15"/>
                <w:szCs w:val="15"/>
                <w:lang w:val="es-MX"/>
              </w:rPr>
              <w:t>)</w:t>
            </w:r>
            <w:r w:rsidR="00D7544F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presenta las principales características y evolución de los diferentes sistemas estructurados de transporte urbano</w:t>
            </w:r>
            <w:r w:rsidR="006059F1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. Estos los administran </w:t>
            </w:r>
            <w:r w:rsidR="00D7544F" w:rsidRPr="00331C00">
              <w:rPr>
                <w:rFonts w:ascii="Arial" w:hAnsi="Arial" w:cs="Arial"/>
                <w:sz w:val="15"/>
                <w:szCs w:val="15"/>
                <w:lang w:val="es-MX"/>
              </w:rPr>
              <w:t>organismos públicos o privados que prestan este tipo de servicio en las principales ciudades del país.</w:t>
            </w:r>
          </w:p>
        </w:tc>
      </w:tr>
      <w:tr w:rsidR="00D7544F" w:rsidRPr="00FB1950" w14:paraId="6354C63C" w14:textId="77777777" w:rsidTr="00772384">
        <w:trPr>
          <w:trHeight w:val="9"/>
          <w:jc w:val="center"/>
        </w:trPr>
        <w:tc>
          <w:tcPr>
            <w:tcW w:w="1271" w:type="dxa"/>
            <w:vAlign w:val="center"/>
            <w:hideMark/>
          </w:tcPr>
          <w:p w14:paraId="40364CD8" w14:textId="77777777" w:rsidR="00D7544F" w:rsidRPr="00331C00" w:rsidRDefault="00D7544F" w:rsidP="002E14F9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right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31C00">
              <w:rPr>
                <w:rFonts w:ascii="Arial" w:hAnsi="Arial" w:cs="Arial"/>
                <w:b/>
                <w:bCs/>
                <w:sz w:val="15"/>
                <w:szCs w:val="15"/>
              </w:rPr>
              <w:t>Cobertura geográfica</w:t>
            </w:r>
          </w:p>
        </w:tc>
        <w:tc>
          <w:tcPr>
            <w:tcW w:w="8719" w:type="dxa"/>
            <w:vAlign w:val="center"/>
            <w:hideMark/>
          </w:tcPr>
          <w:p w14:paraId="7E2EC552" w14:textId="2F021924" w:rsidR="00D7544F" w:rsidRPr="00331C00" w:rsidRDefault="00D7544F" w:rsidP="002E14F9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Los conceptos</w:t>
            </w:r>
            <w:r w:rsidR="002E14F9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presentan información de los sistemas estructurados de transporte</w:t>
            </w:r>
            <w:r w:rsidR="002E14F9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de pasajeros de la Zona Metropolitana del Valle de México, así como de las ciudades de Guadalajara, León, Monterrey, Puebla, Pachuca, Chihuahua</w:t>
            </w:r>
            <w:r w:rsidR="008A7E8F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, 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Querétaro</w:t>
            </w:r>
            <w:r w:rsidR="008A7E8F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y Acapulco de Juárez.</w:t>
            </w:r>
          </w:p>
        </w:tc>
      </w:tr>
      <w:tr w:rsidR="00D7544F" w:rsidRPr="00FB1950" w14:paraId="20045611" w14:textId="77777777" w:rsidTr="00772384">
        <w:trPr>
          <w:trHeight w:val="9"/>
          <w:jc w:val="center"/>
        </w:trPr>
        <w:tc>
          <w:tcPr>
            <w:tcW w:w="1271" w:type="dxa"/>
            <w:vAlign w:val="center"/>
            <w:hideMark/>
          </w:tcPr>
          <w:p w14:paraId="4645D7EB" w14:textId="77777777" w:rsidR="00D7544F" w:rsidRPr="00331C00" w:rsidRDefault="00D7544F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right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31C00">
              <w:rPr>
                <w:rFonts w:ascii="Arial" w:hAnsi="Arial" w:cs="Arial"/>
                <w:b/>
                <w:bCs/>
                <w:sz w:val="15"/>
                <w:szCs w:val="15"/>
              </w:rPr>
              <w:t>Cobertura temática</w:t>
            </w:r>
          </w:p>
        </w:tc>
        <w:tc>
          <w:tcPr>
            <w:tcW w:w="8719" w:type="dxa"/>
            <w:vAlign w:val="center"/>
            <w:hideMark/>
          </w:tcPr>
          <w:p w14:paraId="15B3710A" w14:textId="73BC25D6" w:rsidR="00D7544F" w:rsidRPr="00331C00" w:rsidRDefault="00D7544F" w:rsidP="00CA4CF1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Las principales características operativas de los sistemas de transporte urbano de pasajeros que se publican son:</w:t>
            </w:r>
            <w:r w:rsidR="00CA4CF1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p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asajer</w:t>
            </w:r>
            <w:r w:rsidR="00CE599F" w:rsidRPr="00331C00">
              <w:rPr>
                <w:rFonts w:ascii="Arial" w:hAnsi="Arial" w:cs="Arial"/>
                <w:sz w:val="15"/>
                <w:szCs w:val="15"/>
                <w:lang w:val="es-MX"/>
              </w:rPr>
              <w:t>as/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os transportados</w:t>
            </w:r>
            <w:r w:rsidR="00CA4CF1" w:rsidRPr="00331C00">
              <w:rPr>
                <w:rFonts w:ascii="Arial" w:hAnsi="Arial" w:cs="Arial"/>
                <w:sz w:val="15"/>
                <w:szCs w:val="15"/>
                <w:lang w:val="es-MX"/>
              </w:rPr>
              <w:t>, k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ilómetros recorridos</w:t>
            </w:r>
            <w:r w:rsidR="00CA4CF1" w:rsidRPr="00331C00">
              <w:rPr>
                <w:rFonts w:ascii="Arial" w:hAnsi="Arial" w:cs="Arial"/>
                <w:sz w:val="15"/>
                <w:szCs w:val="15"/>
                <w:lang w:val="es-MX"/>
              </w:rPr>
              <w:t>, n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úmero </w:t>
            </w:r>
            <w:r w:rsidR="005235E3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de 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líneas o rutas</w:t>
            </w:r>
            <w:r w:rsidR="00CA4CF1" w:rsidRPr="00331C00">
              <w:rPr>
                <w:rFonts w:ascii="Arial" w:hAnsi="Arial" w:cs="Arial"/>
                <w:sz w:val="15"/>
                <w:szCs w:val="15"/>
                <w:lang w:val="es-MX"/>
              </w:rPr>
              <w:t>, l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ongitud del servicio</w:t>
            </w:r>
            <w:r w:rsidR="00CA4CF1" w:rsidRPr="00331C00">
              <w:rPr>
                <w:rFonts w:ascii="Arial" w:hAnsi="Arial" w:cs="Arial"/>
                <w:sz w:val="15"/>
                <w:szCs w:val="15"/>
                <w:lang w:val="es-MX"/>
              </w:rPr>
              <w:t>, u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nidades en existencia</w:t>
            </w:r>
            <w:r w:rsidR="00CA4CF1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y u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nidades en operación</w:t>
            </w:r>
            <w:r w:rsidR="00877930" w:rsidRPr="00331C00">
              <w:rPr>
                <w:rFonts w:ascii="Arial" w:hAnsi="Arial" w:cs="Arial"/>
                <w:sz w:val="15"/>
                <w:szCs w:val="15"/>
                <w:lang w:val="es-MX"/>
              </w:rPr>
              <w:t>.</w:t>
            </w:r>
          </w:p>
        </w:tc>
      </w:tr>
      <w:tr w:rsidR="00D7544F" w:rsidRPr="00FB1950" w14:paraId="5D17496D" w14:textId="77777777" w:rsidTr="00772384">
        <w:trPr>
          <w:trHeight w:val="9"/>
          <w:jc w:val="center"/>
        </w:trPr>
        <w:tc>
          <w:tcPr>
            <w:tcW w:w="1271" w:type="dxa"/>
            <w:vAlign w:val="center"/>
            <w:hideMark/>
          </w:tcPr>
          <w:p w14:paraId="616694F4" w14:textId="77777777" w:rsidR="00D7544F" w:rsidRPr="00331C00" w:rsidRDefault="00D7544F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right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31C00">
              <w:rPr>
                <w:rFonts w:ascii="Arial" w:hAnsi="Arial" w:cs="Arial"/>
                <w:b/>
                <w:bCs/>
                <w:sz w:val="15"/>
                <w:szCs w:val="15"/>
              </w:rPr>
              <w:t>Consideraciones</w:t>
            </w:r>
          </w:p>
        </w:tc>
        <w:tc>
          <w:tcPr>
            <w:tcW w:w="8719" w:type="dxa"/>
            <w:vAlign w:val="center"/>
            <w:hideMark/>
          </w:tcPr>
          <w:p w14:paraId="376D391F" w14:textId="77777777" w:rsidR="00D7544F" w:rsidRPr="00331C00" w:rsidRDefault="00D7544F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La información de la </w:t>
            </w:r>
            <w:proofErr w:type="spellStart"/>
            <w:r w:rsidRPr="00331C00">
              <w:rPr>
                <w:rFonts w:ascii="Arial" w:hAnsi="Arial" w:cs="Arial"/>
                <w:smallCaps/>
                <w:sz w:val="15"/>
                <w:szCs w:val="15"/>
                <w:lang w:val="es-MX"/>
              </w:rPr>
              <w:t>etup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se obtiene a partir de los registros que suministran las unidades administrativas de los siguientes sistemas de transporte urbano de pasajeros:</w:t>
            </w:r>
          </w:p>
          <w:p w14:paraId="0EBB1EF5" w14:textId="7EB2D502" w:rsidR="00BE5DA7" w:rsidRPr="00331C00" w:rsidRDefault="00BE5DA7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Ciudad de Acapulco de Juárez: </w:t>
            </w:r>
            <w:r w:rsidR="00930217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Sistema Integral de Transporte </w:t>
            </w:r>
            <w:proofErr w:type="spellStart"/>
            <w:r w:rsidR="00930217" w:rsidRPr="00331C00">
              <w:rPr>
                <w:rFonts w:ascii="Arial" w:hAnsi="Arial" w:cs="Arial"/>
                <w:sz w:val="15"/>
                <w:szCs w:val="15"/>
                <w:lang w:val="es-MX"/>
              </w:rPr>
              <w:t>Acabús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, cifras disponibles a partir</w:t>
            </w:r>
            <w:r w:rsidR="00A03B66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de 2023.</w:t>
            </w:r>
          </w:p>
          <w:p w14:paraId="743523FD" w14:textId="4A6F7D3E" w:rsidR="00D7544F" w:rsidRPr="00331C00" w:rsidRDefault="00D7544F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Ciudad de Chihuahua: </w:t>
            </w:r>
            <w:proofErr w:type="spellStart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Vivebús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(autobuses), cifras disponibles a partir de 2021.</w:t>
            </w:r>
          </w:p>
          <w:p w14:paraId="35B296EC" w14:textId="12832D0F" w:rsidR="00D7544F" w:rsidRPr="00331C00" w:rsidRDefault="00D7544F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Ciudad de Guadalajara:</w:t>
            </w:r>
          </w:p>
          <w:p w14:paraId="1F54B8DF" w14:textId="22A44C2C" w:rsidR="00D7544F" w:rsidRPr="00E027E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E027E0">
              <w:rPr>
                <w:rFonts w:ascii="Arial" w:hAnsi="Arial" w:cs="Arial"/>
                <w:sz w:val="15"/>
                <w:szCs w:val="15"/>
                <w:lang w:val="es-MX"/>
              </w:rPr>
              <w:t>Trolebús (autobuses eléctricos), cifras disponibles a partir de 1997</w:t>
            </w:r>
            <w:r w:rsidR="005A0EAE" w:rsidRPr="00E027E0">
              <w:rPr>
                <w:rFonts w:ascii="Arial" w:hAnsi="Arial" w:cs="Arial"/>
                <w:sz w:val="15"/>
                <w:szCs w:val="15"/>
                <w:lang w:val="es-MX"/>
              </w:rPr>
              <w:t xml:space="preserve"> a 2025</w:t>
            </w:r>
            <w:r w:rsidRPr="00E027E0">
              <w:rPr>
                <w:rFonts w:ascii="Arial" w:hAnsi="Arial" w:cs="Arial"/>
                <w:sz w:val="15"/>
                <w:szCs w:val="15"/>
                <w:lang w:val="es-MX"/>
              </w:rPr>
              <w:t>.</w:t>
            </w:r>
          </w:p>
          <w:p w14:paraId="10451463" w14:textId="37940A6B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Tren Eléctrico (tren metropolitano), cifras disponibles a partir de 1997.</w:t>
            </w:r>
          </w:p>
          <w:p w14:paraId="452BD77B" w14:textId="4A47FC46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proofErr w:type="spellStart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Macrobús</w:t>
            </w:r>
            <w:proofErr w:type="spellEnd"/>
            <w:r w:rsidR="00A675EB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</w:t>
            </w:r>
            <w:r w:rsidR="00A675EB"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>Servicio</w:t>
            </w:r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 xml:space="preserve"> 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Troncal (autobuses articulados), cifras disponibles a partir de 2011.</w:t>
            </w:r>
          </w:p>
          <w:p w14:paraId="3DF66865" w14:textId="46A5EC90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proofErr w:type="spellStart"/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>Macrobús</w:t>
            </w:r>
            <w:proofErr w:type="spellEnd"/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 xml:space="preserve"> </w:t>
            </w:r>
            <w:r w:rsidR="00A675EB"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 xml:space="preserve">Servicio </w:t>
            </w:r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 xml:space="preserve">Alimentador 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(autobuses), cifras disponibles a partir de 2012.</w:t>
            </w:r>
          </w:p>
          <w:p w14:paraId="310FB4F2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Sistema Integral del Tren Ligero (</w:t>
            </w:r>
            <w:proofErr w:type="spellStart"/>
            <w:r w:rsidRPr="00331C00">
              <w:rPr>
                <w:rFonts w:ascii="Arial" w:hAnsi="Arial" w:cs="Arial"/>
                <w:smallCaps/>
                <w:sz w:val="15"/>
                <w:szCs w:val="15"/>
                <w:lang w:val="es-MX"/>
              </w:rPr>
              <w:t>sitren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) (autobuses), cifras disponibles a partir de 2013.</w:t>
            </w:r>
          </w:p>
          <w:p w14:paraId="429D81FA" w14:textId="5F63BAC0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Mi Transporte Eléctrico (autobuses eléctricos), cifras disponibles a partir de 2021</w:t>
            </w:r>
            <w:r w:rsidR="00275D68">
              <w:rPr>
                <w:rFonts w:ascii="Arial" w:hAnsi="Arial" w:cs="Arial"/>
                <w:sz w:val="15"/>
                <w:szCs w:val="15"/>
                <w:lang w:val="es-MX"/>
              </w:rPr>
              <w:t xml:space="preserve"> a 2025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.</w:t>
            </w:r>
          </w:p>
          <w:p w14:paraId="2F903A66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Mi Macro Periférico Troncal (autobuses articulados), cifras disponibles a partir de 2022.</w:t>
            </w:r>
          </w:p>
          <w:p w14:paraId="4B1D2815" w14:textId="77777777" w:rsidR="00D7544F" w:rsidRPr="00331C00" w:rsidRDefault="00D7544F" w:rsidP="002E14F9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Mi Macro Periférico Alimentador (autobuses articulados), cifras disponibles a partir de 2022.</w:t>
            </w:r>
          </w:p>
          <w:p w14:paraId="38977CFB" w14:textId="77777777" w:rsidR="00D7544F" w:rsidRPr="00331C00" w:rsidRDefault="00D7544F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Ciudad de León: </w:t>
            </w:r>
            <w:proofErr w:type="spellStart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Optibús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(autobuses), cifras disponibles a partir de 2021.</w:t>
            </w:r>
          </w:p>
          <w:p w14:paraId="26A26A60" w14:textId="4D64428F" w:rsidR="00D7544F" w:rsidRPr="00331C00" w:rsidRDefault="00D7544F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Ciudad de Monterrey:</w:t>
            </w:r>
          </w:p>
          <w:p w14:paraId="3FD79966" w14:textId="352034A6" w:rsidR="00D7544F" w:rsidRPr="00331C00" w:rsidRDefault="00674059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Sistema de Transporte Colectivo Metrorrey</w:t>
            </w:r>
            <w:r w:rsidR="00061FA4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</w:t>
            </w:r>
            <w:r w:rsidR="00D7544F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(tren metropolitano), </w:t>
            </w:r>
            <w:r w:rsidR="00061FA4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antes Metrorrey, </w:t>
            </w:r>
            <w:r w:rsidR="00D7544F" w:rsidRPr="00331C00">
              <w:rPr>
                <w:rFonts w:ascii="Arial" w:hAnsi="Arial" w:cs="Arial"/>
                <w:sz w:val="15"/>
                <w:szCs w:val="15"/>
                <w:lang w:val="es-MX"/>
              </w:rPr>
              <w:t>cifras disponibles a partir de 1995</w:t>
            </w:r>
            <w:r w:rsidR="00C651B4" w:rsidRPr="00331C00">
              <w:rPr>
                <w:rFonts w:ascii="Arial" w:hAnsi="Arial" w:cs="Arial"/>
                <w:sz w:val="15"/>
                <w:szCs w:val="15"/>
                <w:lang w:val="es-MX"/>
              </w:rPr>
              <w:t>.</w:t>
            </w:r>
          </w:p>
          <w:p w14:paraId="4D24C48E" w14:textId="73E53C2D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Metrobús (autobuses articulados), </w:t>
            </w:r>
            <w:r w:rsidR="007C6707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cifras disponibles de 2008 a </w:t>
            </w:r>
            <w:r w:rsidR="00C82C98" w:rsidRPr="00331C00">
              <w:rPr>
                <w:rFonts w:ascii="Arial" w:hAnsi="Arial" w:cs="Arial"/>
                <w:sz w:val="15"/>
                <w:szCs w:val="15"/>
                <w:lang w:val="es-MX"/>
              </w:rPr>
              <w:t>agosto</w:t>
            </w:r>
            <w:r w:rsidR="00F97992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de 2024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.</w:t>
            </w:r>
          </w:p>
          <w:p w14:paraId="456D0E6F" w14:textId="040080B3" w:rsidR="00AC1C43" w:rsidRPr="00331C00" w:rsidRDefault="00AC1C43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proofErr w:type="spellStart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Transmetro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(autobuses), cifras disponibles a partir de 2008. </w:t>
            </w:r>
          </w:p>
          <w:p w14:paraId="7CC3E831" w14:textId="5130F40B" w:rsidR="00D7544F" w:rsidRPr="00331C00" w:rsidRDefault="003A43AA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proofErr w:type="spellStart"/>
            <w:r w:rsidRPr="003A43AA">
              <w:rPr>
                <w:rFonts w:ascii="Arial" w:hAnsi="Arial" w:cs="Arial"/>
                <w:smallCaps/>
                <w:sz w:val="15"/>
                <w:szCs w:val="15"/>
                <w:lang w:val="es-MX"/>
              </w:rPr>
              <w:t>ecovia</w:t>
            </w:r>
            <w:proofErr w:type="spellEnd"/>
            <w:r w:rsidRPr="003A43AA">
              <w:rPr>
                <w:rFonts w:ascii="Arial" w:hAnsi="Arial" w:cs="Arial"/>
                <w:sz w:val="15"/>
                <w:szCs w:val="15"/>
                <w:lang w:val="es-MX"/>
              </w:rPr>
              <w:t xml:space="preserve"> (autobuses), antes </w:t>
            </w:r>
            <w:proofErr w:type="spellStart"/>
            <w:r w:rsidRPr="003A43AA">
              <w:rPr>
                <w:rFonts w:ascii="Arial" w:hAnsi="Arial" w:cs="Arial"/>
                <w:sz w:val="15"/>
                <w:szCs w:val="15"/>
                <w:lang w:val="es-MX"/>
              </w:rPr>
              <w:t>Transmetro</w:t>
            </w:r>
            <w:proofErr w:type="spellEnd"/>
            <w:r w:rsidRPr="003A43AA">
              <w:rPr>
                <w:rFonts w:ascii="Arial" w:hAnsi="Arial" w:cs="Arial"/>
                <w:sz w:val="15"/>
                <w:szCs w:val="15"/>
                <w:lang w:val="es-MX"/>
              </w:rPr>
              <w:t xml:space="preserve"> García-Monterrey-Guadalupe, cifras de mayo de 2020 a julio de 2024.   A partir de agosto de 2024, los registros mensuales de este sistema se integraron a </w:t>
            </w:r>
            <w:proofErr w:type="spellStart"/>
            <w:r w:rsidRPr="003A43AA">
              <w:rPr>
                <w:rFonts w:ascii="Arial" w:hAnsi="Arial" w:cs="Arial"/>
                <w:sz w:val="15"/>
                <w:szCs w:val="15"/>
                <w:lang w:val="es-MX"/>
              </w:rPr>
              <w:t>Transmetro</w:t>
            </w:r>
            <w:proofErr w:type="spellEnd"/>
            <w:r w:rsidRPr="003A43AA">
              <w:rPr>
                <w:rFonts w:ascii="Arial" w:hAnsi="Arial" w:cs="Arial"/>
                <w:sz w:val="15"/>
                <w:szCs w:val="15"/>
                <w:lang w:val="es-MX"/>
              </w:rPr>
              <w:t>, debido a que este último asumió la administración de sus operaciones.</w:t>
            </w:r>
          </w:p>
          <w:p w14:paraId="02AFAD58" w14:textId="1A5A44F0" w:rsidR="00D7544F" w:rsidRPr="00331C00" w:rsidRDefault="00D7544F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Ciudad de Pachuca:</w:t>
            </w:r>
          </w:p>
          <w:p w14:paraId="2899C118" w14:textId="6445D75A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</w:pPr>
            <w:proofErr w:type="spellStart"/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>Tuzobús</w:t>
            </w:r>
            <w:proofErr w:type="spellEnd"/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 xml:space="preserve"> </w:t>
            </w:r>
            <w:r w:rsidR="00A675EB"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 xml:space="preserve">Servicio Troncal </w:t>
            </w:r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>(autobuses), cifras disponibles a partir de 2018.</w:t>
            </w:r>
          </w:p>
          <w:p w14:paraId="2D916B12" w14:textId="5576E153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proofErr w:type="spellStart"/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>Tuzobús</w:t>
            </w:r>
            <w:proofErr w:type="spellEnd"/>
            <w:r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 xml:space="preserve"> </w:t>
            </w:r>
            <w:r w:rsidR="00A675EB" w:rsidRPr="00331C00">
              <w:rPr>
                <w:rFonts w:ascii="Arial" w:hAnsi="Arial" w:cs="Arial"/>
                <w:color w:val="000000" w:themeColor="text1"/>
                <w:sz w:val="15"/>
                <w:szCs w:val="15"/>
                <w:lang w:val="es-MX"/>
              </w:rPr>
              <w:t xml:space="preserve">Servicio Alimentador 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(autobuses), cifras disponibles a partir de 2018.</w:t>
            </w:r>
          </w:p>
          <w:p w14:paraId="75E31C68" w14:textId="534FC698" w:rsidR="004F7CE3" w:rsidRPr="00331C00" w:rsidRDefault="004F7CE3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Ruta de Aportación</w:t>
            </w:r>
            <w:r w:rsidR="006A4537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dejó de proporcionar información a esta estadística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,</w:t>
            </w:r>
            <w:r w:rsidR="0078620E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a partir de abril de 2025.</w:t>
            </w:r>
          </w:p>
          <w:p w14:paraId="3EC5689B" w14:textId="77777777" w:rsidR="00D7544F" w:rsidRPr="00331C00" w:rsidRDefault="00D7544F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Ciudad de Puebla: Red Urbana de Transporte Articulado (autobuses), cifras disponibles a partir de 2022.</w:t>
            </w:r>
          </w:p>
          <w:p w14:paraId="364ADEB2" w14:textId="77777777" w:rsidR="00D7544F" w:rsidRPr="00331C00" w:rsidRDefault="00D7544F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Ciudad de Querétaro: </w:t>
            </w:r>
            <w:proofErr w:type="spellStart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Qrobús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(autobuses), cifras disponibles a partir de 2017.</w:t>
            </w:r>
          </w:p>
          <w:p w14:paraId="714E2B14" w14:textId="37B4A63D" w:rsidR="00D7544F" w:rsidRPr="00331C00" w:rsidRDefault="00DB4F3F">
            <w:pPr>
              <w:pStyle w:val="NormalWeb"/>
              <w:numPr>
                <w:ilvl w:val="0"/>
                <w:numId w:val="26"/>
              </w:numPr>
              <w:tabs>
                <w:tab w:val="decimal" w:pos="521"/>
              </w:tabs>
              <w:spacing w:before="0" w:beforeAutospacing="0" w:after="0" w:afterAutospacing="0"/>
              <w:ind w:left="535" w:right="142" w:hanging="251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Zona Metropolitana del </w:t>
            </w:r>
            <w:r w:rsidR="00D7544F"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Valle de México: </w:t>
            </w:r>
          </w:p>
          <w:p w14:paraId="5ED784FE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Red de Transporte de Pasajeros (autobuses), cifras disponibles a partir de 1986.</w:t>
            </w:r>
          </w:p>
          <w:p w14:paraId="0D15DF51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Sistema de Transporte Colectivo Metro (tren metropolitano), cifras disponibles a partir de 1986.</w:t>
            </w:r>
          </w:p>
          <w:p w14:paraId="1B24CE24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Metrobús (autobuses articulados), cifras disponibles a partir de 2008.</w:t>
            </w:r>
          </w:p>
          <w:p w14:paraId="6E04F8E4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Trolebús (autobuses eléctricos), cifras disponibles a partir de 1995.</w:t>
            </w:r>
          </w:p>
          <w:p w14:paraId="4FCD3D69" w14:textId="7BD18E21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Tren </w:t>
            </w:r>
            <w:r w:rsidR="00DB4F3F" w:rsidRPr="00331C00">
              <w:rPr>
                <w:rFonts w:ascii="Arial" w:hAnsi="Arial" w:cs="Arial"/>
                <w:sz w:val="15"/>
                <w:szCs w:val="15"/>
                <w:lang w:val="es-MX"/>
              </w:rPr>
              <w:t>L</w:t>
            </w: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igero (tren metropolitano), cifras disponibles a partir de 1995.</w:t>
            </w:r>
          </w:p>
          <w:p w14:paraId="0FB9C548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proofErr w:type="spellStart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Mexicable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(teleféricos), cifras disponibles a partir de 2021.</w:t>
            </w:r>
          </w:p>
          <w:p w14:paraId="64D2105A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Mexibús (autobuses), cifras disponibles a partir de 2021.</w:t>
            </w:r>
          </w:p>
          <w:p w14:paraId="69CA4B8C" w14:textId="77777777" w:rsidR="00D7544F" w:rsidRPr="00331C00" w:rsidRDefault="00D7544F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Tren Suburbano (tren), cifras disponibles a partir de 2008.</w:t>
            </w:r>
          </w:p>
          <w:p w14:paraId="10C1278F" w14:textId="375EE310" w:rsidR="00D16084" w:rsidRPr="00331C00" w:rsidRDefault="00D7544F" w:rsidP="00BE5DA7">
            <w:pPr>
              <w:pStyle w:val="NormalWeb"/>
              <w:numPr>
                <w:ilvl w:val="0"/>
                <w:numId w:val="22"/>
              </w:numPr>
              <w:spacing w:before="0" w:beforeAutospacing="0" w:after="0" w:afterAutospacing="0"/>
              <w:ind w:left="567" w:right="142" w:hanging="170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proofErr w:type="spellStart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Cablebús</w:t>
            </w:r>
            <w:proofErr w:type="spellEnd"/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 xml:space="preserve"> (teleféricos), cifras disponibles a partir de 2021.</w:t>
            </w:r>
          </w:p>
        </w:tc>
      </w:tr>
      <w:tr w:rsidR="00461667" w:rsidRPr="00FB1950" w14:paraId="1A9C6E53" w14:textId="77777777" w:rsidTr="00772384">
        <w:trPr>
          <w:trHeight w:val="9"/>
          <w:jc w:val="center"/>
        </w:trPr>
        <w:tc>
          <w:tcPr>
            <w:tcW w:w="1271" w:type="dxa"/>
            <w:vAlign w:val="center"/>
          </w:tcPr>
          <w:p w14:paraId="2EC4F2B6" w14:textId="64A64A0D" w:rsidR="00461667" w:rsidRPr="00331C00" w:rsidRDefault="00461667" w:rsidP="00461667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right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31C00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Periodicidad de difusión </w:t>
            </w:r>
          </w:p>
        </w:tc>
        <w:tc>
          <w:tcPr>
            <w:tcW w:w="8719" w:type="dxa"/>
            <w:vAlign w:val="center"/>
          </w:tcPr>
          <w:p w14:paraId="54A00995" w14:textId="5A73C9C2" w:rsidR="00461667" w:rsidRPr="00331C00" w:rsidRDefault="00461667" w:rsidP="00461667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both"/>
              <w:rPr>
                <w:rFonts w:ascii="Arial" w:hAnsi="Arial" w:cs="Arial"/>
                <w:sz w:val="15"/>
                <w:szCs w:val="15"/>
                <w:lang w:val="es-MX"/>
              </w:rPr>
            </w:pPr>
            <w:r w:rsidRPr="00331C00">
              <w:rPr>
                <w:rFonts w:ascii="Arial" w:hAnsi="Arial" w:cs="Arial"/>
                <w:sz w:val="15"/>
                <w:szCs w:val="15"/>
                <w:lang w:val="es-MX"/>
              </w:rPr>
              <w:t>La serie estadística se presenta de forma mensual y se difunde de acuerdo con el Calendario de Difusión de la Información Estadística y Geográfica y de Interés Nacional.</w:t>
            </w:r>
          </w:p>
        </w:tc>
      </w:tr>
      <w:tr w:rsidR="00461667" w:rsidRPr="00FB1950" w14:paraId="7141599E" w14:textId="77777777" w:rsidTr="00772384">
        <w:trPr>
          <w:trHeight w:val="9"/>
          <w:jc w:val="center"/>
        </w:trPr>
        <w:tc>
          <w:tcPr>
            <w:tcW w:w="1271" w:type="dxa"/>
            <w:vAlign w:val="center"/>
          </w:tcPr>
          <w:p w14:paraId="6168C871" w14:textId="5293AD55" w:rsidR="00461667" w:rsidRPr="00331C00" w:rsidRDefault="00461667" w:rsidP="00461667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right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31C00">
              <w:rPr>
                <w:rFonts w:ascii="Arial" w:hAnsi="Arial" w:cs="Arial"/>
                <w:b/>
                <w:bCs/>
                <w:sz w:val="15"/>
                <w:szCs w:val="15"/>
              </w:rPr>
              <w:t>Nota a</w:t>
            </w:r>
            <w:r w:rsidR="00B65FBF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l </w:t>
            </w:r>
            <w:r w:rsidR="00C62C5F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público </w:t>
            </w:r>
            <w:r w:rsidR="00B65FBF">
              <w:rPr>
                <w:rFonts w:ascii="Arial" w:hAnsi="Arial" w:cs="Arial"/>
                <w:b/>
                <w:bCs/>
                <w:sz w:val="15"/>
                <w:szCs w:val="15"/>
              </w:rPr>
              <w:t>usuari</w:t>
            </w:r>
            <w:r w:rsidR="00C62C5F">
              <w:rPr>
                <w:rFonts w:ascii="Arial" w:hAnsi="Arial" w:cs="Arial"/>
                <w:b/>
                <w:bCs/>
                <w:sz w:val="15"/>
                <w:szCs w:val="15"/>
              </w:rPr>
              <w:t>o</w:t>
            </w:r>
          </w:p>
        </w:tc>
        <w:tc>
          <w:tcPr>
            <w:tcW w:w="8719" w:type="dxa"/>
            <w:vAlign w:val="center"/>
          </w:tcPr>
          <w:p w14:paraId="0BDE7BD5" w14:textId="25D40898" w:rsidR="00612BE3" w:rsidRPr="007277B2" w:rsidRDefault="00545189" w:rsidP="00331C00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both"/>
              <w:rPr>
                <w:rFonts w:ascii="Arial" w:hAnsi="Arial" w:cs="Arial"/>
                <w:spacing w:val="-2"/>
                <w:sz w:val="15"/>
                <w:szCs w:val="15"/>
                <w:lang w:val="es-MX"/>
              </w:rPr>
            </w:pPr>
            <w:r w:rsidRPr="007277B2">
              <w:rPr>
                <w:rFonts w:ascii="Arial" w:hAnsi="Arial" w:cs="Arial"/>
                <w:spacing w:val="-2"/>
                <w:sz w:val="15"/>
                <w:szCs w:val="15"/>
                <w:lang w:val="es-ES_tradnl"/>
              </w:rPr>
              <w:t>Se actualizaron las cifras de pasajeros transportados (enero de 2026) y de kilómetros recorridos (enero y febrero de 2026) del Sistema de Transporte Colectivo Metrorrey</w:t>
            </w:r>
            <w:r w:rsidR="00227590">
              <w:rPr>
                <w:rFonts w:ascii="Arial" w:hAnsi="Arial" w:cs="Arial"/>
                <w:spacing w:val="-2"/>
                <w:sz w:val="15"/>
                <w:szCs w:val="15"/>
                <w:lang w:val="es-ES_tradnl"/>
              </w:rPr>
              <w:t>,</w:t>
            </w:r>
            <w:r w:rsidRPr="007277B2">
              <w:rPr>
                <w:rFonts w:ascii="Arial" w:hAnsi="Arial" w:cs="Arial"/>
                <w:spacing w:val="-2"/>
                <w:sz w:val="15"/>
                <w:szCs w:val="15"/>
                <w:lang w:val="es-ES_tradnl"/>
              </w:rPr>
              <w:t xml:space="preserve"> así como de pasajeros transportados (enero y febrero de 2026) del subsistema </w:t>
            </w:r>
            <w:proofErr w:type="spellStart"/>
            <w:r w:rsidRPr="007277B2">
              <w:rPr>
                <w:rFonts w:ascii="Arial" w:hAnsi="Arial" w:cs="Arial"/>
                <w:spacing w:val="-2"/>
                <w:sz w:val="15"/>
                <w:szCs w:val="15"/>
                <w:lang w:val="es-ES_tradnl"/>
              </w:rPr>
              <w:t>Transmetro</w:t>
            </w:r>
            <w:proofErr w:type="spellEnd"/>
            <w:r w:rsidRPr="007277B2">
              <w:rPr>
                <w:rFonts w:ascii="Arial" w:hAnsi="Arial" w:cs="Arial"/>
                <w:spacing w:val="-2"/>
                <w:sz w:val="15"/>
                <w:szCs w:val="15"/>
                <w:lang w:val="es-ES_tradnl"/>
              </w:rPr>
              <w:t>, ambos pertenecientes a la ciudad de M</w:t>
            </w:r>
            <w:r w:rsidR="00F031FC">
              <w:rPr>
                <w:rFonts w:ascii="Arial" w:hAnsi="Arial" w:cs="Arial"/>
                <w:spacing w:val="-2"/>
                <w:sz w:val="15"/>
                <w:szCs w:val="15"/>
                <w:lang w:val="es-ES_tradnl"/>
              </w:rPr>
              <w:t>onterrey.</w:t>
            </w:r>
          </w:p>
        </w:tc>
      </w:tr>
      <w:tr w:rsidR="00461667" w:rsidRPr="00FB1950" w14:paraId="0CC55A43" w14:textId="77777777" w:rsidTr="00772384">
        <w:trPr>
          <w:trHeight w:val="9"/>
          <w:jc w:val="center"/>
        </w:trPr>
        <w:tc>
          <w:tcPr>
            <w:tcW w:w="1271" w:type="dxa"/>
            <w:vAlign w:val="center"/>
            <w:hideMark/>
          </w:tcPr>
          <w:p w14:paraId="7317E7EC" w14:textId="77777777" w:rsidR="00461667" w:rsidRPr="00331C00" w:rsidRDefault="00461667" w:rsidP="00461667">
            <w:pPr>
              <w:pStyle w:val="NormalWeb"/>
              <w:spacing w:before="0" w:beforeAutospacing="0" w:after="0" w:afterAutospacing="0"/>
              <w:ind w:left="142" w:right="142"/>
              <w:contextualSpacing/>
              <w:jc w:val="right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31C00">
              <w:rPr>
                <w:rFonts w:ascii="Arial" w:hAnsi="Arial" w:cs="Arial"/>
                <w:b/>
                <w:bCs/>
                <w:sz w:val="15"/>
                <w:szCs w:val="15"/>
              </w:rPr>
              <w:t>Ligas de interés</w:t>
            </w:r>
          </w:p>
        </w:tc>
        <w:tc>
          <w:tcPr>
            <w:tcW w:w="8719" w:type="dxa"/>
            <w:vAlign w:val="center"/>
            <w:hideMark/>
          </w:tcPr>
          <w:p w14:paraId="0697E8A9" w14:textId="69BFBE9D" w:rsidR="00461667" w:rsidRPr="00331C00" w:rsidRDefault="00461667" w:rsidP="00772384">
            <w:pPr>
              <w:pStyle w:val="NormalWeb"/>
              <w:spacing w:before="0" w:beforeAutospacing="0" w:after="0" w:afterAutospacing="0"/>
              <w:ind w:left="142" w:right="142"/>
              <w:jc w:val="both"/>
              <w:rPr>
                <w:rFonts w:ascii="Arial" w:hAnsi="Arial" w:cs="Arial"/>
                <w:sz w:val="15"/>
                <w:szCs w:val="15"/>
              </w:rPr>
            </w:pPr>
            <w:r w:rsidRPr="00331C00">
              <w:rPr>
                <w:rFonts w:ascii="Arial" w:hAnsi="Arial" w:cs="Arial"/>
                <w:sz w:val="15"/>
                <w:szCs w:val="15"/>
              </w:rPr>
              <w:t xml:space="preserve">Para más información, consúltese </w:t>
            </w:r>
            <w:r w:rsidR="00D54FBF">
              <w:rPr>
                <w:rFonts w:ascii="Arial" w:hAnsi="Arial" w:cs="Arial"/>
                <w:sz w:val="15"/>
                <w:szCs w:val="15"/>
              </w:rPr>
              <w:t>en el portal</w:t>
            </w:r>
            <w:r w:rsidRPr="00331C00">
              <w:rPr>
                <w:rFonts w:ascii="Arial" w:hAnsi="Arial" w:cs="Arial"/>
                <w:sz w:val="15"/>
                <w:szCs w:val="15"/>
              </w:rPr>
              <w:t xml:space="preserve"> del Instituto</w:t>
            </w:r>
            <w:r w:rsidR="00A6250A" w:rsidRPr="00A6250A">
              <w:rPr>
                <w:rFonts w:ascii="Arial" w:hAnsi="Arial" w:cs="Arial"/>
                <w:sz w:val="15"/>
                <w:szCs w:val="15"/>
              </w:rPr>
              <w:t>,</w:t>
            </w:r>
            <w:r w:rsidR="00772384" w:rsidRPr="00331C00">
              <w:rPr>
                <w:rFonts w:ascii="Arial" w:hAnsi="Arial" w:cs="Arial"/>
                <w:sz w:val="15"/>
                <w:szCs w:val="15"/>
              </w:rPr>
              <w:t xml:space="preserve"> </w:t>
            </w:r>
            <w:hyperlink r:id="rId20" w:history="1">
              <w:r w:rsidRPr="00331C00">
                <w:rPr>
                  <w:rStyle w:val="Hipervnculo"/>
                  <w:rFonts w:ascii="Arial" w:hAnsi="Arial" w:cs="Arial"/>
                  <w:sz w:val="15"/>
                  <w:szCs w:val="15"/>
                </w:rPr>
                <w:t>https://www.inegi.org.mx/programas/transporteurbano/</w:t>
              </w:r>
            </w:hyperlink>
          </w:p>
        </w:tc>
      </w:tr>
    </w:tbl>
    <w:p w14:paraId="2E824161" w14:textId="77777777" w:rsidR="00CA4CF1" w:rsidRPr="004473BC" w:rsidRDefault="00CA4CF1" w:rsidP="00EA1799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18"/>
          <w:szCs w:val="18"/>
          <w:lang w:val="es-ES_tradnl"/>
        </w:rPr>
      </w:pPr>
    </w:p>
    <w:p w14:paraId="308178BC" w14:textId="1210EDDF" w:rsidR="006D6FCF" w:rsidRPr="002A56CD" w:rsidRDefault="006D6FCF" w:rsidP="00CA4CF1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2A56CD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La información estadística y geográfica que genera el</w:t>
      </w:r>
      <w:r w:rsidR="008D0219" w:rsidRPr="002A56CD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 xml:space="preserve"> </w:t>
      </w:r>
      <w:proofErr w:type="spellStart"/>
      <w:r w:rsidR="008D0219" w:rsidRPr="002A56CD">
        <w:rPr>
          <w:rFonts w:ascii="Arial" w:hAnsi="Arial" w:cs="Arial"/>
          <w:i/>
          <w:iCs/>
          <w:smallCaps/>
          <w:color w:val="404040"/>
          <w:sz w:val="20"/>
          <w:szCs w:val="20"/>
          <w:lang w:val="es-ES_tradnl"/>
        </w:rPr>
        <w:t>inegi</w:t>
      </w:r>
      <w:proofErr w:type="spellEnd"/>
      <w:r w:rsidR="008D0219" w:rsidRPr="002A56CD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 xml:space="preserve"> </w:t>
      </w:r>
      <w:r w:rsidRPr="002A56CD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 xml:space="preserve">es un bien público y nos permite </w:t>
      </w:r>
    </w:p>
    <w:p w14:paraId="72019F68" w14:textId="77777777" w:rsidR="006D6FCF" w:rsidRPr="002A56CD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2A56CD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2188D80" w:rsidR="00A62AC7" w:rsidRPr="006D6FCF" w:rsidRDefault="006D6FCF" w:rsidP="00BA7907">
      <w:pPr>
        <w:spacing w:before="120"/>
        <w:contextualSpacing/>
        <w:jc w:val="center"/>
      </w:pPr>
      <w:r w:rsidRPr="00642716">
        <w:rPr>
          <w:noProof/>
        </w:rPr>
        <w:drawing>
          <wp:inline distT="0" distB="0" distL="0" distR="0" wp14:anchorId="44F62F18" wp14:editId="7116D5D5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A7AD14B" wp14:editId="4148BA54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6D6FCF" w:rsidSect="00657F6A">
      <w:headerReference w:type="even" r:id="rId31"/>
      <w:headerReference w:type="default" r:id="rId32"/>
      <w:pgSz w:w="12242" w:h="15842" w:code="1"/>
      <w:pgMar w:top="2126" w:right="1134" w:bottom="1418" w:left="1134" w:header="340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4E512B" w14:textId="77777777" w:rsidR="00AE7B88" w:rsidRDefault="00AE7B88">
      <w:r>
        <w:separator/>
      </w:r>
    </w:p>
  </w:endnote>
  <w:endnote w:type="continuationSeparator" w:id="0">
    <w:p w14:paraId="41E3C02B" w14:textId="77777777" w:rsidR="00AE7B88" w:rsidRDefault="00AE7B88">
      <w:r>
        <w:continuationSeparator/>
      </w:r>
    </w:p>
  </w:endnote>
  <w:endnote w:type="continuationNotice" w:id="1">
    <w:p w14:paraId="70B489F0" w14:textId="77777777" w:rsidR="00AE7B88" w:rsidRDefault="00AE7B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22825" w14:textId="77777777" w:rsidR="00AE7B88" w:rsidRDefault="00AE7B88">
      <w:r>
        <w:separator/>
      </w:r>
    </w:p>
  </w:footnote>
  <w:footnote w:type="continuationSeparator" w:id="0">
    <w:p w14:paraId="464A41F3" w14:textId="77777777" w:rsidR="00AE7B88" w:rsidRDefault="00AE7B88">
      <w:r>
        <w:continuationSeparator/>
      </w:r>
    </w:p>
  </w:footnote>
  <w:footnote w:type="continuationNotice" w:id="1">
    <w:p w14:paraId="4C75F7C9" w14:textId="77777777" w:rsidR="00AE7B88" w:rsidRDefault="00AE7B8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D4DBF" w14:textId="5E53CFCF" w:rsidR="007259CE" w:rsidRDefault="00CD71D6">
    <w:pPr>
      <w:pStyle w:val="Encabezado"/>
    </w:pPr>
    <w:r>
      <w:rPr>
        <w:noProof/>
      </w:rPr>
      <w:drawing>
        <wp:anchor distT="0" distB="0" distL="114300" distR="114300" simplePos="0" relativeHeight="251658241" behindDoc="1" locked="0" layoutInCell="0" allowOverlap="1" wp14:anchorId="5E3784CE" wp14:editId="025DAA1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977255" cy="7734935"/>
          <wp:effectExtent l="0" t="0" r="0" b="0"/>
          <wp:wrapNone/>
          <wp:docPr id="104120225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7255" cy="7734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0CAA7CAF" w:rsidR="009D653F" w:rsidRPr="00354409" w:rsidRDefault="00D12016" w:rsidP="002F38F3">
    <w:pPr>
      <w:pStyle w:val="Encabezado"/>
      <w:jc w:val="right"/>
      <w:rPr>
        <w:rFonts w:ascii="Arial Black" w:hAnsi="Arial Black"/>
        <w:b/>
        <w:color w:val="07BFBA"/>
      </w:rPr>
    </w:pPr>
    <w:r w:rsidRPr="0035440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636EF98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F99BC26" id="Grupo 4" o:spid="_x0000_s1026" style="position:absolute;margin-left:0;margin-top:0;width:611.7pt;height:96.65pt;z-index:-251628544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3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4" o:title="" croptop="1051f" cropbottom="1051f"/>
              </v:shape>
              <w10:wrap anchorx="page" anchory="page"/>
            </v:group>
          </w:pict>
        </mc:Fallback>
      </mc:AlternateContent>
    </w:r>
    <w:r w:rsidR="009D653F" w:rsidRPr="00354409">
      <w:rPr>
        <w:rFonts w:ascii="Arial Black" w:hAnsi="Arial Black"/>
        <w:b/>
        <w:color w:val="07BFBA"/>
      </w:rPr>
      <w:t>BOLETÍN DE INDICADOR</w:t>
    </w:r>
    <w:r w:rsidR="00BB56CA">
      <w:rPr>
        <w:rFonts w:ascii="Arial Black" w:hAnsi="Arial Black"/>
        <w:b/>
        <w:color w:val="07BFBA"/>
      </w:rPr>
      <w:t xml:space="preserve"> 288/26</w:t>
    </w:r>
  </w:p>
  <w:p w14:paraId="03B7DDCE" w14:textId="77777777" w:rsidR="00040193" w:rsidRPr="00CD71D6" w:rsidRDefault="00040193" w:rsidP="00040193">
    <w:pPr>
      <w:pStyle w:val="Encabezado"/>
      <w:jc w:val="right"/>
      <w:rPr>
        <w:noProof/>
        <w:color w:val="404040"/>
      </w:rPr>
    </w:pPr>
  </w:p>
  <w:p w14:paraId="453B629F" w14:textId="2C618F7D" w:rsidR="00592916" w:rsidRPr="00592916" w:rsidRDefault="00592916" w:rsidP="00040193">
    <w:pPr>
      <w:pStyle w:val="Encabezado"/>
      <w:jc w:val="right"/>
      <w:rPr>
        <w:noProof/>
        <w:color w:val="404040"/>
      </w:rPr>
    </w:pPr>
    <w:r w:rsidRPr="00592916">
      <w:rPr>
        <w:noProof/>
        <w:color w:val="404040"/>
      </w:rPr>
      <w:t>TRANSPORTE URBANO DE PASAJEROS (ETUP)</w:t>
    </w:r>
  </w:p>
  <w:p w14:paraId="1F7DC996" w14:textId="45B17DFE" w:rsidR="00040193" w:rsidRPr="00CD71D6" w:rsidRDefault="00C62C65" w:rsidP="00040193">
    <w:pPr>
      <w:pStyle w:val="Encabezado"/>
      <w:jc w:val="right"/>
      <w:rPr>
        <w:b/>
        <w:bCs/>
        <w:noProof/>
        <w:color w:val="404040"/>
      </w:rPr>
    </w:pPr>
    <w:r w:rsidRPr="00CD71D6">
      <w:rPr>
        <w:b/>
        <w:bCs/>
        <w:noProof/>
        <w:color w:val="404040"/>
      </w:rPr>
      <w:t>ESTADÍSTICA DE TRANSPORTE URBANO</w:t>
    </w:r>
  </w:p>
  <w:p w14:paraId="205506FC" w14:textId="792C1194" w:rsidR="00C62C65" w:rsidRPr="00CD71D6" w:rsidRDefault="00C62C65" w:rsidP="00040193">
    <w:pPr>
      <w:pStyle w:val="Encabezado"/>
      <w:jc w:val="right"/>
      <w:rPr>
        <w:b/>
        <w:bCs/>
        <w:noProof/>
        <w:color w:val="404040"/>
      </w:rPr>
    </w:pPr>
    <w:r w:rsidRPr="00CD71D6">
      <w:rPr>
        <w:b/>
        <w:bCs/>
        <w:noProof/>
        <w:color w:val="404040"/>
      </w:rPr>
      <w:t>DE PASAJEROS</w:t>
    </w:r>
  </w:p>
  <w:p w14:paraId="37AB48C6" w14:textId="5E81F8BF" w:rsidR="00040193" w:rsidRPr="00CD71D6" w:rsidRDefault="00127036" w:rsidP="00040193">
    <w:pPr>
      <w:pStyle w:val="Encabezado"/>
      <w:jc w:val="right"/>
      <w:rPr>
        <w:noProof/>
        <w:color w:val="404040"/>
      </w:rPr>
    </w:pPr>
    <w:r w:rsidRPr="00CD71D6">
      <w:rPr>
        <w:noProof/>
        <w:color w:val="404040"/>
      </w:rPr>
      <w:t>1</w:t>
    </w:r>
    <w:r w:rsidR="005B53CF">
      <w:rPr>
        <w:noProof/>
        <w:color w:val="404040"/>
      </w:rPr>
      <w:t>9</w:t>
    </w:r>
    <w:r w:rsidR="00040193" w:rsidRPr="00CD71D6">
      <w:rPr>
        <w:noProof/>
        <w:color w:val="404040"/>
      </w:rPr>
      <w:t xml:space="preserve"> de </w:t>
    </w:r>
    <w:r w:rsidR="005B53CF">
      <w:rPr>
        <w:noProof/>
        <w:color w:val="404040"/>
      </w:rPr>
      <w:t>mayo</w:t>
    </w:r>
    <w:r w:rsidR="00DC7858">
      <w:rPr>
        <w:noProof/>
        <w:color w:val="404040"/>
      </w:rPr>
      <w:t xml:space="preserve"> </w:t>
    </w:r>
    <w:r w:rsidR="00040193" w:rsidRPr="00CD71D6">
      <w:rPr>
        <w:noProof/>
        <w:color w:val="404040"/>
      </w:rPr>
      <w:t>de 202</w:t>
    </w:r>
    <w:r w:rsidR="00A138E4">
      <w:rPr>
        <w:noProof/>
        <w:color w:val="404040"/>
      </w:rPr>
      <w:t>6</w:t>
    </w:r>
  </w:p>
  <w:p w14:paraId="7024DFF3" w14:textId="31DCF9AB" w:rsidR="00E03FB3" w:rsidRPr="00CD71D6" w:rsidRDefault="00040193" w:rsidP="00040193">
    <w:pPr>
      <w:pStyle w:val="Encabezado"/>
      <w:jc w:val="right"/>
      <w:rPr>
        <w:bCs/>
        <w:color w:val="404040"/>
      </w:rPr>
    </w:pPr>
    <w:r w:rsidRPr="00CD71D6">
      <w:rPr>
        <w:bCs/>
        <w:color w:val="404040"/>
      </w:rPr>
      <w:t xml:space="preserve">Página </w:t>
    </w:r>
    <w:r w:rsidRPr="00CD71D6">
      <w:rPr>
        <w:bCs/>
        <w:color w:val="404040"/>
      </w:rPr>
      <w:fldChar w:fldCharType="begin"/>
    </w:r>
    <w:r w:rsidRPr="00CD71D6">
      <w:rPr>
        <w:bCs/>
        <w:color w:val="404040"/>
      </w:rPr>
      <w:instrText xml:space="preserve"> PAGE  \* Arabic </w:instrText>
    </w:r>
    <w:r w:rsidRPr="00CD71D6">
      <w:rPr>
        <w:bCs/>
        <w:color w:val="404040"/>
      </w:rPr>
      <w:fldChar w:fldCharType="separate"/>
    </w:r>
    <w:r w:rsidRPr="00CD71D6">
      <w:rPr>
        <w:bCs/>
        <w:color w:val="404040"/>
      </w:rPr>
      <w:t>1</w:t>
    </w:r>
    <w:r w:rsidRPr="00CD71D6">
      <w:rPr>
        <w:bCs/>
        <w:color w:val="404040"/>
      </w:rPr>
      <w:fldChar w:fldCharType="end"/>
    </w:r>
    <w:r w:rsidRPr="00CD71D6">
      <w:rPr>
        <w:bCs/>
        <w:color w:val="404040"/>
      </w:rPr>
      <w:t>/</w:t>
    </w:r>
    <w:r w:rsidR="00C62C65" w:rsidRPr="00CD71D6">
      <w:rPr>
        <w:bCs/>
        <w:color w:val="404040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1CA54C2"/>
    <w:multiLevelType w:val="hybridMultilevel"/>
    <w:tmpl w:val="D5BC0F5A"/>
    <w:lvl w:ilvl="0" w:tplc="57D4F4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5" w15:restartNumberingAfterBreak="0">
    <w:nsid w:val="1B541336"/>
    <w:multiLevelType w:val="hybridMultilevel"/>
    <w:tmpl w:val="7B7225DC"/>
    <w:lvl w:ilvl="0" w:tplc="3D5EA962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AD7232"/>
    <w:multiLevelType w:val="multilevel"/>
    <w:tmpl w:val="74009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C31FD"/>
    <w:multiLevelType w:val="hybridMultilevel"/>
    <w:tmpl w:val="CAB88A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551161"/>
    <w:multiLevelType w:val="hybridMultilevel"/>
    <w:tmpl w:val="593E2C88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3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5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7" w15:restartNumberingAfterBreak="0">
    <w:nsid w:val="53D7159D"/>
    <w:multiLevelType w:val="hybridMultilevel"/>
    <w:tmpl w:val="BE2AF724"/>
    <w:lvl w:ilvl="0" w:tplc="57D4F404">
      <w:start w:val="1"/>
      <w:numFmt w:val="bullet"/>
      <w:lvlText w:val=""/>
      <w:lvlJc w:val="left"/>
      <w:pPr>
        <w:ind w:left="122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8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9B003C"/>
    <w:multiLevelType w:val="hybridMultilevel"/>
    <w:tmpl w:val="7B804A6A"/>
    <w:lvl w:ilvl="0" w:tplc="57D4F404">
      <w:start w:val="1"/>
      <w:numFmt w:val="bullet"/>
      <w:lvlText w:val=""/>
      <w:lvlJc w:val="left"/>
      <w:pPr>
        <w:ind w:left="122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20" w15:restartNumberingAfterBreak="0">
    <w:nsid w:val="5A9C6325"/>
    <w:multiLevelType w:val="hybridMultilevel"/>
    <w:tmpl w:val="31804074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2" w15:restartNumberingAfterBreak="0">
    <w:nsid w:val="6703399B"/>
    <w:multiLevelType w:val="hybridMultilevel"/>
    <w:tmpl w:val="70284AAC"/>
    <w:lvl w:ilvl="0" w:tplc="080A0001">
      <w:start w:val="1"/>
      <w:numFmt w:val="bullet"/>
      <w:lvlText w:val=""/>
      <w:lvlJc w:val="left"/>
      <w:pPr>
        <w:ind w:left="18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90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62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4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6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8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50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22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42" w:hanging="360"/>
      </w:pPr>
      <w:rPr>
        <w:rFonts w:ascii="Wingdings" w:hAnsi="Wingdings" w:hint="default"/>
      </w:rPr>
    </w:lvl>
  </w:abstractNum>
  <w:abstractNum w:abstractNumId="23" w15:restartNumberingAfterBreak="0">
    <w:nsid w:val="68EE46A8"/>
    <w:multiLevelType w:val="hybridMultilevel"/>
    <w:tmpl w:val="FA505EEA"/>
    <w:lvl w:ilvl="0" w:tplc="A71C69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1B2700"/>
    <w:multiLevelType w:val="hybridMultilevel"/>
    <w:tmpl w:val="D4462872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7D4061"/>
    <w:multiLevelType w:val="hybridMultilevel"/>
    <w:tmpl w:val="DFE04DA8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F107DB"/>
    <w:multiLevelType w:val="hybridMultilevel"/>
    <w:tmpl w:val="1152DE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4D3FE2"/>
    <w:multiLevelType w:val="hybridMultilevel"/>
    <w:tmpl w:val="EDE87B2A"/>
    <w:lvl w:ilvl="0" w:tplc="57D4F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31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31"/>
  </w:num>
  <w:num w:numId="3" w16cid:durableId="499271919">
    <w:abstractNumId w:val="13"/>
  </w:num>
  <w:num w:numId="4" w16cid:durableId="1110471655">
    <w:abstractNumId w:val="7"/>
  </w:num>
  <w:num w:numId="5" w16cid:durableId="379868459">
    <w:abstractNumId w:val="30"/>
  </w:num>
  <w:num w:numId="6" w16cid:durableId="782304541">
    <w:abstractNumId w:val="21"/>
  </w:num>
  <w:num w:numId="7" w16cid:durableId="1856729440">
    <w:abstractNumId w:val="14"/>
  </w:num>
  <w:num w:numId="8" w16cid:durableId="881092894">
    <w:abstractNumId w:val="26"/>
  </w:num>
  <w:num w:numId="9" w16cid:durableId="869345234">
    <w:abstractNumId w:val="16"/>
  </w:num>
  <w:num w:numId="10" w16cid:durableId="1474323076">
    <w:abstractNumId w:val="15"/>
  </w:num>
  <w:num w:numId="11" w16cid:durableId="1747848345">
    <w:abstractNumId w:val="3"/>
  </w:num>
  <w:num w:numId="12" w16cid:durableId="396056016">
    <w:abstractNumId w:val="18"/>
  </w:num>
  <w:num w:numId="13" w16cid:durableId="349182667">
    <w:abstractNumId w:val="27"/>
  </w:num>
  <w:num w:numId="14" w16cid:durableId="184641968">
    <w:abstractNumId w:val="2"/>
  </w:num>
  <w:num w:numId="15" w16cid:durableId="472328402">
    <w:abstractNumId w:val="9"/>
  </w:num>
  <w:num w:numId="16" w16cid:durableId="1486623029">
    <w:abstractNumId w:val="12"/>
  </w:num>
  <w:num w:numId="17" w16cid:durableId="1758403799">
    <w:abstractNumId w:val="4"/>
  </w:num>
  <w:num w:numId="18" w16cid:durableId="1167860632">
    <w:abstractNumId w:val="8"/>
  </w:num>
  <w:num w:numId="19" w16cid:durableId="590815642">
    <w:abstractNumId w:val="28"/>
  </w:num>
  <w:num w:numId="20" w16cid:durableId="1515415501">
    <w:abstractNumId w:val="5"/>
  </w:num>
  <w:num w:numId="21" w16cid:durableId="1235700736">
    <w:abstractNumId w:val="22"/>
  </w:num>
  <w:num w:numId="22" w16cid:durableId="1373575329">
    <w:abstractNumId w:val="24"/>
  </w:num>
  <w:num w:numId="23" w16cid:durableId="2035032128">
    <w:abstractNumId w:val="29"/>
  </w:num>
  <w:num w:numId="24" w16cid:durableId="1113667054">
    <w:abstractNumId w:val="20"/>
  </w:num>
  <w:num w:numId="25" w16cid:durableId="127355534">
    <w:abstractNumId w:val="25"/>
  </w:num>
  <w:num w:numId="26" w16cid:durableId="1810629953">
    <w:abstractNumId w:val="11"/>
  </w:num>
  <w:num w:numId="27" w16cid:durableId="1982998452">
    <w:abstractNumId w:val="19"/>
  </w:num>
  <w:num w:numId="28" w16cid:durableId="26760633">
    <w:abstractNumId w:val="17"/>
  </w:num>
  <w:num w:numId="29" w16cid:durableId="1917091380">
    <w:abstractNumId w:val="10"/>
  </w:num>
  <w:num w:numId="30" w16cid:durableId="903564392">
    <w:abstractNumId w:val="1"/>
  </w:num>
  <w:num w:numId="31" w16cid:durableId="508062118">
    <w:abstractNumId w:val="23"/>
  </w:num>
  <w:num w:numId="32" w16cid:durableId="584343455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BEA"/>
    <w:rsid w:val="00000D14"/>
    <w:rsid w:val="0000180F"/>
    <w:rsid w:val="00001FB3"/>
    <w:rsid w:val="00002466"/>
    <w:rsid w:val="00002605"/>
    <w:rsid w:val="00002665"/>
    <w:rsid w:val="000027BD"/>
    <w:rsid w:val="00002846"/>
    <w:rsid w:val="00002B26"/>
    <w:rsid w:val="00003B70"/>
    <w:rsid w:val="00003C25"/>
    <w:rsid w:val="00003C68"/>
    <w:rsid w:val="00004291"/>
    <w:rsid w:val="000042CB"/>
    <w:rsid w:val="0000458A"/>
    <w:rsid w:val="00004D58"/>
    <w:rsid w:val="000050C6"/>
    <w:rsid w:val="000053BB"/>
    <w:rsid w:val="00005940"/>
    <w:rsid w:val="00005EB0"/>
    <w:rsid w:val="00006358"/>
    <w:rsid w:val="00006629"/>
    <w:rsid w:val="000067CD"/>
    <w:rsid w:val="00006B5A"/>
    <w:rsid w:val="00006DE4"/>
    <w:rsid w:val="000076D4"/>
    <w:rsid w:val="000078B1"/>
    <w:rsid w:val="00007A1A"/>
    <w:rsid w:val="00010573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089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34F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AE1"/>
    <w:rsid w:val="00021432"/>
    <w:rsid w:val="00021492"/>
    <w:rsid w:val="000216A3"/>
    <w:rsid w:val="00021926"/>
    <w:rsid w:val="000219E7"/>
    <w:rsid w:val="00021E31"/>
    <w:rsid w:val="00022563"/>
    <w:rsid w:val="000228C4"/>
    <w:rsid w:val="00022C2F"/>
    <w:rsid w:val="00022CA3"/>
    <w:rsid w:val="00024824"/>
    <w:rsid w:val="000260EE"/>
    <w:rsid w:val="00026698"/>
    <w:rsid w:val="0002696A"/>
    <w:rsid w:val="00026B3C"/>
    <w:rsid w:val="00026B52"/>
    <w:rsid w:val="00026F8D"/>
    <w:rsid w:val="000274DB"/>
    <w:rsid w:val="00027A07"/>
    <w:rsid w:val="00027D1F"/>
    <w:rsid w:val="00027EBA"/>
    <w:rsid w:val="00030480"/>
    <w:rsid w:val="0003065F"/>
    <w:rsid w:val="0003086A"/>
    <w:rsid w:val="000308BA"/>
    <w:rsid w:val="00030D10"/>
    <w:rsid w:val="00030DDD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05E"/>
    <w:rsid w:val="00033603"/>
    <w:rsid w:val="000338C2"/>
    <w:rsid w:val="00033A14"/>
    <w:rsid w:val="0003447A"/>
    <w:rsid w:val="00034514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193"/>
    <w:rsid w:val="0004066E"/>
    <w:rsid w:val="00040766"/>
    <w:rsid w:val="00040801"/>
    <w:rsid w:val="00040F75"/>
    <w:rsid w:val="00041E29"/>
    <w:rsid w:val="00041FF7"/>
    <w:rsid w:val="0004225C"/>
    <w:rsid w:val="0004263A"/>
    <w:rsid w:val="00042A47"/>
    <w:rsid w:val="00042E89"/>
    <w:rsid w:val="00043535"/>
    <w:rsid w:val="0004359E"/>
    <w:rsid w:val="00043B32"/>
    <w:rsid w:val="00043E2B"/>
    <w:rsid w:val="00044268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00B"/>
    <w:rsid w:val="000471CD"/>
    <w:rsid w:val="0004735D"/>
    <w:rsid w:val="0004744D"/>
    <w:rsid w:val="0004777C"/>
    <w:rsid w:val="000501E0"/>
    <w:rsid w:val="00050697"/>
    <w:rsid w:val="000507D2"/>
    <w:rsid w:val="00050934"/>
    <w:rsid w:val="00050FB5"/>
    <w:rsid w:val="00051A01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AA5"/>
    <w:rsid w:val="00055B54"/>
    <w:rsid w:val="00056182"/>
    <w:rsid w:val="0005680F"/>
    <w:rsid w:val="00056F51"/>
    <w:rsid w:val="000573F5"/>
    <w:rsid w:val="00057C43"/>
    <w:rsid w:val="00057F37"/>
    <w:rsid w:val="000601FF"/>
    <w:rsid w:val="000602B0"/>
    <w:rsid w:val="0006045B"/>
    <w:rsid w:val="0006056C"/>
    <w:rsid w:val="00061FA4"/>
    <w:rsid w:val="0006228A"/>
    <w:rsid w:val="00062947"/>
    <w:rsid w:val="00063614"/>
    <w:rsid w:val="00063838"/>
    <w:rsid w:val="000642D7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007"/>
    <w:rsid w:val="0006634A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5D4"/>
    <w:rsid w:val="00072B18"/>
    <w:rsid w:val="000730D1"/>
    <w:rsid w:val="000730F3"/>
    <w:rsid w:val="00073491"/>
    <w:rsid w:val="000739D2"/>
    <w:rsid w:val="00073DE1"/>
    <w:rsid w:val="00073E58"/>
    <w:rsid w:val="00073EF4"/>
    <w:rsid w:val="000740A8"/>
    <w:rsid w:val="000748B1"/>
    <w:rsid w:val="000753EC"/>
    <w:rsid w:val="0007567F"/>
    <w:rsid w:val="00075B3A"/>
    <w:rsid w:val="00075DEC"/>
    <w:rsid w:val="00076234"/>
    <w:rsid w:val="000767F7"/>
    <w:rsid w:val="00076EE9"/>
    <w:rsid w:val="0007740B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1BC3"/>
    <w:rsid w:val="000826F7"/>
    <w:rsid w:val="00082AE3"/>
    <w:rsid w:val="00082B5A"/>
    <w:rsid w:val="00082F11"/>
    <w:rsid w:val="0008325D"/>
    <w:rsid w:val="000834DD"/>
    <w:rsid w:val="000834F9"/>
    <w:rsid w:val="000835A7"/>
    <w:rsid w:val="000837C7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87E32"/>
    <w:rsid w:val="0009025D"/>
    <w:rsid w:val="000909B1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18A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721"/>
    <w:rsid w:val="00097AEA"/>
    <w:rsid w:val="00097C0A"/>
    <w:rsid w:val="00097C29"/>
    <w:rsid w:val="00097C41"/>
    <w:rsid w:val="00097FE0"/>
    <w:rsid w:val="000A0100"/>
    <w:rsid w:val="000A0344"/>
    <w:rsid w:val="000A0823"/>
    <w:rsid w:val="000A086F"/>
    <w:rsid w:val="000A0B84"/>
    <w:rsid w:val="000A0EF3"/>
    <w:rsid w:val="000A1F9D"/>
    <w:rsid w:val="000A21D6"/>
    <w:rsid w:val="000A260D"/>
    <w:rsid w:val="000A2F4F"/>
    <w:rsid w:val="000A31EF"/>
    <w:rsid w:val="000A3354"/>
    <w:rsid w:val="000A3733"/>
    <w:rsid w:val="000A43B0"/>
    <w:rsid w:val="000A455A"/>
    <w:rsid w:val="000A45F0"/>
    <w:rsid w:val="000A4D4C"/>
    <w:rsid w:val="000A4FEA"/>
    <w:rsid w:val="000A5237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AEE"/>
    <w:rsid w:val="000A7BB9"/>
    <w:rsid w:val="000B0710"/>
    <w:rsid w:val="000B0882"/>
    <w:rsid w:val="000B0E46"/>
    <w:rsid w:val="000B1790"/>
    <w:rsid w:val="000B1C11"/>
    <w:rsid w:val="000B1D13"/>
    <w:rsid w:val="000B2487"/>
    <w:rsid w:val="000B29B8"/>
    <w:rsid w:val="000B2A27"/>
    <w:rsid w:val="000B2E39"/>
    <w:rsid w:val="000B3324"/>
    <w:rsid w:val="000B380F"/>
    <w:rsid w:val="000B4292"/>
    <w:rsid w:val="000B4A6A"/>
    <w:rsid w:val="000B50FB"/>
    <w:rsid w:val="000B515D"/>
    <w:rsid w:val="000B5A74"/>
    <w:rsid w:val="000B5C4E"/>
    <w:rsid w:val="000B5FA3"/>
    <w:rsid w:val="000B6AF6"/>
    <w:rsid w:val="000B7FF2"/>
    <w:rsid w:val="000C0E47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3E19"/>
    <w:rsid w:val="000C482F"/>
    <w:rsid w:val="000C4992"/>
    <w:rsid w:val="000C49A9"/>
    <w:rsid w:val="000C4FA1"/>
    <w:rsid w:val="000C5299"/>
    <w:rsid w:val="000C5468"/>
    <w:rsid w:val="000C55CC"/>
    <w:rsid w:val="000C5721"/>
    <w:rsid w:val="000C5852"/>
    <w:rsid w:val="000C5D0E"/>
    <w:rsid w:val="000C6081"/>
    <w:rsid w:val="000C60C9"/>
    <w:rsid w:val="000C671B"/>
    <w:rsid w:val="000C6932"/>
    <w:rsid w:val="000C6A4A"/>
    <w:rsid w:val="000C6AFD"/>
    <w:rsid w:val="000C702C"/>
    <w:rsid w:val="000C764C"/>
    <w:rsid w:val="000D06FA"/>
    <w:rsid w:val="000D0B60"/>
    <w:rsid w:val="000D0DDA"/>
    <w:rsid w:val="000D0ED5"/>
    <w:rsid w:val="000D113E"/>
    <w:rsid w:val="000D1169"/>
    <w:rsid w:val="000D15C5"/>
    <w:rsid w:val="000D1687"/>
    <w:rsid w:val="000D191E"/>
    <w:rsid w:val="000D1DAF"/>
    <w:rsid w:val="000D28A5"/>
    <w:rsid w:val="000D2B3B"/>
    <w:rsid w:val="000D31C1"/>
    <w:rsid w:val="000D36B2"/>
    <w:rsid w:val="000D36BF"/>
    <w:rsid w:val="000D386E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35D"/>
    <w:rsid w:val="000D642A"/>
    <w:rsid w:val="000D6C0F"/>
    <w:rsid w:val="000D6F1E"/>
    <w:rsid w:val="000D76F3"/>
    <w:rsid w:val="000D7A95"/>
    <w:rsid w:val="000D7BBD"/>
    <w:rsid w:val="000D7EC9"/>
    <w:rsid w:val="000E039A"/>
    <w:rsid w:val="000E03C0"/>
    <w:rsid w:val="000E0654"/>
    <w:rsid w:val="000E13AF"/>
    <w:rsid w:val="000E18BD"/>
    <w:rsid w:val="000E19B3"/>
    <w:rsid w:val="000E1AE5"/>
    <w:rsid w:val="000E1CA2"/>
    <w:rsid w:val="000E28E2"/>
    <w:rsid w:val="000E2970"/>
    <w:rsid w:val="000E2B40"/>
    <w:rsid w:val="000E346D"/>
    <w:rsid w:val="000E35A3"/>
    <w:rsid w:val="000E369A"/>
    <w:rsid w:val="000E381C"/>
    <w:rsid w:val="000E3CC1"/>
    <w:rsid w:val="000E438C"/>
    <w:rsid w:val="000E49B2"/>
    <w:rsid w:val="000E49D2"/>
    <w:rsid w:val="000E49E3"/>
    <w:rsid w:val="000E5331"/>
    <w:rsid w:val="000E535E"/>
    <w:rsid w:val="000E5526"/>
    <w:rsid w:val="000E59FC"/>
    <w:rsid w:val="000E5A5A"/>
    <w:rsid w:val="000E5D6B"/>
    <w:rsid w:val="000E5FE0"/>
    <w:rsid w:val="000E614C"/>
    <w:rsid w:val="000E62DF"/>
    <w:rsid w:val="000E6D5D"/>
    <w:rsid w:val="000E7168"/>
    <w:rsid w:val="000F04CC"/>
    <w:rsid w:val="000F05D5"/>
    <w:rsid w:val="000F0D6E"/>
    <w:rsid w:val="000F13D7"/>
    <w:rsid w:val="000F1AFB"/>
    <w:rsid w:val="000F1DEB"/>
    <w:rsid w:val="000F1F7A"/>
    <w:rsid w:val="000F202E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D79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9FA"/>
    <w:rsid w:val="000F7577"/>
    <w:rsid w:val="000F7974"/>
    <w:rsid w:val="000F7CA4"/>
    <w:rsid w:val="000F7ECD"/>
    <w:rsid w:val="000F7F0E"/>
    <w:rsid w:val="000F7F38"/>
    <w:rsid w:val="000F7FB5"/>
    <w:rsid w:val="00100317"/>
    <w:rsid w:val="001004C1"/>
    <w:rsid w:val="001004EE"/>
    <w:rsid w:val="001006DC"/>
    <w:rsid w:val="001011EC"/>
    <w:rsid w:val="001017C1"/>
    <w:rsid w:val="00101A86"/>
    <w:rsid w:val="00101E92"/>
    <w:rsid w:val="00101F40"/>
    <w:rsid w:val="00102202"/>
    <w:rsid w:val="00102298"/>
    <w:rsid w:val="00102C79"/>
    <w:rsid w:val="00102EC2"/>
    <w:rsid w:val="00103847"/>
    <w:rsid w:val="00103913"/>
    <w:rsid w:val="00103EF3"/>
    <w:rsid w:val="00104964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F66"/>
    <w:rsid w:val="00116150"/>
    <w:rsid w:val="00116647"/>
    <w:rsid w:val="00116A85"/>
    <w:rsid w:val="00116CA9"/>
    <w:rsid w:val="00116F84"/>
    <w:rsid w:val="00117078"/>
    <w:rsid w:val="00117BB9"/>
    <w:rsid w:val="00117D38"/>
    <w:rsid w:val="00117D7A"/>
    <w:rsid w:val="00120112"/>
    <w:rsid w:val="001201B0"/>
    <w:rsid w:val="0012081E"/>
    <w:rsid w:val="001209E5"/>
    <w:rsid w:val="00120EA1"/>
    <w:rsid w:val="00121789"/>
    <w:rsid w:val="0012181E"/>
    <w:rsid w:val="0012182C"/>
    <w:rsid w:val="00122048"/>
    <w:rsid w:val="001228A0"/>
    <w:rsid w:val="00122B7D"/>
    <w:rsid w:val="00122DEA"/>
    <w:rsid w:val="00122FBB"/>
    <w:rsid w:val="00123C48"/>
    <w:rsid w:val="00123EFF"/>
    <w:rsid w:val="001241F7"/>
    <w:rsid w:val="001242D7"/>
    <w:rsid w:val="00124D1A"/>
    <w:rsid w:val="001251AF"/>
    <w:rsid w:val="0012554D"/>
    <w:rsid w:val="00125654"/>
    <w:rsid w:val="00125A74"/>
    <w:rsid w:val="00125C0E"/>
    <w:rsid w:val="00125D0D"/>
    <w:rsid w:val="00125D9D"/>
    <w:rsid w:val="00125DC1"/>
    <w:rsid w:val="001263E8"/>
    <w:rsid w:val="00127036"/>
    <w:rsid w:val="00127810"/>
    <w:rsid w:val="0012798A"/>
    <w:rsid w:val="001300A8"/>
    <w:rsid w:val="001301E6"/>
    <w:rsid w:val="001304F2"/>
    <w:rsid w:val="00130C4C"/>
    <w:rsid w:val="00130F93"/>
    <w:rsid w:val="001313EB"/>
    <w:rsid w:val="00131780"/>
    <w:rsid w:val="00131CCF"/>
    <w:rsid w:val="00131E80"/>
    <w:rsid w:val="0013222E"/>
    <w:rsid w:val="00132284"/>
    <w:rsid w:val="001322B2"/>
    <w:rsid w:val="00132785"/>
    <w:rsid w:val="001328D2"/>
    <w:rsid w:val="00132C48"/>
    <w:rsid w:val="0013357C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D7E"/>
    <w:rsid w:val="00142E09"/>
    <w:rsid w:val="0014377B"/>
    <w:rsid w:val="00143D3A"/>
    <w:rsid w:val="00144D09"/>
    <w:rsid w:val="00145778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4D1"/>
    <w:rsid w:val="00151ADE"/>
    <w:rsid w:val="00152BF2"/>
    <w:rsid w:val="00152D63"/>
    <w:rsid w:val="00152DCD"/>
    <w:rsid w:val="001533B2"/>
    <w:rsid w:val="001534CA"/>
    <w:rsid w:val="0015369A"/>
    <w:rsid w:val="0015386A"/>
    <w:rsid w:val="00153E85"/>
    <w:rsid w:val="001540F9"/>
    <w:rsid w:val="00154777"/>
    <w:rsid w:val="00154E90"/>
    <w:rsid w:val="001553D8"/>
    <w:rsid w:val="001557A9"/>
    <w:rsid w:val="00155878"/>
    <w:rsid w:val="0015599D"/>
    <w:rsid w:val="00155A36"/>
    <w:rsid w:val="001569A5"/>
    <w:rsid w:val="00156CED"/>
    <w:rsid w:val="00156DB0"/>
    <w:rsid w:val="001570C8"/>
    <w:rsid w:val="0015729F"/>
    <w:rsid w:val="001572AC"/>
    <w:rsid w:val="001573F1"/>
    <w:rsid w:val="0015755C"/>
    <w:rsid w:val="001600C9"/>
    <w:rsid w:val="00160308"/>
    <w:rsid w:val="0016031B"/>
    <w:rsid w:val="001604E1"/>
    <w:rsid w:val="0016052B"/>
    <w:rsid w:val="00160957"/>
    <w:rsid w:val="00160B56"/>
    <w:rsid w:val="00161563"/>
    <w:rsid w:val="0016159C"/>
    <w:rsid w:val="00161833"/>
    <w:rsid w:val="00161E62"/>
    <w:rsid w:val="00161F05"/>
    <w:rsid w:val="00161F3A"/>
    <w:rsid w:val="00162797"/>
    <w:rsid w:val="00162A20"/>
    <w:rsid w:val="00162C49"/>
    <w:rsid w:val="00163025"/>
    <w:rsid w:val="0016370B"/>
    <w:rsid w:val="0016427C"/>
    <w:rsid w:val="0016487E"/>
    <w:rsid w:val="00164910"/>
    <w:rsid w:val="00164CD1"/>
    <w:rsid w:val="00164EAB"/>
    <w:rsid w:val="001650D8"/>
    <w:rsid w:val="001655BD"/>
    <w:rsid w:val="00165810"/>
    <w:rsid w:val="00165913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83B"/>
    <w:rsid w:val="00171F36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87"/>
    <w:rsid w:val="0017474C"/>
    <w:rsid w:val="00174783"/>
    <w:rsid w:val="00174B78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4C0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6D14"/>
    <w:rsid w:val="00186F4E"/>
    <w:rsid w:val="00187284"/>
    <w:rsid w:val="0018749F"/>
    <w:rsid w:val="0018761A"/>
    <w:rsid w:val="0018787A"/>
    <w:rsid w:val="00187A73"/>
    <w:rsid w:val="00187FD1"/>
    <w:rsid w:val="00190180"/>
    <w:rsid w:val="00190644"/>
    <w:rsid w:val="00190883"/>
    <w:rsid w:val="001908C1"/>
    <w:rsid w:val="00190A43"/>
    <w:rsid w:val="00190D0B"/>
    <w:rsid w:val="001912FB"/>
    <w:rsid w:val="00191608"/>
    <w:rsid w:val="00191664"/>
    <w:rsid w:val="00192065"/>
    <w:rsid w:val="00192D9D"/>
    <w:rsid w:val="00194085"/>
    <w:rsid w:val="001941AA"/>
    <w:rsid w:val="00194F73"/>
    <w:rsid w:val="001951D5"/>
    <w:rsid w:val="00195EC2"/>
    <w:rsid w:val="00195F99"/>
    <w:rsid w:val="00196BF1"/>
    <w:rsid w:val="00197041"/>
    <w:rsid w:val="00197406"/>
    <w:rsid w:val="001A016C"/>
    <w:rsid w:val="001A0422"/>
    <w:rsid w:val="001A07DD"/>
    <w:rsid w:val="001A0BEE"/>
    <w:rsid w:val="001A102F"/>
    <w:rsid w:val="001A12F2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3DF1"/>
    <w:rsid w:val="001A41DF"/>
    <w:rsid w:val="001A43F5"/>
    <w:rsid w:val="001A4484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9A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89C"/>
    <w:rsid w:val="001B5DDB"/>
    <w:rsid w:val="001B62D3"/>
    <w:rsid w:val="001B6640"/>
    <w:rsid w:val="001B6F74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E2D"/>
    <w:rsid w:val="001C447B"/>
    <w:rsid w:val="001C48C7"/>
    <w:rsid w:val="001C4A9E"/>
    <w:rsid w:val="001C5F84"/>
    <w:rsid w:val="001C650E"/>
    <w:rsid w:val="001C674A"/>
    <w:rsid w:val="001C6CAB"/>
    <w:rsid w:val="001C6CC1"/>
    <w:rsid w:val="001C6EDD"/>
    <w:rsid w:val="001C6FB6"/>
    <w:rsid w:val="001C7130"/>
    <w:rsid w:val="001C72FC"/>
    <w:rsid w:val="001C7B74"/>
    <w:rsid w:val="001C7E70"/>
    <w:rsid w:val="001D005C"/>
    <w:rsid w:val="001D0068"/>
    <w:rsid w:val="001D01C6"/>
    <w:rsid w:val="001D092F"/>
    <w:rsid w:val="001D0FB3"/>
    <w:rsid w:val="001D129E"/>
    <w:rsid w:val="001D1AEF"/>
    <w:rsid w:val="001D244E"/>
    <w:rsid w:val="001D24F1"/>
    <w:rsid w:val="001D286C"/>
    <w:rsid w:val="001D3031"/>
    <w:rsid w:val="001D33B8"/>
    <w:rsid w:val="001D3897"/>
    <w:rsid w:val="001D3AD1"/>
    <w:rsid w:val="001D41C3"/>
    <w:rsid w:val="001D45D2"/>
    <w:rsid w:val="001D478B"/>
    <w:rsid w:val="001D4816"/>
    <w:rsid w:val="001D4970"/>
    <w:rsid w:val="001D5F02"/>
    <w:rsid w:val="001D6178"/>
    <w:rsid w:val="001D6186"/>
    <w:rsid w:val="001D62AF"/>
    <w:rsid w:val="001D62CE"/>
    <w:rsid w:val="001D637E"/>
    <w:rsid w:val="001D6652"/>
    <w:rsid w:val="001D6934"/>
    <w:rsid w:val="001D69E5"/>
    <w:rsid w:val="001D6B3D"/>
    <w:rsid w:val="001D6CC3"/>
    <w:rsid w:val="001D6ED5"/>
    <w:rsid w:val="001D7104"/>
    <w:rsid w:val="001D7D8B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BD"/>
    <w:rsid w:val="001E1A7C"/>
    <w:rsid w:val="001E1DBA"/>
    <w:rsid w:val="001E1EF2"/>
    <w:rsid w:val="001E290B"/>
    <w:rsid w:val="001E2F51"/>
    <w:rsid w:val="001E385F"/>
    <w:rsid w:val="001E39E4"/>
    <w:rsid w:val="001E45E7"/>
    <w:rsid w:val="001E48C8"/>
    <w:rsid w:val="001E490C"/>
    <w:rsid w:val="001E4B87"/>
    <w:rsid w:val="001E4C68"/>
    <w:rsid w:val="001E50FD"/>
    <w:rsid w:val="001E5310"/>
    <w:rsid w:val="001E532F"/>
    <w:rsid w:val="001E5425"/>
    <w:rsid w:val="001E5920"/>
    <w:rsid w:val="001E59DC"/>
    <w:rsid w:val="001E5DD7"/>
    <w:rsid w:val="001E5EEE"/>
    <w:rsid w:val="001E5F4A"/>
    <w:rsid w:val="001E6553"/>
    <w:rsid w:val="001E6FBA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92"/>
    <w:rsid w:val="001F15B1"/>
    <w:rsid w:val="001F1670"/>
    <w:rsid w:val="001F19D1"/>
    <w:rsid w:val="001F1B69"/>
    <w:rsid w:val="001F1C8F"/>
    <w:rsid w:val="001F1D70"/>
    <w:rsid w:val="001F1D9A"/>
    <w:rsid w:val="001F2740"/>
    <w:rsid w:val="001F2C3A"/>
    <w:rsid w:val="001F2C6B"/>
    <w:rsid w:val="001F3531"/>
    <w:rsid w:val="001F3696"/>
    <w:rsid w:val="001F39FF"/>
    <w:rsid w:val="001F3F85"/>
    <w:rsid w:val="001F42FF"/>
    <w:rsid w:val="001F44B4"/>
    <w:rsid w:val="001F44D3"/>
    <w:rsid w:val="001F4510"/>
    <w:rsid w:val="001F4BA5"/>
    <w:rsid w:val="001F57B3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11D5"/>
    <w:rsid w:val="00201C2D"/>
    <w:rsid w:val="0020233B"/>
    <w:rsid w:val="002025F9"/>
    <w:rsid w:val="00202E4B"/>
    <w:rsid w:val="00202E6B"/>
    <w:rsid w:val="00203367"/>
    <w:rsid w:val="0020365C"/>
    <w:rsid w:val="00203C06"/>
    <w:rsid w:val="00204409"/>
    <w:rsid w:val="00204438"/>
    <w:rsid w:val="00204508"/>
    <w:rsid w:val="00204A44"/>
    <w:rsid w:val="00204BFC"/>
    <w:rsid w:val="00204EF3"/>
    <w:rsid w:val="00204F6E"/>
    <w:rsid w:val="002054AD"/>
    <w:rsid w:val="00206147"/>
    <w:rsid w:val="002064F3"/>
    <w:rsid w:val="002069A8"/>
    <w:rsid w:val="00206B2B"/>
    <w:rsid w:val="00206C70"/>
    <w:rsid w:val="00206EE7"/>
    <w:rsid w:val="002072A5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8CC"/>
    <w:rsid w:val="00212A54"/>
    <w:rsid w:val="00212EC9"/>
    <w:rsid w:val="00213773"/>
    <w:rsid w:val="00213B0E"/>
    <w:rsid w:val="00213CBC"/>
    <w:rsid w:val="00213F63"/>
    <w:rsid w:val="0021415B"/>
    <w:rsid w:val="002141FB"/>
    <w:rsid w:val="00214447"/>
    <w:rsid w:val="002146CA"/>
    <w:rsid w:val="0021473E"/>
    <w:rsid w:val="002147D6"/>
    <w:rsid w:val="00214A2A"/>
    <w:rsid w:val="00214BEB"/>
    <w:rsid w:val="002154C2"/>
    <w:rsid w:val="0021575B"/>
    <w:rsid w:val="00215783"/>
    <w:rsid w:val="0021582D"/>
    <w:rsid w:val="00215838"/>
    <w:rsid w:val="0021669B"/>
    <w:rsid w:val="002166C7"/>
    <w:rsid w:val="00216876"/>
    <w:rsid w:val="002168C9"/>
    <w:rsid w:val="00217451"/>
    <w:rsid w:val="002200D2"/>
    <w:rsid w:val="0022018A"/>
    <w:rsid w:val="00220AB6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BA1"/>
    <w:rsid w:val="00222CE3"/>
    <w:rsid w:val="00223114"/>
    <w:rsid w:val="002235D7"/>
    <w:rsid w:val="002239C4"/>
    <w:rsid w:val="00223C23"/>
    <w:rsid w:val="00224617"/>
    <w:rsid w:val="00224793"/>
    <w:rsid w:val="0022496B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1C9"/>
    <w:rsid w:val="00226496"/>
    <w:rsid w:val="00226B17"/>
    <w:rsid w:val="0022712B"/>
    <w:rsid w:val="002273DB"/>
    <w:rsid w:val="0022740B"/>
    <w:rsid w:val="00227590"/>
    <w:rsid w:val="002276A4"/>
    <w:rsid w:val="00227843"/>
    <w:rsid w:val="00227A99"/>
    <w:rsid w:val="00227C8B"/>
    <w:rsid w:val="002302D9"/>
    <w:rsid w:val="00230930"/>
    <w:rsid w:val="00230A44"/>
    <w:rsid w:val="00230A52"/>
    <w:rsid w:val="00230FA5"/>
    <w:rsid w:val="00231131"/>
    <w:rsid w:val="0023170E"/>
    <w:rsid w:val="00231839"/>
    <w:rsid w:val="0023221D"/>
    <w:rsid w:val="00232371"/>
    <w:rsid w:val="00232423"/>
    <w:rsid w:val="0023262B"/>
    <w:rsid w:val="00232A4E"/>
    <w:rsid w:val="00232F2E"/>
    <w:rsid w:val="0023307F"/>
    <w:rsid w:val="00233A7D"/>
    <w:rsid w:val="00234035"/>
    <w:rsid w:val="0023443B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02E"/>
    <w:rsid w:val="002404D1"/>
    <w:rsid w:val="002405C8"/>
    <w:rsid w:val="00240ECB"/>
    <w:rsid w:val="002415DA"/>
    <w:rsid w:val="00241857"/>
    <w:rsid w:val="0024263B"/>
    <w:rsid w:val="0024285E"/>
    <w:rsid w:val="00242997"/>
    <w:rsid w:val="00242F79"/>
    <w:rsid w:val="00242FA8"/>
    <w:rsid w:val="0024307E"/>
    <w:rsid w:val="0024310E"/>
    <w:rsid w:val="00243161"/>
    <w:rsid w:val="00243204"/>
    <w:rsid w:val="00243390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389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9C5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787"/>
    <w:rsid w:val="00256842"/>
    <w:rsid w:val="00256958"/>
    <w:rsid w:val="00256C48"/>
    <w:rsid w:val="00256D20"/>
    <w:rsid w:val="00256ED6"/>
    <w:rsid w:val="00256EF8"/>
    <w:rsid w:val="00256F41"/>
    <w:rsid w:val="002570D5"/>
    <w:rsid w:val="00257177"/>
    <w:rsid w:val="00257305"/>
    <w:rsid w:val="00257730"/>
    <w:rsid w:val="00257803"/>
    <w:rsid w:val="00257B74"/>
    <w:rsid w:val="00257CD8"/>
    <w:rsid w:val="002604FD"/>
    <w:rsid w:val="002606EF"/>
    <w:rsid w:val="00260F56"/>
    <w:rsid w:val="002610D8"/>
    <w:rsid w:val="00261501"/>
    <w:rsid w:val="00261A6C"/>
    <w:rsid w:val="002629E2"/>
    <w:rsid w:val="00262BA8"/>
    <w:rsid w:val="00262BC8"/>
    <w:rsid w:val="00263111"/>
    <w:rsid w:val="002636D4"/>
    <w:rsid w:val="002641D9"/>
    <w:rsid w:val="002643C5"/>
    <w:rsid w:val="00264917"/>
    <w:rsid w:val="00264D97"/>
    <w:rsid w:val="00265191"/>
    <w:rsid w:val="002651EC"/>
    <w:rsid w:val="00265DC2"/>
    <w:rsid w:val="002660A9"/>
    <w:rsid w:val="0026638C"/>
    <w:rsid w:val="00266AD8"/>
    <w:rsid w:val="00266F00"/>
    <w:rsid w:val="002670EF"/>
    <w:rsid w:val="002671A2"/>
    <w:rsid w:val="00267396"/>
    <w:rsid w:val="00267A38"/>
    <w:rsid w:val="00267EE2"/>
    <w:rsid w:val="00267F5F"/>
    <w:rsid w:val="002702F4"/>
    <w:rsid w:val="00270965"/>
    <w:rsid w:val="00270A01"/>
    <w:rsid w:val="00270EC6"/>
    <w:rsid w:val="002712EC"/>
    <w:rsid w:val="002719B5"/>
    <w:rsid w:val="00271E5D"/>
    <w:rsid w:val="00272082"/>
    <w:rsid w:val="002720FE"/>
    <w:rsid w:val="00272175"/>
    <w:rsid w:val="0027266C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D68"/>
    <w:rsid w:val="00275F56"/>
    <w:rsid w:val="002765B7"/>
    <w:rsid w:val="00276EAA"/>
    <w:rsid w:val="0027735F"/>
    <w:rsid w:val="00277713"/>
    <w:rsid w:val="00277DBC"/>
    <w:rsid w:val="00277F64"/>
    <w:rsid w:val="002800F9"/>
    <w:rsid w:val="00280550"/>
    <w:rsid w:val="00281063"/>
    <w:rsid w:val="00281676"/>
    <w:rsid w:val="00281C41"/>
    <w:rsid w:val="00281E32"/>
    <w:rsid w:val="002820C0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56A"/>
    <w:rsid w:val="0028468D"/>
    <w:rsid w:val="0028470C"/>
    <w:rsid w:val="00284B5F"/>
    <w:rsid w:val="00284EAE"/>
    <w:rsid w:val="0028560C"/>
    <w:rsid w:val="00285879"/>
    <w:rsid w:val="0028596B"/>
    <w:rsid w:val="00285FB9"/>
    <w:rsid w:val="002860B0"/>
    <w:rsid w:val="00286219"/>
    <w:rsid w:val="00286579"/>
    <w:rsid w:val="002865B5"/>
    <w:rsid w:val="00286A03"/>
    <w:rsid w:val="00287514"/>
    <w:rsid w:val="0028791B"/>
    <w:rsid w:val="00287C57"/>
    <w:rsid w:val="00287E44"/>
    <w:rsid w:val="00287F79"/>
    <w:rsid w:val="00290044"/>
    <w:rsid w:val="002900A9"/>
    <w:rsid w:val="00290541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FFB"/>
    <w:rsid w:val="0029538B"/>
    <w:rsid w:val="002954FD"/>
    <w:rsid w:val="002958FA"/>
    <w:rsid w:val="00296242"/>
    <w:rsid w:val="0029627F"/>
    <w:rsid w:val="002963EC"/>
    <w:rsid w:val="00296CE6"/>
    <w:rsid w:val="00296EDF"/>
    <w:rsid w:val="002973DF"/>
    <w:rsid w:val="00297D6A"/>
    <w:rsid w:val="002A0190"/>
    <w:rsid w:val="002A0983"/>
    <w:rsid w:val="002A0BF5"/>
    <w:rsid w:val="002A1128"/>
    <w:rsid w:val="002A158C"/>
    <w:rsid w:val="002A1715"/>
    <w:rsid w:val="002A1739"/>
    <w:rsid w:val="002A1780"/>
    <w:rsid w:val="002A1C9E"/>
    <w:rsid w:val="002A24EB"/>
    <w:rsid w:val="002A2C5E"/>
    <w:rsid w:val="002A2D66"/>
    <w:rsid w:val="002A38DD"/>
    <w:rsid w:val="002A4206"/>
    <w:rsid w:val="002A428E"/>
    <w:rsid w:val="002A432F"/>
    <w:rsid w:val="002A46FA"/>
    <w:rsid w:val="002A4916"/>
    <w:rsid w:val="002A4B4E"/>
    <w:rsid w:val="002A5227"/>
    <w:rsid w:val="002A53C5"/>
    <w:rsid w:val="002A56CD"/>
    <w:rsid w:val="002A57BC"/>
    <w:rsid w:val="002A581C"/>
    <w:rsid w:val="002A6946"/>
    <w:rsid w:val="002B00FE"/>
    <w:rsid w:val="002B0E27"/>
    <w:rsid w:val="002B10B6"/>
    <w:rsid w:val="002B10D3"/>
    <w:rsid w:val="002B1113"/>
    <w:rsid w:val="002B145A"/>
    <w:rsid w:val="002B1820"/>
    <w:rsid w:val="002B1867"/>
    <w:rsid w:val="002B1BD1"/>
    <w:rsid w:val="002B1EA3"/>
    <w:rsid w:val="002B22F0"/>
    <w:rsid w:val="002B2A55"/>
    <w:rsid w:val="002B2DA9"/>
    <w:rsid w:val="002B30C8"/>
    <w:rsid w:val="002B3115"/>
    <w:rsid w:val="002B3174"/>
    <w:rsid w:val="002B31FA"/>
    <w:rsid w:val="002B33D5"/>
    <w:rsid w:val="002B3434"/>
    <w:rsid w:val="002B3A06"/>
    <w:rsid w:val="002B4552"/>
    <w:rsid w:val="002B4C84"/>
    <w:rsid w:val="002B54E9"/>
    <w:rsid w:val="002B55DA"/>
    <w:rsid w:val="002B5746"/>
    <w:rsid w:val="002B5F21"/>
    <w:rsid w:val="002B63D3"/>
    <w:rsid w:val="002B6815"/>
    <w:rsid w:val="002B6AB1"/>
    <w:rsid w:val="002B71D1"/>
    <w:rsid w:val="002B78CF"/>
    <w:rsid w:val="002B7ECC"/>
    <w:rsid w:val="002C007E"/>
    <w:rsid w:val="002C0144"/>
    <w:rsid w:val="002C0CAC"/>
    <w:rsid w:val="002C1475"/>
    <w:rsid w:val="002C1F28"/>
    <w:rsid w:val="002C23CF"/>
    <w:rsid w:val="002C254B"/>
    <w:rsid w:val="002C25DE"/>
    <w:rsid w:val="002C27E8"/>
    <w:rsid w:val="002C2AB7"/>
    <w:rsid w:val="002C2ACB"/>
    <w:rsid w:val="002C2F60"/>
    <w:rsid w:val="002C31F1"/>
    <w:rsid w:val="002C3363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3294"/>
    <w:rsid w:val="002D34B6"/>
    <w:rsid w:val="002D36F6"/>
    <w:rsid w:val="002D37EE"/>
    <w:rsid w:val="002D40A5"/>
    <w:rsid w:val="002D47E5"/>
    <w:rsid w:val="002D48E1"/>
    <w:rsid w:val="002D4CCB"/>
    <w:rsid w:val="002D4DF7"/>
    <w:rsid w:val="002D5847"/>
    <w:rsid w:val="002D61C8"/>
    <w:rsid w:val="002D629E"/>
    <w:rsid w:val="002D664F"/>
    <w:rsid w:val="002D6D72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08F1"/>
    <w:rsid w:val="002E14F9"/>
    <w:rsid w:val="002E1DF4"/>
    <w:rsid w:val="002E21D5"/>
    <w:rsid w:val="002E2C3B"/>
    <w:rsid w:val="002E3944"/>
    <w:rsid w:val="002E3AAD"/>
    <w:rsid w:val="002E3C37"/>
    <w:rsid w:val="002E3CD0"/>
    <w:rsid w:val="002E4BA7"/>
    <w:rsid w:val="002E4D3D"/>
    <w:rsid w:val="002E4DD1"/>
    <w:rsid w:val="002E5CA7"/>
    <w:rsid w:val="002E5CDC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2D5E"/>
    <w:rsid w:val="002F3038"/>
    <w:rsid w:val="002F38F3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23E"/>
    <w:rsid w:val="0030059B"/>
    <w:rsid w:val="00300789"/>
    <w:rsid w:val="00300812"/>
    <w:rsid w:val="0030094D"/>
    <w:rsid w:val="00300D44"/>
    <w:rsid w:val="00300FC5"/>
    <w:rsid w:val="00301277"/>
    <w:rsid w:val="00301837"/>
    <w:rsid w:val="003019CD"/>
    <w:rsid w:val="00301C06"/>
    <w:rsid w:val="00302DA3"/>
    <w:rsid w:val="0030341B"/>
    <w:rsid w:val="003034D2"/>
    <w:rsid w:val="0030373E"/>
    <w:rsid w:val="00303A1B"/>
    <w:rsid w:val="003045BE"/>
    <w:rsid w:val="00304E4B"/>
    <w:rsid w:val="00304E8C"/>
    <w:rsid w:val="00305204"/>
    <w:rsid w:val="003054E0"/>
    <w:rsid w:val="003057A4"/>
    <w:rsid w:val="00305C2F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106C8"/>
    <w:rsid w:val="00310A1B"/>
    <w:rsid w:val="00310E3F"/>
    <w:rsid w:val="00311270"/>
    <w:rsid w:val="003115C4"/>
    <w:rsid w:val="0031175D"/>
    <w:rsid w:val="00311800"/>
    <w:rsid w:val="003119DD"/>
    <w:rsid w:val="00312297"/>
    <w:rsid w:val="003124C8"/>
    <w:rsid w:val="00312DC4"/>
    <w:rsid w:val="00313367"/>
    <w:rsid w:val="0031354F"/>
    <w:rsid w:val="003136A6"/>
    <w:rsid w:val="00314614"/>
    <w:rsid w:val="00314711"/>
    <w:rsid w:val="00314739"/>
    <w:rsid w:val="00314773"/>
    <w:rsid w:val="003149C2"/>
    <w:rsid w:val="00314A11"/>
    <w:rsid w:val="00314A7F"/>
    <w:rsid w:val="00314F8A"/>
    <w:rsid w:val="003151F3"/>
    <w:rsid w:val="003152FA"/>
    <w:rsid w:val="003154DB"/>
    <w:rsid w:val="003156BC"/>
    <w:rsid w:val="00315D12"/>
    <w:rsid w:val="00315E04"/>
    <w:rsid w:val="00315EDA"/>
    <w:rsid w:val="00316198"/>
    <w:rsid w:val="00316590"/>
    <w:rsid w:val="00316779"/>
    <w:rsid w:val="00316A45"/>
    <w:rsid w:val="00316C18"/>
    <w:rsid w:val="00316C5F"/>
    <w:rsid w:val="00316C7C"/>
    <w:rsid w:val="00316E78"/>
    <w:rsid w:val="00316FC2"/>
    <w:rsid w:val="00317AB7"/>
    <w:rsid w:val="00317DA5"/>
    <w:rsid w:val="003201D0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371"/>
    <w:rsid w:val="0032345B"/>
    <w:rsid w:val="003235FE"/>
    <w:rsid w:val="003245CB"/>
    <w:rsid w:val="00324FEA"/>
    <w:rsid w:val="00324FF5"/>
    <w:rsid w:val="003256A0"/>
    <w:rsid w:val="00325BAB"/>
    <w:rsid w:val="003265BD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27C13"/>
    <w:rsid w:val="003302CF"/>
    <w:rsid w:val="00330559"/>
    <w:rsid w:val="00330B86"/>
    <w:rsid w:val="00330D16"/>
    <w:rsid w:val="00330DB5"/>
    <w:rsid w:val="0033128A"/>
    <w:rsid w:val="00331306"/>
    <w:rsid w:val="00331659"/>
    <w:rsid w:val="003319C5"/>
    <w:rsid w:val="00331A58"/>
    <w:rsid w:val="00331C00"/>
    <w:rsid w:val="003320F9"/>
    <w:rsid w:val="003321FD"/>
    <w:rsid w:val="003327BD"/>
    <w:rsid w:val="00332CD4"/>
    <w:rsid w:val="00333282"/>
    <w:rsid w:val="003338EB"/>
    <w:rsid w:val="00333D21"/>
    <w:rsid w:val="00334446"/>
    <w:rsid w:val="0033444C"/>
    <w:rsid w:val="00334505"/>
    <w:rsid w:val="00334725"/>
    <w:rsid w:val="00334739"/>
    <w:rsid w:val="00334A38"/>
    <w:rsid w:val="00334AF1"/>
    <w:rsid w:val="003353D5"/>
    <w:rsid w:val="003354CA"/>
    <w:rsid w:val="00335A53"/>
    <w:rsid w:val="00337311"/>
    <w:rsid w:val="00337372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340"/>
    <w:rsid w:val="00342559"/>
    <w:rsid w:val="00342D1A"/>
    <w:rsid w:val="0034339B"/>
    <w:rsid w:val="00343564"/>
    <w:rsid w:val="00343860"/>
    <w:rsid w:val="00343983"/>
    <w:rsid w:val="00343AB5"/>
    <w:rsid w:val="00343CCF"/>
    <w:rsid w:val="0034438F"/>
    <w:rsid w:val="00344489"/>
    <w:rsid w:val="00344609"/>
    <w:rsid w:val="00344817"/>
    <w:rsid w:val="00344BD5"/>
    <w:rsid w:val="00344CEF"/>
    <w:rsid w:val="00344F44"/>
    <w:rsid w:val="0034511C"/>
    <w:rsid w:val="00345191"/>
    <w:rsid w:val="003451F6"/>
    <w:rsid w:val="00345400"/>
    <w:rsid w:val="0034550A"/>
    <w:rsid w:val="00345A44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47FD9"/>
    <w:rsid w:val="003509C6"/>
    <w:rsid w:val="00351032"/>
    <w:rsid w:val="0035149A"/>
    <w:rsid w:val="00351668"/>
    <w:rsid w:val="00352775"/>
    <w:rsid w:val="0035277B"/>
    <w:rsid w:val="00352F14"/>
    <w:rsid w:val="003530B3"/>
    <w:rsid w:val="003532DF"/>
    <w:rsid w:val="00353F13"/>
    <w:rsid w:val="00354409"/>
    <w:rsid w:val="003549E9"/>
    <w:rsid w:val="0035546F"/>
    <w:rsid w:val="003554BD"/>
    <w:rsid w:val="003554CE"/>
    <w:rsid w:val="0035572E"/>
    <w:rsid w:val="00355A25"/>
    <w:rsid w:val="0035650C"/>
    <w:rsid w:val="00356586"/>
    <w:rsid w:val="00356740"/>
    <w:rsid w:val="00356792"/>
    <w:rsid w:val="00356C59"/>
    <w:rsid w:val="00356DA5"/>
    <w:rsid w:val="00356DE7"/>
    <w:rsid w:val="003571E2"/>
    <w:rsid w:val="00360107"/>
    <w:rsid w:val="003601E9"/>
    <w:rsid w:val="00360545"/>
    <w:rsid w:val="00360A82"/>
    <w:rsid w:val="00360DF1"/>
    <w:rsid w:val="00361062"/>
    <w:rsid w:val="003610F5"/>
    <w:rsid w:val="003616F4"/>
    <w:rsid w:val="00361C9A"/>
    <w:rsid w:val="00361DE0"/>
    <w:rsid w:val="003628E9"/>
    <w:rsid w:val="00362B5E"/>
    <w:rsid w:val="003638E9"/>
    <w:rsid w:val="00363D57"/>
    <w:rsid w:val="00363FAA"/>
    <w:rsid w:val="003641CC"/>
    <w:rsid w:val="003643A5"/>
    <w:rsid w:val="0036443D"/>
    <w:rsid w:val="003644CA"/>
    <w:rsid w:val="00364B87"/>
    <w:rsid w:val="00364C74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D63"/>
    <w:rsid w:val="00370DE5"/>
    <w:rsid w:val="00371208"/>
    <w:rsid w:val="003718D9"/>
    <w:rsid w:val="0037207D"/>
    <w:rsid w:val="00372389"/>
    <w:rsid w:val="00372564"/>
    <w:rsid w:val="00372644"/>
    <w:rsid w:val="00373024"/>
    <w:rsid w:val="0037334A"/>
    <w:rsid w:val="003734B3"/>
    <w:rsid w:val="00373D8A"/>
    <w:rsid w:val="0037443B"/>
    <w:rsid w:val="00374D3E"/>
    <w:rsid w:val="0037525E"/>
    <w:rsid w:val="003757A3"/>
    <w:rsid w:val="00375820"/>
    <w:rsid w:val="00375B14"/>
    <w:rsid w:val="00375D85"/>
    <w:rsid w:val="00375E50"/>
    <w:rsid w:val="0037608C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57B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5E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4B7"/>
    <w:rsid w:val="00385547"/>
    <w:rsid w:val="00385572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54B"/>
    <w:rsid w:val="00390644"/>
    <w:rsid w:val="0039066F"/>
    <w:rsid w:val="00390D50"/>
    <w:rsid w:val="00390EAD"/>
    <w:rsid w:val="00390EAF"/>
    <w:rsid w:val="00390EBE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3DF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5D75"/>
    <w:rsid w:val="00396911"/>
    <w:rsid w:val="00396943"/>
    <w:rsid w:val="00396C46"/>
    <w:rsid w:val="00397BC5"/>
    <w:rsid w:val="00397BF1"/>
    <w:rsid w:val="00397CD0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3AA"/>
    <w:rsid w:val="003A4409"/>
    <w:rsid w:val="003A4780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06C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D"/>
    <w:rsid w:val="003B7D81"/>
    <w:rsid w:val="003C0125"/>
    <w:rsid w:val="003C03F7"/>
    <w:rsid w:val="003C05CD"/>
    <w:rsid w:val="003C0FE5"/>
    <w:rsid w:val="003C14B6"/>
    <w:rsid w:val="003C1CAF"/>
    <w:rsid w:val="003C22D4"/>
    <w:rsid w:val="003C28B1"/>
    <w:rsid w:val="003C29AF"/>
    <w:rsid w:val="003C2E73"/>
    <w:rsid w:val="003C36B1"/>
    <w:rsid w:val="003C3984"/>
    <w:rsid w:val="003C3BC5"/>
    <w:rsid w:val="003C3F73"/>
    <w:rsid w:val="003C40A2"/>
    <w:rsid w:val="003C5428"/>
    <w:rsid w:val="003C5519"/>
    <w:rsid w:val="003C551C"/>
    <w:rsid w:val="003C5776"/>
    <w:rsid w:val="003C5A97"/>
    <w:rsid w:val="003C616B"/>
    <w:rsid w:val="003C681D"/>
    <w:rsid w:val="003C6A4E"/>
    <w:rsid w:val="003C6BED"/>
    <w:rsid w:val="003C76F4"/>
    <w:rsid w:val="003C7965"/>
    <w:rsid w:val="003C7B7E"/>
    <w:rsid w:val="003C7D06"/>
    <w:rsid w:val="003C7EF7"/>
    <w:rsid w:val="003D044F"/>
    <w:rsid w:val="003D0E1F"/>
    <w:rsid w:val="003D113B"/>
    <w:rsid w:val="003D1182"/>
    <w:rsid w:val="003D1AE0"/>
    <w:rsid w:val="003D1B0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6D9"/>
    <w:rsid w:val="003D7A2D"/>
    <w:rsid w:val="003D7C91"/>
    <w:rsid w:val="003E0227"/>
    <w:rsid w:val="003E024B"/>
    <w:rsid w:val="003E043F"/>
    <w:rsid w:val="003E07F1"/>
    <w:rsid w:val="003E08BE"/>
    <w:rsid w:val="003E0C7C"/>
    <w:rsid w:val="003E0E8C"/>
    <w:rsid w:val="003E113F"/>
    <w:rsid w:val="003E1418"/>
    <w:rsid w:val="003E1867"/>
    <w:rsid w:val="003E1ABA"/>
    <w:rsid w:val="003E20CB"/>
    <w:rsid w:val="003E2169"/>
    <w:rsid w:val="003E23B1"/>
    <w:rsid w:val="003E245A"/>
    <w:rsid w:val="003E2627"/>
    <w:rsid w:val="003E26DE"/>
    <w:rsid w:val="003E2E74"/>
    <w:rsid w:val="003E3238"/>
    <w:rsid w:val="003E41E2"/>
    <w:rsid w:val="003E4979"/>
    <w:rsid w:val="003E4B79"/>
    <w:rsid w:val="003E4B85"/>
    <w:rsid w:val="003E5764"/>
    <w:rsid w:val="003E57EA"/>
    <w:rsid w:val="003E581F"/>
    <w:rsid w:val="003E59A3"/>
    <w:rsid w:val="003E5F16"/>
    <w:rsid w:val="003E634D"/>
    <w:rsid w:val="003E644F"/>
    <w:rsid w:val="003E64BB"/>
    <w:rsid w:val="003E6AB2"/>
    <w:rsid w:val="003E6AC1"/>
    <w:rsid w:val="003E6B73"/>
    <w:rsid w:val="003E7730"/>
    <w:rsid w:val="003E7EEA"/>
    <w:rsid w:val="003F00D8"/>
    <w:rsid w:val="003F01E7"/>
    <w:rsid w:val="003F0AEA"/>
    <w:rsid w:val="003F18CF"/>
    <w:rsid w:val="003F1B53"/>
    <w:rsid w:val="003F2BFE"/>
    <w:rsid w:val="003F33D6"/>
    <w:rsid w:val="003F37AA"/>
    <w:rsid w:val="003F3A44"/>
    <w:rsid w:val="003F3B3F"/>
    <w:rsid w:val="003F3E1C"/>
    <w:rsid w:val="003F3E27"/>
    <w:rsid w:val="003F5732"/>
    <w:rsid w:val="003F5A5B"/>
    <w:rsid w:val="003F5ADF"/>
    <w:rsid w:val="003F5F0A"/>
    <w:rsid w:val="003F603A"/>
    <w:rsid w:val="003F6DF4"/>
    <w:rsid w:val="003F7022"/>
    <w:rsid w:val="003F7263"/>
    <w:rsid w:val="003F7D77"/>
    <w:rsid w:val="00400626"/>
    <w:rsid w:val="00400885"/>
    <w:rsid w:val="00400A5E"/>
    <w:rsid w:val="00400F1D"/>
    <w:rsid w:val="00401089"/>
    <w:rsid w:val="004012F7"/>
    <w:rsid w:val="004015B0"/>
    <w:rsid w:val="004016AD"/>
    <w:rsid w:val="00401A15"/>
    <w:rsid w:val="00401C5B"/>
    <w:rsid w:val="00401DB1"/>
    <w:rsid w:val="0040200B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2B2"/>
    <w:rsid w:val="00404D4D"/>
    <w:rsid w:val="004063EB"/>
    <w:rsid w:val="004068A2"/>
    <w:rsid w:val="00407731"/>
    <w:rsid w:val="00407C36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6C5"/>
    <w:rsid w:val="004118D5"/>
    <w:rsid w:val="0041209E"/>
    <w:rsid w:val="00412144"/>
    <w:rsid w:val="00412309"/>
    <w:rsid w:val="00412320"/>
    <w:rsid w:val="00412EF3"/>
    <w:rsid w:val="00413162"/>
    <w:rsid w:val="004133CD"/>
    <w:rsid w:val="00413549"/>
    <w:rsid w:val="004137F3"/>
    <w:rsid w:val="00413FCD"/>
    <w:rsid w:val="0041439E"/>
    <w:rsid w:val="00414538"/>
    <w:rsid w:val="00414647"/>
    <w:rsid w:val="0041479C"/>
    <w:rsid w:val="00414F3F"/>
    <w:rsid w:val="00414F9A"/>
    <w:rsid w:val="00415ECC"/>
    <w:rsid w:val="00415EF5"/>
    <w:rsid w:val="00416297"/>
    <w:rsid w:val="00416787"/>
    <w:rsid w:val="004167D7"/>
    <w:rsid w:val="00416EAA"/>
    <w:rsid w:val="004170FC"/>
    <w:rsid w:val="00417B45"/>
    <w:rsid w:val="00417F13"/>
    <w:rsid w:val="004203CA"/>
    <w:rsid w:val="004204AC"/>
    <w:rsid w:val="004208D7"/>
    <w:rsid w:val="00420CA2"/>
    <w:rsid w:val="004215BD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3FB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BA2"/>
    <w:rsid w:val="00427D02"/>
    <w:rsid w:val="004300E1"/>
    <w:rsid w:val="00430294"/>
    <w:rsid w:val="00430644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958"/>
    <w:rsid w:val="00435F09"/>
    <w:rsid w:val="00435F6F"/>
    <w:rsid w:val="00436225"/>
    <w:rsid w:val="00436258"/>
    <w:rsid w:val="00436548"/>
    <w:rsid w:val="00436C20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FA9"/>
    <w:rsid w:val="004437F3"/>
    <w:rsid w:val="00443866"/>
    <w:rsid w:val="00443A3A"/>
    <w:rsid w:val="00443AE0"/>
    <w:rsid w:val="00443D1A"/>
    <w:rsid w:val="0044427F"/>
    <w:rsid w:val="004442B1"/>
    <w:rsid w:val="004443FB"/>
    <w:rsid w:val="00444712"/>
    <w:rsid w:val="0044476D"/>
    <w:rsid w:val="00445064"/>
    <w:rsid w:val="00445172"/>
    <w:rsid w:val="00445472"/>
    <w:rsid w:val="004456E7"/>
    <w:rsid w:val="004464C3"/>
    <w:rsid w:val="004473BC"/>
    <w:rsid w:val="00447603"/>
    <w:rsid w:val="00447999"/>
    <w:rsid w:val="00447AC5"/>
    <w:rsid w:val="00447BDB"/>
    <w:rsid w:val="00447EAD"/>
    <w:rsid w:val="004504A7"/>
    <w:rsid w:val="004504E7"/>
    <w:rsid w:val="004505E5"/>
    <w:rsid w:val="00450899"/>
    <w:rsid w:val="004508B7"/>
    <w:rsid w:val="00450FE9"/>
    <w:rsid w:val="00450FF8"/>
    <w:rsid w:val="004513E2"/>
    <w:rsid w:val="00451A7B"/>
    <w:rsid w:val="00451BBD"/>
    <w:rsid w:val="004522A6"/>
    <w:rsid w:val="00452870"/>
    <w:rsid w:val="0045291E"/>
    <w:rsid w:val="004529D7"/>
    <w:rsid w:val="00452A11"/>
    <w:rsid w:val="00452B1F"/>
    <w:rsid w:val="00453BF4"/>
    <w:rsid w:val="00453D89"/>
    <w:rsid w:val="00453E34"/>
    <w:rsid w:val="004541EE"/>
    <w:rsid w:val="00454571"/>
    <w:rsid w:val="0045461B"/>
    <w:rsid w:val="0045592A"/>
    <w:rsid w:val="00455AFA"/>
    <w:rsid w:val="00456308"/>
    <w:rsid w:val="004566BE"/>
    <w:rsid w:val="0045682E"/>
    <w:rsid w:val="004568B4"/>
    <w:rsid w:val="004569B0"/>
    <w:rsid w:val="00457142"/>
    <w:rsid w:val="004573A4"/>
    <w:rsid w:val="00457493"/>
    <w:rsid w:val="00457870"/>
    <w:rsid w:val="00457958"/>
    <w:rsid w:val="004605F4"/>
    <w:rsid w:val="0046115F"/>
    <w:rsid w:val="004611CA"/>
    <w:rsid w:val="0046148D"/>
    <w:rsid w:val="00461535"/>
    <w:rsid w:val="00461667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D2A"/>
    <w:rsid w:val="00464027"/>
    <w:rsid w:val="004641CB"/>
    <w:rsid w:val="0046443B"/>
    <w:rsid w:val="004647D8"/>
    <w:rsid w:val="00464BC7"/>
    <w:rsid w:val="004651B8"/>
    <w:rsid w:val="00465470"/>
    <w:rsid w:val="00465580"/>
    <w:rsid w:val="0046573A"/>
    <w:rsid w:val="00465972"/>
    <w:rsid w:val="00465B80"/>
    <w:rsid w:val="00465E7E"/>
    <w:rsid w:val="0046695A"/>
    <w:rsid w:val="00466BB5"/>
    <w:rsid w:val="00466E0E"/>
    <w:rsid w:val="004672E8"/>
    <w:rsid w:val="0046758F"/>
    <w:rsid w:val="004677E9"/>
    <w:rsid w:val="00470535"/>
    <w:rsid w:val="00470977"/>
    <w:rsid w:val="00471183"/>
    <w:rsid w:val="0047123C"/>
    <w:rsid w:val="00471331"/>
    <w:rsid w:val="004714F6"/>
    <w:rsid w:val="00471E38"/>
    <w:rsid w:val="00472177"/>
    <w:rsid w:val="0047221E"/>
    <w:rsid w:val="0047289C"/>
    <w:rsid w:val="00472E22"/>
    <w:rsid w:val="00472F67"/>
    <w:rsid w:val="00473625"/>
    <w:rsid w:val="004736D0"/>
    <w:rsid w:val="004739A1"/>
    <w:rsid w:val="00473CB2"/>
    <w:rsid w:val="00473F95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5D62"/>
    <w:rsid w:val="00476161"/>
    <w:rsid w:val="00476658"/>
    <w:rsid w:val="00476814"/>
    <w:rsid w:val="00476E34"/>
    <w:rsid w:val="00476EE1"/>
    <w:rsid w:val="00476EF8"/>
    <w:rsid w:val="0047716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37D9"/>
    <w:rsid w:val="0048385A"/>
    <w:rsid w:val="00483A8E"/>
    <w:rsid w:val="00483F95"/>
    <w:rsid w:val="00484D20"/>
    <w:rsid w:val="004850C1"/>
    <w:rsid w:val="0048627B"/>
    <w:rsid w:val="00486F54"/>
    <w:rsid w:val="00487038"/>
    <w:rsid w:val="004871B4"/>
    <w:rsid w:val="004876DD"/>
    <w:rsid w:val="00487DCE"/>
    <w:rsid w:val="00490C09"/>
    <w:rsid w:val="00491313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4CFF"/>
    <w:rsid w:val="0049527B"/>
    <w:rsid w:val="00495494"/>
    <w:rsid w:val="004955A9"/>
    <w:rsid w:val="00495CF9"/>
    <w:rsid w:val="00495EAF"/>
    <w:rsid w:val="00495FFF"/>
    <w:rsid w:val="0049613A"/>
    <w:rsid w:val="00496198"/>
    <w:rsid w:val="0049625C"/>
    <w:rsid w:val="00496705"/>
    <w:rsid w:val="00496A9F"/>
    <w:rsid w:val="00497270"/>
    <w:rsid w:val="00497358"/>
    <w:rsid w:val="00497AC9"/>
    <w:rsid w:val="00497ADA"/>
    <w:rsid w:val="00497D6F"/>
    <w:rsid w:val="00497FA5"/>
    <w:rsid w:val="004A0036"/>
    <w:rsid w:val="004A03B3"/>
    <w:rsid w:val="004A04D5"/>
    <w:rsid w:val="004A0792"/>
    <w:rsid w:val="004A126B"/>
    <w:rsid w:val="004A1387"/>
    <w:rsid w:val="004A1B07"/>
    <w:rsid w:val="004A1FEA"/>
    <w:rsid w:val="004A21D8"/>
    <w:rsid w:val="004A2AEA"/>
    <w:rsid w:val="004A2D29"/>
    <w:rsid w:val="004A2DE9"/>
    <w:rsid w:val="004A2E04"/>
    <w:rsid w:val="004A3226"/>
    <w:rsid w:val="004A399F"/>
    <w:rsid w:val="004A4096"/>
    <w:rsid w:val="004A40C1"/>
    <w:rsid w:val="004A4692"/>
    <w:rsid w:val="004A502C"/>
    <w:rsid w:val="004A5582"/>
    <w:rsid w:val="004A669F"/>
    <w:rsid w:val="004A6842"/>
    <w:rsid w:val="004A718C"/>
    <w:rsid w:val="004A7D0B"/>
    <w:rsid w:val="004A7DBE"/>
    <w:rsid w:val="004A7F81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F46"/>
    <w:rsid w:val="004B37AE"/>
    <w:rsid w:val="004B395D"/>
    <w:rsid w:val="004B39D7"/>
    <w:rsid w:val="004B3D50"/>
    <w:rsid w:val="004B4194"/>
    <w:rsid w:val="004B457E"/>
    <w:rsid w:val="004B47E9"/>
    <w:rsid w:val="004B4A7A"/>
    <w:rsid w:val="004B4ED5"/>
    <w:rsid w:val="004B5447"/>
    <w:rsid w:val="004B55F0"/>
    <w:rsid w:val="004B56C3"/>
    <w:rsid w:val="004B5E0F"/>
    <w:rsid w:val="004B5F4A"/>
    <w:rsid w:val="004B6377"/>
    <w:rsid w:val="004B656C"/>
    <w:rsid w:val="004B6928"/>
    <w:rsid w:val="004B6AA6"/>
    <w:rsid w:val="004B6C9D"/>
    <w:rsid w:val="004B754D"/>
    <w:rsid w:val="004B79FA"/>
    <w:rsid w:val="004B7D94"/>
    <w:rsid w:val="004C0930"/>
    <w:rsid w:val="004C0FB7"/>
    <w:rsid w:val="004C104B"/>
    <w:rsid w:val="004C12B2"/>
    <w:rsid w:val="004C164A"/>
    <w:rsid w:val="004C17F1"/>
    <w:rsid w:val="004C19E2"/>
    <w:rsid w:val="004C273E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3DE5"/>
    <w:rsid w:val="004C45B3"/>
    <w:rsid w:val="004C4829"/>
    <w:rsid w:val="004C4D30"/>
    <w:rsid w:val="004C4EAB"/>
    <w:rsid w:val="004C4F4F"/>
    <w:rsid w:val="004C5570"/>
    <w:rsid w:val="004C5B7A"/>
    <w:rsid w:val="004C5BD0"/>
    <w:rsid w:val="004C5D52"/>
    <w:rsid w:val="004C5DB0"/>
    <w:rsid w:val="004C60D8"/>
    <w:rsid w:val="004C62EE"/>
    <w:rsid w:val="004C6A0D"/>
    <w:rsid w:val="004C700E"/>
    <w:rsid w:val="004C7DF3"/>
    <w:rsid w:val="004D0C1E"/>
    <w:rsid w:val="004D0FCC"/>
    <w:rsid w:val="004D1000"/>
    <w:rsid w:val="004D1561"/>
    <w:rsid w:val="004D16CD"/>
    <w:rsid w:val="004D1D27"/>
    <w:rsid w:val="004D283A"/>
    <w:rsid w:val="004D2CB8"/>
    <w:rsid w:val="004D2EC3"/>
    <w:rsid w:val="004D2FF6"/>
    <w:rsid w:val="004D3FD6"/>
    <w:rsid w:val="004D405F"/>
    <w:rsid w:val="004D5452"/>
    <w:rsid w:val="004D55CA"/>
    <w:rsid w:val="004D5969"/>
    <w:rsid w:val="004D5A27"/>
    <w:rsid w:val="004D5F0E"/>
    <w:rsid w:val="004D6626"/>
    <w:rsid w:val="004D6758"/>
    <w:rsid w:val="004D6A21"/>
    <w:rsid w:val="004D732E"/>
    <w:rsid w:val="004D7B1A"/>
    <w:rsid w:val="004E01F1"/>
    <w:rsid w:val="004E0830"/>
    <w:rsid w:val="004E0CDC"/>
    <w:rsid w:val="004E0F32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9AD"/>
    <w:rsid w:val="004E3FC1"/>
    <w:rsid w:val="004E4115"/>
    <w:rsid w:val="004E4813"/>
    <w:rsid w:val="004E4BD8"/>
    <w:rsid w:val="004E4F03"/>
    <w:rsid w:val="004E58EA"/>
    <w:rsid w:val="004E5F65"/>
    <w:rsid w:val="004E6C7A"/>
    <w:rsid w:val="004E6D8E"/>
    <w:rsid w:val="004E7177"/>
    <w:rsid w:val="004E74D3"/>
    <w:rsid w:val="004E7615"/>
    <w:rsid w:val="004E7CDF"/>
    <w:rsid w:val="004F02AF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4C0"/>
    <w:rsid w:val="004F3C22"/>
    <w:rsid w:val="004F3CC7"/>
    <w:rsid w:val="004F3D72"/>
    <w:rsid w:val="004F3E6A"/>
    <w:rsid w:val="004F469D"/>
    <w:rsid w:val="004F4967"/>
    <w:rsid w:val="004F5346"/>
    <w:rsid w:val="004F5681"/>
    <w:rsid w:val="004F5773"/>
    <w:rsid w:val="004F591D"/>
    <w:rsid w:val="004F5C09"/>
    <w:rsid w:val="004F5E4E"/>
    <w:rsid w:val="004F6057"/>
    <w:rsid w:val="004F63CC"/>
    <w:rsid w:val="004F6678"/>
    <w:rsid w:val="004F6B28"/>
    <w:rsid w:val="004F6C65"/>
    <w:rsid w:val="004F6D2E"/>
    <w:rsid w:val="004F7448"/>
    <w:rsid w:val="004F797A"/>
    <w:rsid w:val="004F7CE3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3F98"/>
    <w:rsid w:val="005043FC"/>
    <w:rsid w:val="00504A55"/>
    <w:rsid w:val="00504B31"/>
    <w:rsid w:val="00505276"/>
    <w:rsid w:val="00505673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B72"/>
    <w:rsid w:val="00514C46"/>
    <w:rsid w:val="00514C55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EA5"/>
    <w:rsid w:val="005174B9"/>
    <w:rsid w:val="00517877"/>
    <w:rsid w:val="005179DA"/>
    <w:rsid w:val="00517E2A"/>
    <w:rsid w:val="0052018F"/>
    <w:rsid w:val="0052055A"/>
    <w:rsid w:val="00520AD7"/>
    <w:rsid w:val="00520C1C"/>
    <w:rsid w:val="00521439"/>
    <w:rsid w:val="00521E89"/>
    <w:rsid w:val="00522007"/>
    <w:rsid w:val="00522133"/>
    <w:rsid w:val="0052292E"/>
    <w:rsid w:val="005229C6"/>
    <w:rsid w:val="00522A3A"/>
    <w:rsid w:val="00522DD9"/>
    <w:rsid w:val="005232E0"/>
    <w:rsid w:val="005235E3"/>
    <w:rsid w:val="0052373B"/>
    <w:rsid w:val="00523CFF"/>
    <w:rsid w:val="00523E00"/>
    <w:rsid w:val="0052439F"/>
    <w:rsid w:val="005243EB"/>
    <w:rsid w:val="00525409"/>
    <w:rsid w:val="00525789"/>
    <w:rsid w:val="00525890"/>
    <w:rsid w:val="005258E2"/>
    <w:rsid w:val="00526452"/>
    <w:rsid w:val="00526677"/>
    <w:rsid w:val="00526816"/>
    <w:rsid w:val="00526B0D"/>
    <w:rsid w:val="00526F09"/>
    <w:rsid w:val="0052733A"/>
    <w:rsid w:val="0052752A"/>
    <w:rsid w:val="00527DF9"/>
    <w:rsid w:val="00527F4F"/>
    <w:rsid w:val="00527F90"/>
    <w:rsid w:val="005304A0"/>
    <w:rsid w:val="00530512"/>
    <w:rsid w:val="00530514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27"/>
    <w:rsid w:val="00535585"/>
    <w:rsid w:val="005357C2"/>
    <w:rsid w:val="00536110"/>
    <w:rsid w:val="00536A58"/>
    <w:rsid w:val="00536AB4"/>
    <w:rsid w:val="00536F48"/>
    <w:rsid w:val="00537022"/>
    <w:rsid w:val="00537060"/>
    <w:rsid w:val="00537127"/>
    <w:rsid w:val="0053764B"/>
    <w:rsid w:val="0054069F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189"/>
    <w:rsid w:val="005452C1"/>
    <w:rsid w:val="00545698"/>
    <w:rsid w:val="00545B42"/>
    <w:rsid w:val="00545D6F"/>
    <w:rsid w:val="0054612B"/>
    <w:rsid w:val="005466DF"/>
    <w:rsid w:val="00546773"/>
    <w:rsid w:val="00547753"/>
    <w:rsid w:val="005479F5"/>
    <w:rsid w:val="00547B25"/>
    <w:rsid w:val="00547D90"/>
    <w:rsid w:val="005501E4"/>
    <w:rsid w:val="005501FC"/>
    <w:rsid w:val="005506E4"/>
    <w:rsid w:val="005508EF"/>
    <w:rsid w:val="005510E3"/>
    <w:rsid w:val="0055173F"/>
    <w:rsid w:val="005517E2"/>
    <w:rsid w:val="005517FD"/>
    <w:rsid w:val="00551AE8"/>
    <w:rsid w:val="00551D57"/>
    <w:rsid w:val="00552AFD"/>
    <w:rsid w:val="00552E11"/>
    <w:rsid w:val="00552FEB"/>
    <w:rsid w:val="00553119"/>
    <w:rsid w:val="0055326B"/>
    <w:rsid w:val="005532A3"/>
    <w:rsid w:val="00553395"/>
    <w:rsid w:val="00553567"/>
    <w:rsid w:val="005538EF"/>
    <w:rsid w:val="0055400F"/>
    <w:rsid w:val="00554019"/>
    <w:rsid w:val="005548DD"/>
    <w:rsid w:val="00554DBF"/>
    <w:rsid w:val="00554DDC"/>
    <w:rsid w:val="005553C3"/>
    <w:rsid w:val="00555425"/>
    <w:rsid w:val="00555500"/>
    <w:rsid w:val="00555CEE"/>
    <w:rsid w:val="00555FC3"/>
    <w:rsid w:val="00556027"/>
    <w:rsid w:val="00556206"/>
    <w:rsid w:val="00556506"/>
    <w:rsid w:val="0055659A"/>
    <w:rsid w:val="00556731"/>
    <w:rsid w:val="005571B5"/>
    <w:rsid w:val="00557401"/>
    <w:rsid w:val="0055747C"/>
    <w:rsid w:val="00557A40"/>
    <w:rsid w:val="00557D41"/>
    <w:rsid w:val="00557F5B"/>
    <w:rsid w:val="00557FE2"/>
    <w:rsid w:val="00560729"/>
    <w:rsid w:val="005608D4"/>
    <w:rsid w:val="00560A86"/>
    <w:rsid w:val="00561000"/>
    <w:rsid w:val="00561C64"/>
    <w:rsid w:val="00562173"/>
    <w:rsid w:val="0056218D"/>
    <w:rsid w:val="0056255F"/>
    <w:rsid w:val="00562E4D"/>
    <w:rsid w:val="00562EAD"/>
    <w:rsid w:val="00563222"/>
    <w:rsid w:val="0056367C"/>
    <w:rsid w:val="00563AEB"/>
    <w:rsid w:val="00563EA9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811"/>
    <w:rsid w:val="00567979"/>
    <w:rsid w:val="00567CDA"/>
    <w:rsid w:val="00567DEE"/>
    <w:rsid w:val="00570163"/>
    <w:rsid w:val="005701B3"/>
    <w:rsid w:val="005702BD"/>
    <w:rsid w:val="005704B1"/>
    <w:rsid w:val="005709FC"/>
    <w:rsid w:val="0057101E"/>
    <w:rsid w:val="005719AC"/>
    <w:rsid w:val="005723C4"/>
    <w:rsid w:val="00572749"/>
    <w:rsid w:val="00573440"/>
    <w:rsid w:val="005739F4"/>
    <w:rsid w:val="00573A7F"/>
    <w:rsid w:val="00573EE1"/>
    <w:rsid w:val="00573EEA"/>
    <w:rsid w:val="0057406C"/>
    <w:rsid w:val="00574A7C"/>
    <w:rsid w:val="00575051"/>
    <w:rsid w:val="005758E3"/>
    <w:rsid w:val="00576069"/>
    <w:rsid w:val="005761C3"/>
    <w:rsid w:val="005764A8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853"/>
    <w:rsid w:val="00582893"/>
    <w:rsid w:val="00582C76"/>
    <w:rsid w:val="00582F87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1A7"/>
    <w:rsid w:val="00585C21"/>
    <w:rsid w:val="00585FAC"/>
    <w:rsid w:val="00586B7C"/>
    <w:rsid w:val="00586C35"/>
    <w:rsid w:val="00586E72"/>
    <w:rsid w:val="00586F8F"/>
    <w:rsid w:val="00587225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73E"/>
    <w:rsid w:val="00592916"/>
    <w:rsid w:val="005929E8"/>
    <w:rsid w:val="00592A2E"/>
    <w:rsid w:val="00592BF2"/>
    <w:rsid w:val="005930CE"/>
    <w:rsid w:val="00593155"/>
    <w:rsid w:val="005931D7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0EAE"/>
    <w:rsid w:val="005A1473"/>
    <w:rsid w:val="005A19FF"/>
    <w:rsid w:val="005A1A96"/>
    <w:rsid w:val="005A1E1D"/>
    <w:rsid w:val="005A1F5D"/>
    <w:rsid w:val="005A2074"/>
    <w:rsid w:val="005A24AE"/>
    <w:rsid w:val="005A2711"/>
    <w:rsid w:val="005A3394"/>
    <w:rsid w:val="005A3AD9"/>
    <w:rsid w:val="005A403A"/>
    <w:rsid w:val="005A4138"/>
    <w:rsid w:val="005A41F7"/>
    <w:rsid w:val="005A43BE"/>
    <w:rsid w:val="005A4543"/>
    <w:rsid w:val="005A4624"/>
    <w:rsid w:val="005A4E8B"/>
    <w:rsid w:val="005A5011"/>
    <w:rsid w:val="005A508D"/>
    <w:rsid w:val="005A5F3B"/>
    <w:rsid w:val="005A60BA"/>
    <w:rsid w:val="005A62C0"/>
    <w:rsid w:val="005A6E09"/>
    <w:rsid w:val="005A70CD"/>
    <w:rsid w:val="005A7550"/>
    <w:rsid w:val="005A761B"/>
    <w:rsid w:val="005A7783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0C9"/>
    <w:rsid w:val="005B2466"/>
    <w:rsid w:val="005B273B"/>
    <w:rsid w:val="005B2BBB"/>
    <w:rsid w:val="005B2BF5"/>
    <w:rsid w:val="005B2FD3"/>
    <w:rsid w:val="005B3810"/>
    <w:rsid w:val="005B41B3"/>
    <w:rsid w:val="005B4289"/>
    <w:rsid w:val="005B428A"/>
    <w:rsid w:val="005B47AD"/>
    <w:rsid w:val="005B5017"/>
    <w:rsid w:val="005B53CF"/>
    <w:rsid w:val="005B5926"/>
    <w:rsid w:val="005B5A74"/>
    <w:rsid w:val="005B5D00"/>
    <w:rsid w:val="005B5DBE"/>
    <w:rsid w:val="005B6411"/>
    <w:rsid w:val="005B66DA"/>
    <w:rsid w:val="005B6927"/>
    <w:rsid w:val="005B698D"/>
    <w:rsid w:val="005B6B33"/>
    <w:rsid w:val="005B6B72"/>
    <w:rsid w:val="005B6BFD"/>
    <w:rsid w:val="005B6CF8"/>
    <w:rsid w:val="005B7331"/>
    <w:rsid w:val="005B75B6"/>
    <w:rsid w:val="005B789E"/>
    <w:rsid w:val="005B7ADF"/>
    <w:rsid w:val="005B7F6E"/>
    <w:rsid w:val="005C043D"/>
    <w:rsid w:val="005C0B32"/>
    <w:rsid w:val="005C0C11"/>
    <w:rsid w:val="005C12AC"/>
    <w:rsid w:val="005C1662"/>
    <w:rsid w:val="005C166C"/>
    <w:rsid w:val="005C1C90"/>
    <w:rsid w:val="005C1CEF"/>
    <w:rsid w:val="005C1EF5"/>
    <w:rsid w:val="005C25B4"/>
    <w:rsid w:val="005C2701"/>
    <w:rsid w:val="005C38B5"/>
    <w:rsid w:val="005C3964"/>
    <w:rsid w:val="005C400E"/>
    <w:rsid w:val="005C428A"/>
    <w:rsid w:val="005C4330"/>
    <w:rsid w:val="005C4787"/>
    <w:rsid w:val="005C4997"/>
    <w:rsid w:val="005C5113"/>
    <w:rsid w:val="005C54B8"/>
    <w:rsid w:val="005C557C"/>
    <w:rsid w:val="005C56B7"/>
    <w:rsid w:val="005C5CDF"/>
    <w:rsid w:val="005C6377"/>
    <w:rsid w:val="005C677E"/>
    <w:rsid w:val="005C6C7C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D60"/>
    <w:rsid w:val="005D205D"/>
    <w:rsid w:val="005D2111"/>
    <w:rsid w:val="005D262A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D7E71"/>
    <w:rsid w:val="005E088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6A4"/>
    <w:rsid w:val="005E2A79"/>
    <w:rsid w:val="005E2D15"/>
    <w:rsid w:val="005E2EDB"/>
    <w:rsid w:val="005E2FB1"/>
    <w:rsid w:val="005E35E6"/>
    <w:rsid w:val="005E3850"/>
    <w:rsid w:val="005E3EB4"/>
    <w:rsid w:val="005E3FEB"/>
    <w:rsid w:val="005E40C8"/>
    <w:rsid w:val="005E43DF"/>
    <w:rsid w:val="005E455E"/>
    <w:rsid w:val="005E48DE"/>
    <w:rsid w:val="005E49BA"/>
    <w:rsid w:val="005E566F"/>
    <w:rsid w:val="005E57C2"/>
    <w:rsid w:val="005E5EB1"/>
    <w:rsid w:val="005E64AF"/>
    <w:rsid w:val="005E6BE9"/>
    <w:rsid w:val="005E71A5"/>
    <w:rsid w:val="005E7221"/>
    <w:rsid w:val="005E7493"/>
    <w:rsid w:val="005E777B"/>
    <w:rsid w:val="005F03D5"/>
    <w:rsid w:val="005F0860"/>
    <w:rsid w:val="005F14A7"/>
    <w:rsid w:val="005F15F8"/>
    <w:rsid w:val="005F1B20"/>
    <w:rsid w:val="005F1E18"/>
    <w:rsid w:val="005F27E0"/>
    <w:rsid w:val="005F29C0"/>
    <w:rsid w:val="005F2A66"/>
    <w:rsid w:val="005F2B32"/>
    <w:rsid w:val="005F2F8A"/>
    <w:rsid w:val="005F3176"/>
    <w:rsid w:val="005F3549"/>
    <w:rsid w:val="005F36F4"/>
    <w:rsid w:val="005F3869"/>
    <w:rsid w:val="005F3A65"/>
    <w:rsid w:val="005F3D56"/>
    <w:rsid w:val="005F3D8C"/>
    <w:rsid w:val="005F44BD"/>
    <w:rsid w:val="005F4BE1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4F4"/>
    <w:rsid w:val="005F764A"/>
    <w:rsid w:val="0060008E"/>
    <w:rsid w:val="006005C1"/>
    <w:rsid w:val="00600CE1"/>
    <w:rsid w:val="0060110B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9F1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A6"/>
    <w:rsid w:val="006120BB"/>
    <w:rsid w:val="006129CC"/>
    <w:rsid w:val="00612BD2"/>
    <w:rsid w:val="00612BE3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9D1"/>
    <w:rsid w:val="00615E77"/>
    <w:rsid w:val="006162A3"/>
    <w:rsid w:val="00616803"/>
    <w:rsid w:val="0061692F"/>
    <w:rsid w:val="00616C7D"/>
    <w:rsid w:val="0061735F"/>
    <w:rsid w:val="00617A4A"/>
    <w:rsid w:val="00617AD2"/>
    <w:rsid w:val="006205E1"/>
    <w:rsid w:val="006205F3"/>
    <w:rsid w:val="006208EE"/>
    <w:rsid w:val="0062091D"/>
    <w:rsid w:val="00620AF0"/>
    <w:rsid w:val="00620C44"/>
    <w:rsid w:val="00620F8A"/>
    <w:rsid w:val="0062100E"/>
    <w:rsid w:val="006211A5"/>
    <w:rsid w:val="00621529"/>
    <w:rsid w:val="006219BC"/>
    <w:rsid w:val="00621BB9"/>
    <w:rsid w:val="00622134"/>
    <w:rsid w:val="006226AF"/>
    <w:rsid w:val="00622789"/>
    <w:rsid w:val="00623148"/>
    <w:rsid w:val="006233C1"/>
    <w:rsid w:val="006235B3"/>
    <w:rsid w:val="006235FC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6C67"/>
    <w:rsid w:val="0062768B"/>
    <w:rsid w:val="0062798F"/>
    <w:rsid w:val="00627A49"/>
    <w:rsid w:val="00627D2B"/>
    <w:rsid w:val="00627D60"/>
    <w:rsid w:val="00627E30"/>
    <w:rsid w:val="00630169"/>
    <w:rsid w:val="006303FC"/>
    <w:rsid w:val="006309D1"/>
    <w:rsid w:val="00630C24"/>
    <w:rsid w:val="00630E40"/>
    <w:rsid w:val="00631575"/>
    <w:rsid w:val="00631643"/>
    <w:rsid w:val="00631716"/>
    <w:rsid w:val="0063179F"/>
    <w:rsid w:val="006317A4"/>
    <w:rsid w:val="0063189A"/>
    <w:rsid w:val="00632259"/>
    <w:rsid w:val="00632765"/>
    <w:rsid w:val="00632DD8"/>
    <w:rsid w:val="0063336D"/>
    <w:rsid w:val="006338DA"/>
    <w:rsid w:val="0063390C"/>
    <w:rsid w:val="00633A5E"/>
    <w:rsid w:val="00633F74"/>
    <w:rsid w:val="00634A5A"/>
    <w:rsid w:val="00634CEA"/>
    <w:rsid w:val="00635641"/>
    <w:rsid w:val="00635AEB"/>
    <w:rsid w:val="0063611E"/>
    <w:rsid w:val="00636146"/>
    <w:rsid w:val="006367B7"/>
    <w:rsid w:val="00636BAF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3299"/>
    <w:rsid w:val="006438BE"/>
    <w:rsid w:val="006442A0"/>
    <w:rsid w:val="006443B2"/>
    <w:rsid w:val="00645210"/>
    <w:rsid w:val="0064522C"/>
    <w:rsid w:val="006453BE"/>
    <w:rsid w:val="00645933"/>
    <w:rsid w:val="006459B3"/>
    <w:rsid w:val="00645D57"/>
    <w:rsid w:val="00646970"/>
    <w:rsid w:val="00646C25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CB2"/>
    <w:rsid w:val="00652D51"/>
    <w:rsid w:val="00653AC4"/>
    <w:rsid w:val="00653C52"/>
    <w:rsid w:val="006540B1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7"/>
    <w:rsid w:val="00655D2D"/>
    <w:rsid w:val="00655F61"/>
    <w:rsid w:val="006562F3"/>
    <w:rsid w:val="006565D3"/>
    <w:rsid w:val="00656784"/>
    <w:rsid w:val="006569F2"/>
    <w:rsid w:val="00656F36"/>
    <w:rsid w:val="00656F87"/>
    <w:rsid w:val="00656FC3"/>
    <w:rsid w:val="00657410"/>
    <w:rsid w:val="00657693"/>
    <w:rsid w:val="00657861"/>
    <w:rsid w:val="00657B05"/>
    <w:rsid w:val="00657B97"/>
    <w:rsid w:val="00657F6A"/>
    <w:rsid w:val="00660010"/>
    <w:rsid w:val="00660083"/>
    <w:rsid w:val="00660680"/>
    <w:rsid w:val="00660BFB"/>
    <w:rsid w:val="00660E23"/>
    <w:rsid w:val="00660F41"/>
    <w:rsid w:val="00662145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35C"/>
    <w:rsid w:val="006707B0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059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801BB"/>
    <w:rsid w:val="006802E3"/>
    <w:rsid w:val="00680496"/>
    <w:rsid w:val="00680CC6"/>
    <w:rsid w:val="0068122E"/>
    <w:rsid w:val="0068241B"/>
    <w:rsid w:val="00682BED"/>
    <w:rsid w:val="00683125"/>
    <w:rsid w:val="00683889"/>
    <w:rsid w:val="006838CA"/>
    <w:rsid w:val="00683B59"/>
    <w:rsid w:val="00683CC8"/>
    <w:rsid w:val="006842A2"/>
    <w:rsid w:val="006848BB"/>
    <w:rsid w:val="00684A44"/>
    <w:rsid w:val="00684F02"/>
    <w:rsid w:val="00684F53"/>
    <w:rsid w:val="00685075"/>
    <w:rsid w:val="00685339"/>
    <w:rsid w:val="00685597"/>
    <w:rsid w:val="006856BC"/>
    <w:rsid w:val="00685716"/>
    <w:rsid w:val="006859F4"/>
    <w:rsid w:val="00685FC6"/>
    <w:rsid w:val="00686338"/>
    <w:rsid w:val="00686850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082"/>
    <w:rsid w:val="00696136"/>
    <w:rsid w:val="00696243"/>
    <w:rsid w:val="006962E6"/>
    <w:rsid w:val="0069657D"/>
    <w:rsid w:val="00696619"/>
    <w:rsid w:val="00696A8E"/>
    <w:rsid w:val="00696BF3"/>
    <w:rsid w:val="0069703E"/>
    <w:rsid w:val="00697208"/>
    <w:rsid w:val="00697A32"/>
    <w:rsid w:val="00697B0A"/>
    <w:rsid w:val="006A0079"/>
    <w:rsid w:val="006A06E3"/>
    <w:rsid w:val="006A0B03"/>
    <w:rsid w:val="006A0ECA"/>
    <w:rsid w:val="006A11F4"/>
    <w:rsid w:val="006A14A8"/>
    <w:rsid w:val="006A182D"/>
    <w:rsid w:val="006A1ADF"/>
    <w:rsid w:val="006A1EAD"/>
    <w:rsid w:val="006A23AC"/>
    <w:rsid w:val="006A2835"/>
    <w:rsid w:val="006A2C5F"/>
    <w:rsid w:val="006A333D"/>
    <w:rsid w:val="006A3411"/>
    <w:rsid w:val="006A3A19"/>
    <w:rsid w:val="006A3B9E"/>
    <w:rsid w:val="006A3D1B"/>
    <w:rsid w:val="006A3D6D"/>
    <w:rsid w:val="006A3D73"/>
    <w:rsid w:val="006A43EA"/>
    <w:rsid w:val="006A4537"/>
    <w:rsid w:val="006A471A"/>
    <w:rsid w:val="006A4982"/>
    <w:rsid w:val="006A5290"/>
    <w:rsid w:val="006A5BEA"/>
    <w:rsid w:val="006A5C11"/>
    <w:rsid w:val="006A6290"/>
    <w:rsid w:val="006A6A1A"/>
    <w:rsid w:val="006A6AF5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1E59"/>
    <w:rsid w:val="006B269C"/>
    <w:rsid w:val="006B2995"/>
    <w:rsid w:val="006B2F13"/>
    <w:rsid w:val="006B3335"/>
    <w:rsid w:val="006B33FB"/>
    <w:rsid w:val="006B3EFD"/>
    <w:rsid w:val="006B40C8"/>
    <w:rsid w:val="006B4565"/>
    <w:rsid w:val="006B472A"/>
    <w:rsid w:val="006B5149"/>
    <w:rsid w:val="006B5199"/>
    <w:rsid w:val="006B549F"/>
    <w:rsid w:val="006B54EB"/>
    <w:rsid w:val="006B5AFF"/>
    <w:rsid w:val="006B65CB"/>
    <w:rsid w:val="006B765D"/>
    <w:rsid w:val="006B767F"/>
    <w:rsid w:val="006B77ED"/>
    <w:rsid w:val="006C01F4"/>
    <w:rsid w:val="006C0461"/>
    <w:rsid w:val="006C0508"/>
    <w:rsid w:val="006C0867"/>
    <w:rsid w:val="006C0973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0CD7"/>
    <w:rsid w:val="006D1549"/>
    <w:rsid w:val="006D16EC"/>
    <w:rsid w:val="006D1A5F"/>
    <w:rsid w:val="006D1F0A"/>
    <w:rsid w:val="006D3429"/>
    <w:rsid w:val="006D366D"/>
    <w:rsid w:val="006D381C"/>
    <w:rsid w:val="006D389D"/>
    <w:rsid w:val="006D39EA"/>
    <w:rsid w:val="006D3CE0"/>
    <w:rsid w:val="006D4801"/>
    <w:rsid w:val="006D487E"/>
    <w:rsid w:val="006D489A"/>
    <w:rsid w:val="006D4A33"/>
    <w:rsid w:val="006D53DF"/>
    <w:rsid w:val="006D54F7"/>
    <w:rsid w:val="006D5592"/>
    <w:rsid w:val="006D5604"/>
    <w:rsid w:val="006D5CDA"/>
    <w:rsid w:val="006D65F5"/>
    <w:rsid w:val="006D6D76"/>
    <w:rsid w:val="006D6FCF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78B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E7026"/>
    <w:rsid w:val="006E7CB3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0FD"/>
    <w:rsid w:val="006F3419"/>
    <w:rsid w:val="006F3FF2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2F6"/>
    <w:rsid w:val="006F6790"/>
    <w:rsid w:val="006F707D"/>
    <w:rsid w:val="006F7532"/>
    <w:rsid w:val="006F7ADB"/>
    <w:rsid w:val="006F7CF1"/>
    <w:rsid w:val="00700821"/>
    <w:rsid w:val="00700FEB"/>
    <w:rsid w:val="007010A7"/>
    <w:rsid w:val="007011D1"/>
    <w:rsid w:val="007011D8"/>
    <w:rsid w:val="00701F78"/>
    <w:rsid w:val="00702723"/>
    <w:rsid w:val="00702788"/>
    <w:rsid w:val="00702BCA"/>
    <w:rsid w:val="0070303A"/>
    <w:rsid w:val="0070328F"/>
    <w:rsid w:val="007038ED"/>
    <w:rsid w:val="00703AA6"/>
    <w:rsid w:val="00704346"/>
    <w:rsid w:val="00704404"/>
    <w:rsid w:val="00704464"/>
    <w:rsid w:val="00704527"/>
    <w:rsid w:val="00704894"/>
    <w:rsid w:val="00704C5F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C9D"/>
    <w:rsid w:val="00707DF8"/>
    <w:rsid w:val="00710164"/>
    <w:rsid w:val="00710167"/>
    <w:rsid w:val="0071054F"/>
    <w:rsid w:val="00710595"/>
    <w:rsid w:val="00710870"/>
    <w:rsid w:val="007110B3"/>
    <w:rsid w:val="007113AF"/>
    <w:rsid w:val="00711A27"/>
    <w:rsid w:val="00712020"/>
    <w:rsid w:val="00712026"/>
    <w:rsid w:val="007121C0"/>
    <w:rsid w:val="00712638"/>
    <w:rsid w:val="0071276A"/>
    <w:rsid w:val="00712ADA"/>
    <w:rsid w:val="00712B22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2B0"/>
    <w:rsid w:val="00720A2C"/>
    <w:rsid w:val="00720B85"/>
    <w:rsid w:val="00720C22"/>
    <w:rsid w:val="00720C6E"/>
    <w:rsid w:val="00720E58"/>
    <w:rsid w:val="00720E79"/>
    <w:rsid w:val="00720F9E"/>
    <w:rsid w:val="00721D38"/>
    <w:rsid w:val="00722BE6"/>
    <w:rsid w:val="00722CD9"/>
    <w:rsid w:val="00722DC9"/>
    <w:rsid w:val="00722EF9"/>
    <w:rsid w:val="007232F1"/>
    <w:rsid w:val="00723612"/>
    <w:rsid w:val="00723F60"/>
    <w:rsid w:val="0072406F"/>
    <w:rsid w:val="0072454A"/>
    <w:rsid w:val="007245B1"/>
    <w:rsid w:val="00724952"/>
    <w:rsid w:val="00724CD4"/>
    <w:rsid w:val="00724CFE"/>
    <w:rsid w:val="0072502E"/>
    <w:rsid w:val="007259CE"/>
    <w:rsid w:val="00725CA6"/>
    <w:rsid w:val="00725D1A"/>
    <w:rsid w:val="00725DF3"/>
    <w:rsid w:val="00725F4D"/>
    <w:rsid w:val="00726071"/>
    <w:rsid w:val="00726B7D"/>
    <w:rsid w:val="00727285"/>
    <w:rsid w:val="00727380"/>
    <w:rsid w:val="007277B2"/>
    <w:rsid w:val="00727A5D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E78"/>
    <w:rsid w:val="00733F0C"/>
    <w:rsid w:val="00734051"/>
    <w:rsid w:val="007341BF"/>
    <w:rsid w:val="00734519"/>
    <w:rsid w:val="0073458B"/>
    <w:rsid w:val="00734B84"/>
    <w:rsid w:val="00735CFE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1355"/>
    <w:rsid w:val="00741C56"/>
    <w:rsid w:val="00741C83"/>
    <w:rsid w:val="00741E9A"/>
    <w:rsid w:val="007421F0"/>
    <w:rsid w:val="00742683"/>
    <w:rsid w:val="00742891"/>
    <w:rsid w:val="00742929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C64"/>
    <w:rsid w:val="00745F8E"/>
    <w:rsid w:val="00746452"/>
    <w:rsid w:val="00746564"/>
    <w:rsid w:val="00746721"/>
    <w:rsid w:val="00747741"/>
    <w:rsid w:val="00747C00"/>
    <w:rsid w:val="007505F4"/>
    <w:rsid w:val="00750979"/>
    <w:rsid w:val="00751313"/>
    <w:rsid w:val="00751488"/>
    <w:rsid w:val="007514AA"/>
    <w:rsid w:val="00751760"/>
    <w:rsid w:val="007518C9"/>
    <w:rsid w:val="0075218A"/>
    <w:rsid w:val="00752238"/>
    <w:rsid w:val="00752751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6A17"/>
    <w:rsid w:val="00756B41"/>
    <w:rsid w:val="00756F8A"/>
    <w:rsid w:val="007570F7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EA"/>
    <w:rsid w:val="007648FE"/>
    <w:rsid w:val="00764B39"/>
    <w:rsid w:val="00764B90"/>
    <w:rsid w:val="00765032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1FE4"/>
    <w:rsid w:val="00772384"/>
    <w:rsid w:val="0077249A"/>
    <w:rsid w:val="0077262C"/>
    <w:rsid w:val="00772A29"/>
    <w:rsid w:val="00772ADD"/>
    <w:rsid w:val="00773B3E"/>
    <w:rsid w:val="00773E65"/>
    <w:rsid w:val="00773E8E"/>
    <w:rsid w:val="00773EE9"/>
    <w:rsid w:val="007741B0"/>
    <w:rsid w:val="007745D3"/>
    <w:rsid w:val="007746DC"/>
    <w:rsid w:val="0077485A"/>
    <w:rsid w:val="00774A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72A"/>
    <w:rsid w:val="007809C9"/>
    <w:rsid w:val="00780FF9"/>
    <w:rsid w:val="0078285C"/>
    <w:rsid w:val="007829A6"/>
    <w:rsid w:val="00782B30"/>
    <w:rsid w:val="00782FEE"/>
    <w:rsid w:val="00783A36"/>
    <w:rsid w:val="00783A44"/>
    <w:rsid w:val="007845D4"/>
    <w:rsid w:val="007846EE"/>
    <w:rsid w:val="00784716"/>
    <w:rsid w:val="00784DF0"/>
    <w:rsid w:val="00785A38"/>
    <w:rsid w:val="00785A9B"/>
    <w:rsid w:val="00785C2A"/>
    <w:rsid w:val="0078620E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48E"/>
    <w:rsid w:val="0079150D"/>
    <w:rsid w:val="00791715"/>
    <w:rsid w:val="00791BFA"/>
    <w:rsid w:val="00791D84"/>
    <w:rsid w:val="00791DE1"/>
    <w:rsid w:val="00792419"/>
    <w:rsid w:val="00792828"/>
    <w:rsid w:val="00792A1D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0D2"/>
    <w:rsid w:val="0079556D"/>
    <w:rsid w:val="00795E20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996"/>
    <w:rsid w:val="007A2A4D"/>
    <w:rsid w:val="007A2A5A"/>
    <w:rsid w:val="007A2B58"/>
    <w:rsid w:val="007A3122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A7CC4"/>
    <w:rsid w:val="007B0222"/>
    <w:rsid w:val="007B036E"/>
    <w:rsid w:val="007B0851"/>
    <w:rsid w:val="007B12B0"/>
    <w:rsid w:val="007B1392"/>
    <w:rsid w:val="007B1785"/>
    <w:rsid w:val="007B17CA"/>
    <w:rsid w:val="007B1DA8"/>
    <w:rsid w:val="007B215A"/>
    <w:rsid w:val="007B22DC"/>
    <w:rsid w:val="007B230A"/>
    <w:rsid w:val="007B24C7"/>
    <w:rsid w:val="007B24F0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6D9"/>
    <w:rsid w:val="007B5734"/>
    <w:rsid w:val="007B5EFB"/>
    <w:rsid w:val="007B69B8"/>
    <w:rsid w:val="007B69E8"/>
    <w:rsid w:val="007B6C17"/>
    <w:rsid w:val="007B6CF7"/>
    <w:rsid w:val="007B743C"/>
    <w:rsid w:val="007B7C1F"/>
    <w:rsid w:val="007B7E48"/>
    <w:rsid w:val="007C009E"/>
    <w:rsid w:val="007C0165"/>
    <w:rsid w:val="007C048B"/>
    <w:rsid w:val="007C0508"/>
    <w:rsid w:val="007C057E"/>
    <w:rsid w:val="007C1541"/>
    <w:rsid w:val="007C1569"/>
    <w:rsid w:val="007C19DF"/>
    <w:rsid w:val="007C25F8"/>
    <w:rsid w:val="007C2F98"/>
    <w:rsid w:val="007C3637"/>
    <w:rsid w:val="007C3972"/>
    <w:rsid w:val="007C4483"/>
    <w:rsid w:val="007C44DC"/>
    <w:rsid w:val="007C4545"/>
    <w:rsid w:val="007C45F7"/>
    <w:rsid w:val="007C46D1"/>
    <w:rsid w:val="007C471E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707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20D"/>
    <w:rsid w:val="007D065E"/>
    <w:rsid w:val="007D0940"/>
    <w:rsid w:val="007D0A94"/>
    <w:rsid w:val="007D0B22"/>
    <w:rsid w:val="007D0BD6"/>
    <w:rsid w:val="007D0D5B"/>
    <w:rsid w:val="007D0F46"/>
    <w:rsid w:val="007D10B7"/>
    <w:rsid w:val="007D1258"/>
    <w:rsid w:val="007D143D"/>
    <w:rsid w:val="007D1727"/>
    <w:rsid w:val="007D1B92"/>
    <w:rsid w:val="007D240D"/>
    <w:rsid w:val="007D25B9"/>
    <w:rsid w:val="007D261C"/>
    <w:rsid w:val="007D2640"/>
    <w:rsid w:val="007D29AD"/>
    <w:rsid w:val="007D2A17"/>
    <w:rsid w:val="007D2BD3"/>
    <w:rsid w:val="007D2BE8"/>
    <w:rsid w:val="007D3066"/>
    <w:rsid w:val="007D36F6"/>
    <w:rsid w:val="007D421B"/>
    <w:rsid w:val="007D4490"/>
    <w:rsid w:val="007D4579"/>
    <w:rsid w:val="007D47F7"/>
    <w:rsid w:val="007D51EB"/>
    <w:rsid w:val="007D58BB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327"/>
    <w:rsid w:val="007E1811"/>
    <w:rsid w:val="007E1FC2"/>
    <w:rsid w:val="007E21D9"/>
    <w:rsid w:val="007E24CA"/>
    <w:rsid w:val="007E2BDD"/>
    <w:rsid w:val="007E3313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DD"/>
    <w:rsid w:val="007E6FEA"/>
    <w:rsid w:val="007E7699"/>
    <w:rsid w:val="007E7C07"/>
    <w:rsid w:val="007E7C7B"/>
    <w:rsid w:val="007E7E0F"/>
    <w:rsid w:val="007E7F8F"/>
    <w:rsid w:val="007F015E"/>
    <w:rsid w:val="007F0B67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A9E"/>
    <w:rsid w:val="007F4ABC"/>
    <w:rsid w:val="007F4D45"/>
    <w:rsid w:val="007F4D62"/>
    <w:rsid w:val="007F510F"/>
    <w:rsid w:val="007F53B9"/>
    <w:rsid w:val="007F545B"/>
    <w:rsid w:val="007F595D"/>
    <w:rsid w:val="007F59B2"/>
    <w:rsid w:val="007F6607"/>
    <w:rsid w:val="007F689E"/>
    <w:rsid w:val="007F7368"/>
    <w:rsid w:val="007F7865"/>
    <w:rsid w:val="007F7D7E"/>
    <w:rsid w:val="007F7E6C"/>
    <w:rsid w:val="007F7FB3"/>
    <w:rsid w:val="0080026A"/>
    <w:rsid w:val="00800340"/>
    <w:rsid w:val="00800549"/>
    <w:rsid w:val="0080093B"/>
    <w:rsid w:val="00800953"/>
    <w:rsid w:val="00801255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4EC4"/>
    <w:rsid w:val="00805483"/>
    <w:rsid w:val="008054D1"/>
    <w:rsid w:val="0080585D"/>
    <w:rsid w:val="00805D6F"/>
    <w:rsid w:val="0080617D"/>
    <w:rsid w:val="00806273"/>
    <w:rsid w:val="00806324"/>
    <w:rsid w:val="0080661F"/>
    <w:rsid w:val="008067A6"/>
    <w:rsid w:val="0080685E"/>
    <w:rsid w:val="00806B75"/>
    <w:rsid w:val="00806EFD"/>
    <w:rsid w:val="00806F98"/>
    <w:rsid w:val="00807074"/>
    <w:rsid w:val="00807E43"/>
    <w:rsid w:val="00807F69"/>
    <w:rsid w:val="00810368"/>
    <w:rsid w:val="00810536"/>
    <w:rsid w:val="00810626"/>
    <w:rsid w:val="008108B5"/>
    <w:rsid w:val="00810BE7"/>
    <w:rsid w:val="00811336"/>
    <w:rsid w:val="0081165D"/>
    <w:rsid w:val="00811B28"/>
    <w:rsid w:val="0081270C"/>
    <w:rsid w:val="0081270F"/>
    <w:rsid w:val="00812862"/>
    <w:rsid w:val="00812A05"/>
    <w:rsid w:val="00812A7A"/>
    <w:rsid w:val="00812B10"/>
    <w:rsid w:val="00812DC8"/>
    <w:rsid w:val="0081362B"/>
    <w:rsid w:val="00813B97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E5B"/>
    <w:rsid w:val="00815EDC"/>
    <w:rsid w:val="00815FAF"/>
    <w:rsid w:val="008160D1"/>
    <w:rsid w:val="008162B3"/>
    <w:rsid w:val="0081640D"/>
    <w:rsid w:val="008166BF"/>
    <w:rsid w:val="00816829"/>
    <w:rsid w:val="0081687A"/>
    <w:rsid w:val="008169A1"/>
    <w:rsid w:val="00816D31"/>
    <w:rsid w:val="00817119"/>
    <w:rsid w:val="0081756F"/>
    <w:rsid w:val="00817879"/>
    <w:rsid w:val="00817D34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784"/>
    <w:rsid w:val="00831D02"/>
    <w:rsid w:val="00832727"/>
    <w:rsid w:val="00832B3C"/>
    <w:rsid w:val="00832E04"/>
    <w:rsid w:val="00832F9F"/>
    <w:rsid w:val="008337C1"/>
    <w:rsid w:val="00833C29"/>
    <w:rsid w:val="00833C2B"/>
    <w:rsid w:val="00833D5F"/>
    <w:rsid w:val="0083415A"/>
    <w:rsid w:val="00834172"/>
    <w:rsid w:val="0083451D"/>
    <w:rsid w:val="00834CB2"/>
    <w:rsid w:val="00834F23"/>
    <w:rsid w:val="00835303"/>
    <w:rsid w:val="008353B6"/>
    <w:rsid w:val="00835696"/>
    <w:rsid w:val="00835ADD"/>
    <w:rsid w:val="00836A67"/>
    <w:rsid w:val="00836CEB"/>
    <w:rsid w:val="00836F42"/>
    <w:rsid w:val="00837AB6"/>
    <w:rsid w:val="00840C84"/>
    <w:rsid w:val="00840DA9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B4E"/>
    <w:rsid w:val="00842C44"/>
    <w:rsid w:val="008431C7"/>
    <w:rsid w:val="0084354C"/>
    <w:rsid w:val="0084375D"/>
    <w:rsid w:val="00843BC0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DA9"/>
    <w:rsid w:val="00845FC4"/>
    <w:rsid w:val="008461B0"/>
    <w:rsid w:val="00846859"/>
    <w:rsid w:val="00846B10"/>
    <w:rsid w:val="00846C17"/>
    <w:rsid w:val="00846C9F"/>
    <w:rsid w:val="00846D16"/>
    <w:rsid w:val="00846F4C"/>
    <w:rsid w:val="0084704A"/>
    <w:rsid w:val="00847F87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9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AED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08A"/>
    <w:rsid w:val="00857822"/>
    <w:rsid w:val="008579EF"/>
    <w:rsid w:val="00857C93"/>
    <w:rsid w:val="00857DC9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C38"/>
    <w:rsid w:val="00862EFD"/>
    <w:rsid w:val="008634ED"/>
    <w:rsid w:val="0086374E"/>
    <w:rsid w:val="008638FB"/>
    <w:rsid w:val="00863E79"/>
    <w:rsid w:val="0086444C"/>
    <w:rsid w:val="008644B1"/>
    <w:rsid w:val="00864768"/>
    <w:rsid w:val="00864A05"/>
    <w:rsid w:val="00864B19"/>
    <w:rsid w:val="00864F62"/>
    <w:rsid w:val="0086534E"/>
    <w:rsid w:val="00865752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BEF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1C9"/>
    <w:rsid w:val="00874272"/>
    <w:rsid w:val="008743DF"/>
    <w:rsid w:val="00874C66"/>
    <w:rsid w:val="00874C6C"/>
    <w:rsid w:val="00874F67"/>
    <w:rsid w:val="0087579C"/>
    <w:rsid w:val="00875AD3"/>
    <w:rsid w:val="00875CC0"/>
    <w:rsid w:val="00875F4F"/>
    <w:rsid w:val="008762D8"/>
    <w:rsid w:val="008771F3"/>
    <w:rsid w:val="008772D9"/>
    <w:rsid w:val="008773A2"/>
    <w:rsid w:val="00877930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1D6"/>
    <w:rsid w:val="00882948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23B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5CD"/>
    <w:rsid w:val="00887877"/>
    <w:rsid w:val="008879EA"/>
    <w:rsid w:val="00887FF6"/>
    <w:rsid w:val="008900D0"/>
    <w:rsid w:val="00890139"/>
    <w:rsid w:val="00891517"/>
    <w:rsid w:val="0089160E"/>
    <w:rsid w:val="008921B1"/>
    <w:rsid w:val="00892687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82"/>
    <w:rsid w:val="008943D1"/>
    <w:rsid w:val="00894565"/>
    <w:rsid w:val="008950D6"/>
    <w:rsid w:val="00895114"/>
    <w:rsid w:val="00895421"/>
    <w:rsid w:val="00895B46"/>
    <w:rsid w:val="00896474"/>
    <w:rsid w:val="00896DBC"/>
    <w:rsid w:val="00897677"/>
    <w:rsid w:val="00897B59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417"/>
    <w:rsid w:val="008A35DB"/>
    <w:rsid w:val="008A3617"/>
    <w:rsid w:val="008A3AF9"/>
    <w:rsid w:val="008A3FBE"/>
    <w:rsid w:val="008A4013"/>
    <w:rsid w:val="008A46A0"/>
    <w:rsid w:val="008A493B"/>
    <w:rsid w:val="008A4C9C"/>
    <w:rsid w:val="008A5700"/>
    <w:rsid w:val="008A5E94"/>
    <w:rsid w:val="008A6041"/>
    <w:rsid w:val="008A60F8"/>
    <w:rsid w:val="008A616C"/>
    <w:rsid w:val="008A6570"/>
    <w:rsid w:val="008A69FE"/>
    <w:rsid w:val="008A6D92"/>
    <w:rsid w:val="008A6EC7"/>
    <w:rsid w:val="008A6F36"/>
    <w:rsid w:val="008A7286"/>
    <w:rsid w:val="008A7346"/>
    <w:rsid w:val="008A7B32"/>
    <w:rsid w:val="008A7B50"/>
    <w:rsid w:val="008A7E8F"/>
    <w:rsid w:val="008B00E5"/>
    <w:rsid w:val="008B0641"/>
    <w:rsid w:val="008B0AA1"/>
    <w:rsid w:val="008B0EB7"/>
    <w:rsid w:val="008B138E"/>
    <w:rsid w:val="008B1782"/>
    <w:rsid w:val="008B1C78"/>
    <w:rsid w:val="008B1EA3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B71"/>
    <w:rsid w:val="008B3D47"/>
    <w:rsid w:val="008B3F9F"/>
    <w:rsid w:val="008B44CB"/>
    <w:rsid w:val="008B46D2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99F"/>
    <w:rsid w:val="008C0BB9"/>
    <w:rsid w:val="008C0EAD"/>
    <w:rsid w:val="008C0FB7"/>
    <w:rsid w:val="008C1442"/>
    <w:rsid w:val="008C1693"/>
    <w:rsid w:val="008C19D9"/>
    <w:rsid w:val="008C1A5E"/>
    <w:rsid w:val="008C1A81"/>
    <w:rsid w:val="008C1AC2"/>
    <w:rsid w:val="008C29FE"/>
    <w:rsid w:val="008C2F99"/>
    <w:rsid w:val="008C32CA"/>
    <w:rsid w:val="008C3690"/>
    <w:rsid w:val="008C3967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62"/>
    <w:rsid w:val="008C6F75"/>
    <w:rsid w:val="008C7C18"/>
    <w:rsid w:val="008C7CC4"/>
    <w:rsid w:val="008D0219"/>
    <w:rsid w:val="008D047D"/>
    <w:rsid w:val="008D04B6"/>
    <w:rsid w:val="008D083D"/>
    <w:rsid w:val="008D0B4C"/>
    <w:rsid w:val="008D14C4"/>
    <w:rsid w:val="008D1964"/>
    <w:rsid w:val="008D1E81"/>
    <w:rsid w:val="008D221A"/>
    <w:rsid w:val="008D24D6"/>
    <w:rsid w:val="008D24E1"/>
    <w:rsid w:val="008D30DF"/>
    <w:rsid w:val="008D369E"/>
    <w:rsid w:val="008D3E6A"/>
    <w:rsid w:val="008D45C2"/>
    <w:rsid w:val="008D4C4F"/>
    <w:rsid w:val="008D53E2"/>
    <w:rsid w:val="008D5908"/>
    <w:rsid w:val="008D5AF1"/>
    <w:rsid w:val="008D60A9"/>
    <w:rsid w:val="008D6A6E"/>
    <w:rsid w:val="008D6BBE"/>
    <w:rsid w:val="008D6CD8"/>
    <w:rsid w:val="008D781F"/>
    <w:rsid w:val="008D7DBE"/>
    <w:rsid w:val="008D7FB9"/>
    <w:rsid w:val="008E0035"/>
    <w:rsid w:val="008E02A0"/>
    <w:rsid w:val="008E02B7"/>
    <w:rsid w:val="008E0DF6"/>
    <w:rsid w:val="008E1409"/>
    <w:rsid w:val="008E18F1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6A9"/>
    <w:rsid w:val="008E4A1A"/>
    <w:rsid w:val="008E5E01"/>
    <w:rsid w:val="008E6093"/>
    <w:rsid w:val="008E659F"/>
    <w:rsid w:val="008E681C"/>
    <w:rsid w:val="008E687D"/>
    <w:rsid w:val="008E69A3"/>
    <w:rsid w:val="008E6B36"/>
    <w:rsid w:val="008E706F"/>
    <w:rsid w:val="008E71A3"/>
    <w:rsid w:val="008E76A5"/>
    <w:rsid w:val="008E7CC9"/>
    <w:rsid w:val="008E7E4C"/>
    <w:rsid w:val="008E7FDA"/>
    <w:rsid w:val="008F02A1"/>
    <w:rsid w:val="008F0E69"/>
    <w:rsid w:val="008F11D9"/>
    <w:rsid w:val="008F1212"/>
    <w:rsid w:val="008F12FF"/>
    <w:rsid w:val="008F1E55"/>
    <w:rsid w:val="008F2840"/>
    <w:rsid w:val="008F2B5F"/>
    <w:rsid w:val="008F2B79"/>
    <w:rsid w:val="008F35E0"/>
    <w:rsid w:val="008F3A14"/>
    <w:rsid w:val="008F3D3E"/>
    <w:rsid w:val="008F3F31"/>
    <w:rsid w:val="008F4144"/>
    <w:rsid w:val="008F41B4"/>
    <w:rsid w:val="008F42C3"/>
    <w:rsid w:val="008F4655"/>
    <w:rsid w:val="008F4779"/>
    <w:rsid w:val="008F5305"/>
    <w:rsid w:val="008F542B"/>
    <w:rsid w:val="008F5670"/>
    <w:rsid w:val="008F594D"/>
    <w:rsid w:val="008F599F"/>
    <w:rsid w:val="008F5D6D"/>
    <w:rsid w:val="008F5F80"/>
    <w:rsid w:val="008F63DF"/>
    <w:rsid w:val="008F64E5"/>
    <w:rsid w:val="008F677E"/>
    <w:rsid w:val="008F6810"/>
    <w:rsid w:val="008F6F4C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2CE6"/>
    <w:rsid w:val="009030F7"/>
    <w:rsid w:val="009032DA"/>
    <w:rsid w:val="009034D9"/>
    <w:rsid w:val="0090367A"/>
    <w:rsid w:val="009039C2"/>
    <w:rsid w:val="00903D45"/>
    <w:rsid w:val="0090426B"/>
    <w:rsid w:val="00904430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2B2"/>
    <w:rsid w:val="00906527"/>
    <w:rsid w:val="0090669C"/>
    <w:rsid w:val="00906BD9"/>
    <w:rsid w:val="00906EA0"/>
    <w:rsid w:val="0090715A"/>
    <w:rsid w:val="009075A6"/>
    <w:rsid w:val="009075C1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2A6E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BF5"/>
    <w:rsid w:val="00916CCB"/>
    <w:rsid w:val="009171CC"/>
    <w:rsid w:val="00917D81"/>
    <w:rsid w:val="00917DB8"/>
    <w:rsid w:val="009200F8"/>
    <w:rsid w:val="009202B6"/>
    <w:rsid w:val="00920411"/>
    <w:rsid w:val="00920EC8"/>
    <w:rsid w:val="00921102"/>
    <w:rsid w:val="00921305"/>
    <w:rsid w:val="00921497"/>
    <w:rsid w:val="00921783"/>
    <w:rsid w:val="009217D9"/>
    <w:rsid w:val="00921AC8"/>
    <w:rsid w:val="00921E76"/>
    <w:rsid w:val="0092206F"/>
    <w:rsid w:val="00922482"/>
    <w:rsid w:val="00922A2B"/>
    <w:rsid w:val="00923652"/>
    <w:rsid w:val="00923C1A"/>
    <w:rsid w:val="00923E88"/>
    <w:rsid w:val="0092481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27ACF"/>
    <w:rsid w:val="00930217"/>
    <w:rsid w:val="00930298"/>
    <w:rsid w:val="009302A6"/>
    <w:rsid w:val="00930D15"/>
    <w:rsid w:val="00931325"/>
    <w:rsid w:val="00931931"/>
    <w:rsid w:val="009319DC"/>
    <w:rsid w:val="00931AAD"/>
    <w:rsid w:val="00931E6D"/>
    <w:rsid w:val="0093222E"/>
    <w:rsid w:val="0093286C"/>
    <w:rsid w:val="00932B97"/>
    <w:rsid w:val="00932D04"/>
    <w:rsid w:val="00932E9E"/>
    <w:rsid w:val="009331BA"/>
    <w:rsid w:val="009333C0"/>
    <w:rsid w:val="00933551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54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62A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3BC4"/>
    <w:rsid w:val="00944086"/>
    <w:rsid w:val="0094417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844"/>
    <w:rsid w:val="00946905"/>
    <w:rsid w:val="00946D2E"/>
    <w:rsid w:val="00946E64"/>
    <w:rsid w:val="00946F8E"/>
    <w:rsid w:val="009472F6"/>
    <w:rsid w:val="0094735B"/>
    <w:rsid w:val="0094783F"/>
    <w:rsid w:val="00950B18"/>
    <w:rsid w:val="00950C55"/>
    <w:rsid w:val="00950CB3"/>
    <w:rsid w:val="00951023"/>
    <w:rsid w:val="00951F51"/>
    <w:rsid w:val="00951F89"/>
    <w:rsid w:val="009520ED"/>
    <w:rsid w:val="00952237"/>
    <w:rsid w:val="0095267E"/>
    <w:rsid w:val="00952CF2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C5"/>
    <w:rsid w:val="009545D6"/>
    <w:rsid w:val="00954608"/>
    <w:rsid w:val="0095486A"/>
    <w:rsid w:val="00954F67"/>
    <w:rsid w:val="009554EA"/>
    <w:rsid w:val="009555FD"/>
    <w:rsid w:val="0095581C"/>
    <w:rsid w:val="009558A5"/>
    <w:rsid w:val="00955AA9"/>
    <w:rsid w:val="00955AB2"/>
    <w:rsid w:val="00955E60"/>
    <w:rsid w:val="00955EC8"/>
    <w:rsid w:val="00956679"/>
    <w:rsid w:val="009567F5"/>
    <w:rsid w:val="0095699A"/>
    <w:rsid w:val="00956B34"/>
    <w:rsid w:val="00956EC5"/>
    <w:rsid w:val="0095702D"/>
    <w:rsid w:val="00957157"/>
    <w:rsid w:val="0095718C"/>
    <w:rsid w:val="009571A6"/>
    <w:rsid w:val="0095752A"/>
    <w:rsid w:val="009577C1"/>
    <w:rsid w:val="009602BA"/>
    <w:rsid w:val="00960D3A"/>
    <w:rsid w:val="00960F79"/>
    <w:rsid w:val="009615D7"/>
    <w:rsid w:val="009624CE"/>
    <w:rsid w:val="00962D17"/>
    <w:rsid w:val="00963D17"/>
    <w:rsid w:val="00963D45"/>
    <w:rsid w:val="009640B5"/>
    <w:rsid w:val="00964459"/>
    <w:rsid w:val="00964FBC"/>
    <w:rsid w:val="009651DD"/>
    <w:rsid w:val="009657D5"/>
    <w:rsid w:val="00965ECC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2A2"/>
    <w:rsid w:val="0097052D"/>
    <w:rsid w:val="009706DC"/>
    <w:rsid w:val="00970E13"/>
    <w:rsid w:val="00970F12"/>
    <w:rsid w:val="00970F1A"/>
    <w:rsid w:val="00970F7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8FA"/>
    <w:rsid w:val="0097392D"/>
    <w:rsid w:val="00973A35"/>
    <w:rsid w:val="00974A1E"/>
    <w:rsid w:val="0097559A"/>
    <w:rsid w:val="009759FA"/>
    <w:rsid w:val="00975D48"/>
    <w:rsid w:val="009763BA"/>
    <w:rsid w:val="00976546"/>
    <w:rsid w:val="00976560"/>
    <w:rsid w:val="009765F1"/>
    <w:rsid w:val="00976FCF"/>
    <w:rsid w:val="009777F7"/>
    <w:rsid w:val="00980449"/>
    <w:rsid w:val="009804EA"/>
    <w:rsid w:val="00980BAC"/>
    <w:rsid w:val="00980C22"/>
    <w:rsid w:val="00980DF0"/>
    <w:rsid w:val="00980F3F"/>
    <w:rsid w:val="0098190B"/>
    <w:rsid w:val="00981CC4"/>
    <w:rsid w:val="00981D1C"/>
    <w:rsid w:val="00981E72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B08"/>
    <w:rsid w:val="00990C73"/>
    <w:rsid w:val="0099105E"/>
    <w:rsid w:val="0099129A"/>
    <w:rsid w:val="009916FA"/>
    <w:rsid w:val="00991974"/>
    <w:rsid w:val="00991B98"/>
    <w:rsid w:val="0099206A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0A5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B06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2F4"/>
    <w:rsid w:val="009A4AA6"/>
    <w:rsid w:val="009A4ACB"/>
    <w:rsid w:val="009A54D4"/>
    <w:rsid w:val="009A5501"/>
    <w:rsid w:val="009A5AE0"/>
    <w:rsid w:val="009A5C6C"/>
    <w:rsid w:val="009A6376"/>
    <w:rsid w:val="009A65A0"/>
    <w:rsid w:val="009A6621"/>
    <w:rsid w:val="009A6AEA"/>
    <w:rsid w:val="009A6CC5"/>
    <w:rsid w:val="009A7AD0"/>
    <w:rsid w:val="009B05B4"/>
    <w:rsid w:val="009B1F3A"/>
    <w:rsid w:val="009B21AC"/>
    <w:rsid w:val="009B2766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B7E96"/>
    <w:rsid w:val="009C0159"/>
    <w:rsid w:val="009C0448"/>
    <w:rsid w:val="009C0615"/>
    <w:rsid w:val="009C0CF8"/>
    <w:rsid w:val="009C0ED7"/>
    <w:rsid w:val="009C125A"/>
    <w:rsid w:val="009C1A3F"/>
    <w:rsid w:val="009C1AC7"/>
    <w:rsid w:val="009C1B2E"/>
    <w:rsid w:val="009C1B82"/>
    <w:rsid w:val="009C1DB4"/>
    <w:rsid w:val="009C1EB2"/>
    <w:rsid w:val="009C2675"/>
    <w:rsid w:val="009C267F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4C5F"/>
    <w:rsid w:val="009C5908"/>
    <w:rsid w:val="009C599C"/>
    <w:rsid w:val="009C61E1"/>
    <w:rsid w:val="009C63AB"/>
    <w:rsid w:val="009C6667"/>
    <w:rsid w:val="009C69D0"/>
    <w:rsid w:val="009C69F4"/>
    <w:rsid w:val="009C6AAC"/>
    <w:rsid w:val="009C7163"/>
    <w:rsid w:val="009C77A3"/>
    <w:rsid w:val="009C7BAD"/>
    <w:rsid w:val="009D019B"/>
    <w:rsid w:val="009D1082"/>
    <w:rsid w:val="009D10BE"/>
    <w:rsid w:val="009D17CA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C53"/>
    <w:rsid w:val="009D3EDD"/>
    <w:rsid w:val="009D3F12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161"/>
    <w:rsid w:val="009E0AB5"/>
    <w:rsid w:val="009E12E3"/>
    <w:rsid w:val="009E142A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407B"/>
    <w:rsid w:val="009E442F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725F"/>
    <w:rsid w:val="009E72F0"/>
    <w:rsid w:val="009E7636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C7D"/>
    <w:rsid w:val="009F30E5"/>
    <w:rsid w:val="009F31CE"/>
    <w:rsid w:val="009F40CE"/>
    <w:rsid w:val="009F4BDF"/>
    <w:rsid w:val="009F4CDA"/>
    <w:rsid w:val="009F59BF"/>
    <w:rsid w:val="009F5D42"/>
    <w:rsid w:val="009F5F68"/>
    <w:rsid w:val="009F70B3"/>
    <w:rsid w:val="009F70CE"/>
    <w:rsid w:val="009F749A"/>
    <w:rsid w:val="009F776E"/>
    <w:rsid w:val="009F7FAE"/>
    <w:rsid w:val="00A00B19"/>
    <w:rsid w:val="00A00F42"/>
    <w:rsid w:val="00A01519"/>
    <w:rsid w:val="00A0195A"/>
    <w:rsid w:val="00A019BC"/>
    <w:rsid w:val="00A0268F"/>
    <w:rsid w:val="00A02D3C"/>
    <w:rsid w:val="00A02EE8"/>
    <w:rsid w:val="00A032EA"/>
    <w:rsid w:val="00A034B9"/>
    <w:rsid w:val="00A03B66"/>
    <w:rsid w:val="00A0408F"/>
    <w:rsid w:val="00A04ADD"/>
    <w:rsid w:val="00A04E68"/>
    <w:rsid w:val="00A0514A"/>
    <w:rsid w:val="00A05975"/>
    <w:rsid w:val="00A05DDC"/>
    <w:rsid w:val="00A05EAA"/>
    <w:rsid w:val="00A0608D"/>
    <w:rsid w:val="00A060BE"/>
    <w:rsid w:val="00A06515"/>
    <w:rsid w:val="00A0695E"/>
    <w:rsid w:val="00A070E9"/>
    <w:rsid w:val="00A07A40"/>
    <w:rsid w:val="00A07D26"/>
    <w:rsid w:val="00A07D2F"/>
    <w:rsid w:val="00A101E3"/>
    <w:rsid w:val="00A1036E"/>
    <w:rsid w:val="00A104A1"/>
    <w:rsid w:val="00A10D20"/>
    <w:rsid w:val="00A10D80"/>
    <w:rsid w:val="00A10F72"/>
    <w:rsid w:val="00A10FC7"/>
    <w:rsid w:val="00A11671"/>
    <w:rsid w:val="00A1187C"/>
    <w:rsid w:val="00A11EEF"/>
    <w:rsid w:val="00A12CCC"/>
    <w:rsid w:val="00A12D1A"/>
    <w:rsid w:val="00A12E07"/>
    <w:rsid w:val="00A12F3D"/>
    <w:rsid w:val="00A138E4"/>
    <w:rsid w:val="00A13A4E"/>
    <w:rsid w:val="00A14577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47CC"/>
    <w:rsid w:val="00A259A8"/>
    <w:rsid w:val="00A25ABB"/>
    <w:rsid w:val="00A25E39"/>
    <w:rsid w:val="00A266D7"/>
    <w:rsid w:val="00A267F3"/>
    <w:rsid w:val="00A26827"/>
    <w:rsid w:val="00A26D47"/>
    <w:rsid w:val="00A26DA7"/>
    <w:rsid w:val="00A26F41"/>
    <w:rsid w:val="00A26F88"/>
    <w:rsid w:val="00A27186"/>
    <w:rsid w:val="00A275D1"/>
    <w:rsid w:val="00A275F2"/>
    <w:rsid w:val="00A27B57"/>
    <w:rsid w:val="00A27CF8"/>
    <w:rsid w:val="00A27EC4"/>
    <w:rsid w:val="00A30BC2"/>
    <w:rsid w:val="00A313B3"/>
    <w:rsid w:val="00A315F5"/>
    <w:rsid w:val="00A31CE5"/>
    <w:rsid w:val="00A31D00"/>
    <w:rsid w:val="00A32051"/>
    <w:rsid w:val="00A3294B"/>
    <w:rsid w:val="00A32AE0"/>
    <w:rsid w:val="00A32B77"/>
    <w:rsid w:val="00A32BB4"/>
    <w:rsid w:val="00A3367C"/>
    <w:rsid w:val="00A33BE0"/>
    <w:rsid w:val="00A33CCF"/>
    <w:rsid w:val="00A33DA2"/>
    <w:rsid w:val="00A3561C"/>
    <w:rsid w:val="00A35B53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16A7"/>
    <w:rsid w:val="00A424F6"/>
    <w:rsid w:val="00A42863"/>
    <w:rsid w:val="00A43248"/>
    <w:rsid w:val="00A43270"/>
    <w:rsid w:val="00A43786"/>
    <w:rsid w:val="00A44522"/>
    <w:rsid w:val="00A44C3B"/>
    <w:rsid w:val="00A452AE"/>
    <w:rsid w:val="00A4539E"/>
    <w:rsid w:val="00A458FF"/>
    <w:rsid w:val="00A45D5B"/>
    <w:rsid w:val="00A45FD4"/>
    <w:rsid w:val="00A46080"/>
    <w:rsid w:val="00A461CB"/>
    <w:rsid w:val="00A46252"/>
    <w:rsid w:val="00A46BA3"/>
    <w:rsid w:val="00A46C6C"/>
    <w:rsid w:val="00A46EB1"/>
    <w:rsid w:val="00A47395"/>
    <w:rsid w:val="00A4777E"/>
    <w:rsid w:val="00A47961"/>
    <w:rsid w:val="00A47A54"/>
    <w:rsid w:val="00A47C59"/>
    <w:rsid w:val="00A504BB"/>
    <w:rsid w:val="00A50FEC"/>
    <w:rsid w:val="00A5183F"/>
    <w:rsid w:val="00A51FC3"/>
    <w:rsid w:val="00A528AD"/>
    <w:rsid w:val="00A53117"/>
    <w:rsid w:val="00A532FC"/>
    <w:rsid w:val="00A53624"/>
    <w:rsid w:val="00A53739"/>
    <w:rsid w:val="00A53C0C"/>
    <w:rsid w:val="00A544FA"/>
    <w:rsid w:val="00A54B72"/>
    <w:rsid w:val="00A54F72"/>
    <w:rsid w:val="00A5551B"/>
    <w:rsid w:val="00A55775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FDA"/>
    <w:rsid w:val="00A6250A"/>
    <w:rsid w:val="00A62515"/>
    <w:rsid w:val="00A62958"/>
    <w:rsid w:val="00A62AC7"/>
    <w:rsid w:val="00A63850"/>
    <w:rsid w:val="00A64321"/>
    <w:rsid w:val="00A6459F"/>
    <w:rsid w:val="00A64608"/>
    <w:rsid w:val="00A64787"/>
    <w:rsid w:val="00A648E9"/>
    <w:rsid w:val="00A64EEB"/>
    <w:rsid w:val="00A6567A"/>
    <w:rsid w:val="00A65AEE"/>
    <w:rsid w:val="00A65C38"/>
    <w:rsid w:val="00A661FD"/>
    <w:rsid w:val="00A6654A"/>
    <w:rsid w:val="00A66592"/>
    <w:rsid w:val="00A66C0D"/>
    <w:rsid w:val="00A675EB"/>
    <w:rsid w:val="00A6764D"/>
    <w:rsid w:val="00A678C2"/>
    <w:rsid w:val="00A67934"/>
    <w:rsid w:val="00A67D4A"/>
    <w:rsid w:val="00A67D79"/>
    <w:rsid w:val="00A701B8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8F3"/>
    <w:rsid w:val="00A7593A"/>
    <w:rsid w:val="00A7597F"/>
    <w:rsid w:val="00A75B2B"/>
    <w:rsid w:val="00A75D3F"/>
    <w:rsid w:val="00A764CD"/>
    <w:rsid w:val="00A768C8"/>
    <w:rsid w:val="00A76C21"/>
    <w:rsid w:val="00A76F9D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E2"/>
    <w:rsid w:val="00A832FD"/>
    <w:rsid w:val="00A834D6"/>
    <w:rsid w:val="00A83818"/>
    <w:rsid w:val="00A83A9A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C1F"/>
    <w:rsid w:val="00A85E79"/>
    <w:rsid w:val="00A85F29"/>
    <w:rsid w:val="00A8613B"/>
    <w:rsid w:val="00A861DC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5D1"/>
    <w:rsid w:val="00A91B0D"/>
    <w:rsid w:val="00A91B63"/>
    <w:rsid w:val="00A91DE9"/>
    <w:rsid w:val="00A920B1"/>
    <w:rsid w:val="00A92564"/>
    <w:rsid w:val="00A925A2"/>
    <w:rsid w:val="00A9277D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5B8"/>
    <w:rsid w:val="00A94AD0"/>
    <w:rsid w:val="00A94E96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0FAF"/>
    <w:rsid w:val="00AA1128"/>
    <w:rsid w:val="00AA1A7C"/>
    <w:rsid w:val="00AA1ADA"/>
    <w:rsid w:val="00AA1D26"/>
    <w:rsid w:val="00AA1EE7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4C81"/>
    <w:rsid w:val="00AA501C"/>
    <w:rsid w:val="00AA530A"/>
    <w:rsid w:val="00AA5515"/>
    <w:rsid w:val="00AA553A"/>
    <w:rsid w:val="00AA567F"/>
    <w:rsid w:val="00AA583C"/>
    <w:rsid w:val="00AA5A01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3E"/>
    <w:rsid w:val="00AB5DD4"/>
    <w:rsid w:val="00AB5DF2"/>
    <w:rsid w:val="00AB688E"/>
    <w:rsid w:val="00AB6C4D"/>
    <w:rsid w:val="00AB7633"/>
    <w:rsid w:val="00AB7866"/>
    <w:rsid w:val="00AC0289"/>
    <w:rsid w:val="00AC0894"/>
    <w:rsid w:val="00AC1C43"/>
    <w:rsid w:val="00AC1D3B"/>
    <w:rsid w:val="00AC1D7C"/>
    <w:rsid w:val="00AC20F8"/>
    <w:rsid w:val="00AC226A"/>
    <w:rsid w:val="00AC246C"/>
    <w:rsid w:val="00AC26BF"/>
    <w:rsid w:val="00AC2FB2"/>
    <w:rsid w:val="00AC32FB"/>
    <w:rsid w:val="00AC3324"/>
    <w:rsid w:val="00AC34C0"/>
    <w:rsid w:val="00AC3ADE"/>
    <w:rsid w:val="00AC3F58"/>
    <w:rsid w:val="00AC45FF"/>
    <w:rsid w:val="00AC4C92"/>
    <w:rsid w:val="00AC4E28"/>
    <w:rsid w:val="00AC4E71"/>
    <w:rsid w:val="00AC4F7E"/>
    <w:rsid w:val="00AC5074"/>
    <w:rsid w:val="00AC55A4"/>
    <w:rsid w:val="00AC5700"/>
    <w:rsid w:val="00AC5A64"/>
    <w:rsid w:val="00AC7042"/>
    <w:rsid w:val="00AC752F"/>
    <w:rsid w:val="00AC7B8D"/>
    <w:rsid w:val="00AC7D54"/>
    <w:rsid w:val="00AC7E49"/>
    <w:rsid w:val="00AD0873"/>
    <w:rsid w:val="00AD099F"/>
    <w:rsid w:val="00AD09D3"/>
    <w:rsid w:val="00AD0AEE"/>
    <w:rsid w:val="00AD102D"/>
    <w:rsid w:val="00AD16B8"/>
    <w:rsid w:val="00AD1A22"/>
    <w:rsid w:val="00AD1C10"/>
    <w:rsid w:val="00AD1C76"/>
    <w:rsid w:val="00AD2565"/>
    <w:rsid w:val="00AD285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61D"/>
    <w:rsid w:val="00AD7770"/>
    <w:rsid w:val="00AD7922"/>
    <w:rsid w:val="00AE0095"/>
    <w:rsid w:val="00AE0413"/>
    <w:rsid w:val="00AE05BF"/>
    <w:rsid w:val="00AE07D2"/>
    <w:rsid w:val="00AE0D8D"/>
    <w:rsid w:val="00AE0F3B"/>
    <w:rsid w:val="00AE18D9"/>
    <w:rsid w:val="00AE1EC6"/>
    <w:rsid w:val="00AE21C3"/>
    <w:rsid w:val="00AE23C8"/>
    <w:rsid w:val="00AE265A"/>
    <w:rsid w:val="00AE308D"/>
    <w:rsid w:val="00AE3240"/>
    <w:rsid w:val="00AE36D1"/>
    <w:rsid w:val="00AE3C15"/>
    <w:rsid w:val="00AE3DDB"/>
    <w:rsid w:val="00AE3EF8"/>
    <w:rsid w:val="00AE4A64"/>
    <w:rsid w:val="00AE52FB"/>
    <w:rsid w:val="00AE5771"/>
    <w:rsid w:val="00AE59FC"/>
    <w:rsid w:val="00AE6AAF"/>
    <w:rsid w:val="00AE6E2E"/>
    <w:rsid w:val="00AE6E97"/>
    <w:rsid w:val="00AE758E"/>
    <w:rsid w:val="00AE7B88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7C"/>
    <w:rsid w:val="00AF23D9"/>
    <w:rsid w:val="00AF26C6"/>
    <w:rsid w:val="00AF290E"/>
    <w:rsid w:val="00AF29D9"/>
    <w:rsid w:val="00AF29FA"/>
    <w:rsid w:val="00AF2A0E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A59"/>
    <w:rsid w:val="00AF71D6"/>
    <w:rsid w:val="00AF73B1"/>
    <w:rsid w:val="00AF75A9"/>
    <w:rsid w:val="00AF7BDD"/>
    <w:rsid w:val="00B00F8C"/>
    <w:rsid w:val="00B00FEC"/>
    <w:rsid w:val="00B01693"/>
    <w:rsid w:val="00B0205C"/>
    <w:rsid w:val="00B02145"/>
    <w:rsid w:val="00B0256F"/>
    <w:rsid w:val="00B02F0C"/>
    <w:rsid w:val="00B030ED"/>
    <w:rsid w:val="00B030F5"/>
    <w:rsid w:val="00B03776"/>
    <w:rsid w:val="00B03ED8"/>
    <w:rsid w:val="00B0401D"/>
    <w:rsid w:val="00B04179"/>
    <w:rsid w:val="00B042D2"/>
    <w:rsid w:val="00B04D98"/>
    <w:rsid w:val="00B04E0C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106AE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5C"/>
    <w:rsid w:val="00B13BE0"/>
    <w:rsid w:val="00B13D2B"/>
    <w:rsid w:val="00B13F2E"/>
    <w:rsid w:val="00B14011"/>
    <w:rsid w:val="00B14793"/>
    <w:rsid w:val="00B14C8E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1C2B"/>
    <w:rsid w:val="00B21D69"/>
    <w:rsid w:val="00B22023"/>
    <w:rsid w:val="00B22522"/>
    <w:rsid w:val="00B2288A"/>
    <w:rsid w:val="00B237ED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27D00"/>
    <w:rsid w:val="00B30188"/>
    <w:rsid w:val="00B303DC"/>
    <w:rsid w:val="00B3091E"/>
    <w:rsid w:val="00B30A25"/>
    <w:rsid w:val="00B30F89"/>
    <w:rsid w:val="00B31602"/>
    <w:rsid w:val="00B3174B"/>
    <w:rsid w:val="00B319FE"/>
    <w:rsid w:val="00B3232C"/>
    <w:rsid w:val="00B331B8"/>
    <w:rsid w:val="00B334B4"/>
    <w:rsid w:val="00B33786"/>
    <w:rsid w:val="00B337A4"/>
    <w:rsid w:val="00B34725"/>
    <w:rsid w:val="00B355F0"/>
    <w:rsid w:val="00B3578C"/>
    <w:rsid w:val="00B35AA1"/>
    <w:rsid w:val="00B35E63"/>
    <w:rsid w:val="00B369C4"/>
    <w:rsid w:val="00B36C6B"/>
    <w:rsid w:val="00B36D9E"/>
    <w:rsid w:val="00B37019"/>
    <w:rsid w:val="00B37311"/>
    <w:rsid w:val="00B37387"/>
    <w:rsid w:val="00B373FB"/>
    <w:rsid w:val="00B374B5"/>
    <w:rsid w:val="00B37975"/>
    <w:rsid w:val="00B37D99"/>
    <w:rsid w:val="00B40DCF"/>
    <w:rsid w:val="00B4106F"/>
    <w:rsid w:val="00B41BE7"/>
    <w:rsid w:val="00B41F61"/>
    <w:rsid w:val="00B424F7"/>
    <w:rsid w:val="00B42568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2DB2"/>
    <w:rsid w:val="00B538C1"/>
    <w:rsid w:val="00B53B4E"/>
    <w:rsid w:val="00B53B53"/>
    <w:rsid w:val="00B53C5F"/>
    <w:rsid w:val="00B53CFF"/>
    <w:rsid w:val="00B53F86"/>
    <w:rsid w:val="00B54397"/>
    <w:rsid w:val="00B54BD8"/>
    <w:rsid w:val="00B54C55"/>
    <w:rsid w:val="00B5508A"/>
    <w:rsid w:val="00B553E7"/>
    <w:rsid w:val="00B5596C"/>
    <w:rsid w:val="00B569B2"/>
    <w:rsid w:val="00B56FBD"/>
    <w:rsid w:val="00B5715A"/>
    <w:rsid w:val="00B57327"/>
    <w:rsid w:val="00B57F2F"/>
    <w:rsid w:val="00B6002D"/>
    <w:rsid w:val="00B6010B"/>
    <w:rsid w:val="00B61262"/>
    <w:rsid w:val="00B6210A"/>
    <w:rsid w:val="00B6220A"/>
    <w:rsid w:val="00B62608"/>
    <w:rsid w:val="00B629F3"/>
    <w:rsid w:val="00B6358B"/>
    <w:rsid w:val="00B63A2E"/>
    <w:rsid w:val="00B63C08"/>
    <w:rsid w:val="00B64041"/>
    <w:rsid w:val="00B640CF"/>
    <w:rsid w:val="00B654AD"/>
    <w:rsid w:val="00B65828"/>
    <w:rsid w:val="00B65D7C"/>
    <w:rsid w:val="00B65E01"/>
    <w:rsid w:val="00B65FBF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39C"/>
    <w:rsid w:val="00B7591C"/>
    <w:rsid w:val="00B75D1D"/>
    <w:rsid w:val="00B75E98"/>
    <w:rsid w:val="00B75F68"/>
    <w:rsid w:val="00B7691E"/>
    <w:rsid w:val="00B76A3F"/>
    <w:rsid w:val="00B76A7D"/>
    <w:rsid w:val="00B76CE1"/>
    <w:rsid w:val="00B76DEB"/>
    <w:rsid w:val="00B776D5"/>
    <w:rsid w:val="00B77B7E"/>
    <w:rsid w:val="00B80080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001"/>
    <w:rsid w:val="00B821DC"/>
    <w:rsid w:val="00B82628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A4F"/>
    <w:rsid w:val="00B85BDF"/>
    <w:rsid w:val="00B86429"/>
    <w:rsid w:val="00B8648F"/>
    <w:rsid w:val="00B865D0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E10"/>
    <w:rsid w:val="00B91F77"/>
    <w:rsid w:val="00B92169"/>
    <w:rsid w:val="00B92626"/>
    <w:rsid w:val="00B926AC"/>
    <w:rsid w:val="00B92C0E"/>
    <w:rsid w:val="00B92E6B"/>
    <w:rsid w:val="00B93043"/>
    <w:rsid w:val="00B93431"/>
    <w:rsid w:val="00B93500"/>
    <w:rsid w:val="00B93514"/>
    <w:rsid w:val="00B93522"/>
    <w:rsid w:val="00B93D97"/>
    <w:rsid w:val="00B93ED3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907"/>
    <w:rsid w:val="00BA7E0B"/>
    <w:rsid w:val="00BB0053"/>
    <w:rsid w:val="00BB0DE3"/>
    <w:rsid w:val="00BB0EA0"/>
    <w:rsid w:val="00BB10CD"/>
    <w:rsid w:val="00BB10F0"/>
    <w:rsid w:val="00BB122E"/>
    <w:rsid w:val="00BB1913"/>
    <w:rsid w:val="00BB1A82"/>
    <w:rsid w:val="00BB1DD9"/>
    <w:rsid w:val="00BB20DC"/>
    <w:rsid w:val="00BB25BB"/>
    <w:rsid w:val="00BB287A"/>
    <w:rsid w:val="00BB296C"/>
    <w:rsid w:val="00BB2DD8"/>
    <w:rsid w:val="00BB2F9B"/>
    <w:rsid w:val="00BB3030"/>
    <w:rsid w:val="00BB318A"/>
    <w:rsid w:val="00BB33B4"/>
    <w:rsid w:val="00BB3EB9"/>
    <w:rsid w:val="00BB4389"/>
    <w:rsid w:val="00BB477E"/>
    <w:rsid w:val="00BB4973"/>
    <w:rsid w:val="00BB4A6F"/>
    <w:rsid w:val="00BB56B1"/>
    <w:rsid w:val="00BB56CA"/>
    <w:rsid w:val="00BB5759"/>
    <w:rsid w:val="00BB5A30"/>
    <w:rsid w:val="00BB5ACF"/>
    <w:rsid w:val="00BB5B98"/>
    <w:rsid w:val="00BB60EC"/>
    <w:rsid w:val="00BB6407"/>
    <w:rsid w:val="00BB718E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1968"/>
    <w:rsid w:val="00BC202D"/>
    <w:rsid w:val="00BC213B"/>
    <w:rsid w:val="00BC2538"/>
    <w:rsid w:val="00BC2821"/>
    <w:rsid w:val="00BC2964"/>
    <w:rsid w:val="00BC3112"/>
    <w:rsid w:val="00BC3776"/>
    <w:rsid w:val="00BC39C4"/>
    <w:rsid w:val="00BC39F0"/>
    <w:rsid w:val="00BC3D8E"/>
    <w:rsid w:val="00BC3E6F"/>
    <w:rsid w:val="00BC3E7F"/>
    <w:rsid w:val="00BC41B5"/>
    <w:rsid w:val="00BC4C63"/>
    <w:rsid w:val="00BC53C2"/>
    <w:rsid w:val="00BC54D1"/>
    <w:rsid w:val="00BC5829"/>
    <w:rsid w:val="00BC6308"/>
    <w:rsid w:val="00BC6372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F38"/>
    <w:rsid w:val="00BD1290"/>
    <w:rsid w:val="00BD1A5A"/>
    <w:rsid w:val="00BD1CFB"/>
    <w:rsid w:val="00BD25C6"/>
    <w:rsid w:val="00BD2AAB"/>
    <w:rsid w:val="00BD2B8F"/>
    <w:rsid w:val="00BD2F3F"/>
    <w:rsid w:val="00BD35B9"/>
    <w:rsid w:val="00BD369D"/>
    <w:rsid w:val="00BD36EC"/>
    <w:rsid w:val="00BD3816"/>
    <w:rsid w:val="00BD4516"/>
    <w:rsid w:val="00BD4A52"/>
    <w:rsid w:val="00BD51CA"/>
    <w:rsid w:val="00BD5459"/>
    <w:rsid w:val="00BD5AEE"/>
    <w:rsid w:val="00BD5CD2"/>
    <w:rsid w:val="00BD5F3C"/>
    <w:rsid w:val="00BD6E00"/>
    <w:rsid w:val="00BD77DE"/>
    <w:rsid w:val="00BD79C2"/>
    <w:rsid w:val="00BE0515"/>
    <w:rsid w:val="00BE070A"/>
    <w:rsid w:val="00BE1159"/>
    <w:rsid w:val="00BE11EB"/>
    <w:rsid w:val="00BE1292"/>
    <w:rsid w:val="00BE1F2E"/>
    <w:rsid w:val="00BE1FA7"/>
    <w:rsid w:val="00BE20B7"/>
    <w:rsid w:val="00BE2AD7"/>
    <w:rsid w:val="00BE2BAA"/>
    <w:rsid w:val="00BE2D07"/>
    <w:rsid w:val="00BE2FF7"/>
    <w:rsid w:val="00BE3BE8"/>
    <w:rsid w:val="00BE3CD6"/>
    <w:rsid w:val="00BE4F8D"/>
    <w:rsid w:val="00BE50E1"/>
    <w:rsid w:val="00BE590A"/>
    <w:rsid w:val="00BE5DA7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252"/>
    <w:rsid w:val="00BF0463"/>
    <w:rsid w:val="00BF082C"/>
    <w:rsid w:val="00BF0A99"/>
    <w:rsid w:val="00BF0CFC"/>
    <w:rsid w:val="00BF1187"/>
    <w:rsid w:val="00BF11F8"/>
    <w:rsid w:val="00BF1B9B"/>
    <w:rsid w:val="00BF1BE1"/>
    <w:rsid w:val="00BF20FB"/>
    <w:rsid w:val="00BF2355"/>
    <w:rsid w:val="00BF2997"/>
    <w:rsid w:val="00BF2B28"/>
    <w:rsid w:val="00BF2B84"/>
    <w:rsid w:val="00BF2D89"/>
    <w:rsid w:val="00BF3A7A"/>
    <w:rsid w:val="00BF4AAB"/>
    <w:rsid w:val="00BF4C22"/>
    <w:rsid w:val="00BF4CD1"/>
    <w:rsid w:val="00BF4DD7"/>
    <w:rsid w:val="00BF51E4"/>
    <w:rsid w:val="00BF5900"/>
    <w:rsid w:val="00BF59E2"/>
    <w:rsid w:val="00BF5F94"/>
    <w:rsid w:val="00BF6043"/>
    <w:rsid w:val="00BF615E"/>
    <w:rsid w:val="00BF76ED"/>
    <w:rsid w:val="00BF774F"/>
    <w:rsid w:val="00BF780A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41F4"/>
    <w:rsid w:val="00C04C59"/>
    <w:rsid w:val="00C0524E"/>
    <w:rsid w:val="00C05428"/>
    <w:rsid w:val="00C0552B"/>
    <w:rsid w:val="00C058A3"/>
    <w:rsid w:val="00C05E05"/>
    <w:rsid w:val="00C06B5A"/>
    <w:rsid w:val="00C070AE"/>
    <w:rsid w:val="00C0711F"/>
    <w:rsid w:val="00C074B2"/>
    <w:rsid w:val="00C076FC"/>
    <w:rsid w:val="00C077E1"/>
    <w:rsid w:val="00C079C7"/>
    <w:rsid w:val="00C107BE"/>
    <w:rsid w:val="00C10865"/>
    <w:rsid w:val="00C10BD0"/>
    <w:rsid w:val="00C10C03"/>
    <w:rsid w:val="00C110D4"/>
    <w:rsid w:val="00C112F7"/>
    <w:rsid w:val="00C1161D"/>
    <w:rsid w:val="00C117E7"/>
    <w:rsid w:val="00C11E13"/>
    <w:rsid w:val="00C124B4"/>
    <w:rsid w:val="00C125FC"/>
    <w:rsid w:val="00C12CC4"/>
    <w:rsid w:val="00C12CE6"/>
    <w:rsid w:val="00C12D9C"/>
    <w:rsid w:val="00C13208"/>
    <w:rsid w:val="00C133F5"/>
    <w:rsid w:val="00C133FE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663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87"/>
    <w:rsid w:val="00C20AEB"/>
    <w:rsid w:val="00C20F22"/>
    <w:rsid w:val="00C21336"/>
    <w:rsid w:val="00C2161D"/>
    <w:rsid w:val="00C21FF8"/>
    <w:rsid w:val="00C220F2"/>
    <w:rsid w:val="00C223A0"/>
    <w:rsid w:val="00C22917"/>
    <w:rsid w:val="00C23BBD"/>
    <w:rsid w:val="00C23E3D"/>
    <w:rsid w:val="00C24236"/>
    <w:rsid w:val="00C2441D"/>
    <w:rsid w:val="00C2455C"/>
    <w:rsid w:val="00C24638"/>
    <w:rsid w:val="00C248DD"/>
    <w:rsid w:val="00C24E22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34"/>
    <w:rsid w:val="00C3346E"/>
    <w:rsid w:val="00C337CD"/>
    <w:rsid w:val="00C33CD5"/>
    <w:rsid w:val="00C340CF"/>
    <w:rsid w:val="00C34101"/>
    <w:rsid w:val="00C348FE"/>
    <w:rsid w:val="00C34E50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B2E"/>
    <w:rsid w:val="00C40A83"/>
    <w:rsid w:val="00C40D37"/>
    <w:rsid w:val="00C40F06"/>
    <w:rsid w:val="00C40FA8"/>
    <w:rsid w:val="00C412E1"/>
    <w:rsid w:val="00C413EC"/>
    <w:rsid w:val="00C416FD"/>
    <w:rsid w:val="00C418DA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6D1"/>
    <w:rsid w:val="00C44846"/>
    <w:rsid w:val="00C44A96"/>
    <w:rsid w:val="00C44FB3"/>
    <w:rsid w:val="00C456C6"/>
    <w:rsid w:val="00C45A51"/>
    <w:rsid w:val="00C469E3"/>
    <w:rsid w:val="00C46BB4"/>
    <w:rsid w:val="00C46CCD"/>
    <w:rsid w:val="00C46D6E"/>
    <w:rsid w:val="00C47155"/>
    <w:rsid w:val="00C47902"/>
    <w:rsid w:val="00C47987"/>
    <w:rsid w:val="00C47B25"/>
    <w:rsid w:val="00C47CD2"/>
    <w:rsid w:val="00C47D56"/>
    <w:rsid w:val="00C50BCD"/>
    <w:rsid w:val="00C510DE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6DE"/>
    <w:rsid w:val="00C55906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A2"/>
    <w:rsid w:val="00C615DC"/>
    <w:rsid w:val="00C61801"/>
    <w:rsid w:val="00C618DF"/>
    <w:rsid w:val="00C61EEC"/>
    <w:rsid w:val="00C61F7C"/>
    <w:rsid w:val="00C623F5"/>
    <w:rsid w:val="00C62C5F"/>
    <w:rsid w:val="00C62C65"/>
    <w:rsid w:val="00C63BD8"/>
    <w:rsid w:val="00C65030"/>
    <w:rsid w:val="00C651B4"/>
    <w:rsid w:val="00C652A1"/>
    <w:rsid w:val="00C655E4"/>
    <w:rsid w:val="00C6569E"/>
    <w:rsid w:val="00C65738"/>
    <w:rsid w:val="00C6590A"/>
    <w:rsid w:val="00C65FFB"/>
    <w:rsid w:val="00C66663"/>
    <w:rsid w:val="00C668D8"/>
    <w:rsid w:val="00C66AAF"/>
    <w:rsid w:val="00C66BCD"/>
    <w:rsid w:val="00C66DF8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2FA0"/>
    <w:rsid w:val="00C730CC"/>
    <w:rsid w:val="00C7358B"/>
    <w:rsid w:val="00C73705"/>
    <w:rsid w:val="00C740DE"/>
    <w:rsid w:val="00C7532A"/>
    <w:rsid w:val="00C75721"/>
    <w:rsid w:val="00C75A29"/>
    <w:rsid w:val="00C760A6"/>
    <w:rsid w:val="00C762B7"/>
    <w:rsid w:val="00C763D3"/>
    <w:rsid w:val="00C7676F"/>
    <w:rsid w:val="00C76825"/>
    <w:rsid w:val="00C76D83"/>
    <w:rsid w:val="00C76F95"/>
    <w:rsid w:val="00C77678"/>
    <w:rsid w:val="00C77B63"/>
    <w:rsid w:val="00C77C4B"/>
    <w:rsid w:val="00C77D50"/>
    <w:rsid w:val="00C77F77"/>
    <w:rsid w:val="00C80DC6"/>
    <w:rsid w:val="00C815E4"/>
    <w:rsid w:val="00C819F5"/>
    <w:rsid w:val="00C81EA4"/>
    <w:rsid w:val="00C81FD6"/>
    <w:rsid w:val="00C822CB"/>
    <w:rsid w:val="00C82505"/>
    <w:rsid w:val="00C8290C"/>
    <w:rsid w:val="00C82C98"/>
    <w:rsid w:val="00C83021"/>
    <w:rsid w:val="00C835DE"/>
    <w:rsid w:val="00C84BB1"/>
    <w:rsid w:val="00C84C25"/>
    <w:rsid w:val="00C84E18"/>
    <w:rsid w:val="00C850C0"/>
    <w:rsid w:val="00C8512B"/>
    <w:rsid w:val="00C8565C"/>
    <w:rsid w:val="00C858C8"/>
    <w:rsid w:val="00C85A79"/>
    <w:rsid w:val="00C86242"/>
    <w:rsid w:val="00C8632D"/>
    <w:rsid w:val="00C86A7B"/>
    <w:rsid w:val="00C86B22"/>
    <w:rsid w:val="00C86D64"/>
    <w:rsid w:val="00C87CDD"/>
    <w:rsid w:val="00C909EE"/>
    <w:rsid w:val="00C90E27"/>
    <w:rsid w:val="00C910ED"/>
    <w:rsid w:val="00C914C9"/>
    <w:rsid w:val="00C9151D"/>
    <w:rsid w:val="00C9156F"/>
    <w:rsid w:val="00C91E57"/>
    <w:rsid w:val="00C920BB"/>
    <w:rsid w:val="00C922E8"/>
    <w:rsid w:val="00C923C5"/>
    <w:rsid w:val="00C9291B"/>
    <w:rsid w:val="00C93188"/>
    <w:rsid w:val="00C93A09"/>
    <w:rsid w:val="00C94446"/>
    <w:rsid w:val="00C94785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1FF"/>
    <w:rsid w:val="00CA13BF"/>
    <w:rsid w:val="00CA13F7"/>
    <w:rsid w:val="00CA1463"/>
    <w:rsid w:val="00CA14DE"/>
    <w:rsid w:val="00CA1D38"/>
    <w:rsid w:val="00CA2595"/>
    <w:rsid w:val="00CA2A57"/>
    <w:rsid w:val="00CA2C3F"/>
    <w:rsid w:val="00CA2C4B"/>
    <w:rsid w:val="00CA30A9"/>
    <w:rsid w:val="00CA30ED"/>
    <w:rsid w:val="00CA35EC"/>
    <w:rsid w:val="00CA3CB4"/>
    <w:rsid w:val="00CA3D36"/>
    <w:rsid w:val="00CA3EC4"/>
    <w:rsid w:val="00CA40DD"/>
    <w:rsid w:val="00CA4249"/>
    <w:rsid w:val="00CA4CF1"/>
    <w:rsid w:val="00CA4EF3"/>
    <w:rsid w:val="00CA4FB0"/>
    <w:rsid w:val="00CA5105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50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12E"/>
    <w:rsid w:val="00CB41E1"/>
    <w:rsid w:val="00CB4DA4"/>
    <w:rsid w:val="00CB4F36"/>
    <w:rsid w:val="00CB557A"/>
    <w:rsid w:val="00CB6108"/>
    <w:rsid w:val="00CB644A"/>
    <w:rsid w:val="00CB65A6"/>
    <w:rsid w:val="00CB6FAF"/>
    <w:rsid w:val="00CB7071"/>
    <w:rsid w:val="00CB70CA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76C"/>
    <w:rsid w:val="00CC1AEE"/>
    <w:rsid w:val="00CC1F39"/>
    <w:rsid w:val="00CC2B9C"/>
    <w:rsid w:val="00CC2BDD"/>
    <w:rsid w:val="00CC2DE1"/>
    <w:rsid w:val="00CC30D6"/>
    <w:rsid w:val="00CC326E"/>
    <w:rsid w:val="00CC378A"/>
    <w:rsid w:val="00CC38EE"/>
    <w:rsid w:val="00CC4867"/>
    <w:rsid w:val="00CC4990"/>
    <w:rsid w:val="00CC566D"/>
    <w:rsid w:val="00CC5CA4"/>
    <w:rsid w:val="00CC60CD"/>
    <w:rsid w:val="00CC6AA6"/>
    <w:rsid w:val="00CC6ACF"/>
    <w:rsid w:val="00CC722F"/>
    <w:rsid w:val="00CC726E"/>
    <w:rsid w:val="00CC743B"/>
    <w:rsid w:val="00CC7476"/>
    <w:rsid w:val="00CC75EE"/>
    <w:rsid w:val="00CD0BAE"/>
    <w:rsid w:val="00CD0FC4"/>
    <w:rsid w:val="00CD1017"/>
    <w:rsid w:val="00CD129C"/>
    <w:rsid w:val="00CD12BA"/>
    <w:rsid w:val="00CD181E"/>
    <w:rsid w:val="00CD2688"/>
    <w:rsid w:val="00CD26B5"/>
    <w:rsid w:val="00CD2C45"/>
    <w:rsid w:val="00CD2CD2"/>
    <w:rsid w:val="00CD2E73"/>
    <w:rsid w:val="00CD387C"/>
    <w:rsid w:val="00CD474C"/>
    <w:rsid w:val="00CD4844"/>
    <w:rsid w:val="00CD5589"/>
    <w:rsid w:val="00CD5A21"/>
    <w:rsid w:val="00CD5CCC"/>
    <w:rsid w:val="00CD6B16"/>
    <w:rsid w:val="00CD6B5E"/>
    <w:rsid w:val="00CD7045"/>
    <w:rsid w:val="00CD71C4"/>
    <w:rsid w:val="00CD71D6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35B"/>
    <w:rsid w:val="00CE2567"/>
    <w:rsid w:val="00CE2A65"/>
    <w:rsid w:val="00CE2D19"/>
    <w:rsid w:val="00CE2E49"/>
    <w:rsid w:val="00CE3037"/>
    <w:rsid w:val="00CE32AD"/>
    <w:rsid w:val="00CE3361"/>
    <w:rsid w:val="00CE33C1"/>
    <w:rsid w:val="00CE3435"/>
    <w:rsid w:val="00CE3F49"/>
    <w:rsid w:val="00CE4946"/>
    <w:rsid w:val="00CE49B0"/>
    <w:rsid w:val="00CE4A75"/>
    <w:rsid w:val="00CE4D55"/>
    <w:rsid w:val="00CE4E77"/>
    <w:rsid w:val="00CE4EA8"/>
    <w:rsid w:val="00CE5261"/>
    <w:rsid w:val="00CE584B"/>
    <w:rsid w:val="00CE599F"/>
    <w:rsid w:val="00CE5A0A"/>
    <w:rsid w:val="00CE6C5C"/>
    <w:rsid w:val="00CE6DC1"/>
    <w:rsid w:val="00CE72F6"/>
    <w:rsid w:val="00CE73DC"/>
    <w:rsid w:val="00CE7FF2"/>
    <w:rsid w:val="00CF0142"/>
    <w:rsid w:val="00CF063B"/>
    <w:rsid w:val="00CF064A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B2"/>
    <w:rsid w:val="00CF3C66"/>
    <w:rsid w:val="00CF3E3D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35C"/>
    <w:rsid w:val="00CF767E"/>
    <w:rsid w:val="00CF78C0"/>
    <w:rsid w:val="00CF793A"/>
    <w:rsid w:val="00CF7A51"/>
    <w:rsid w:val="00CF7BB5"/>
    <w:rsid w:val="00D00C54"/>
    <w:rsid w:val="00D015A8"/>
    <w:rsid w:val="00D020FC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4C07"/>
    <w:rsid w:val="00D056E9"/>
    <w:rsid w:val="00D05CB6"/>
    <w:rsid w:val="00D061FC"/>
    <w:rsid w:val="00D06325"/>
    <w:rsid w:val="00D0678F"/>
    <w:rsid w:val="00D06DF0"/>
    <w:rsid w:val="00D06E5A"/>
    <w:rsid w:val="00D07684"/>
    <w:rsid w:val="00D076A6"/>
    <w:rsid w:val="00D0789A"/>
    <w:rsid w:val="00D07F59"/>
    <w:rsid w:val="00D1026B"/>
    <w:rsid w:val="00D104B2"/>
    <w:rsid w:val="00D10986"/>
    <w:rsid w:val="00D109B2"/>
    <w:rsid w:val="00D11741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271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69"/>
    <w:rsid w:val="00D156E5"/>
    <w:rsid w:val="00D15754"/>
    <w:rsid w:val="00D158B3"/>
    <w:rsid w:val="00D15A0B"/>
    <w:rsid w:val="00D15AF0"/>
    <w:rsid w:val="00D15D3B"/>
    <w:rsid w:val="00D16084"/>
    <w:rsid w:val="00D16747"/>
    <w:rsid w:val="00D175C7"/>
    <w:rsid w:val="00D17E09"/>
    <w:rsid w:val="00D20886"/>
    <w:rsid w:val="00D2104F"/>
    <w:rsid w:val="00D2161C"/>
    <w:rsid w:val="00D2177A"/>
    <w:rsid w:val="00D219C1"/>
    <w:rsid w:val="00D224E4"/>
    <w:rsid w:val="00D22D2E"/>
    <w:rsid w:val="00D22E00"/>
    <w:rsid w:val="00D23956"/>
    <w:rsid w:val="00D240A6"/>
    <w:rsid w:val="00D24D90"/>
    <w:rsid w:val="00D251E6"/>
    <w:rsid w:val="00D259B0"/>
    <w:rsid w:val="00D26097"/>
    <w:rsid w:val="00D261C5"/>
    <w:rsid w:val="00D26391"/>
    <w:rsid w:val="00D2699D"/>
    <w:rsid w:val="00D27747"/>
    <w:rsid w:val="00D27B2F"/>
    <w:rsid w:val="00D27BF7"/>
    <w:rsid w:val="00D30729"/>
    <w:rsid w:val="00D30941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62B"/>
    <w:rsid w:val="00D3471E"/>
    <w:rsid w:val="00D3544C"/>
    <w:rsid w:val="00D35D1C"/>
    <w:rsid w:val="00D361A1"/>
    <w:rsid w:val="00D370B2"/>
    <w:rsid w:val="00D3719F"/>
    <w:rsid w:val="00D371C8"/>
    <w:rsid w:val="00D373B0"/>
    <w:rsid w:val="00D4061B"/>
    <w:rsid w:val="00D41CAE"/>
    <w:rsid w:val="00D42474"/>
    <w:rsid w:val="00D4284F"/>
    <w:rsid w:val="00D430E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4FDE"/>
    <w:rsid w:val="00D453B5"/>
    <w:rsid w:val="00D45977"/>
    <w:rsid w:val="00D465E7"/>
    <w:rsid w:val="00D46DBF"/>
    <w:rsid w:val="00D46F26"/>
    <w:rsid w:val="00D473E9"/>
    <w:rsid w:val="00D47408"/>
    <w:rsid w:val="00D47591"/>
    <w:rsid w:val="00D50EEB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42D"/>
    <w:rsid w:val="00D54FBF"/>
    <w:rsid w:val="00D55325"/>
    <w:rsid w:val="00D553C7"/>
    <w:rsid w:val="00D55AEC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135"/>
    <w:rsid w:val="00D61A8A"/>
    <w:rsid w:val="00D61BD7"/>
    <w:rsid w:val="00D62369"/>
    <w:rsid w:val="00D623AA"/>
    <w:rsid w:val="00D62A24"/>
    <w:rsid w:val="00D62E43"/>
    <w:rsid w:val="00D62F2D"/>
    <w:rsid w:val="00D62FA3"/>
    <w:rsid w:val="00D62FAC"/>
    <w:rsid w:val="00D635B0"/>
    <w:rsid w:val="00D637A9"/>
    <w:rsid w:val="00D63BE1"/>
    <w:rsid w:val="00D6403E"/>
    <w:rsid w:val="00D6486B"/>
    <w:rsid w:val="00D649F8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635"/>
    <w:rsid w:val="00D71705"/>
    <w:rsid w:val="00D71888"/>
    <w:rsid w:val="00D71B45"/>
    <w:rsid w:val="00D72258"/>
    <w:rsid w:val="00D722C1"/>
    <w:rsid w:val="00D72437"/>
    <w:rsid w:val="00D726A5"/>
    <w:rsid w:val="00D72761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44F"/>
    <w:rsid w:val="00D75650"/>
    <w:rsid w:val="00D756E6"/>
    <w:rsid w:val="00D756E8"/>
    <w:rsid w:val="00D75B68"/>
    <w:rsid w:val="00D76345"/>
    <w:rsid w:val="00D76F8C"/>
    <w:rsid w:val="00D779E7"/>
    <w:rsid w:val="00D77D85"/>
    <w:rsid w:val="00D801EB"/>
    <w:rsid w:val="00D80747"/>
    <w:rsid w:val="00D8099F"/>
    <w:rsid w:val="00D809FF"/>
    <w:rsid w:val="00D80A34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81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7901"/>
    <w:rsid w:val="00D87A9E"/>
    <w:rsid w:val="00D87BDC"/>
    <w:rsid w:val="00D87CC9"/>
    <w:rsid w:val="00D9045B"/>
    <w:rsid w:val="00D9065E"/>
    <w:rsid w:val="00D9096B"/>
    <w:rsid w:val="00D90B19"/>
    <w:rsid w:val="00D90B9F"/>
    <w:rsid w:val="00D90D1C"/>
    <w:rsid w:val="00D90D5C"/>
    <w:rsid w:val="00D90ED4"/>
    <w:rsid w:val="00D90F99"/>
    <w:rsid w:val="00D90FF0"/>
    <w:rsid w:val="00D91211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37E"/>
    <w:rsid w:val="00D9448B"/>
    <w:rsid w:val="00D94936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3E8"/>
    <w:rsid w:val="00DA0417"/>
    <w:rsid w:val="00DA059A"/>
    <w:rsid w:val="00DA0676"/>
    <w:rsid w:val="00DA077F"/>
    <w:rsid w:val="00DA08C4"/>
    <w:rsid w:val="00DA08F0"/>
    <w:rsid w:val="00DA0F27"/>
    <w:rsid w:val="00DA156A"/>
    <w:rsid w:val="00DA1DA8"/>
    <w:rsid w:val="00DA1DAD"/>
    <w:rsid w:val="00DA22C1"/>
    <w:rsid w:val="00DA24B0"/>
    <w:rsid w:val="00DA2582"/>
    <w:rsid w:val="00DA2694"/>
    <w:rsid w:val="00DA38BB"/>
    <w:rsid w:val="00DA3CF1"/>
    <w:rsid w:val="00DA3E6B"/>
    <w:rsid w:val="00DA4B0E"/>
    <w:rsid w:val="00DA4EED"/>
    <w:rsid w:val="00DA50E4"/>
    <w:rsid w:val="00DA5BEB"/>
    <w:rsid w:val="00DA5D6D"/>
    <w:rsid w:val="00DA5EF4"/>
    <w:rsid w:val="00DA66B1"/>
    <w:rsid w:val="00DA69F8"/>
    <w:rsid w:val="00DA6BFD"/>
    <w:rsid w:val="00DA6DA9"/>
    <w:rsid w:val="00DA71FC"/>
    <w:rsid w:val="00DA7261"/>
    <w:rsid w:val="00DA758A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18C"/>
    <w:rsid w:val="00DB1433"/>
    <w:rsid w:val="00DB197C"/>
    <w:rsid w:val="00DB1AAF"/>
    <w:rsid w:val="00DB1F14"/>
    <w:rsid w:val="00DB2650"/>
    <w:rsid w:val="00DB26B5"/>
    <w:rsid w:val="00DB2E31"/>
    <w:rsid w:val="00DB2F32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4F3F"/>
    <w:rsid w:val="00DB510A"/>
    <w:rsid w:val="00DB5178"/>
    <w:rsid w:val="00DB5386"/>
    <w:rsid w:val="00DB5ABE"/>
    <w:rsid w:val="00DB5E7F"/>
    <w:rsid w:val="00DB6292"/>
    <w:rsid w:val="00DB632B"/>
    <w:rsid w:val="00DB6586"/>
    <w:rsid w:val="00DB66CE"/>
    <w:rsid w:val="00DB67E7"/>
    <w:rsid w:val="00DB68BB"/>
    <w:rsid w:val="00DB6D2C"/>
    <w:rsid w:val="00DB6F55"/>
    <w:rsid w:val="00DB7289"/>
    <w:rsid w:val="00DB7806"/>
    <w:rsid w:val="00DB7E4E"/>
    <w:rsid w:val="00DB7F10"/>
    <w:rsid w:val="00DC1524"/>
    <w:rsid w:val="00DC1889"/>
    <w:rsid w:val="00DC1CA3"/>
    <w:rsid w:val="00DC2270"/>
    <w:rsid w:val="00DC2A33"/>
    <w:rsid w:val="00DC2DE8"/>
    <w:rsid w:val="00DC2FE1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321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858"/>
    <w:rsid w:val="00DC78E2"/>
    <w:rsid w:val="00DC7AC3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9AA"/>
    <w:rsid w:val="00DD2B1D"/>
    <w:rsid w:val="00DD32AE"/>
    <w:rsid w:val="00DD3821"/>
    <w:rsid w:val="00DD391B"/>
    <w:rsid w:val="00DD44A2"/>
    <w:rsid w:val="00DD45D3"/>
    <w:rsid w:val="00DD487B"/>
    <w:rsid w:val="00DD48F3"/>
    <w:rsid w:val="00DD4E0C"/>
    <w:rsid w:val="00DD5187"/>
    <w:rsid w:val="00DD5A2A"/>
    <w:rsid w:val="00DD662B"/>
    <w:rsid w:val="00DD6C92"/>
    <w:rsid w:val="00DD6CC0"/>
    <w:rsid w:val="00DD6F96"/>
    <w:rsid w:val="00DD7BD4"/>
    <w:rsid w:val="00DE00CE"/>
    <w:rsid w:val="00DE01AB"/>
    <w:rsid w:val="00DE020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BF2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2E5"/>
    <w:rsid w:val="00DF176B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B09"/>
    <w:rsid w:val="00DF3D62"/>
    <w:rsid w:val="00DF432F"/>
    <w:rsid w:val="00DF50DE"/>
    <w:rsid w:val="00DF572E"/>
    <w:rsid w:val="00DF596A"/>
    <w:rsid w:val="00DF5C5D"/>
    <w:rsid w:val="00DF5F36"/>
    <w:rsid w:val="00DF5FBF"/>
    <w:rsid w:val="00DF6DA6"/>
    <w:rsid w:val="00DF708D"/>
    <w:rsid w:val="00DF7310"/>
    <w:rsid w:val="00DF74A6"/>
    <w:rsid w:val="00DF751C"/>
    <w:rsid w:val="00DF7EB3"/>
    <w:rsid w:val="00DF7EB8"/>
    <w:rsid w:val="00E0029F"/>
    <w:rsid w:val="00E0031E"/>
    <w:rsid w:val="00E006E6"/>
    <w:rsid w:val="00E00793"/>
    <w:rsid w:val="00E00FD5"/>
    <w:rsid w:val="00E010CE"/>
    <w:rsid w:val="00E01284"/>
    <w:rsid w:val="00E014E0"/>
    <w:rsid w:val="00E01956"/>
    <w:rsid w:val="00E01ED2"/>
    <w:rsid w:val="00E02047"/>
    <w:rsid w:val="00E023E5"/>
    <w:rsid w:val="00E027E0"/>
    <w:rsid w:val="00E02837"/>
    <w:rsid w:val="00E02C51"/>
    <w:rsid w:val="00E03A2B"/>
    <w:rsid w:val="00E03FB3"/>
    <w:rsid w:val="00E04158"/>
    <w:rsid w:val="00E0443C"/>
    <w:rsid w:val="00E0482D"/>
    <w:rsid w:val="00E04B4F"/>
    <w:rsid w:val="00E0555F"/>
    <w:rsid w:val="00E05919"/>
    <w:rsid w:val="00E05929"/>
    <w:rsid w:val="00E06A4F"/>
    <w:rsid w:val="00E06BCE"/>
    <w:rsid w:val="00E06CA7"/>
    <w:rsid w:val="00E06F24"/>
    <w:rsid w:val="00E06FD6"/>
    <w:rsid w:val="00E0747A"/>
    <w:rsid w:val="00E074C1"/>
    <w:rsid w:val="00E07B79"/>
    <w:rsid w:val="00E07CDC"/>
    <w:rsid w:val="00E1006A"/>
    <w:rsid w:val="00E10592"/>
    <w:rsid w:val="00E105B9"/>
    <w:rsid w:val="00E1079E"/>
    <w:rsid w:val="00E10F40"/>
    <w:rsid w:val="00E10F6A"/>
    <w:rsid w:val="00E11272"/>
    <w:rsid w:val="00E112FA"/>
    <w:rsid w:val="00E11644"/>
    <w:rsid w:val="00E1275D"/>
    <w:rsid w:val="00E12811"/>
    <w:rsid w:val="00E12CED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17F80"/>
    <w:rsid w:val="00E2002A"/>
    <w:rsid w:val="00E2055A"/>
    <w:rsid w:val="00E20935"/>
    <w:rsid w:val="00E20D7C"/>
    <w:rsid w:val="00E20EF4"/>
    <w:rsid w:val="00E21F2D"/>
    <w:rsid w:val="00E22A26"/>
    <w:rsid w:val="00E22DD9"/>
    <w:rsid w:val="00E22EAA"/>
    <w:rsid w:val="00E2307E"/>
    <w:rsid w:val="00E2336E"/>
    <w:rsid w:val="00E23655"/>
    <w:rsid w:val="00E237D2"/>
    <w:rsid w:val="00E23A41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BB9"/>
    <w:rsid w:val="00E26D47"/>
    <w:rsid w:val="00E26FFC"/>
    <w:rsid w:val="00E27074"/>
    <w:rsid w:val="00E27355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076"/>
    <w:rsid w:val="00E33396"/>
    <w:rsid w:val="00E335A1"/>
    <w:rsid w:val="00E335C5"/>
    <w:rsid w:val="00E33D24"/>
    <w:rsid w:val="00E33D9F"/>
    <w:rsid w:val="00E33E8E"/>
    <w:rsid w:val="00E34706"/>
    <w:rsid w:val="00E349B8"/>
    <w:rsid w:val="00E34ED4"/>
    <w:rsid w:val="00E35580"/>
    <w:rsid w:val="00E35C23"/>
    <w:rsid w:val="00E3626F"/>
    <w:rsid w:val="00E36DD5"/>
    <w:rsid w:val="00E36E11"/>
    <w:rsid w:val="00E3751A"/>
    <w:rsid w:val="00E376B1"/>
    <w:rsid w:val="00E377A6"/>
    <w:rsid w:val="00E377D0"/>
    <w:rsid w:val="00E37BF6"/>
    <w:rsid w:val="00E4005E"/>
    <w:rsid w:val="00E40A1E"/>
    <w:rsid w:val="00E411C0"/>
    <w:rsid w:val="00E41A5B"/>
    <w:rsid w:val="00E41CF2"/>
    <w:rsid w:val="00E41D23"/>
    <w:rsid w:val="00E4297F"/>
    <w:rsid w:val="00E43041"/>
    <w:rsid w:val="00E43455"/>
    <w:rsid w:val="00E43692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A9F"/>
    <w:rsid w:val="00E45B97"/>
    <w:rsid w:val="00E46852"/>
    <w:rsid w:val="00E46AB1"/>
    <w:rsid w:val="00E46D24"/>
    <w:rsid w:val="00E47134"/>
    <w:rsid w:val="00E478CF"/>
    <w:rsid w:val="00E479FF"/>
    <w:rsid w:val="00E47E39"/>
    <w:rsid w:val="00E5092C"/>
    <w:rsid w:val="00E51075"/>
    <w:rsid w:val="00E511DA"/>
    <w:rsid w:val="00E51392"/>
    <w:rsid w:val="00E513F1"/>
    <w:rsid w:val="00E515B1"/>
    <w:rsid w:val="00E51662"/>
    <w:rsid w:val="00E51785"/>
    <w:rsid w:val="00E51F94"/>
    <w:rsid w:val="00E5269A"/>
    <w:rsid w:val="00E53172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7396"/>
    <w:rsid w:val="00E57E87"/>
    <w:rsid w:val="00E57EAF"/>
    <w:rsid w:val="00E60A03"/>
    <w:rsid w:val="00E60DE1"/>
    <w:rsid w:val="00E61076"/>
    <w:rsid w:val="00E616C4"/>
    <w:rsid w:val="00E61812"/>
    <w:rsid w:val="00E618D1"/>
    <w:rsid w:val="00E61A15"/>
    <w:rsid w:val="00E61C1E"/>
    <w:rsid w:val="00E62CF0"/>
    <w:rsid w:val="00E62E5D"/>
    <w:rsid w:val="00E63096"/>
    <w:rsid w:val="00E643A2"/>
    <w:rsid w:val="00E6446D"/>
    <w:rsid w:val="00E64B76"/>
    <w:rsid w:val="00E65073"/>
    <w:rsid w:val="00E657D8"/>
    <w:rsid w:val="00E65AAC"/>
    <w:rsid w:val="00E65E8C"/>
    <w:rsid w:val="00E65F87"/>
    <w:rsid w:val="00E66098"/>
    <w:rsid w:val="00E6629E"/>
    <w:rsid w:val="00E66800"/>
    <w:rsid w:val="00E66A2B"/>
    <w:rsid w:val="00E66D78"/>
    <w:rsid w:val="00E66DCD"/>
    <w:rsid w:val="00E671C2"/>
    <w:rsid w:val="00E673C1"/>
    <w:rsid w:val="00E67C5C"/>
    <w:rsid w:val="00E67E55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A6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77E22"/>
    <w:rsid w:val="00E8011B"/>
    <w:rsid w:val="00E801FE"/>
    <w:rsid w:val="00E804CC"/>
    <w:rsid w:val="00E80768"/>
    <w:rsid w:val="00E80833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3237"/>
    <w:rsid w:val="00E83391"/>
    <w:rsid w:val="00E83F28"/>
    <w:rsid w:val="00E84324"/>
    <w:rsid w:val="00E84AD4"/>
    <w:rsid w:val="00E84D20"/>
    <w:rsid w:val="00E84FEB"/>
    <w:rsid w:val="00E8534F"/>
    <w:rsid w:val="00E854EA"/>
    <w:rsid w:val="00E8572A"/>
    <w:rsid w:val="00E85EC9"/>
    <w:rsid w:val="00E860EE"/>
    <w:rsid w:val="00E86456"/>
    <w:rsid w:val="00E86BAE"/>
    <w:rsid w:val="00E86FCC"/>
    <w:rsid w:val="00E876A3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AF1"/>
    <w:rsid w:val="00E92BD2"/>
    <w:rsid w:val="00E92E97"/>
    <w:rsid w:val="00E932A9"/>
    <w:rsid w:val="00E93635"/>
    <w:rsid w:val="00E93E2E"/>
    <w:rsid w:val="00E94225"/>
    <w:rsid w:val="00E943A6"/>
    <w:rsid w:val="00E9456F"/>
    <w:rsid w:val="00E94A4D"/>
    <w:rsid w:val="00E94F06"/>
    <w:rsid w:val="00E95243"/>
    <w:rsid w:val="00E956CB"/>
    <w:rsid w:val="00E958AD"/>
    <w:rsid w:val="00E960B8"/>
    <w:rsid w:val="00E96AEE"/>
    <w:rsid w:val="00E96B58"/>
    <w:rsid w:val="00E96D1C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267"/>
    <w:rsid w:val="00EA0ADD"/>
    <w:rsid w:val="00EA0BBC"/>
    <w:rsid w:val="00EA0E67"/>
    <w:rsid w:val="00EA0E68"/>
    <w:rsid w:val="00EA1514"/>
    <w:rsid w:val="00EA16E1"/>
    <w:rsid w:val="00EA170C"/>
    <w:rsid w:val="00EA174F"/>
    <w:rsid w:val="00EA1767"/>
    <w:rsid w:val="00EA1799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BA"/>
    <w:rsid w:val="00EA41B9"/>
    <w:rsid w:val="00EA43CA"/>
    <w:rsid w:val="00EA449C"/>
    <w:rsid w:val="00EA4F1E"/>
    <w:rsid w:val="00EA4F7D"/>
    <w:rsid w:val="00EA5F9C"/>
    <w:rsid w:val="00EA5FF8"/>
    <w:rsid w:val="00EA633B"/>
    <w:rsid w:val="00EA659C"/>
    <w:rsid w:val="00EA67F3"/>
    <w:rsid w:val="00EA6CA0"/>
    <w:rsid w:val="00EA7206"/>
    <w:rsid w:val="00EA7636"/>
    <w:rsid w:val="00EA78E0"/>
    <w:rsid w:val="00EB08A1"/>
    <w:rsid w:val="00EB0A68"/>
    <w:rsid w:val="00EB0E44"/>
    <w:rsid w:val="00EB0E6A"/>
    <w:rsid w:val="00EB0FE6"/>
    <w:rsid w:val="00EB1337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879"/>
    <w:rsid w:val="00EB7133"/>
    <w:rsid w:val="00EB71D4"/>
    <w:rsid w:val="00EB745E"/>
    <w:rsid w:val="00EB75E2"/>
    <w:rsid w:val="00EB75EB"/>
    <w:rsid w:val="00EB7605"/>
    <w:rsid w:val="00EB76CB"/>
    <w:rsid w:val="00EB7D10"/>
    <w:rsid w:val="00EB7FF7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2E6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77"/>
    <w:rsid w:val="00EC69DD"/>
    <w:rsid w:val="00EC6FCF"/>
    <w:rsid w:val="00EC774B"/>
    <w:rsid w:val="00EC7B88"/>
    <w:rsid w:val="00ED00B4"/>
    <w:rsid w:val="00ED013B"/>
    <w:rsid w:val="00ED0E0A"/>
    <w:rsid w:val="00ED0EEC"/>
    <w:rsid w:val="00ED1009"/>
    <w:rsid w:val="00ED13EB"/>
    <w:rsid w:val="00ED1462"/>
    <w:rsid w:val="00ED14A1"/>
    <w:rsid w:val="00ED14D7"/>
    <w:rsid w:val="00ED17FA"/>
    <w:rsid w:val="00ED1856"/>
    <w:rsid w:val="00ED19BB"/>
    <w:rsid w:val="00ED1B5E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2D1"/>
    <w:rsid w:val="00ED5424"/>
    <w:rsid w:val="00ED547D"/>
    <w:rsid w:val="00ED596C"/>
    <w:rsid w:val="00ED5ACF"/>
    <w:rsid w:val="00ED642C"/>
    <w:rsid w:val="00ED67C3"/>
    <w:rsid w:val="00ED7ADE"/>
    <w:rsid w:val="00ED7ED2"/>
    <w:rsid w:val="00EE0174"/>
    <w:rsid w:val="00EE01D1"/>
    <w:rsid w:val="00EE0381"/>
    <w:rsid w:val="00EE083C"/>
    <w:rsid w:val="00EE0B0D"/>
    <w:rsid w:val="00EE0D6A"/>
    <w:rsid w:val="00EE12E9"/>
    <w:rsid w:val="00EE13A7"/>
    <w:rsid w:val="00EE1924"/>
    <w:rsid w:val="00EE2B55"/>
    <w:rsid w:val="00EE3341"/>
    <w:rsid w:val="00EE3404"/>
    <w:rsid w:val="00EE3445"/>
    <w:rsid w:val="00EE368E"/>
    <w:rsid w:val="00EE3F22"/>
    <w:rsid w:val="00EE4436"/>
    <w:rsid w:val="00EE4BBE"/>
    <w:rsid w:val="00EE5341"/>
    <w:rsid w:val="00EE546C"/>
    <w:rsid w:val="00EE556A"/>
    <w:rsid w:val="00EE563D"/>
    <w:rsid w:val="00EE58CA"/>
    <w:rsid w:val="00EE5CF8"/>
    <w:rsid w:val="00EE5D84"/>
    <w:rsid w:val="00EE5DFC"/>
    <w:rsid w:val="00EE60E7"/>
    <w:rsid w:val="00EE60F1"/>
    <w:rsid w:val="00EE626D"/>
    <w:rsid w:val="00EE6940"/>
    <w:rsid w:val="00EE6A20"/>
    <w:rsid w:val="00EE734A"/>
    <w:rsid w:val="00EE7503"/>
    <w:rsid w:val="00EE7558"/>
    <w:rsid w:val="00EE7636"/>
    <w:rsid w:val="00EE7D88"/>
    <w:rsid w:val="00EE7F14"/>
    <w:rsid w:val="00EE7FD3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4FA"/>
    <w:rsid w:val="00EF3C53"/>
    <w:rsid w:val="00EF3C6A"/>
    <w:rsid w:val="00EF3F1A"/>
    <w:rsid w:val="00EF463E"/>
    <w:rsid w:val="00EF511A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0CA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1FC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4A3"/>
    <w:rsid w:val="00F06AA4"/>
    <w:rsid w:val="00F06B20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C5D"/>
    <w:rsid w:val="00F10F23"/>
    <w:rsid w:val="00F116E1"/>
    <w:rsid w:val="00F11E4F"/>
    <w:rsid w:val="00F11F00"/>
    <w:rsid w:val="00F126F2"/>
    <w:rsid w:val="00F1272B"/>
    <w:rsid w:val="00F12E7F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2F7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5D6"/>
    <w:rsid w:val="00F179EF"/>
    <w:rsid w:val="00F17E02"/>
    <w:rsid w:val="00F17E22"/>
    <w:rsid w:val="00F20017"/>
    <w:rsid w:val="00F20776"/>
    <w:rsid w:val="00F20E8D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433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D2C"/>
    <w:rsid w:val="00F31D7F"/>
    <w:rsid w:val="00F32890"/>
    <w:rsid w:val="00F32AF9"/>
    <w:rsid w:val="00F32C09"/>
    <w:rsid w:val="00F33B96"/>
    <w:rsid w:val="00F33BF2"/>
    <w:rsid w:val="00F346B1"/>
    <w:rsid w:val="00F3484E"/>
    <w:rsid w:val="00F34B3A"/>
    <w:rsid w:val="00F34E84"/>
    <w:rsid w:val="00F34FB3"/>
    <w:rsid w:val="00F36323"/>
    <w:rsid w:val="00F36EA7"/>
    <w:rsid w:val="00F36F16"/>
    <w:rsid w:val="00F37507"/>
    <w:rsid w:val="00F40042"/>
    <w:rsid w:val="00F402F3"/>
    <w:rsid w:val="00F40F91"/>
    <w:rsid w:val="00F41179"/>
    <w:rsid w:val="00F415F2"/>
    <w:rsid w:val="00F42037"/>
    <w:rsid w:val="00F423F6"/>
    <w:rsid w:val="00F42415"/>
    <w:rsid w:val="00F424D3"/>
    <w:rsid w:val="00F4284C"/>
    <w:rsid w:val="00F4393E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AE4"/>
    <w:rsid w:val="00F47D5F"/>
    <w:rsid w:val="00F47E5F"/>
    <w:rsid w:val="00F505C6"/>
    <w:rsid w:val="00F50623"/>
    <w:rsid w:val="00F511EE"/>
    <w:rsid w:val="00F5146D"/>
    <w:rsid w:val="00F51D28"/>
    <w:rsid w:val="00F51E4D"/>
    <w:rsid w:val="00F533F9"/>
    <w:rsid w:val="00F536C5"/>
    <w:rsid w:val="00F539AC"/>
    <w:rsid w:val="00F53B41"/>
    <w:rsid w:val="00F53D94"/>
    <w:rsid w:val="00F5420D"/>
    <w:rsid w:val="00F54768"/>
    <w:rsid w:val="00F54ADC"/>
    <w:rsid w:val="00F54E4B"/>
    <w:rsid w:val="00F553E8"/>
    <w:rsid w:val="00F55AA3"/>
    <w:rsid w:val="00F55DFC"/>
    <w:rsid w:val="00F56320"/>
    <w:rsid w:val="00F56A33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1DB"/>
    <w:rsid w:val="00F62635"/>
    <w:rsid w:val="00F626F5"/>
    <w:rsid w:val="00F62870"/>
    <w:rsid w:val="00F629DE"/>
    <w:rsid w:val="00F638B4"/>
    <w:rsid w:val="00F6394E"/>
    <w:rsid w:val="00F643C2"/>
    <w:rsid w:val="00F647C2"/>
    <w:rsid w:val="00F647C6"/>
    <w:rsid w:val="00F64A0B"/>
    <w:rsid w:val="00F64CAE"/>
    <w:rsid w:val="00F6557B"/>
    <w:rsid w:val="00F658DA"/>
    <w:rsid w:val="00F65A0A"/>
    <w:rsid w:val="00F666B5"/>
    <w:rsid w:val="00F66C17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4693"/>
    <w:rsid w:val="00F7523E"/>
    <w:rsid w:val="00F759D7"/>
    <w:rsid w:val="00F7609A"/>
    <w:rsid w:val="00F76152"/>
    <w:rsid w:val="00F761AD"/>
    <w:rsid w:val="00F76924"/>
    <w:rsid w:val="00F76AA3"/>
    <w:rsid w:val="00F76C8F"/>
    <w:rsid w:val="00F76D70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5EF"/>
    <w:rsid w:val="00F81818"/>
    <w:rsid w:val="00F819E1"/>
    <w:rsid w:val="00F822A0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50DA"/>
    <w:rsid w:val="00F852D5"/>
    <w:rsid w:val="00F85501"/>
    <w:rsid w:val="00F856B7"/>
    <w:rsid w:val="00F856DE"/>
    <w:rsid w:val="00F85851"/>
    <w:rsid w:val="00F85AAA"/>
    <w:rsid w:val="00F85E86"/>
    <w:rsid w:val="00F861D2"/>
    <w:rsid w:val="00F86769"/>
    <w:rsid w:val="00F8676D"/>
    <w:rsid w:val="00F86C16"/>
    <w:rsid w:val="00F86FBD"/>
    <w:rsid w:val="00F874DD"/>
    <w:rsid w:val="00F8751D"/>
    <w:rsid w:val="00F8798B"/>
    <w:rsid w:val="00F87F91"/>
    <w:rsid w:val="00F90322"/>
    <w:rsid w:val="00F9034D"/>
    <w:rsid w:val="00F90624"/>
    <w:rsid w:val="00F907AF"/>
    <w:rsid w:val="00F90E09"/>
    <w:rsid w:val="00F90E58"/>
    <w:rsid w:val="00F91633"/>
    <w:rsid w:val="00F91CBC"/>
    <w:rsid w:val="00F91E36"/>
    <w:rsid w:val="00F91FCA"/>
    <w:rsid w:val="00F922ED"/>
    <w:rsid w:val="00F93A0A"/>
    <w:rsid w:val="00F93FB2"/>
    <w:rsid w:val="00F94296"/>
    <w:rsid w:val="00F94401"/>
    <w:rsid w:val="00F945C1"/>
    <w:rsid w:val="00F94A71"/>
    <w:rsid w:val="00F94CCA"/>
    <w:rsid w:val="00F94D8C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97992"/>
    <w:rsid w:val="00F97D01"/>
    <w:rsid w:val="00FA008C"/>
    <w:rsid w:val="00FA0431"/>
    <w:rsid w:val="00FA04B0"/>
    <w:rsid w:val="00FA0577"/>
    <w:rsid w:val="00FA086C"/>
    <w:rsid w:val="00FA0870"/>
    <w:rsid w:val="00FA0976"/>
    <w:rsid w:val="00FA0C5E"/>
    <w:rsid w:val="00FA0FFB"/>
    <w:rsid w:val="00FA1292"/>
    <w:rsid w:val="00FA134B"/>
    <w:rsid w:val="00FA1441"/>
    <w:rsid w:val="00FA14BC"/>
    <w:rsid w:val="00FA1596"/>
    <w:rsid w:val="00FA1D00"/>
    <w:rsid w:val="00FA203F"/>
    <w:rsid w:val="00FA25F4"/>
    <w:rsid w:val="00FA2775"/>
    <w:rsid w:val="00FA2D95"/>
    <w:rsid w:val="00FA314C"/>
    <w:rsid w:val="00FA38A1"/>
    <w:rsid w:val="00FA3C01"/>
    <w:rsid w:val="00FA3C30"/>
    <w:rsid w:val="00FA3F41"/>
    <w:rsid w:val="00FA405E"/>
    <w:rsid w:val="00FA4181"/>
    <w:rsid w:val="00FA48A3"/>
    <w:rsid w:val="00FA4A3B"/>
    <w:rsid w:val="00FA4FDA"/>
    <w:rsid w:val="00FA62C1"/>
    <w:rsid w:val="00FA63DE"/>
    <w:rsid w:val="00FA659C"/>
    <w:rsid w:val="00FA6B17"/>
    <w:rsid w:val="00FA6C73"/>
    <w:rsid w:val="00FA6F91"/>
    <w:rsid w:val="00FA71CD"/>
    <w:rsid w:val="00FA74A7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1950"/>
    <w:rsid w:val="00FB21EE"/>
    <w:rsid w:val="00FB2264"/>
    <w:rsid w:val="00FB2305"/>
    <w:rsid w:val="00FB231D"/>
    <w:rsid w:val="00FB2386"/>
    <w:rsid w:val="00FB2506"/>
    <w:rsid w:val="00FB26CE"/>
    <w:rsid w:val="00FB2985"/>
    <w:rsid w:val="00FB306B"/>
    <w:rsid w:val="00FB3172"/>
    <w:rsid w:val="00FB3784"/>
    <w:rsid w:val="00FB3E52"/>
    <w:rsid w:val="00FB4A2E"/>
    <w:rsid w:val="00FB50C2"/>
    <w:rsid w:val="00FB529D"/>
    <w:rsid w:val="00FB56C5"/>
    <w:rsid w:val="00FB57EF"/>
    <w:rsid w:val="00FB59E5"/>
    <w:rsid w:val="00FB5FB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80C"/>
    <w:rsid w:val="00FC2A8A"/>
    <w:rsid w:val="00FC2E45"/>
    <w:rsid w:val="00FC2F7B"/>
    <w:rsid w:val="00FC351E"/>
    <w:rsid w:val="00FC35DE"/>
    <w:rsid w:val="00FC38F9"/>
    <w:rsid w:val="00FC3B43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621"/>
    <w:rsid w:val="00FC7AA0"/>
    <w:rsid w:val="00FC7C89"/>
    <w:rsid w:val="00FD098E"/>
    <w:rsid w:val="00FD09ED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BB1"/>
    <w:rsid w:val="00FD3D61"/>
    <w:rsid w:val="00FD436D"/>
    <w:rsid w:val="00FD491D"/>
    <w:rsid w:val="00FD49DB"/>
    <w:rsid w:val="00FD5062"/>
    <w:rsid w:val="00FD506B"/>
    <w:rsid w:val="00FD550C"/>
    <w:rsid w:val="00FD57A5"/>
    <w:rsid w:val="00FD5FCA"/>
    <w:rsid w:val="00FD63EF"/>
    <w:rsid w:val="00FD6D64"/>
    <w:rsid w:val="00FD70C7"/>
    <w:rsid w:val="00FD7399"/>
    <w:rsid w:val="00FD74A0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CE2"/>
    <w:rsid w:val="00FE1DFC"/>
    <w:rsid w:val="00FE21B5"/>
    <w:rsid w:val="00FE220D"/>
    <w:rsid w:val="00FE235B"/>
    <w:rsid w:val="00FE2620"/>
    <w:rsid w:val="00FE27FE"/>
    <w:rsid w:val="00FE2852"/>
    <w:rsid w:val="00FE2A5D"/>
    <w:rsid w:val="00FE2BF6"/>
    <w:rsid w:val="00FE2F5F"/>
    <w:rsid w:val="00FE3444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307"/>
    <w:rsid w:val="00FF1744"/>
    <w:rsid w:val="00FF183A"/>
    <w:rsid w:val="00FF19F1"/>
    <w:rsid w:val="00FF1F34"/>
    <w:rsid w:val="00FF2265"/>
    <w:rsid w:val="00FF23A2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0D1"/>
    <w:rsid w:val="00FF74AC"/>
    <w:rsid w:val="00FF74CE"/>
    <w:rsid w:val="00FF77EC"/>
    <w:rsid w:val="00FF7932"/>
    <w:rsid w:val="00FF7A1B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E1EDE1CA-E742-4A3E-AA85-3AA369A75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0219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1">
    <w:name w:val="p01"/>
    <w:basedOn w:val="Normal"/>
    <w:next w:val="p0"/>
    <w:rsid w:val="00127036"/>
    <w:pPr>
      <w:keepLines/>
      <w:widowControl w:val="0"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Titcuadrograf">
    <w:name w:val="Tit cuadro graf"/>
    <w:basedOn w:val="Normal"/>
    <w:link w:val="TitcuadrografCar"/>
    <w:qFormat/>
    <w:rsid w:val="00951F89"/>
    <w:pPr>
      <w:ind w:left="-567"/>
      <w:jc w:val="center"/>
    </w:pPr>
    <w:rPr>
      <w:b/>
      <w:smallCaps/>
      <w:lang w:val="es-MX"/>
    </w:rPr>
  </w:style>
  <w:style w:type="character" w:customStyle="1" w:styleId="TitcuadrografCar">
    <w:name w:val="Tit cuadro graf Car"/>
    <w:basedOn w:val="Fuentedeprrafopredeter"/>
    <w:link w:val="Titcuadrograf"/>
    <w:rsid w:val="00951F89"/>
    <w:rPr>
      <w:rFonts w:ascii="Arial" w:hAnsi="Arial" w:cs="Arial"/>
      <w:b/>
      <w:smallCaps/>
      <w:sz w:val="24"/>
      <w:szCs w:val="24"/>
      <w:lang w:eastAsia="es-ES"/>
    </w:rPr>
  </w:style>
  <w:style w:type="paragraph" w:customStyle="1" w:styleId="Textoindependiente217">
    <w:name w:val="Texto independiente 217"/>
    <w:basedOn w:val="Normal"/>
    <w:rsid w:val="00951F89"/>
    <w:pPr>
      <w:spacing w:after="960"/>
      <w:ind w:firstLine="567"/>
    </w:pPr>
    <w:rPr>
      <w:rFonts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hyperlink" Target="https://www.facebook.com/INEGIInforma/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hyperlink" Target="https://twitter.com/INEGI_INFORMA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hyperlink" Target="https://www.inegi.org.mx/programas/transporteurbano/" TargetMode="External"/><Relationship Id="rId29" Type="http://schemas.openxmlformats.org/officeDocument/2006/relationships/hyperlink" Target="http://www.inegi.org.mx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2.png"/><Relationship Id="rId32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hyperlink" Target="https://www.instagram.com/inegi_informa/" TargetMode="External"/><Relationship Id="rId28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chart" Target="charts/chart9.xml"/><Relationship Id="rId3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image" Target="media/image1.png"/><Relationship Id="rId27" Type="http://schemas.openxmlformats.org/officeDocument/2006/relationships/hyperlink" Target="https://www.youtube.com/user/INEGIInforma" TargetMode="External"/><Relationship Id="rId30" Type="http://schemas.openxmlformats.org/officeDocument/2006/relationships/image" Target="media/image5.png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eg"/><Relationship Id="rId4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ugo.rano\Desktop\Plantilla%20Bolet&#237;n%20ETUP%200326_0526%20(preliminar).xlsm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304888919742327"/>
          <c:y val="4.2820616457669616E-2"/>
          <c:w val="0.71440849673202611"/>
          <c:h val="0.85485500000000003"/>
        </c:manualLayout>
      </c:layout>
      <c:lineChart>
        <c:grouping val="standard"/>
        <c:varyColors val="0"/>
        <c:ser>
          <c:idx val="2"/>
          <c:order val="0"/>
          <c:tx>
            <c:strRef>
              <c:f>ZMVM!$EF$5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strRef>
              <c:f>ZMVM!$ED$67:$ED$105</c:f>
              <c:strCache>
                <c:ptCount val="37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strCache>
            </c:strRef>
          </c:cat>
          <c:val>
            <c:numRef>
              <c:f>ZMVM!$EF$67:$EF$105</c:f>
              <c:numCache>
                <c:formatCode>0.0</c:formatCode>
                <c:ptCount val="39"/>
                <c:pt idx="0">
                  <c:v>156.91551100000001</c:v>
                </c:pt>
                <c:pt idx="1">
                  <c:v>155.20808600000001</c:v>
                </c:pt>
                <c:pt idx="2">
                  <c:v>177.06424799999999</c:v>
                </c:pt>
                <c:pt idx="3">
                  <c:v>152.96330599999999</c:v>
                </c:pt>
                <c:pt idx="4">
                  <c:v>170.829543</c:v>
                </c:pt>
                <c:pt idx="5">
                  <c:v>167.49565699999999</c:v>
                </c:pt>
                <c:pt idx="6">
                  <c:v>160.82853399999999</c:v>
                </c:pt>
                <c:pt idx="7">
                  <c:v>171.65982399999999</c:v>
                </c:pt>
                <c:pt idx="8">
                  <c:v>172.58826500000001</c:v>
                </c:pt>
                <c:pt idx="9">
                  <c:v>178.996824</c:v>
                </c:pt>
                <c:pt idx="10">
                  <c:v>166.529584</c:v>
                </c:pt>
                <c:pt idx="11">
                  <c:v>162.800252</c:v>
                </c:pt>
                <c:pt idx="12">
                  <c:v>160.952586</c:v>
                </c:pt>
                <c:pt idx="13">
                  <c:v>166.06245999999999</c:v>
                </c:pt>
                <c:pt idx="14">
                  <c:v>163.42543699999999</c:v>
                </c:pt>
                <c:pt idx="15">
                  <c:v>172.906148</c:v>
                </c:pt>
                <c:pt idx="16">
                  <c:v>175.88327699999999</c:v>
                </c:pt>
                <c:pt idx="17">
                  <c:v>155.09008700000001</c:v>
                </c:pt>
                <c:pt idx="18">
                  <c:v>168.58591100000001</c:v>
                </c:pt>
                <c:pt idx="19">
                  <c:v>177.386336</c:v>
                </c:pt>
                <c:pt idx="20">
                  <c:v>174.57185899999999</c:v>
                </c:pt>
                <c:pt idx="21">
                  <c:v>189.27975599999999</c:v>
                </c:pt>
                <c:pt idx="22">
                  <c:v>179.75793100000001</c:v>
                </c:pt>
                <c:pt idx="23">
                  <c:v>170.149843</c:v>
                </c:pt>
                <c:pt idx="24">
                  <c:v>170.08223599999999</c:v>
                </c:pt>
                <c:pt idx="25">
                  <c:v>165.727835</c:v>
                </c:pt>
                <c:pt idx="26">
                  <c:v>183.11344399999999</c:v>
                </c:pt>
                <c:pt idx="27">
                  <c:v>169.01250899999999</c:v>
                </c:pt>
                <c:pt idx="28">
                  <c:v>179.746375</c:v>
                </c:pt>
                <c:pt idx="29">
                  <c:v>173.91893999999999</c:v>
                </c:pt>
                <c:pt idx="30">
                  <c:v>177.7251</c:v>
                </c:pt>
                <c:pt idx="31">
                  <c:v>179.847352</c:v>
                </c:pt>
                <c:pt idx="32">
                  <c:v>182.36474100000001</c:v>
                </c:pt>
                <c:pt idx="33">
                  <c:v>200.414951</c:v>
                </c:pt>
                <c:pt idx="34">
                  <c:v>183.78358299999999</c:v>
                </c:pt>
                <c:pt idx="35">
                  <c:v>182.04547099999999</c:v>
                </c:pt>
                <c:pt idx="36">
                  <c:v>173.92876100000001</c:v>
                </c:pt>
                <c:pt idx="37">
                  <c:v>174.13965300000001</c:v>
                </c:pt>
                <c:pt idx="38">
                  <c:v>187.57601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258-4351-80BB-48D475CE57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ZMVM!$EG$5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strRef>
              <c:f>ZMVM!$ED$67:$ED$105</c:f>
              <c:strCache>
                <c:ptCount val="37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strCache>
            </c:strRef>
          </c:cat>
          <c:val>
            <c:numRef>
              <c:f>ZMVM!$EG$67:$EG$105</c:f>
              <c:numCache>
                <c:formatCode>0.0</c:formatCode>
                <c:ptCount val="39"/>
                <c:pt idx="0">
                  <c:v>27.315854999999999</c:v>
                </c:pt>
                <c:pt idx="1">
                  <c:v>25.208814</c:v>
                </c:pt>
                <c:pt idx="2">
                  <c:v>27.904879000000001</c:v>
                </c:pt>
                <c:pt idx="3">
                  <c:v>29.046761</c:v>
                </c:pt>
                <c:pt idx="4">
                  <c:v>30.497444999999999</c:v>
                </c:pt>
                <c:pt idx="5">
                  <c:v>29.701713000000002</c:v>
                </c:pt>
                <c:pt idx="6">
                  <c:v>29.994153000000001</c:v>
                </c:pt>
                <c:pt idx="7">
                  <c:v>26.948457000000001</c:v>
                </c:pt>
                <c:pt idx="8">
                  <c:v>29.530042000000002</c:v>
                </c:pt>
                <c:pt idx="9">
                  <c:v>30.923929000000001</c:v>
                </c:pt>
                <c:pt idx="10">
                  <c:v>29.819512</c:v>
                </c:pt>
                <c:pt idx="11">
                  <c:v>30.232458000000001</c:v>
                </c:pt>
                <c:pt idx="12">
                  <c:v>30.687296</c:v>
                </c:pt>
                <c:pt idx="13">
                  <c:v>29.066174</c:v>
                </c:pt>
                <c:pt idx="14">
                  <c:v>30.513204000000002</c:v>
                </c:pt>
                <c:pt idx="15">
                  <c:v>30.019396</c:v>
                </c:pt>
                <c:pt idx="16">
                  <c:v>30.227381000000001</c:v>
                </c:pt>
                <c:pt idx="17">
                  <c:v>29.711376999999999</c:v>
                </c:pt>
                <c:pt idx="18">
                  <c:v>27.405360999999999</c:v>
                </c:pt>
                <c:pt idx="19">
                  <c:v>30.840814999999999</c:v>
                </c:pt>
                <c:pt idx="20">
                  <c:v>29.333845</c:v>
                </c:pt>
                <c:pt idx="21">
                  <c:v>30.914835</c:v>
                </c:pt>
                <c:pt idx="22">
                  <c:v>29.501429000000002</c:v>
                </c:pt>
                <c:pt idx="23">
                  <c:v>30.194602</c:v>
                </c:pt>
                <c:pt idx="24">
                  <c:v>30.940508999999999</c:v>
                </c:pt>
                <c:pt idx="25">
                  <c:v>28.189954</c:v>
                </c:pt>
                <c:pt idx="26">
                  <c:v>31.045750000000002</c:v>
                </c:pt>
                <c:pt idx="27">
                  <c:v>29.698422000000001</c:v>
                </c:pt>
                <c:pt idx="28">
                  <c:v>31.141705000000002</c:v>
                </c:pt>
                <c:pt idx="29">
                  <c:v>32.109397999999999</c:v>
                </c:pt>
                <c:pt idx="30">
                  <c:v>31.513446999999999</c:v>
                </c:pt>
                <c:pt idx="31">
                  <c:v>29.964479999999998</c:v>
                </c:pt>
                <c:pt idx="32">
                  <c:v>31.303218999999999</c:v>
                </c:pt>
                <c:pt idx="33">
                  <c:v>33.133949000000001</c:v>
                </c:pt>
                <c:pt idx="34">
                  <c:v>31.640384999999998</c:v>
                </c:pt>
                <c:pt idx="35">
                  <c:v>32.132283000000001</c:v>
                </c:pt>
                <c:pt idx="36">
                  <c:v>32.909917999999998</c:v>
                </c:pt>
                <c:pt idx="37">
                  <c:v>29.556242999999998</c:v>
                </c:pt>
                <c:pt idx="38">
                  <c:v>32.484001999999997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258-4351-80BB-48D475CE57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0"/>
      </c:catAx>
      <c:valAx>
        <c:axId val="1257724016"/>
        <c:scaling>
          <c:orientation val="minMax"/>
          <c:max val="210"/>
          <c:min val="80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ln>
                      <a:noFill/>
                    </a:ln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ln>
                      <a:noFill/>
                    </a:ln>
                    <a:solidFill>
                      <a:srgbClr val="08989C"/>
                    </a:solidFill>
                  </a:rPr>
                  <a:t>Millones</a:t>
                </a:r>
                <a:r>
                  <a:rPr lang="es-MX" baseline="0">
                    <a:ln>
                      <a:noFill/>
                    </a:ln>
                    <a:solidFill>
                      <a:srgbClr val="08989C"/>
                    </a:solidFill>
                  </a:rPr>
                  <a:t> de pasajeras/os</a:t>
                </a:r>
              </a:p>
            </c:rich>
          </c:tx>
          <c:layout>
            <c:manualLayout>
              <c:xMode val="edge"/>
              <c:yMode val="edge"/>
              <c:x val="6.5561231994194996E-3"/>
              <c:y val="0.160448768886246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ln>
                    <a:noFill/>
                  </a:ln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  <c:majorUnit val="40"/>
      </c:valAx>
      <c:valAx>
        <c:axId val="1794470160"/>
        <c:scaling>
          <c:orientation val="minMax"/>
          <c:max val="50"/>
          <c:min val="2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5160830612238223"/>
              <c:y val="0.2044148945037480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10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045163398692809"/>
          <c:y val="4.2722222222222224E-2"/>
          <c:w val="0.73929934640522887"/>
          <c:h val="0.86157444444444442"/>
        </c:manualLayout>
      </c:layout>
      <c:lineChart>
        <c:grouping val="standard"/>
        <c:varyColors val="0"/>
        <c:ser>
          <c:idx val="2"/>
          <c:order val="0"/>
          <c:tx>
            <c:strRef>
              <c:f>Guadalajara!$DT$5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Guadalajara!$DR$67:$DR$105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Guadalajara!$DT$67:$DT$105</c:f>
              <c:numCache>
                <c:formatCode>0.0</c:formatCode>
                <c:ptCount val="39"/>
                <c:pt idx="0">
                  <c:v>24.317734999999999</c:v>
                </c:pt>
                <c:pt idx="1">
                  <c:v>24.047049000000001</c:v>
                </c:pt>
                <c:pt idx="2">
                  <c:v>28.077872000000003</c:v>
                </c:pt>
                <c:pt idx="3">
                  <c:v>22.920020000000001</c:v>
                </c:pt>
                <c:pt idx="4">
                  <c:v>26.201733000000001</c:v>
                </c:pt>
                <c:pt idx="5">
                  <c:v>26.199181999999997</c:v>
                </c:pt>
                <c:pt idx="6">
                  <c:v>25.600541999999997</c:v>
                </c:pt>
                <c:pt idx="7">
                  <c:v>28.531216999999994</c:v>
                </c:pt>
                <c:pt idx="8">
                  <c:v>29.104163999999997</c:v>
                </c:pt>
                <c:pt idx="9">
                  <c:v>30.820326999999999</c:v>
                </c:pt>
                <c:pt idx="10">
                  <c:v>29.528369999999995</c:v>
                </c:pt>
                <c:pt idx="11">
                  <c:v>27.440657000000002</c:v>
                </c:pt>
                <c:pt idx="12">
                  <c:v>27.444607000000001</c:v>
                </c:pt>
                <c:pt idx="13">
                  <c:v>26.783804000000003</c:v>
                </c:pt>
                <c:pt idx="14">
                  <c:v>27.576738000000002</c:v>
                </c:pt>
                <c:pt idx="15">
                  <c:v>28.546677000000003</c:v>
                </c:pt>
                <c:pt idx="16">
                  <c:v>28.402004999999999</c:v>
                </c:pt>
                <c:pt idx="17">
                  <c:v>25.789252999999999</c:v>
                </c:pt>
                <c:pt idx="18">
                  <c:v>26.573812000000004</c:v>
                </c:pt>
                <c:pt idx="19">
                  <c:v>29.671682000000004</c:v>
                </c:pt>
                <c:pt idx="20">
                  <c:v>28.429249000000002</c:v>
                </c:pt>
                <c:pt idx="21">
                  <c:v>30.629349999999995</c:v>
                </c:pt>
                <c:pt idx="22">
                  <c:v>28.679217000000005</c:v>
                </c:pt>
                <c:pt idx="23">
                  <c:v>26.348056999999997</c:v>
                </c:pt>
                <c:pt idx="24">
                  <c:v>26.923621999999998</c:v>
                </c:pt>
                <c:pt idx="25">
                  <c:v>26.132798000000001</c:v>
                </c:pt>
                <c:pt idx="26">
                  <c:v>28.055639999999997</c:v>
                </c:pt>
                <c:pt idx="27">
                  <c:v>25.151336000000001</c:v>
                </c:pt>
                <c:pt idx="28">
                  <c:v>27.564695999999998</c:v>
                </c:pt>
                <c:pt idx="29">
                  <c:v>25.591163999999999</c:v>
                </c:pt>
                <c:pt idx="30">
                  <c:v>26.233670000000004</c:v>
                </c:pt>
                <c:pt idx="31">
                  <c:v>27.562007999999999</c:v>
                </c:pt>
                <c:pt idx="32">
                  <c:v>29.575819999999997</c:v>
                </c:pt>
                <c:pt idx="33">
                  <c:v>31.583780999999995</c:v>
                </c:pt>
                <c:pt idx="34">
                  <c:v>28.547224999999997</c:v>
                </c:pt>
                <c:pt idx="35">
                  <c:v>26.649789999999996</c:v>
                </c:pt>
                <c:pt idx="36">
                  <c:v>28.063485000000004</c:v>
                </c:pt>
                <c:pt idx="37">
                  <c:v>25.698063000000001</c:v>
                </c:pt>
                <c:pt idx="38">
                  <c:v>28.458621999999998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56D-478E-8084-CCF3B02D8B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Guadalajara!$DU$5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Guadalajara!$DR$67:$DR$105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Guadalajara!$DU$67:$DU$105</c:f>
              <c:numCache>
                <c:formatCode>0.0</c:formatCode>
                <c:ptCount val="39"/>
                <c:pt idx="0">
                  <c:v>4.6936909999999994</c:v>
                </c:pt>
                <c:pt idx="1">
                  <c:v>4.298349</c:v>
                </c:pt>
                <c:pt idx="2">
                  <c:v>4.8576999999999995</c:v>
                </c:pt>
                <c:pt idx="3">
                  <c:v>4.5329610000000002</c:v>
                </c:pt>
                <c:pt idx="4">
                  <c:v>4.8251869999999997</c:v>
                </c:pt>
                <c:pt idx="5">
                  <c:v>4.7098440000000004</c:v>
                </c:pt>
                <c:pt idx="6">
                  <c:v>4.7574779999999999</c:v>
                </c:pt>
                <c:pt idx="7">
                  <c:v>4.7335580000000004</c:v>
                </c:pt>
                <c:pt idx="8">
                  <c:v>4.5882120000000004</c:v>
                </c:pt>
                <c:pt idx="9">
                  <c:v>4.9563749999999995</c:v>
                </c:pt>
                <c:pt idx="10">
                  <c:v>4.6439969999999997</c:v>
                </c:pt>
                <c:pt idx="11">
                  <c:v>4.4631439999999998</c:v>
                </c:pt>
                <c:pt idx="12">
                  <c:v>4.6967679999999996</c:v>
                </c:pt>
                <c:pt idx="13">
                  <c:v>4.2696350000000001</c:v>
                </c:pt>
                <c:pt idx="14">
                  <c:v>4.3279440000000005</c:v>
                </c:pt>
                <c:pt idx="15">
                  <c:v>4.4677179999999996</c:v>
                </c:pt>
                <c:pt idx="16">
                  <c:v>4.4322239999999997</c:v>
                </c:pt>
                <c:pt idx="17">
                  <c:v>4.4162149999999993</c:v>
                </c:pt>
                <c:pt idx="18">
                  <c:v>4.5623139999999998</c:v>
                </c:pt>
                <c:pt idx="19">
                  <c:v>4.5580319999999999</c:v>
                </c:pt>
                <c:pt idx="20">
                  <c:v>4.3863690000000002</c:v>
                </c:pt>
                <c:pt idx="21">
                  <c:v>4.5695650000000008</c:v>
                </c:pt>
                <c:pt idx="22">
                  <c:v>4.3865609999999995</c:v>
                </c:pt>
                <c:pt idx="23">
                  <c:v>4.0215569999999996</c:v>
                </c:pt>
                <c:pt idx="24">
                  <c:v>4.5763340000000001</c:v>
                </c:pt>
                <c:pt idx="25">
                  <c:v>4.1162369999999999</c:v>
                </c:pt>
                <c:pt idx="26">
                  <c:v>4.6184320000000003</c:v>
                </c:pt>
                <c:pt idx="27">
                  <c:v>4.3925960000000002</c:v>
                </c:pt>
                <c:pt idx="28">
                  <c:v>4.3810219999999997</c:v>
                </c:pt>
                <c:pt idx="29">
                  <c:v>4.3643789999999996</c:v>
                </c:pt>
                <c:pt idx="30">
                  <c:v>4.6193679999999997</c:v>
                </c:pt>
                <c:pt idx="31">
                  <c:v>4.5251950000000001</c:v>
                </c:pt>
                <c:pt idx="32">
                  <c:v>4.2922349999999998</c:v>
                </c:pt>
                <c:pt idx="33">
                  <c:v>4.5077619999999996</c:v>
                </c:pt>
                <c:pt idx="34">
                  <c:v>4.3894070000000003</c:v>
                </c:pt>
                <c:pt idx="35">
                  <c:v>4.4818000000000007</c:v>
                </c:pt>
                <c:pt idx="36">
                  <c:v>4.8224020000000003</c:v>
                </c:pt>
                <c:pt idx="37">
                  <c:v>4.3238260000000004</c:v>
                </c:pt>
                <c:pt idx="38">
                  <c:v>4.9400680000000001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56D-478E-8084-CCF3B02D8B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prstDash val="solid"/>
            <a:round/>
          </a:ln>
          <a:effectLst/>
        </c:spPr>
        <c:txPr>
          <a:bodyPr rot="0" spcFirstLastPara="1" vertOverflow="ellipsis" wrap="square" anchor="ctr" anchorCtr="0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1"/>
      </c:catAx>
      <c:valAx>
        <c:axId val="1257724016"/>
        <c:scaling>
          <c:orientation val="minMax"/>
          <c:max val="32"/>
          <c:min val="16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8989C"/>
                    </a:solidFill>
                  </a:rPr>
                  <a:t>Millones</a:t>
                </a:r>
                <a:r>
                  <a:rPr lang="es-MX" baseline="0">
                    <a:solidFill>
                      <a:srgbClr val="08989C"/>
                    </a:solidFill>
                  </a:rPr>
                  <a:t> de pasajeras/os</a:t>
                </a:r>
                <a:endParaRPr lang="es-MX">
                  <a:solidFill>
                    <a:srgbClr val="08989C"/>
                  </a:solidFill>
                </a:endParaRPr>
              </a:p>
            </c:rich>
          </c:tx>
          <c:layout>
            <c:manualLayout>
              <c:xMode val="edge"/>
              <c:yMode val="edge"/>
              <c:x val="6.1204211241963399E-3"/>
              <c:y val="0.160448768886246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  <c:majorUnit val="3"/>
      </c:valAx>
      <c:valAx>
        <c:axId val="1794470160"/>
        <c:scaling>
          <c:orientation val="minMax"/>
          <c:max val="6.7"/>
          <c:min val="3.5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5204400819760548"/>
              <c:y val="0.2044148945037480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1"/>
        <c:minorUnit val="0.5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388461246857781"/>
          <c:y val="4.2515579552616589E-2"/>
          <c:w val="0.75996880083294149"/>
          <c:h val="0.84795159917702367"/>
        </c:manualLayout>
      </c:layout>
      <c:lineChart>
        <c:grouping val="standard"/>
        <c:varyColors val="0"/>
        <c:ser>
          <c:idx val="2"/>
          <c:order val="0"/>
          <c:tx>
            <c:strRef>
              <c:f>León!$AN$5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León!$AL$67:$AL$105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León!$AN$67:$AN$105</c:f>
              <c:numCache>
                <c:formatCode>#,##0.0</c:formatCode>
                <c:ptCount val="39"/>
                <c:pt idx="0">
                  <c:v>17.935214999999999</c:v>
                </c:pt>
                <c:pt idx="1">
                  <c:v>17.012619999999998</c:v>
                </c:pt>
                <c:pt idx="2">
                  <c:v>19.048335999999999</c:v>
                </c:pt>
                <c:pt idx="3">
                  <c:v>15.846684</c:v>
                </c:pt>
                <c:pt idx="4">
                  <c:v>18.636088000000001</c:v>
                </c:pt>
                <c:pt idx="5">
                  <c:v>18.326498000000001</c:v>
                </c:pt>
                <c:pt idx="6">
                  <c:v>17.710134</c:v>
                </c:pt>
                <c:pt idx="7">
                  <c:v>18.458248000000001</c:v>
                </c:pt>
                <c:pt idx="8">
                  <c:v>18.607379000000002</c:v>
                </c:pt>
                <c:pt idx="9">
                  <c:v>19.132422999999999</c:v>
                </c:pt>
                <c:pt idx="10">
                  <c:v>18.205691000000002</c:v>
                </c:pt>
                <c:pt idx="11">
                  <c:v>16.201395000000002</c:v>
                </c:pt>
                <c:pt idx="12">
                  <c:v>17.106629999999999</c:v>
                </c:pt>
                <c:pt idx="13">
                  <c:v>17.084541999999999</c:v>
                </c:pt>
                <c:pt idx="14">
                  <c:v>16.195101000000001</c:v>
                </c:pt>
                <c:pt idx="15">
                  <c:v>17.122347000000001</c:v>
                </c:pt>
                <c:pt idx="16">
                  <c:v>17.725042999999999</c:v>
                </c:pt>
                <c:pt idx="17">
                  <c:v>16.677993000000001</c:v>
                </c:pt>
                <c:pt idx="18">
                  <c:v>16.945817000000002</c:v>
                </c:pt>
                <c:pt idx="19">
                  <c:v>17.200153</c:v>
                </c:pt>
                <c:pt idx="20">
                  <c:v>17.040755999999998</c:v>
                </c:pt>
                <c:pt idx="21">
                  <c:v>18.212332</c:v>
                </c:pt>
                <c:pt idx="22">
                  <c:v>17.171804999999999</c:v>
                </c:pt>
                <c:pt idx="23">
                  <c:v>15.452287</c:v>
                </c:pt>
                <c:pt idx="24">
                  <c:v>15.90113</c:v>
                </c:pt>
                <c:pt idx="25">
                  <c:v>15.466570000000001</c:v>
                </c:pt>
                <c:pt idx="26">
                  <c:v>16.620201999999999</c:v>
                </c:pt>
                <c:pt idx="27">
                  <c:v>14.580506</c:v>
                </c:pt>
                <c:pt idx="28">
                  <c:v>16.397213000000001</c:v>
                </c:pt>
                <c:pt idx="29">
                  <c:v>15.857340000000001</c:v>
                </c:pt>
                <c:pt idx="30">
                  <c:v>15.912909000000001</c:v>
                </c:pt>
                <c:pt idx="31">
                  <c:v>15.511744</c:v>
                </c:pt>
                <c:pt idx="32">
                  <c:v>16.211238000000002</c:v>
                </c:pt>
                <c:pt idx="33">
                  <c:v>17.106829000000001</c:v>
                </c:pt>
                <c:pt idx="34">
                  <c:v>15.422383</c:v>
                </c:pt>
                <c:pt idx="35">
                  <c:v>14.400138999999999</c:v>
                </c:pt>
                <c:pt idx="36">
                  <c:v>14.465904</c:v>
                </c:pt>
                <c:pt idx="37">
                  <c:v>13.712095</c:v>
                </c:pt>
                <c:pt idx="38">
                  <c:v>14.928323000000001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36E-4E0A-8A2A-41E2633AA7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León!$AO$5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León!$AL$67:$AL$105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León!$AO$67:$AO$105</c:f>
              <c:numCache>
                <c:formatCode>#,##0.0</c:formatCode>
                <c:ptCount val="39"/>
                <c:pt idx="0">
                  <c:v>4.7976380000000001</c:v>
                </c:pt>
                <c:pt idx="1">
                  <c:v>4.4581499999999998</c:v>
                </c:pt>
                <c:pt idx="2">
                  <c:v>5.0276170000000002</c:v>
                </c:pt>
                <c:pt idx="3">
                  <c:v>4.3581070000000004</c:v>
                </c:pt>
                <c:pt idx="4">
                  <c:v>4.9762250000000003</c:v>
                </c:pt>
                <c:pt idx="5">
                  <c:v>4.8361799999999997</c:v>
                </c:pt>
                <c:pt idx="6">
                  <c:v>4.7490940000000004</c:v>
                </c:pt>
                <c:pt idx="7">
                  <c:v>4.7991400000000004</c:v>
                </c:pt>
                <c:pt idx="8">
                  <c:v>4.828309</c:v>
                </c:pt>
                <c:pt idx="9">
                  <c:v>4.9642350000000004</c:v>
                </c:pt>
                <c:pt idx="10">
                  <c:v>4.7697450000000003</c:v>
                </c:pt>
                <c:pt idx="11">
                  <c:v>4.4386939999999999</c:v>
                </c:pt>
                <c:pt idx="12">
                  <c:v>4.6330989999999996</c:v>
                </c:pt>
                <c:pt idx="13">
                  <c:v>4.4714799999999997</c:v>
                </c:pt>
                <c:pt idx="14">
                  <c:v>4.4059759999999999</c:v>
                </c:pt>
                <c:pt idx="15">
                  <c:v>4.6310630000000002</c:v>
                </c:pt>
                <c:pt idx="16">
                  <c:v>4.8434359999999996</c:v>
                </c:pt>
                <c:pt idx="17">
                  <c:v>4.6493890000000002</c:v>
                </c:pt>
                <c:pt idx="18">
                  <c:v>4.8083229999999997</c:v>
                </c:pt>
                <c:pt idx="19">
                  <c:v>4.7721900000000002</c:v>
                </c:pt>
                <c:pt idx="20">
                  <c:v>4.6619549999999998</c:v>
                </c:pt>
                <c:pt idx="21">
                  <c:v>4.9900520000000004</c:v>
                </c:pt>
                <c:pt idx="22">
                  <c:v>4.753037</c:v>
                </c:pt>
                <c:pt idx="23">
                  <c:v>4.5084860000000004</c:v>
                </c:pt>
                <c:pt idx="24">
                  <c:v>4.7421569999999997</c:v>
                </c:pt>
                <c:pt idx="25">
                  <c:v>4.439254</c:v>
                </c:pt>
                <c:pt idx="26">
                  <c:v>4.8505820000000002</c:v>
                </c:pt>
                <c:pt idx="27">
                  <c:v>4.4572180000000001</c:v>
                </c:pt>
                <c:pt idx="28">
                  <c:v>4.8574950000000001</c:v>
                </c:pt>
                <c:pt idx="29">
                  <c:v>4.60961</c:v>
                </c:pt>
                <c:pt idx="30">
                  <c:v>4.6860379999999999</c:v>
                </c:pt>
                <c:pt idx="31">
                  <c:v>4.4685959999999998</c:v>
                </c:pt>
                <c:pt idx="32">
                  <c:v>4.5577589999999999</c:v>
                </c:pt>
                <c:pt idx="33">
                  <c:v>4.7735459999999996</c:v>
                </c:pt>
                <c:pt idx="34">
                  <c:v>4.4097479999999996</c:v>
                </c:pt>
                <c:pt idx="35">
                  <c:v>4.3224299999999998</c:v>
                </c:pt>
                <c:pt idx="36">
                  <c:v>4.3650460000000004</c:v>
                </c:pt>
                <c:pt idx="37">
                  <c:v>4.0576460000000001</c:v>
                </c:pt>
                <c:pt idx="38">
                  <c:v>4.4879129999999998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36E-4E0A-8A2A-41E2633AA7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0"/>
      </c:catAx>
      <c:valAx>
        <c:axId val="1257724016"/>
        <c:scaling>
          <c:orientation val="minMax"/>
          <c:max val="20"/>
          <c:min val="10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8989C"/>
                    </a:solidFill>
                  </a:rPr>
                  <a:t>Millones</a:t>
                </a:r>
                <a:r>
                  <a:rPr lang="es-MX" baseline="0">
                    <a:solidFill>
                      <a:srgbClr val="08989C"/>
                    </a:solidFill>
                  </a:rPr>
                  <a:t> de pasajeras/os</a:t>
                </a:r>
                <a:endParaRPr lang="es-MX">
                  <a:solidFill>
                    <a:srgbClr val="08989C"/>
                  </a:solidFill>
                </a:endParaRPr>
              </a:p>
            </c:rich>
          </c:tx>
          <c:layout>
            <c:manualLayout>
              <c:xMode val="edge"/>
              <c:yMode val="edge"/>
              <c:x val="1.7254080246206266E-3"/>
              <c:y val="0.1578053632975593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  <c:majorUnit val="2"/>
      </c:valAx>
      <c:valAx>
        <c:axId val="1794470160"/>
        <c:scaling>
          <c:orientation val="minMax"/>
          <c:max val="7"/>
          <c:min val="3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5218524399626758"/>
              <c:y val="0.1950295625858156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1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43294684433286"/>
          <c:y val="4.3297359694850733E-2"/>
          <c:w val="0.73536410377096384"/>
          <c:h val="0.84006134730688653"/>
        </c:manualLayout>
      </c:layout>
      <c:lineChart>
        <c:grouping val="standard"/>
        <c:varyColors val="0"/>
        <c:ser>
          <c:idx val="2"/>
          <c:order val="0"/>
          <c:tx>
            <c:strRef>
              <c:f>Monterrey!$CJ$5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Monterrey!$CH$67:$CH$105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Monterrey!$CJ$67:$CJ$105</c:f>
              <c:numCache>
                <c:formatCode>0.0</c:formatCode>
                <c:ptCount val="39"/>
                <c:pt idx="0">
                  <c:v>8.8762699999999999</c:v>
                </c:pt>
                <c:pt idx="1">
                  <c:v>8.8130600000000001</c:v>
                </c:pt>
                <c:pt idx="2">
                  <c:v>10.13757</c:v>
                </c:pt>
                <c:pt idx="3">
                  <c:v>8.1999960000000005</c:v>
                </c:pt>
                <c:pt idx="4">
                  <c:v>10.25399</c:v>
                </c:pt>
                <c:pt idx="5">
                  <c:v>9.4248019999999997</c:v>
                </c:pt>
                <c:pt idx="6">
                  <c:v>9.4180379999999992</c:v>
                </c:pt>
                <c:pt idx="7">
                  <c:v>10.560276999999999</c:v>
                </c:pt>
                <c:pt idx="8">
                  <c:v>10.214741</c:v>
                </c:pt>
                <c:pt idx="9">
                  <c:v>11.652606</c:v>
                </c:pt>
                <c:pt idx="10">
                  <c:v>12.07052</c:v>
                </c:pt>
                <c:pt idx="11">
                  <c:v>10.972156</c:v>
                </c:pt>
                <c:pt idx="12">
                  <c:v>10.315428000000001</c:v>
                </c:pt>
                <c:pt idx="13">
                  <c:v>11.310592</c:v>
                </c:pt>
                <c:pt idx="14">
                  <c:v>10.445625</c:v>
                </c:pt>
                <c:pt idx="15">
                  <c:v>11.306379</c:v>
                </c:pt>
                <c:pt idx="16">
                  <c:v>11.374482</c:v>
                </c:pt>
                <c:pt idx="17">
                  <c:v>9.8131149999999998</c:v>
                </c:pt>
                <c:pt idx="18">
                  <c:v>10.870077</c:v>
                </c:pt>
                <c:pt idx="19">
                  <c:v>11.53661</c:v>
                </c:pt>
                <c:pt idx="20">
                  <c:v>12.51609</c:v>
                </c:pt>
                <c:pt idx="21">
                  <c:v>12.869325</c:v>
                </c:pt>
                <c:pt idx="22">
                  <c:v>12.129626</c:v>
                </c:pt>
                <c:pt idx="23">
                  <c:v>10.137148</c:v>
                </c:pt>
                <c:pt idx="24">
                  <c:v>11.315265</c:v>
                </c:pt>
                <c:pt idx="25">
                  <c:v>12.127674000000001</c:v>
                </c:pt>
                <c:pt idx="26">
                  <c:v>13.333508999999999</c:v>
                </c:pt>
                <c:pt idx="27">
                  <c:v>12.008898</c:v>
                </c:pt>
                <c:pt idx="28">
                  <c:v>13.170769999999999</c:v>
                </c:pt>
                <c:pt idx="29">
                  <c:v>11.886452</c:v>
                </c:pt>
                <c:pt idx="30">
                  <c:v>12.231427999999999</c:v>
                </c:pt>
                <c:pt idx="31">
                  <c:v>13.589437</c:v>
                </c:pt>
                <c:pt idx="32">
                  <c:v>13.183076</c:v>
                </c:pt>
                <c:pt idx="33">
                  <c:v>14.655301</c:v>
                </c:pt>
                <c:pt idx="34">
                  <c:v>13.167911999999999</c:v>
                </c:pt>
                <c:pt idx="35">
                  <c:v>12.27549</c:v>
                </c:pt>
                <c:pt idx="36">
                  <c:v>12.103596</c:v>
                </c:pt>
                <c:pt idx="37">
                  <c:v>12.376245000000001</c:v>
                </c:pt>
                <c:pt idx="38">
                  <c:v>12.566209000000001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6F1-4C98-AE60-8507F9575B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Monterrey!$CK$5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Monterrey!$CH$67:$CH$105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Monterrey!$CK$67:$CK$105</c:f>
              <c:numCache>
                <c:formatCode>0.0</c:formatCode>
                <c:ptCount val="39"/>
                <c:pt idx="0">
                  <c:v>3.053023</c:v>
                </c:pt>
                <c:pt idx="1">
                  <c:v>3.0448360000000001</c:v>
                </c:pt>
                <c:pt idx="2">
                  <c:v>3.2585000000000002</c:v>
                </c:pt>
                <c:pt idx="3">
                  <c:v>3.330009</c:v>
                </c:pt>
                <c:pt idx="4">
                  <c:v>3.48665</c:v>
                </c:pt>
                <c:pt idx="5">
                  <c:v>3.3764949999999998</c:v>
                </c:pt>
                <c:pt idx="6">
                  <c:v>3.4115989999999998</c:v>
                </c:pt>
                <c:pt idx="7">
                  <c:v>3.3701819999999998</c:v>
                </c:pt>
                <c:pt idx="8">
                  <c:v>3.5406430000000002</c:v>
                </c:pt>
                <c:pt idx="9">
                  <c:v>3.5009389999999998</c:v>
                </c:pt>
                <c:pt idx="10">
                  <c:v>3.5386030000000002</c:v>
                </c:pt>
                <c:pt idx="11">
                  <c:v>3.543676</c:v>
                </c:pt>
                <c:pt idx="12">
                  <c:v>3.548413</c:v>
                </c:pt>
                <c:pt idx="13">
                  <c:v>3.39053</c:v>
                </c:pt>
                <c:pt idx="14">
                  <c:v>3.5977139999999999</c:v>
                </c:pt>
                <c:pt idx="15">
                  <c:v>3.7585169999999999</c:v>
                </c:pt>
                <c:pt idx="16">
                  <c:v>3.7440190000000002</c:v>
                </c:pt>
                <c:pt idx="17">
                  <c:v>3.6946490000000001</c:v>
                </c:pt>
                <c:pt idx="18">
                  <c:v>3.8059699999999999</c:v>
                </c:pt>
                <c:pt idx="19">
                  <c:v>3.6052529999999998</c:v>
                </c:pt>
                <c:pt idx="20">
                  <c:v>2.6172089999999999</c:v>
                </c:pt>
                <c:pt idx="21">
                  <c:v>2.7956889999999999</c:v>
                </c:pt>
                <c:pt idx="22">
                  <c:v>2.7944879999999999</c:v>
                </c:pt>
                <c:pt idx="23">
                  <c:v>2.7642090000000001</c:v>
                </c:pt>
                <c:pt idx="24">
                  <c:v>2.8119839999999998</c:v>
                </c:pt>
                <c:pt idx="25">
                  <c:v>2.5148779999999999</c:v>
                </c:pt>
                <c:pt idx="26">
                  <c:v>2.6859060000000001</c:v>
                </c:pt>
                <c:pt idx="27">
                  <c:v>2.6807889999999999</c:v>
                </c:pt>
                <c:pt idx="28">
                  <c:v>2.9994779999999999</c:v>
                </c:pt>
                <c:pt idx="29">
                  <c:v>2.8766050000000001</c:v>
                </c:pt>
                <c:pt idx="30">
                  <c:v>3.1064769999999999</c:v>
                </c:pt>
                <c:pt idx="31">
                  <c:v>3.0982159999999999</c:v>
                </c:pt>
                <c:pt idx="32">
                  <c:v>3.002821</c:v>
                </c:pt>
                <c:pt idx="33">
                  <c:v>3.0430220000000001</c:v>
                </c:pt>
                <c:pt idx="34">
                  <c:v>2.927165</c:v>
                </c:pt>
                <c:pt idx="35">
                  <c:v>2.9594149999999999</c:v>
                </c:pt>
                <c:pt idx="36">
                  <c:v>3.5960549999999998</c:v>
                </c:pt>
                <c:pt idx="37">
                  <c:v>2.6956329999999999</c:v>
                </c:pt>
                <c:pt idx="38">
                  <c:v>2.9895480000000001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6F1-4C98-AE60-8507F9575B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0"/>
      </c:catAx>
      <c:valAx>
        <c:axId val="1257724016"/>
        <c:scaling>
          <c:orientation val="minMax"/>
          <c:max val="15"/>
          <c:min val="4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8989C"/>
                    </a:solidFill>
                  </a:rPr>
                  <a:t>Millones</a:t>
                </a:r>
                <a:r>
                  <a:rPr lang="es-MX" baseline="0">
                    <a:solidFill>
                      <a:srgbClr val="08989C"/>
                    </a:solidFill>
                  </a:rPr>
                  <a:t> de pasajeras/os</a:t>
                </a:r>
                <a:endParaRPr lang="es-MX">
                  <a:solidFill>
                    <a:srgbClr val="08989C"/>
                  </a:solidFill>
                </a:endParaRPr>
              </a:p>
            </c:rich>
          </c:tx>
          <c:layout>
            <c:manualLayout>
              <c:xMode val="edge"/>
              <c:yMode val="edge"/>
              <c:x val="1.7921112031308365E-3"/>
              <c:y val="0.157805239046164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  <c:majorUnit val="2"/>
      </c:valAx>
      <c:valAx>
        <c:axId val="1794470160"/>
        <c:scaling>
          <c:orientation val="minMax"/>
          <c:max val="6"/>
          <c:min val="2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4802723983826365"/>
              <c:y val="0.202147000308235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1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796961710347537"/>
          <c:y val="8.5055414326582937E-2"/>
          <c:w val="0.7559549494982567"/>
          <c:h val="0.812545744949141"/>
        </c:manualLayout>
      </c:layout>
      <c:lineChart>
        <c:grouping val="standard"/>
        <c:varyColors val="0"/>
        <c:ser>
          <c:idx val="2"/>
          <c:order val="0"/>
          <c:tx>
            <c:strRef>
              <c:f>Puebla!$AN$5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Puebla!$AL$67:$AL$105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Puebla!$AN$67:$AN$105</c:f>
              <c:numCache>
                <c:formatCode>#,##0.0</c:formatCode>
                <c:ptCount val="39"/>
                <c:pt idx="0">
                  <c:v>7.977576</c:v>
                </c:pt>
                <c:pt idx="1">
                  <c:v>7.5874839999999999</c:v>
                </c:pt>
                <c:pt idx="2">
                  <c:v>8.5113769999999995</c:v>
                </c:pt>
                <c:pt idx="3">
                  <c:v>7.3088899999999999</c:v>
                </c:pt>
                <c:pt idx="4">
                  <c:v>7.9987300000000001</c:v>
                </c:pt>
                <c:pt idx="5">
                  <c:v>7.9970100000000004</c:v>
                </c:pt>
                <c:pt idx="6">
                  <c:v>7.6624030000000003</c:v>
                </c:pt>
                <c:pt idx="7">
                  <c:v>8.656663</c:v>
                </c:pt>
                <c:pt idx="8">
                  <c:v>8.8803540000000005</c:v>
                </c:pt>
                <c:pt idx="9">
                  <c:v>9.1767760000000003</c:v>
                </c:pt>
                <c:pt idx="10">
                  <c:v>8.5491299999999999</c:v>
                </c:pt>
                <c:pt idx="11">
                  <c:v>7.725149</c:v>
                </c:pt>
                <c:pt idx="12">
                  <c:v>8.4691480000000006</c:v>
                </c:pt>
                <c:pt idx="13">
                  <c:v>8.2242490000000004</c:v>
                </c:pt>
                <c:pt idx="14">
                  <c:v>7.9707439999999998</c:v>
                </c:pt>
                <c:pt idx="15">
                  <c:v>8.2559079999999998</c:v>
                </c:pt>
                <c:pt idx="16">
                  <c:v>8.6123700000000003</c:v>
                </c:pt>
                <c:pt idx="17">
                  <c:v>7.92272</c:v>
                </c:pt>
                <c:pt idx="18">
                  <c:v>7.6121860000000003</c:v>
                </c:pt>
                <c:pt idx="19">
                  <c:v>8.7248540000000006</c:v>
                </c:pt>
                <c:pt idx="20">
                  <c:v>8.6750430000000005</c:v>
                </c:pt>
                <c:pt idx="21">
                  <c:v>9.3651499999999999</c:v>
                </c:pt>
                <c:pt idx="22">
                  <c:v>8.7970590000000009</c:v>
                </c:pt>
                <c:pt idx="23">
                  <c:v>8.1123600000000007</c:v>
                </c:pt>
                <c:pt idx="24">
                  <c:v>8.5051220000000001</c:v>
                </c:pt>
                <c:pt idx="25">
                  <c:v>8.0971960000000003</c:v>
                </c:pt>
                <c:pt idx="26">
                  <c:v>8.4675449999999994</c:v>
                </c:pt>
                <c:pt idx="27">
                  <c:v>7.9590240000000003</c:v>
                </c:pt>
                <c:pt idx="28">
                  <c:v>8.8060279999999995</c:v>
                </c:pt>
                <c:pt idx="29">
                  <c:v>8.2379239999999996</c:v>
                </c:pt>
                <c:pt idx="30">
                  <c:v>8.3489229999999992</c:v>
                </c:pt>
                <c:pt idx="31">
                  <c:v>8.8461499999999997</c:v>
                </c:pt>
                <c:pt idx="32">
                  <c:v>9.1362579999999998</c:v>
                </c:pt>
                <c:pt idx="33">
                  <c:v>9.9049479999999992</c:v>
                </c:pt>
                <c:pt idx="34">
                  <c:v>9.1116390000000003</c:v>
                </c:pt>
                <c:pt idx="35">
                  <c:v>8.5907049999999998</c:v>
                </c:pt>
                <c:pt idx="36">
                  <c:v>8.8541670000000003</c:v>
                </c:pt>
                <c:pt idx="37">
                  <c:v>9.1502009999999991</c:v>
                </c:pt>
                <c:pt idx="38">
                  <c:v>9.9116940000000007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DF7-4E88-85EC-C98B53F5C5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Puebla!$AO$5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Puebla!$AL$67:$AL$105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Puebla!$AO$67:$AO$105</c:f>
              <c:numCache>
                <c:formatCode>#,##0.0</c:formatCode>
                <c:ptCount val="39"/>
                <c:pt idx="0">
                  <c:v>2.0667909999999998</c:v>
                </c:pt>
                <c:pt idx="1">
                  <c:v>1.8821570000000001</c:v>
                </c:pt>
                <c:pt idx="2">
                  <c:v>2.057938</c:v>
                </c:pt>
                <c:pt idx="3">
                  <c:v>1.961738</c:v>
                </c:pt>
                <c:pt idx="4">
                  <c:v>2.0489989999999998</c:v>
                </c:pt>
                <c:pt idx="5">
                  <c:v>1.9997119999999999</c:v>
                </c:pt>
                <c:pt idx="6">
                  <c:v>2.0500590000000001</c:v>
                </c:pt>
                <c:pt idx="7">
                  <c:v>2.0550839999999999</c:v>
                </c:pt>
                <c:pt idx="8">
                  <c:v>1.997474</c:v>
                </c:pt>
                <c:pt idx="9">
                  <c:v>2.0676359999999998</c:v>
                </c:pt>
                <c:pt idx="10">
                  <c:v>1.999109</c:v>
                </c:pt>
                <c:pt idx="11">
                  <c:v>2.001992</c:v>
                </c:pt>
                <c:pt idx="12">
                  <c:v>2.0341040000000001</c:v>
                </c:pt>
                <c:pt idx="13">
                  <c:v>1.8743270000000001</c:v>
                </c:pt>
                <c:pt idx="14">
                  <c:v>1.9773970000000001</c:v>
                </c:pt>
                <c:pt idx="15">
                  <c:v>2.1398869999999999</c:v>
                </c:pt>
                <c:pt idx="16">
                  <c:v>2.2120890000000002</c:v>
                </c:pt>
                <c:pt idx="17">
                  <c:v>2.1097130000000002</c:v>
                </c:pt>
                <c:pt idx="18">
                  <c:v>2.1724239999999999</c:v>
                </c:pt>
                <c:pt idx="19">
                  <c:v>2.176644</c:v>
                </c:pt>
                <c:pt idx="20">
                  <c:v>2.0862530000000001</c:v>
                </c:pt>
                <c:pt idx="21">
                  <c:v>2.1869010000000002</c:v>
                </c:pt>
                <c:pt idx="22">
                  <c:v>2.0938089999999998</c:v>
                </c:pt>
                <c:pt idx="23">
                  <c:v>2.4998040000000001</c:v>
                </c:pt>
                <c:pt idx="24">
                  <c:v>2.564473</c:v>
                </c:pt>
                <c:pt idx="25">
                  <c:v>2.3239320000000001</c:v>
                </c:pt>
                <c:pt idx="26">
                  <c:v>2.5560689999999999</c:v>
                </c:pt>
                <c:pt idx="27">
                  <c:v>2.529102</c:v>
                </c:pt>
                <c:pt idx="28">
                  <c:v>2.553652</c:v>
                </c:pt>
                <c:pt idx="29">
                  <c:v>2.4926430000000002</c:v>
                </c:pt>
                <c:pt idx="30">
                  <c:v>2.5982210000000001</c:v>
                </c:pt>
                <c:pt idx="31">
                  <c:v>2.5826349999999998</c:v>
                </c:pt>
                <c:pt idx="32">
                  <c:v>2.516286</c:v>
                </c:pt>
                <c:pt idx="33">
                  <c:v>2.5969820000000001</c:v>
                </c:pt>
                <c:pt idx="34">
                  <c:v>2.4929640000000002</c:v>
                </c:pt>
                <c:pt idx="35">
                  <c:v>2.5515949999999998</c:v>
                </c:pt>
                <c:pt idx="36">
                  <c:v>2.5341689999999999</c:v>
                </c:pt>
                <c:pt idx="37">
                  <c:v>2.3288540000000002</c:v>
                </c:pt>
                <c:pt idx="38">
                  <c:v>2.503447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DF7-4E88-85EC-C98B53F5C5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0"/>
      </c:catAx>
      <c:valAx>
        <c:axId val="1257724016"/>
        <c:scaling>
          <c:orientation val="minMax"/>
          <c:max val="10"/>
          <c:min val="4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8989C"/>
                    </a:solidFill>
                  </a:rPr>
                  <a:t>Millones</a:t>
                </a:r>
                <a:r>
                  <a:rPr lang="es-MX" baseline="0">
                    <a:solidFill>
                      <a:srgbClr val="08989C"/>
                    </a:solidFill>
                  </a:rPr>
                  <a:t> de pasajeras/os</a:t>
                </a:r>
              </a:p>
            </c:rich>
          </c:tx>
          <c:layout>
            <c:manualLayout>
              <c:xMode val="edge"/>
              <c:yMode val="edge"/>
              <c:x val="1.7254080246206266E-3"/>
              <c:y val="0.1578053632975593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  <c:majorUnit val="1"/>
      </c:valAx>
      <c:valAx>
        <c:axId val="1794470160"/>
        <c:scaling>
          <c:orientation val="minMax"/>
          <c:max val="3.5"/>
          <c:min val="1.5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5218524399626758"/>
              <c:y val="0.202147000308235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0.5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391339869281046"/>
          <c:y val="5.6833333333333333E-2"/>
          <c:w val="0.76409575163398691"/>
          <c:h val="0.84761055555555553"/>
        </c:manualLayout>
      </c:layout>
      <c:lineChart>
        <c:grouping val="standard"/>
        <c:varyColors val="0"/>
        <c:ser>
          <c:idx val="2"/>
          <c:order val="0"/>
          <c:tx>
            <c:strRef>
              <c:f>Pachuca!$BL$5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Pachuca!$BJ$67:$BJ$105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Pachuca!$BL$67:$BL$105</c:f>
              <c:numCache>
                <c:formatCode>#,##0.0</c:formatCode>
                <c:ptCount val="39"/>
                <c:pt idx="0">
                  <c:v>1.4382269999999999</c:v>
                </c:pt>
                <c:pt idx="1">
                  <c:v>1.499096</c:v>
                </c:pt>
                <c:pt idx="2">
                  <c:v>1.97119</c:v>
                </c:pt>
                <c:pt idx="3">
                  <c:v>1.889877</c:v>
                </c:pt>
                <c:pt idx="4">
                  <c:v>1.9446460000000001</c:v>
                </c:pt>
                <c:pt idx="5">
                  <c:v>1.930998</c:v>
                </c:pt>
                <c:pt idx="6">
                  <c:v>1.7629509999999999</c:v>
                </c:pt>
                <c:pt idx="7">
                  <c:v>2.0133369999999999</c:v>
                </c:pt>
                <c:pt idx="8">
                  <c:v>2.1289099999999999</c:v>
                </c:pt>
                <c:pt idx="9">
                  <c:v>2.1587339999999999</c:v>
                </c:pt>
                <c:pt idx="10">
                  <c:v>1.9757910000000001</c:v>
                </c:pt>
                <c:pt idx="11">
                  <c:v>1.715176</c:v>
                </c:pt>
                <c:pt idx="12">
                  <c:v>1.9895099999999999</c:v>
                </c:pt>
                <c:pt idx="13">
                  <c:v>2.2328960000000002</c:v>
                </c:pt>
                <c:pt idx="14">
                  <c:v>1.9463630000000001</c:v>
                </c:pt>
                <c:pt idx="15">
                  <c:v>2.0483229999999999</c:v>
                </c:pt>
                <c:pt idx="16">
                  <c:v>2.07666</c:v>
                </c:pt>
                <c:pt idx="17">
                  <c:v>1.8948119999999999</c:v>
                </c:pt>
                <c:pt idx="18">
                  <c:v>1.872393</c:v>
                </c:pt>
                <c:pt idx="19">
                  <c:v>2.0404179999999998</c:v>
                </c:pt>
                <c:pt idx="20">
                  <c:v>2.0994169999999999</c:v>
                </c:pt>
                <c:pt idx="21">
                  <c:v>2.3147899999999999</c:v>
                </c:pt>
                <c:pt idx="22">
                  <c:v>2.0570080000000002</c:v>
                </c:pt>
                <c:pt idx="23">
                  <c:v>1.721795</c:v>
                </c:pt>
                <c:pt idx="24">
                  <c:v>1.8514109999999999</c:v>
                </c:pt>
                <c:pt idx="25">
                  <c:v>1.8559140000000001</c:v>
                </c:pt>
                <c:pt idx="26">
                  <c:v>1.97803</c:v>
                </c:pt>
                <c:pt idx="27">
                  <c:v>1.689476</c:v>
                </c:pt>
                <c:pt idx="28">
                  <c:v>1.7998769999999999</c:v>
                </c:pt>
                <c:pt idx="29">
                  <c:v>1.6756789999999999</c:v>
                </c:pt>
                <c:pt idx="30">
                  <c:v>1.6766509999999999</c:v>
                </c:pt>
                <c:pt idx="31">
                  <c:v>1.756119</c:v>
                </c:pt>
                <c:pt idx="32">
                  <c:v>1.9154359999999999</c:v>
                </c:pt>
                <c:pt idx="33">
                  <c:v>2.0741000000000001</c:v>
                </c:pt>
                <c:pt idx="34">
                  <c:v>1.8174319999999999</c:v>
                </c:pt>
                <c:pt idx="35">
                  <c:v>1.6063050000000001</c:v>
                </c:pt>
                <c:pt idx="36">
                  <c:v>1.657381</c:v>
                </c:pt>
                <c:pt idx="37">
                  <c:v>1.7180660000000001</c:v>
                </c:pt>
                <c:pt idx="38">
                  <c:v>1.8616509999999999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BE4-43A8-BE08-98347FCD88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Pachuca!$BM$5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Pachuca!$BJ$67:$BJ$105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Pachuca!$BM$67:$BM$105</c:f>
              <c:numCache>
                <c:formatCode>#,##0.0</c:formatCode>
                <c:ptCount val="39"/>
                <c:pt idx="0">
                  <c:v>0.59598499999999999</c:v>
                </c:pt>
                <c:pt idx="1">
                  <c:v>0.55311200000000005</c:v>
                </c:pt>
                <c:pt idx="2">
                  <c:v>0.60966399999999998</c:v>
                </c:pt>
                <c:pt idx="3">
                  <c:v>0.919906</c:v>
                </c:pt>
                <c:pt idx="4">
                  <c:v>1.0496840000000001</c:v>
                </c:pt>
                <c:pt idx="5">
                  <c:v>1.0154939999999999</c:v>
                </c:pt>
                <c:pt idx="6">
                  <c:v>0.99746999999999997</c:v>
                </c:pt>
                <c:pt idx="7">
                  <c:v>0.98369200000000001</c:v>
                </c:pt>
                <c:pt idx="8">
                  <c:v>0.89946800000000005</c:v>
                </c:pt>
                <c:pt idx="9">
                  <c:v>1.0332049999999999</c:v>
                </c:pt>
                <c:pt idx="10">
                  <c:v>0.98162099999999997</c:v>
                </c:pt>
                <c:pt idx="11">
                  <c:v>0.96578600000000003</c:v>
                </c:pt>
                <c:pt idx="12">
                  <c:v>0.98438700000000001</c:v>
                </c:pt>
                <c:pt idx="13">
                  <c:v>0.89456199999999997</c:v>
                </c:pt>
                <c:pt idx="14">
                  <c:v>0.85057799999999995</c:v>
                </c:pt>
                <c:pt idx="15">
                  <c:v>0.84926299999999999</c:v>
                </c:pt>
                <c:pt idx="16">
                  <c:v>0.83512900000000001</c:v>
                </c:pt>
                <c:pt idx="17">
                  <c:v>0.79800300000000002</c:v>
                </c:pt>
                <c:pt idx="18">
                  <c:v>0.81379199999999996</c:v>
                </c:pt>
                <c:pt idx="19">
                  <c:v>0.80577799999999999</c:v>
                </c:pt>
                <c:pt idx="20">
                  <c:v>0.77756400000000003</c:v>
                </c:pt>
                <c:pt idx="21">
                  <c:v>0.82173399999999996</c:v>
                </c:pt>
                <c:pt idx="22">
                  <c:v>0.76917400000000002</c:v>
                </c:pt>
                <c:pt idx="23">
                  <c:v>0.76142699999999996</c:v>
                </c:pt>
                <c:pt idx="24">
                  <c:v>0.78390700000000002</c:v>
                </c:pt>
                <c:pt idx="25">
                  <c:v>0.73606400000000005</c:v>
                </c:pt>
                <c:pt idx="26">
                  <c:v>0.68495099999999998</c:v>
                </c:pt>
                <c:pt idx="27">
                  <c:v>0.59978600000000004</c:v>
                </c:pt>
                <c:pt idx="28">
                  <c:v>0.62349500000000002</c:v>
                </c:pt>
                <c:pt idx="29">
                  <c:v>0.582283</c:v>
                </c:pt>
                <c:pt idx="30">
                  <c:v>0.61741800000000002</c:v>
                </c:pt>
                <c:pt idx="31">
                  <c:v>0.62436700000000001</c:v>
                </c:pt>
                <c:pt idx="32">
                  <c:v>0.63709099999999996</c:v>
                </c:pt>
                <c:pt idx="33">
                  <c:v>0.657995</c:v>
                </c:pt>
                <c:pt idx="34">
                  <c:v>0.59926699999999999</c:v>
                </c:pt>
                <c:pt idx="35">
                  <c:v>0.61355400000000004</c:v>
                </c:pt>
                <c:pt idx="36">
                  <c:v>0.62214100000000006</c:v>
                </c:pt>
                <c:pt idx="37">
                  <c:v>0.54687699999999995</c:v>
                </c:pt>
                <c:pt idx="38">
                  <c:v>0.60255599999999998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BE4-43A8-BE08-98347FCD88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0"/>
      </c:catAx>
      <c:valAx>
        <c:axId val="1257724016"/>
        <c:scaling>
          <c:orientation val="minMax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 b="0">
                    <a:solidFill>
                      <a:srgbClr val="08989C"/>
                    </a:solidFill>
                  </a:rPr>
                  <a:t>Millones</a:t>
                </a:r>
                <a:r>
                  <a:rPr lang="es-MX" b="0" baseline="0">
                    <a:solidFill>
                      <a:srgbClr val="08989C"/>
                    </a:solidFill>
                  </a:rPr>
                  <a:t> de pasajeras/os</a:t>
                </a:r>
                <a:endParaRPr lang="es-MX" b="0">
                  <a:solidFill>
                    <a:srgbClr val="08989C"/>
                  </a:solidFill>
                </a:endParaRPr>
              </a:p>
            </c:rich>
          </c:tx>
          <c:layout>
            <c:manualLayout>
              <c:xMode val="edge"/>
              <c:yMode val="edge"/>
              <c:x val="5.951757584062088E-3"/>
              <c:y val="0.163369451240824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</c:valAx>
      <c:valAx>
        <c:axId val="1794470160"/>
        <c:scaling>
          <c:orientation val="minMax"/>
          <c:max val="2"/>
          <c:min val="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5188612610496404"/>
              <c:y val="0.2069206571128976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0.5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976307189542483"/>
          <c:y val="4.9778044765523208E-2"/>
          <c:w val="0.75994319203250282"/>
          <c:h val="0.85464411338138135"/>
        </c:manualLayout>
      </c:layout>
      <c:lineChart>
        <c:grouping val="standard"/>
        <c:varyColors val="0"/>
        <c:ser>
          <c:idx val="2"/>
          <c:order val="0"/>
          <c:tx>
            <c:strRef>
              <c:f>Chihuahua!$AN$5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Chihuahua!$AL$67:$AL$105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Chihuahua!$AN$67:$AN$105</c:f>
              <c:numCache>
                <c:formatCode>#,##0.0</c:formatCode>
                <c:ptCount val="39"/>
                <c:pt idx="0">
                  <c:v>0.78</c:v>
                </c:pt>
                <c:pt idx="1">
                  <c:v>0.77141000000000004</c:v>
                </c:pt>
                <c:pt idx="2">
                  <c:v>0.90089399999999997</c:v>
                </c:pt>
                <c:pt idx="3">
                  <c:v>0.72606999999999999</c:v>
                </c:pt>
                <c:pt idx="4">
                  <c:v>0.85185900000000003</c:v>
                </c:pt>
                <c:pt idx="5">
                  <c:v>0.75390999999999997</c:v>
                </c:pt>
                <c:pt idx="6">
                  <c:v>0.69981599999999999</c:v>
                </c:pt>
                <c:pt idx="7">
                  <c:v>0.80264000000000002</c:v>
                </c:pt>
                <c:pt idx="8">
                  <c:v>0.88031800000000004</c:v>
                </c:pt>
                <c:pt idx="9">
                  <c:v>0.85576799999999997</c:v>
                </c:pt>
                <c:pt idx="10">
                  <c:v>0.80372399999999999</c:v>
                </c:pt>
                <c:pt idx="11">
                  <c:v>0.68925700000000001</c:v>
                </c:pt>
                <c:pt idx="12">
                  <c:v>0.67094699999999996</c:v>
                </c:pt>
                <c:pt idx="13">
                  <c:v>0.74757499999999999</c:v>
                </c:pt>
                <c:pt idx="14">
                  <c:v>0.68480399999999997</c:v>
                </c:pt>
                <c:pt idx="15">
                  <c:v>0.70282100000000003</c:v>
                </c:pt>
                <c:pt idx="16">
                  <c:v>0.72943999999999998</c:v>
                </c:pt>
                <c:pt idx="17">
                  <c:v>0.63824000000000003</c:v>
                </c:pt>
                <c:pt idx="18">
                  <c:v>0.64677399999999996</c:v>
                </c:pt>
                <c:pt idx="19">
                  <c:v>0.72380500000000003</c:v>
                </c:pt>
                <c:pt idx="20">
                  <c:v>0.72191700000000003</c:v>
                </c:pt>
                <c:pt idx="21">
                  <c:v>0.76835600000000004</c:v>
                </c:pt>
                <c:pt idx="22">
                  <c:v>0.72681099999999998</c:v>
                </c:pt>
                <c:pt idx="23">
                  <c:v>0.63883500000000004</c:v>
                </c:pt>
                <c:pt idx="24">
                  <c:v>0.604159</c:v>
                </c:pt>
                <c:pt idx="25">
                  <c:v>0.65932199999999996</c:v>
                </c:pt>
                <c:pt idx="26">
                  <c:v>0.69579899999999995</c:v>
                </c:pt>
                <c:pt idx="27">
                  <c:v>0.613209</c:v>
                </c:pt>
                <c:pt idx="28">
                  <c:v>0.698488</c:v>
                </c:pt>
                <c:pt idx="29">
                  <c:v>0.62053700000000001</c:v>
                </c:pt>
                <c:pt idx="30">
                  <c:v>0.61527200000000004</c:v>
                </c:pt>
                <c:pt idx="31">
                  <c:v>0.67363399999999996</c:v>
                </c:pt>
                <c:pt idx="32">
                  <c:v>0.70382900000000004</c:v>
                </c:pt>
                <c:pt idx="33">
                  <c:v>0.75194700000000003</c:v>
                </c:pt>
                <c:pt idx="34">
                  <c:v>0.670404</c:v>
                </c:pt>
                <c:pt idx="35">
                  <c:v>0.60187999999999997</c:v>
                </c:pt>
                <c:pt idx="36">
                  <c:v>0.56427000000000005</c:v>
                </c:pt>
                <c:pt idx="37">
                  <c:v>0.62179600000000002</c:v>
                </c:pt>
                <c:pt idx="38">
                  <c:v>0.66874299999999998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5FA-4844-B366-A8928306BA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Chihuahua!$AO$5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Chihuahua!$AL$67:$AL$105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Chihuahua!$AO$67:$AO$105</c:f>
              <c:numCache>
                <c:formatCode>#,##0.0</c:formatCode>
                <c:ptCount val="39"/>
                <c:pt idx="0">
                  <c:v>0.21409900000000001</c:v>
                </c:pt>
                <c:pt idx="1">
                  <c:v>0.20882500000000001</c:v>
                </c:pt>
                <c:pt idx="2">
                  <c:v>0.25512400000000002</c:v>
                </c:pt>
                <c:pt idx="3">
                  <c:v>0.21159500000000001</c:v>
                </c:pt>
                <c:pt idx="4">
                  <c:v>0.218782</c:v>
                </c:pt>
                <c:pt idx="5">
                  <c:v>0.216506</c:v>
                </c:pt>
                <c:pt idx="6">
                  <c:v>0.21600900000000001</c:v>
                </c:pt>
                <c:pt idx="7">
                  <c:v>0.22098300000000001</c:v>
                </c:pt>
                <c:pt idx="8">
                  <c:v>0.21532499999999999</c:v>
                </c:pt>
                <c:pt idx="9">
                  <c:v>0.23053399999999999</c:v>
                </c:pt>
                <c:pt idx="10">
                  <c:v>0.22787099999999999</c:v>
                </c:pt>
                <c:pt idx="11">
                  <c:v>0.209089</c:v>
                </c:pt>
                <c:pt idx="12">
                  <c:v>0.214305</c:v>
                </c:pt>
                <c:pt idx="13">
                  <c:v>0.21529100000000001</c:v>
                </c:pt>
                <c:pt idx="14">
                  <c:v>0.21737799999999999</c:v>
                </c:pt>
                <c:pt idx="15">
                  <c:v>0.199323</c:v>
                </c:pt>
                <c:pt idx="16">
                  <c:v>0.21421799999999999</c:v>
                </c:pt>
                <c:pt idx="17">
                  <c:v>0.19625699999999999</c:v>
                </c:pt>
                <c:pt idx="18">
                  <c:v>0.20762700000000001</c:v>
                </c:pt>
                <c:pt idx="19">
                  <c:v>0.22061</c:v>
                </c:pt>
                <c:pt idx="20">
                  <c:v>0.21135499999999999</c:v>
                </c:pt>
                <c:pt idx="21">
                  <c:v>0.22481400000000001</c:v>
                </c:pt>
                <c:pt idx="22">
                  <c:v>0.21074699999999999</c:v>
                </c:pt>
                <c:pt idx="23">
                  <c:v>0.196965</c:v>
                </c:pt>
                <c:pt idx="24">
                  <c:v>0.20687700000000001</c:v>
                </c:pt>
                <c:pt idx="25">
                  <c:v>0.194907</c:v>
                </c:pt>
                <c:pt idx="26">
                  <c:v>0.21407999999999999</c:v>
                </c:pt>
                <c:pt idx="27">
                  <c:v>0.20118</c:v>
                </c:pt>
                <c:pt idx="28">
                  <c:v>0.21588299999999999</c:v>
                </c:pt>
                <c:pt idx="29">
                  <c:v>0.201124</c:v>
                </c:pt>
                <c:pt idx="30">
                  <c:v>0.20762800000000001</c:v>
                </c:pt>
                <c:pt idx="31">
                  <c:v>0.205599</c:v>
                </c:pt>
                <c:pt idx="32">
                  <c:v>0.19387199999999999</c:v>
                </c:pt>
                <c:pt idx="33">
                  <c:v>0.21995899999999999</c:v>
                </c:pt>
                <c:pt idx="34">
                  <c:v>0.19878899999999999</c:v>
                </c:pt>
                <c:pt idx="35">
                  <c:v>0.199461</c:v>
                </c:pt>
                <c:pt idx="36">
                  <c:v>0.200825</c:v>
                </c:pt>
                <c:pt idx="37">
                  <c:v>0.18577099999999999</c:v>
                </c:pt>
                <c:pt idx="38">
                  <c:v>0.205119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5FA-4844-B366-A8928306BA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0"/>
      </c:catAx>
      <c:valAx>
        <c:axId val="1257724016"/>
        <c:scaling>
          <c:orientation val="minMax"/>
          <c:max val="1"/>
          <c:min val="0.2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8989C"/>
                    </a:solidFill>
                  </a:rPr>
                  <a:t>Millones</a:t>
                </a:r>
                <a:r>
                  <a:rPr lang="es-MX" baseline="0">
                    <a:solidFill>
                      <a:srgbClr val="08989C"/>
                    </a:solidFill>
                  </a:rPr>
                  <a:t> de pasajeras/os</a:t>
                </a:r>
                <a:endParaRPr lang="es-MX">
                  <a:solidFill>
                    <a:srgbClr val="08989C"/>
                  </a:solidFill>
                </a:endParaRPr>
              </a:p>
            </c:rich>
          </c:tx>
          <c:layout>
            <c:manualLayout>
              <c:xMode val="edge"/>
              <c:yMode val="edge"/>
              <c:x val="2.471008712475267E-3"/>
              <c:y val="0.163369451240824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  <c:majorUnit val="0.2"/>
      </c:valAx>
      <c:valAx>
        <c:axId val="1794470160"/>
        <c:scaling>
          <c:orientation val="minMax"/>
          <c:max val="0.4"/>
          <c:min val="0.1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5122351471137578"/>
              <c:y val="0.2139112198531982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0.1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360731718908698"/>
          <c:y val="6.3889126683397385E-2"/>
          <c:w val="0.75993534743399915"/>
          <c:h val="0.84053312143321535"/>
        </c:manualLayout>
      </c:layout>
      <c:lineChart>
        <c:grouping val="standard"/>
        <c:varyColors val="0"/>
        <c:ser>
          <c:idx val="2"/>
          <c:order val="0"/>
          <c:tx>
            <c:strRef>
              <c:f>Acapulco!$AN$5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Acapulco!$AL$67:$AL$105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Acapulco!$AN$67:$AN$105</c:f>
              <c:numCache>
                <c:formatCode>#,##0.0</c:formatCode>
                <c:ptCount val="39"/>
                <c:pt idx="0">
                  <c:v>1.058092</c:v>
                </c:pt>
                <c:pt idx="1">
                  <c:v>0.93181199999999997</c:v>
                </c:pt>
                <c:pt idx="2">
                  <c:v>1.0873870000000001</c:v>
                </c:pt>
                <c:pt idx="3">
                  <c:v>1.0261199999999999</c:v>
                </c:pt>
                <c:pt idx="4">
                  <c:v>1.1942440000000001</c:v>
                </c:pt>
                <c:pt idx="5">
                  <c:v>1.155122</c:v>
                </c:pt>
                <c:pt idx="6">
                  <c:v>1.19815</c:v>
                </c:pt>
                <c:pt idx="7">
                  <c:v>1.2198500000000001</c:v>
                </c:pt>
                <c:pt idx="8">
                  <c:v>1.1865000000000001</c:v>
                </c:pt>
                <c:pt idx="9">
                  <c:v>0.94440000000000002</c:v>
                </c:pt>
                <c:pt idx="10">
                  <c:v>0.67755600000000005</c:v>
                </c:pt>
                <c:pt idx="11">
                  <c:v>0.98375000000000001</c:v>
                </c:pt>
                <c:pt idx="12">
                  <c:v>0.76240600000000003</c:v>
                </c:pt>
                <c:pt idx="13">
                  <c:v>0.71050000000000002</c:v>
                </c:pt>
                <c:pt idx="14">
                  <c:v>0.82289500000000004</c:v>
                </c:pt>
                <c:pt idx="15">
                  <c:v>0.79635</c:v>
                </c:pt>
                <c:pt idx="16">
                  <c:v>0.84388200000000002</c:v>
                </c:pt>
                <c:pt idx="17">
                  <c:v>0.71960999999999997</c:v>
                </c:pt>
                <c:pt idx="18">
                  <c:v>0.75417500000000004</c:v>
                </c:pt>
                <c:pt idx="19">
                  <c:v>0.77115</c:v>
                </c:pt>
                <c:pt idx="20">
                  <c:v>0.60519000000000001</c:v>
                </c:pt>
                <c:pt idx="21">
                  <c:v>0.63037399999999999</c:v>
                </c:pt>
                <c:pt idx="22">
                  <c:v>0.74136899999999994</c:v>
                </c:pt>
                <c:pt idx="23">
                  <c:v>0.77799499999999999</c:v>
                </c:pt>
                <c:pt idx="24">
                  <c:v>0.73075800000000002</c:v>
                </c:pt>
                <c:pt idx="25">
                  <c:v>0.68205199999999999</c:v>
                </c:pt>
                <c:pt idx="26">
                  <c:v>0.79965200000000003</c:v>
                </c:pt>
                <c:pt idx="27">
                  <c:v>0.72872499999999996</c:v>
                </c:pt>
                <c:pt idx="28">
                  <c:v>0.70271600000000001</c:v>
                </c:pt>
                <c:pt idx="29">
                  <c:v>0.66290199999999999</c:v>
                </c:pt>
                <c:pt idx="30">
                  <c:v>0.69946299999999995</c:v>
                </c:pt>
                <c:pt idx="31">
                  <c:v>0.67397300000000004</c:v>
                </c:pt>
                <c:pt idx="32">
                  <c:v>0.73634900000000003</c:v>
                </c:pt>
                <c:pt idx="33">
                  <c:v>0.72384099999999996</c:v>
                </c:pt>
                <c:pt idx="34">
                  <c:v>0.69627899999999998</c:v>
                </c:pt>
                <c:pt idx="35">
                  <c:v>0.69875100000000001</c:v>
                </c:pt>
                <c:pt idx="36">
                  <c:v>0.68712799999999996</c:v>
                </c:pt>
                <c:pt idx="37">
                  <c:v>0.60043599999999997</c:v>
                </c:pt>
                <c:pt idx="38">
                  <c:v>0.69738800000000001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F34-48B2-95BF-3E22DD1D66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Acapulco!$AO$5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Acapulco!$AL$67:$AL$105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Acapulco!$AO$67:$AO$105</c:f>
              <c:numCache>
                <c:formatCode>#,##0.0</c:formatCode>
                <c:ptCount val="39"/>
                <c:pt idx="0">
                  <c:v>0.314915</c:v>
                </c:pt>
                <c:pt idx="1">
                  <c:v>0.284439</c:v>
                </c:pt>
                <c:pt idx="2">
                  <c:v>0.314915</c:v>
                </c:pt>
                <c:pt idx="3">
                  <c:v>0.30475600000000003</c:v>
                </c:pt>
                <c:pt idx="4">
                  <c:v>0.40911199999999998</c:v>
                </c:pt>
                <c:pt idx="5">
                  <c:v>0.39591500000000002</c:v>
                </c:pt>
                <c:pt idx="6">
                  <c:v>0.40911199999999998</c:v>
                </c:pt>
                <c:pt idx="7">
                  <c:v>0.40911199999999998</c:v>
                </c:pt>
                <c:pt idx="8">
                  <c:v>0.39591500000000002</c:v>
                </c:pt>
                <c:pt idx="9">
                  <c:v>0.31673200000000001</c:v>
                </c:pt>
                <c:pt idx="10">
                  <c:v>0.23919899999999999</c:v>
                </c:pt>
                <c:pt idx="11">
                  <c:v>0.25569500000000001</c:v>
                </c:pt>
                <c:pt idx="12">
                  <c:v>0.25569500000000001</c:v>
                </c:pt>
                <c:pt idx="13">
                  <c:v>0.23919899999999999</c:v>
                </c:pt>
                <c:pt idx="14">
                  <c:v>0.25569500000000001</c:v>
                </c:pt>
                <c:pt idx="15">
                  <c:v>0.247447</c:v>
                </c:pt>
                <c:pt idx="16">
                  <c:v>0.25569500000000001</c:v>
                </c:pt>
                <c:pt idx="17">
                  <c:v>0.247447</c:v>
                </c:pt>
                <c:pt idx="18">
                  <c:v>0.25569500000000001</c:v>
                </c:pt>
                <c:pt idx="19">
                  <c:v>0.25569500000000001</c:v>
                </c:pt>
                <c:pt idx="20">
                  <c:v>0.21445400000000001</c:v>
                </c:pt>
                <c:pt idx="21">
                  <c:v>0.194328</c:v>
                </c:pt>
                <c:pt idx="22">
                  <c:v>0.22039300000000001</c:v>
                </c:pt>
                <c:pt idx="23">
                  <c:v>0.22774</c:v>
                </c:pt>
                <c:pt idx="24">
                  <c:v>0.22774</c:v>
                </c:pt>
                <c:pt idx="25">
                  <c:v>0.20569999999999999</c:v>
                </c:pt>
                <c:pt idx="26">
                  <c:v>0.22774</c:v>
                </c:pt>
                <c:pt idx="27">
                  <c:v>0.22039300000000001</c:v>
                </c:pt>
                <c:pt idx="28">
                  <c:v>0.22774</c:v>
                </c:pt>
                <c:pt idx="29">
                  <c:v>0.22039300000000001</c:v>
                </c:pt>
                <c:pt idx="30">
                  <c:v>0.22774</c:v>
                </c:pt>
                <c:pt idx="31">
                  <c:v>0.22774</c:v>
                </c:pt>
                <c:pt idx="32">
                  <c:v>0.22039300000000001</c:v>
                </c:pt>
                <c:pt idx="33">
                  <c:v>0.22774</c:v>
                </c:pt>
                <c:pt idx="34">
                  <c:v>0.22039300000000001</c:v>
                </c:pt>
                <c:pt idx="35">
                  <c:v>0.22774</c:v>
                </c:pt>
                <c:pt idx="36">
                  <c:v>0.22774</c:v>
                </c:pt>
                <c:pt idx="37">
                  <c:v>0.20569999999999999</c:v>
                </c:pt>
                <c:pt idx="38">
                  <c:v>0.22774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F34-48B2-95BF-3E22DD1D66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0"/>
      </c:catAx>
      <c:valAx>
        <c:axId val="1257724016"/>
        <c:scaling>
          <c:orientation val="minMax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8989C"/>
                    </a:solidFill>
                  </a:rPr>
                  <a:t>Millones</a:t>
                </a:r>
                <a:r>
                  <a:rPr lang="es-MX" baseline="0">
                    <a:solidFill>
                      <a:srgbClr val="08989C"/>
                    </a:solidFill>
                  </a:rPr>
                  <a:t> de pasajeras/os</a:t>
                </a:r>
                <a:endParaRPr lang="es-MX">
                  <a:solidFill>
                    <a:srgbClr val="08989C"/>
                  </a:solidFill>
                </a:endParaRPr>
              </a:p>
            </c:rich>
          </c:tx>
          <c:layout>
            <c:manualLayout>
              <c:xMode val="edge"/>
              <c:yMode val="edge"/>
              <c:x val="2.471008712475267E-3"/>
              <c:y val="0.163369451240824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</c:valAx>
      <c:valAx>
        <c:axId val="1794470160"/>
        <c:scaling>
          <c:orientation val="minMax"/>
          <c:max val="0.5"/>
          <c:min val="0.1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5122351471137578"/>
              <c:y val="0.2069206571128976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0.1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561280135197519"/>
          <c:y val="6.3888888888888884E-2"/>
          <c:w val="0.76823754751702134"/>
          <c:h val="0.84053312143321535"/>
        </c:manualLayout>
      </c:layout>
      <c:lineChart>
        <c:grouping val="standard"/>
        <c:varyColors val="0"/>
        <c:ser>
          <c:idx val="2"/>
          <c:order val="0"/>
          <c:tx>
            <c:strRef>
              <c:f>Querétaro!$AN$5</c:f>
              <c:strCache>
                <c:ptCount val="1"/>
                <c:pt idx="0">
                  <c:v>Millones de pasajeras/os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Querétaro!$AL$67:$AL$105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Querétaro!$AN$67:$AN$105</c:f>
              <c:numCache>
                <c:formatCode>#,##0.0</c:formatCode>
                <c:ptCount val="39"/>
                <c:pt idx="0">
                  <c:v>0.23333300000000001</c:v>
                </c:pt>
                <c:pt idx="1">
                  <c:v>0.24646699999999999</c:v>
                </c:pt>
                <c:pt idx="2">
                  <c:v>0.24062500000000001</c:v>
                </c:pt>
                <c:pt idx="3">
                  <c:v>0.212203</c:v>
                </c:pt>
                <c:pt idx="4">
                  <c:v>0.258716</c:v>
                </c:pt>
                <c:pt idx="5">
                  <c:v>0.25877800000000001</c:v>
                </c:pt>
                <c:pt idx="6">
                  <c:v>0.23371900000000001</c:v>
                </c:pt>
                <c:pt idx="7">
                  <c:v>0.25849</c:v>
                </c:pt>
                <c:pt idx="8">
                  <c:v>0.28025</c:v>
                </c:pt>
                <c:pt idx="9">
                  <c:v>0.304925</c:v>
                </c:pt>
                <c:pt idx="10">
                  <c:v>0.31904399999999999</c:v>
                </c:pt>
                <c:pt idx="11">
                  <c:v>0.297792</c:v>
                </c:pt>
                <c:pt idx="12">
                  <c:v>0.26637499999999997</c:v>
                </c:pt>
                <c:pt idx="13">
                  <c:v>0.36094199999999999</c:v>
                </c:pt>
                <c:pt idx="14">
                  <c:v>0.35223599999999999</c:v>
                </c:pt>
                <c:pt idx="15">
                  <c:v>0.36323</c:v>
                </c:pt>
                <c:pt idx="16">
                  <c:v>0.378612</c:v>
                </c:pt>
                <c:pt idx="17">
                  <c:v>0.40982400000000002</c:v>
                </c:pt>
                <c:pt idx="18">
                  <c:v>0.40023399999999998</c:v>
                </c:pt>
                <c:pt idx="19">
                  <c:v>0.44974599999999998</c:v>
                </c:pt>
                <c:pt idx="20">
                  <c:v>0.46989300000000001</c:v>
                </c:pt>
                <c:pt idx="21">
                  <c:v>0.49396499999999999</c:v>
                </c:pt>
                <c:pt idx="22">
                  <c:v>0.47987999999999997</c:v>
                </c:pt>
                <c:pt idx="23">
                  <c:v>0.43959500000000001</c:v>
                </c:pt>
                <c:pt idx="24">
                  <c:v>0.47092899999999999</c:v>
                </c:pt>
                <c:pt idx="25">
                  <c:v>0.500776</c:v>
                </c:pt>
                <c:pt idx="26">
                  <c:v>0.49709500000000001</c:v>
                </c:pt>
                <c:pt idx="27">
                  <c:v>0.47204499999999999</c:v>
                </c:pt>
                <c:pt idx="28">
                  <c:v>0.50121400000000005</c:v>
                </c:pt>
                <c:pt idx="29">
                  <c:v>0.51119499999999995</c:v>
                </c:pt>
                <c:pt idx="30">
                  <c:v>0.49469600000000002</c:v>
                </c:pt>
                <c:pt idx="31">
                  <c:v>0.514324</c:v>
                </c:pt>
                <c:pt idx="32">
                  <c:v>0.56475799999999998</c:v>
                </c:pt>
                <c:pt idx="33">
                  <c:v>0.58865999999999996</c:v>
                </c:pt>
                <c:pt idx="34">
                  <c:v>0.56255500000000003</c:v>
                </c:pt>
                <c:pt idx="35">
                  <c:v>0.49265500000000001</c:v>
                </c:pt>
                <c:pt idx="36">
                  <c:v>0.513818</c:v>
                </c:pt>
                <c:pt idx="37">
                  <c:v>0.55049199999999998</c:v>
                </c:pt>
                <c:pt idx="38">
                  <c:v>0.46257300000000001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BCE-4F48-8C9B-57EBA03E27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57723536"/>
        <c:axId val="1257724016"/>
      </c:lineChart>
      <c:lineChart>
        <c:grouping val="standard"/>
        <c:varyColors val="0"/>
        <c:ser>
          <c:idx val="3"/>
          <c:order val="1"/>
          <c:tx>
            <c:strRef>
              <c:f>Querétaro!$AO$5</c:f>
              <c:strCache>
                <c:ptCount val="1"/>
                <c:pt idx="0">
                  <c:v>Millones de kilómetros</c:v>
                </c:pt>
              </c:strCache>
            </c:strRef>
          </c:tx>
          <c:spPr>
            <a:ln w="12700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Querétaro!$AL$67:$AL$105</c:f>
              <c:numCache>
                <c:formatCode>General</c:formatCode>
                <c:ptCount val="39"/>
                <c:pt idx="0">
                  <c:v>2023</c:v>
                </c:pt>
                <c:pt idx="12">
                  <c:v>2024</c:v>
                </c:pt>
                <c:pt idx="24">
                  <c:v>2025</c:v>
                </c:pt>
                <c:pt idx="36">
                  <c:v>2026</c:v>
                </c:pt>
              </c:numCache>
            </c:numRef>
          </c:cat>
          <c:val>
            <c:numRef>
              <c:f>Querétaro!$AO$67:$AO$105</c:f>
              <c:numCache>
                <c:formatCode>#,##0.0</c:formatCode>
                <c:ptCount val="39"/>
                <c:pt idx="0">
                  <c:v>0.11026900000000001</c:v>
                </c:pt>
                <c:pt idx="1">
                  <c:v>0.119403</c:v>
                </c:pt>
                <c:pt idx="2">
                  <c:v>0.121341</c:v>
                </c:pt>
                <c:pt idx="3">
                  <c:v>0.118036</c:v>
                </c:pt>
                <c:pt idx="4">
                  <c:v>0.133821</c:v>
                </c:pt>
                <c:pt idx="5">
                  <c:v>0.13425500000000001</c:v>
                </c:pt>
                <c:pt idx="6">
                  <c:v>0.12878000000000001</c:v>
                </c:pt>
                <c:pt idx="7">
                  <c:v>0.13159999999999999</c:v>
                </c:pt>
                <c:pt idx="8">
                  <c:v>0.13019</c:v>
                </c:pt>
                <c:pt idx="9">
                  <c:v>0.133245</c:v>
                </c:pt>
                <c:pt idx="10">
                  <c:v>0.13542699999999999</c:v>
                </c:pt>
                <c:pt idx="11">
                  <c:v>0.14099999999999999</c:v>
                </c:pt>
                <c:pt idx="12">
                  <c:v>0.141235</c:v>
                </c:pt>
                <c:pt idx="13">
                  <c:v>0.15204500000000001</c:v>
                </c:pt>
                <c:pt idx="14">
                  <c:v>0.156745</c:v>
                </c:pt>
                <c:pt idx="15">
                  <c:v>0.16053899999999999</c:v>
                </c:pt>
                <c:pt idx="16">
                  <c:v>0.16112499999999999</c:v>
                </c:pt>
                <c:pt idx="17">
                  <c:v>0.18403900000000001</c:v>
                </c:pt>
                <c:pt idx="18">
                  <c:v>0.191525</c:v>
                </c:pt>
                <c:pt idx="19">
                  <c:v>0.19672899999999999</c:v>
                </c:pt>
                <c:pt idx="20">
                  <c:v>0.201596</c:v>
                </c:pt>
                <c:pt idx="21">
                  <c:v>0.202268</c:v>
                </c:pt>
                <c:pt idx="22">
                  <c:v>0.20602799999999999</c:v>
                </c:pt>
                <c:pt idx="23">
                  <c:v>0.20972099999999999</c:v>
                </c:pt>
                <c:pt idx="24">
                  <c:v>0.21069399999999999</c:v>
                </c:pt>
                <c:pt idx="25">
                  <c:v>0.213481</c:v>
                </c:pt>
                <c:pt idx="26">
                  <c:v>0.21358099999999999</c:v>
                </c:pt>
                <c:pt idx="27">
                  <c:v>0.20475199999999999</c:v>
                </c:pt>
                <c:pt idx="28">
                  <c:v>0.216166</c:v>
                </c:pt>
                <c:pt idx="29">
                  <c:v>0.21821399999999999</c:v>
                </c:pt>
                <c:pt idx="30">
                  <c:v>0.21703900000000001</c:v>
                </c:pt>
                <c:pt idx="31">
                  <c:v>0.22086600000000001</c:v>
                </c:pt>
                <c:pt idx="32">
                  <c:v>0.222243</c:v>
                </c:pt>
                <c:pt idx="33">
                  <c:v>0.219725</c:v>
                </c:pt>
                <c:pt idx="34">
                  <c:v>0.218718</c:v>
                </c:pt>
                <c:pt idx="35">
                  <c:v>0.207673</c:v>
                </c:pt>
                <c:pt idx="36">
                  <c:v>0.21814700000000001</c:v>
                </c:pt>
                <c:pt idx="37">
                  <c:v>0.222276</c:v>
                </c:pt>
                <c:pt idx="38">
                  <c:v>0.22123599999999999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BCE-4F48-8C9B-57EBA03E27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94469200"/>
        <c:axId val="1794470160"/>
      </c:lineChart>
      <c:catAx>
        <c:axId val="12577235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nextTo"/>
        <c:spPr>
          <a:noFill/>
          <a:ln w="9525" cap="flat" cmpd="sng" algn="ctr">
            <a:solidFill>
              <a:srgbClr val="7A8A9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4016"/>
        <c:crosses val="autoZero"/>
        <c:auto val="1"/>
        <c:lblAlgn val="ctr"/>
        <c:lblOffset val="100"/>
        <c:tickMarkSkip val="12"/>
        <c:noMultiLvlLbl val="0"/>
      </c:catAx>
      <c:valAx>
        <c:axId val="1257724016"/>
        <c:scaling>
          <c:orientation val="minMax"/>
          <c:max val="0.60000000000000009"/>
          <c:min val="0"/>
        </c:scaling>
        <c:delete val="0"/>
        <c:axPos val="l"/>
        <c:majorGridlines>
          <c:spPr>
            <a:ln w="3175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8989C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8989C"/>
                    </a:solidFill>
                  </a:rPr>
                  <a:t>Millones</a:t>
                </a:r>
                <a:r>
                  <a:rPr lang="es-MX" baseline="0">
                    <a:solidFill>
                      <a:srgbClr val="08989C"/>
                    </a:solidFill>
                  </a:rPr>
                  <a:t> de pasajeras/os</a:t>
                </a:r>
                <a:endParaRPr lang="es-MX">
                  <a:solidFill>
                    <a:srgbClr val="08989C"/>
                  </a:solidFill>
                </a:endParaRPr>
              </a:p>
            </c:rich>
          </c:tx>
          <c:layout>
            <c:manualLayout>
              <c:xMode val="edge"/>
              <c:yMode val="edge"/>
              <c:x val="2.471008712475267E-3"/>
              <c:y val="0.1633694512408248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8989C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8989C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257723536"/>
        <c:crosses val="autoZero"/>
        <c:crossBetween val="midCat"/>
        <c:majorUnit val="0.1"/>
      </c:valAx>
      <c:valAx>
        <c:axId val="1794470160"/>
        <c:scaling>
          <c:orientation val="minMax"/>
          <c:max val="0.5"/>
          <c:min val="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rgbClr val="003057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s-MX">
                    <a:solidFill>
                      <a:srgbClr val="003057"/>
                    </a:solidFill>
                  </a:rPr>
                  <a:t>Millones de kilómetros</a:t>
                </a:r>
              </a:p>
            </c:rich>
          </c:tx>
          <c:layout>
            <c:manualLayout>
              <c:xMode val="edge"/>
              <c:yMode val="edge"/>
              <c:x val="0.95122351471137578"/>
              <c:y val="0.2069206571128976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rgbClr val="003057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</c:title>
        <c:numFmt formatCode="0.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3057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794469200"/>
        <c:crosses val="max"/>
        <c:crossBetween val="between"/>
        <c:majorUnit val="0.1"/>
      </c:valAx>
      <c:catAx>
        <c:axId val="17944692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7944701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B62BC0A-AA47-44D6-B45E-C1EF02B48D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23</TotalTime>
  <Pages>5</Pages>
  <Words>1585</Words>
  <Characters>8722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Estadística de Transporte Urbano de Pasajeros (ETUP)</vt:lpstr>
    </vt:vector>
  </TitlesOfParts>
  <Manager>INEGI</Manager>
  <Company>INEGI</Company>
  <LinksUpToDate>false</LinksUpToDate>
  <CharactersWithSpaces>10287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Estadística de Transporte Urbano de Pasajeros (ETUP)</dc:title>
  <dc:subject>Estadística de Transporte Urbano de Pasajeros (ETUP)</dc:subject>
  <dc:creator>INEGI</dc:creator>
  <cp:keywords>Estadística de Transporte Urbano de Pasajeros</cp:keywords>
  <dc:description/>
  <cp:lastModifiedBy>GUILLEN MEDINA MOISES</cp:lastModifiedBy>
  <cp:revision>21</cp:revision>
  <cp:lastPrinted>2026-03-13T18:36:00Z</cp:lastPrinted>
  <dcterms:created xsi:type="dcterms:W3CDTF">2026-05-15T17:43:00Z</dcterms:created>
  <dcterms:modified xsi:type="dcterms:W3CDTF">2026-05-18T19:06:00Z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145d52c0-407a-4374-be16-a33b10b1c902</vt:lpwstr>
  </property>
</Properties>
</file>