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2788B83A" w:rsidR="00BB20DC" w:rsidRPr="00487038" w:rsidRDefault="00BB20DC" w:rsidP="00803EC8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487038">
        <w:rPr>
          <w:b/>
          <w:bCs/>
          <w:color w:val="07BFBA"/>
        </w:rPr>
        <w:t xml:space="preserve">Próxima publicación: </w:t>
      </w:r>
      <w:r w:rsidR="004141C7">
        <w:rPr>
          <w:b/>
          <w:bCs/>
          <w:color w:val="07BFBA"/>
        </w:rPr>
        <w:t>27</w:t>
      </w:r>
      <w:r w:rsidR="00E114C3">
        <w:rPr>
          <w:b/>
          <w:bCs/>
          <w:color w:val="07BFBA"/>
        </w:rPr>
        <w:t xml:space="preserve"> </w:t>
      </w:r>
      <w:r w:rsidR="001B63C8">
        <w:rPr>
          <w:b/>
          <w:bCs/>
          <w:color w:val="07BFBA"/>
        </w:rPr>
        <w:t xml:space="preserve">de </w:t>
      </w:r>
      <w:r w:rsidR="004141C7">
        <w:rPr>
          <w:b/>
          <w:bCs/>
          <w:color w:val="07BFBA"/>
        </w:rPr>
        <w:t xml:space="preserve">febrero </w:t>
      </w:r>
      <w:r w:rsidR="00AA2302">
        <w:rPr>
          <w:b/>
          <w:bCs/>
          <w:color w:val="07BFBA"/>
        </w:rPr>
        <w:t>de 202</w:t>
      </w:r>
      <w:r w:rsidR="005A41F1">
        <w:rPr>
          <w:b/>
          <w:bCs/>
          <w:color w:val="07BFBA"/>
        </w:rPr>
        <w:t>6</w:t>
      </w:r>
    </w:p>
    <w:tbl>
      <w:tblPr>
        <w:tblStyle w:val="Tablaconcuadrcula"/>
        <w:tblW w:w="810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1"/>
        <w:gridCol w:w="1251"/>
        <w:gridCol w:w="299"/>
        <w:gridCol w:w="1252"/>
        <w:gridCol w:w="1252"/>
        <w:gridCol w:w="299"/>
        <w:gridCol w:w="1252"/>
        <w:gridCol w:w="1252"/>
      </w:tblGrid>
      <w:tr w:rsidR="002B1B96" w:rsidRPr="007F689D" w14:paraId="1DB275D6" w14:textId="77777777" w:rsidTr="000725BE">
        <w:trPr>
          <w:trHeight w:hRule="exact" w:val="737"/>
          <w:jc w:val="center"/>
        </w:trPr>
        <w:tc>
          <w:tcPr>
            <w:tcW w:w="250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3F970440" w14:textId="303E12BE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  <w:r w:rsidRPr="00933FC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Personal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 w:rsidRPr="00933FC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ocupado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1F8ACF70" w14:textId="77777777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2B44BA67" w14:textId="0F6EFF1F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Remuneraciones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6AFDC89" w14:textId="77777777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23AC2274" w14:textId="02B9740D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  <w:r w:rsidRPr="00933FC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Remuneraciones</w:t>
            </w:r>
            <w:r w:rsidR="00764C7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 w:rsidRPr="00933FC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medias reales</w:t>
            </w:r>
          </w:p>
        </w:tc>
      </w:tr>
      <w:tr w:rsidR="00EF1D72" w:rsidRPr="007F689D" w14:paraId="1C452980" w14:textId="77777777" w:rsidTr="000725BE">
        <w:trPr>
          <w:trHeight w:hRule="exact" w:val="454"/>
          <w:jc w:val="center"/>
        </w:trPr>
        <w:tc>
          <w:tcPr>
            <w:tcW w:w="250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534FAB2" w14:textId="6D148042" w:rsidR="00EF1D72" w:rsidRDefault="004141C7" w:rsidP="00877CFC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noviembre</w:t>
            </w:r>
          </w:p>
          <w:p w14:paraId="18CC7B7C" w14:textId="5B5778BD" w:rsidR="00803EC8" w:rsidRPr="00EF1D72" w:rsidRDefault="00677908" w:rsidP="00877CFC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v</w:t>
            </w:r>
            <w:r w:rsidR="00803EC8">
              <w:rPr>
                <w:kern w:val="24"/>
                <w:sz w:val="18"/>
                <w:szCs w:val="18"/>
                <w:lang w:val="es-ES" w:eastAsia="es-MX"/>
              </w:rPr>
              <w:t>ariación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77A9FE1D" w14:textId="77777777" w:rsidR="00EF1D72" w:rsidRPr="00933FC9" w:rsidRDefault="00EF1D72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3CD7D58" w14:textId="1B73FCE6" w:rsidR="00EF1D72" w:rsidRDefault="004141C7" w:rsidP="00877CFC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noviembre</w:t>
            </w:r>
          </w:p>
          <w:p w14:paraId="4F8695F8" w14:textId="6D2C42C4" w:rsidR="00803EC8" w:rsidRDefault="00677908" w:rsidP="00877CFC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v</w:t>
            </w:r>
            <w:r w:rsidR="00803EC8">
              <w:rPr>
                <w:kern w:val="24"/>
                <w:sz w:val="18"/>
                <w:szCs w:val="18"/>
                <w:lang w:val="es-ES" w:eastAsia="es-MX"/>
              </w:rPr>
              <w:t>ariación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7934399C" w14:textId="77777777" w:rsidR="00EF1D72" w:rsidRPr="00933FC9" w:rsidRDefault="00EF1D72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4473220B" w14:textId="2F0E5B50" w:rsidR="00EF1D72" w:rsidRDefault="004141C7" w:rsidP="00877CFC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noviembre</w:t>
            </w:r>
          </w:p>
          <w:p w14:paraId="639312CD" w14:textId="65CFBFA1" w:rsidR="00803EC8" w:rsidRPr="00933FC9" w:rsidRDefault="00677908" w:rsidP="00877CFC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v</w:t>
            </w:r>
            <w:r w:rsidR="00803EC8">
              <w:rPr>
                <w:kern w:val="24"/>
                <w:sz w:val="18"/>
                <w:szCs w:val="18"/>
                <w:lang w:val="es-ES" w:eastAsia="es-MX"/>
              </w:rPr>
              <w:t>ariación</w:t>
            </w:r>
          </w:p>
        </w:tc>
      </w:tr>
      <w:tr w:rsidR="00D03D10" w:rsidRPr="00377265" w14:paraId="3225DA72" w14:textId="77777777" w:rsidTr="000725BE">
        <w:trPr>
          <w:trHeight w:val="227"/>
          <w:jc w:val="center"/>
        </w:trPr>
        <w:tc>
          <w:tcPr>
            <w:tcW w:w="12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077AB4B2" w14:textId="3449076F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mensual</w:t>
            </w:r>
          </w:p>
        </w:tc>
        <w:tc>
          <w:tcPr>
            <w:tcW w:w="12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0972D59A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anual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15792C9F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64B181A9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mensual</w:t>
            </w: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08C82F8D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anual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2D4F112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E30DF89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mensual</w:t>
            </w: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73FC53C0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anual</w:t>
            </w:r>
          </w:p>
        </w:tc>
      </w:tr>
      <w:tr w:rsidR="00FE34A6" w:rsidRPr="00E8177F" w14:paraId="64F720A3" w14:textId="77777777" w:rsidTr="00DC6FCB">
        <w:trPr>
          <w:trHeight w:val="567"/>
          <w:jc w:val="center"/>
        </w:trPr>
        <w:tc>
          <w:tcPr>
            <w:tcW w:w="12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66F6E180" w14:textId="6078440F" w:rsidR="00FE34A6" w:rsidRPr="004141C7" w:rsidRDefault="00FE34A6" w:rsidP="00FE34A6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FE34A6">
              <w:rPr>
                <w:sz w:val="26"/>
                <w:szCs w:val="26"/>
              </w:rPr>
              <w:t>-0.1</w:t>
            </w:r>
            <w:r>
              <w:rPr>
                <w:sz w:val="26"/>
                <w:szCs w:val="26"/>
              </w:rPr>
              <w:t> </w:t>
            </w:r>
            <w:r w:rsidRPr="00FE34A6">
              <w:rPr>
                <w:sz w:val="26"/>
                <w:szCs w:val="26"/>
              </w:rPr>
              <w:t>%</w:t>
            </w:r>
          </w:p>
        </w:tc>
        <w:tc>
          <w:tcPr>
            <w:tcW w:w="12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2835C8CA" w14:textId="71E2C1F1" w:rsidR="00FE34A6" w:rsidRPr="004141C7" w:rsidRDefault="00FE34A6" w:rsidP="00FE34A6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FE34A6">
              <w:rPr>
                <w:sz w:val="26"/>
                <w:szCs w:val="26"/>
              </w:rPr>
              <w:t>-0.9</w:t>
            </w:r>
            <w:r>
              <w:rPr>
                <w:sz w:val="26"/>
                <w:szCs w:val="26"/>
              </w:rPr>
              <w:t> </w:t>
            </w:r>
            <w:r w:rsidRPr="00FE34A6">
              <w:rPr>
                <w:sz w:val="26"/>
                <w:szCs w:val="26"/>
              </w:rPr>
              <w:t>%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264B1CB" w14:textId="77777777" w:rsidR="00FE34A6" w:rsidRPr="004141C7" w:rsidRDefault="00FE34A6" w:rsidP="00FE34A6">
            <w:pPr>
              <w:pStyle w:val="Prrafodelista"/>
              <w:ind w:left="0"/>
              <w:jc w:val="center"/>
              <w:rPr>
                <w:sz w:val="26"/>
                <w:szCs w:val="26"/>
                <w:highlight w:val="yellow"/>
              </w:rPr>
            </w:pP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5C058C5D" w14:textId="14DF28FB" w:rsidR="00FE34A6" w:rsidRPr="004141C7" w:rsidRDefault="00FE34A6" w:rsidP="00FE34A6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FE34A6">
              <w:rPr>
                <w:sz w:val="26"/>
                <w:szCs w:val="26"/>
              </w:rPr>
              <w:t>-0.6</w:t>
            </w:r>
            <w:r>
              <w:rPr>
                <w:sz w:val="26"/>
                <w:szCs w:val="26"/>
              </w:rPr>
              <w:t> </w:t>
            </w:r>
            <w:r w:rsidRPr="00FE34A6">
              <w:rPr>
                <w:sz w:val="26"/>
                <w:szCs w:val="26"/>
              </w:rPr>
              <w:t>%</w:t>
            </w: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5BE6C0E6" w14:textId="6F5C44F4" w:rsidR="00FE34A6" w:rsidRPr="004141C7" w:rsidRDefault="00FE34A6" w:rsidP="00FE34A6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 xml:space="preserve">▲ </w:t>
            </w:r>
            <w:r w:rsidRPr="00FE34A6">
              <w:rPr>
                <w:sz w:val="26"/>
                <w:szCs w:val="26"/>
              </w:rPr>
              <w:t>1.5</w:t>
            </w:r>
            <w:r>
              <w:rPr>
                <w:sz w:val="26"/>
                <w:szCs w:val="26"/>
              </w:rPr>
              <w:t> </w:t>
            </w:r>
            <w:r w:rsidRPr="00FE34A6">
              <w:rPr>
                <w:sz w:val="26"/>
                <w:szCs w:val="26"/>
              </w:rPr>
              <w:t>%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E830DB9" w14:textId="77777777" w:rsidR="00FE34A6" w:rsidRPr="004141C7" w:rsidRDefault="00FE34A6" w:rsidP="00FE34A6">
            <w:pPr>
              <w:pStyle w:val="Prrafodelista"/>
              <w:ind w:left="0"/>
              <w:jc w:val="center"/>
              <w:rPr>
                <w:sz w:val="26"/>
                <w:szCs w:val="26"/>
                <w:highlight w:val="yellow"/>
              </w:rPr>
            </w:pP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44B247B3" w14:textId="1E906289" w:rsidR="00FE34A6" w:rsidRPr="004141C7" w:rsidRDefault="00FE34A6" w:rsidP="00FE34A6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FE34A6">
              <w:rPr>
                <w:sz w:val="26"/>
                <w:szCs w:val="26"/>
              </w:rPr>
              <w:t>-0.4</w:t>
            </w:r>
            <w:r>
              <w:rPr>
                <w:sz w:val="26"/>
                <w:szCs w:val="26"/>
              </w:rPr>
              <w:t> </w:t>
            </w:r>
            <w:r w:rsidRPr="00FE34A6">
              <w:rPr>
                <w:sz w:val="26"/>
                <w:szCs w:val="26"/>
              </w:rPr>
              <w:t>%</w:t>
            </w: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6758189" w14:textId="1BF7B42C" w:rsidR="00FE34A6" w:rsidRPr="004141C7" w:rsidRDefault="00FE34A6" w:rsidP="00FE34A6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 xml:space="preserve">▲ </w:t>
            </w:r>
            <w:r w:rsidRPr="00FE34A6">
              <w:rPr>
                <w:sz w:val="26"/>
                <w:szCs w:val="26"/>
              </w:rPr>
              <w:t>2.4</w:t>
            </w:r>
            <w:r>
              <w:rPr>
                <w:sz w:val="26"/>
                <w:szCs w:val="26"/>
              </w:rPr>
              <w:t> </w:t>
            </w:r>
            <w:r w:rsidRPr="00FE34A6">
              <w:rPr>
                <w:sz w:val="26"/>
                <w:szCs w:val="26"/>
              </w:rPr>
              <w:t>%</w:t>
            </w:r>
          </w:p>
        </w:tc>
      </w:tr>
    </w:tbl>
    <w:p w14:paraId="125E83E7" w14:textId="339F16A7" w:rsidR="00621B9D" w:rsidRPr="00AF368D" w:rsidRDefault="00621B9D" w:rsidP="007C1DF1">
      <w:pPr>
        <w:pStyle w:val="Prrafodelista"/>
        <w:ind w:left="0"/>
        <w:jc w:val="center"/>
        <w:rPr>
          <w:b/>
          <w:bCs/>
          <w:sz w:val="20"/>
        </w:rPr>
      </w:pPr>
    </w:p>
    <w:p w14:paraId="0DBB0855" w14:textId="0C74971C" w:rsidR="007E02B5" w:rsidRPr="00BF658E" w:rsidRDefault="00FE34A6" w:rsidP="007C1DF1">
      <w:pPr>
        <w:pStyle w:val="Prrafodelista"/>
        <w:ind w:left="0"/>
        <w:jc w:val="center"/>
        <w:rPr>
          <w:b/>
          <w:bCs/>
        </w:rPr>
      </w:pPr>
      <w:r>
        <w:rPr>
          <w:b/>
          <w:bCs/>
        </w:rPr>
        <w:t>Descendi</w:t>
      </w:r>
      <w:r w:rsidR="00C0129F">
        <w:rPr>
          <w:b/>
          <w:bCs/>
        </w:rPr>
        <w:t xml:space="preserve">ó </w:t>
      </w:r>
      <w:r>
        <w:rPr>
          <w:b/>
          <w:bCs/>
        </w:rPr>
        <w:t xml:space="preserve">0.1 % </w:t>
      </w:r>
      <w:r w:rsidR="002F4AE6" w:rsidRPr="00BF658E">
        <w:rPr>
          <w:b/>
          <w:bCs/>
        </w:rPr>
        <w:t xml:space="preserve">el </w:t>
      </w:r>
      <w:r w:rsidR="00CC1E38" w:rsidRPr="00BF658E">
        <w:rPr>
          <w:b/>
          <w:bCs/>
        </w:rPr>
        <w:t>í</w:t>
      </w:r>
      <w:r w:rsidR="004547D6" w:rsidRPr="00BF658E">
        <w:rPr>
          <w:b/>
          <w:bCs/>
        </w:rPr>
        <w:t xml:space="preserve">ndice </w:t>
      </w:r>
      <w:r w:rsidR="00CC1E38" w:rsidRPr="00BF658E">
        <w:rPr>
          <w:b/>
          <w:bCs/>
        </w:rPr>
        <w:t>g</w:t>
      </w:r>
      <w:r w:rsidR="00764C79" w:rsidRPr="00BF658E">
        <w:rPr>
          <w:b/>
          <w:bCs/>
        </w:rPr>
        <w:t xml:space="preserve">lobal </w:t>
      </w:r>
      <w:r w:rsidR="004547D6" w:rsidRPr="00BF658E">
        <w:rPr>
          <w:b/>
          <w:bCs/>
        </w:rPr>
        <w:t xml:space="preserve">de </w:t>
      </w:r>
      <w:r w:rsidR="00CC1E38" w:rsidRPr="00BF658E">
        <w:rPr>
          <w:b/>
          <w:bCs/>
        </w:rPr>
        <w:t>p</w:t>
      </w:r>
      <w:r w:rsidR="002B1ECA" w:rsidRPr="00BF658E">
        <w:rPr>
          <w:b/>
          <w:bCs/>
        </w:rPr>
        <w:t xml:space="preserve">ersonal </w:t>
      </w:r>
      <w:r w:rsidR="00CC1E38" w:rsidRPr="00BF658E">
        <w:rPr>
          <w:b/>
          <w:bCs/>
        </w:rPr>
        <w:t>o</w:t>
      </w:r>
      <w:r w:rsidR="002B1ECA" w:rsidRPr="00BF658E">
        <w:rPr>
          <w:b/>
          <w:bCs/>
        </w:rPr>
        <w:t>cupado</w:t>
      </w:r>
    </w:p>
    <w:p w14:paraId="79133254" w14:textId="7837A6A7" w:rsidR="009601B8" w:rsidRPr="00BF658E" w:rsidRDefault="00A2723F" w:rsidP="007C1DF1">
      <w:pPr>
        <w:pStyle w:val="Prrafodelista"/>
        <w:ind w:left="0"/>
        <w:jc w:val="center"/>
        <w:rPr>
          <w:b/>
          <w:bCs/>
        </w:rPr>
      </w:pPr>
      <w:r w:rsidRPr="00BF658E">
        <w:rPr>
          <w:b/>
          <w:bCs/>
        </w:rPr>
        <w:t>r</w:t>
      </w:r>
      <w:r w:rsidR="00531638" w:rsidRPr="00BF658E">
        <w:rPr>
          <w:b/>
          <w:bCs/>
        </w:rPr>
        <w:t>e</w:t>
      </w:r>
      <w:r w:rsidR="00CC1E38">
        <w:rPr>
          <w:b/>
          <w:bCs/>
        </w:rPr>
        <w:t xml:space="preserve">specto al </w:t>
      </w:r>
      <w:r w:rsidR="00531638" w:rsidRPr="00BF658E">
        <w:rPr>
          <w:b/>
          <w:bCs/>
        </w:rPr>
        <w:t>mes previo</w:t>
      </w:r>
      <w:r w:rsidR="00780FDA">
        <w:rPr>
          <w:b/>
          <w:bCs/>
        </w:rPr>
        <w:t>,</w:t>
      </w:r>
      <w:r w:rsidR="00780FDA" w:rsidRPr="00780FDA">
        <w:rPr>
          <w:b/>
          <w:bCs/>
        </w:rPr>
        <w:t xml:space="preserve"> </w:t>
      </w:r>
      <w:r w:rsidR="00780FDA" w:rsidRPr="00BF658E">
        <w:rPr>
          <w:b/>
          <w:bCs/>
        </w:rPr>
        <w:t xml:space="preserve">en </w:t>
      </w:r>
      <w:r w:rsidR="004141C7">
        <w:rPr>
          <w:b/>
          <w:bCs/>
        </w:rPr>
        <w:t>noviembre</w:t>
      </w:r>
      <w:r w:rsidR="00780FDA" w:rsidRPr="00BF658E">
        <w:rPr>
          <w:b/>
          <w:bCs/>
        </w:rPr>
        <w:t xml:space="preserve"> de 2025</w:t>
      </w:r>
      <w:r w:rsidR="00EE1E64">
        <w:rPr>
          <w:b/>
          <w:bCs/>
        </w:rPr>
        <w:t xml:space="preserve"> </w:t>
      </w:r>
    </w:p>
    <w:p w14:paraId="47E83948" w14:textId="77777777" w:rsidR="009601B8" w:rsidRPr="00BF658E" w:rsidRDefault="009601B8" w:rsidP="007C1DF1">
      <w:pPr>
        <w:pStyle w:val="Prrafodelista"/>
        <w:ind w:left="0"/>
        <w:jc w:val="center"/>
        <w:rPr>
          <w:rFonts w:ascii="Arial Negrita" w:hAnsi="Arial Negrita"/>
          <w:b/>
          <w:bCs/>
          <w:sz w:val="20"/>
          <w:szCs w:val="20"/>
        </w:rPr>
      </w:pPr>
    </w:p>
    <w:p w14:paraId="3213D619" w14:textId="2FE63B49" w:rsidR="00726BBA" w:rsidRPr="00BF658E" w:rsidRDefault="00764C79" w:rsidP="00726BBA">
      <w:r w:rsidRPr="00BF658E">
        <w:t>L</w:t>
      </w:r>
      <w:r w:rsidR="004F5D1B" w:rsidRPr="00BF658E">
        <w:t xml:space="preserve">os </w:t>
      </w:r>
      <w:r w:rsidR="00D76C55" w:rsidRPr="00BF658E">
        <w:t>Índice</w:t>
      </w:r>
      <w:r w:rsidR="004F5D1B" w:rsidRPr="00BF658E">
        <w:t>s</w:t>
      </w:r>
      <w:r w:rsidR="00D76C55" w:rsidRPr="00BF658E">
        <w:t xml:space="preserve"> Global</w:t>
      </w:r>
      <w:r w:rsidR="004F5D1B" w:rsidRPr="00BF658E">
        <w:t>es</w:t>
      </w:r>
      <w:r w:rsidR="00D76C55" w:rsidRPr="00BF658E">
        <w:t xml:space="preserve"> de Persona</w:t>
      </w:r>
      <w:r w:rsidR="004F5D1B" w:rsidRPr="00BF658E">
        <w:t xml:space="preserve">l y Remuneraciones </w:t>
      </w:r>
      <w:r w:rsidR="00D76C55" w:rsidRPr="00BF658E">
        <w:t>de los Sectores Económicos (</w:t>
      </w:r>
      <w:proofErr w:type="spellStart"/>
      <w:r w:rsidR="00D76C55" w:rsidRPr="00BF658E">
        <w:rPr>
          <w:smallCaps/>
        </w:rPr>
        <w:t>igp</w:t>
      </w:r>
      <w:r w:rsidR="004F5D1B" w:rsidRPr="00BF658E">
        <w:rPr>
          <w:smallCaps/>
        </w:rPr>
        <w:t>er</w:t>
      </w:r>
      <w:r w:rsidR="00D76C55" w:rsidRPr="00BF658E">
        <w:rPr>
          <w:smallCaps/>
        </w:rPr>
        <w:t>se</w:t>
      </w:r>
      <w:proofErr w:type="spellEnd"/>
      <w:r w:rsidR="00D76C55" w:rsidRPr="00BF658E">
        <w:t>)</w:t>
      </w:r>
      <w:r w:rsidR="00726BBA" w:rsidRPr="00BF658E">
        <w:t xml:space="preserve"> —</w:t>
      </w:r>
      <w:r w:rsidR="00803EC8" w:rsidRPr="00BF658E">
        <w:t xml:space="preserve">se </w:t>
      </w:r>
      <w:r w:rsidR="00726BBA" w:rsidRPr="00BF658E">
        <w:t>integra</w:t>
      </w:r>
      <w:r w:rsidR="00803EC8" w:rsidRPr="00BF658E">
        <w:t>n</w:t>
      </w:r>
      <w:r w:rsidR="00726BBA" w:rsidRPr="00BF658E">
        <w:t xml:space="preserve"> por el Índice Global de Personal Ocupado de los Sectores Económicos (</w:t>
      </w:r>
      <w:proofErr w:type="spellStart"/>
      <w:r w:rsidR="00726BBA" w:rsidRPr="00BF658E">
        <w:rPr>
          <w:smallCaps/>
        </w:rPr>
        <w:t>igpose</w:t>
      </w:r>
      <w:proofErr w:type="spellEnd"/>
      <w:r w:rsidR="00726BBA" w:rsidRPr="00BF658E">
        <w:t>), el Índice Global de Remuneraciones de los Sectores Económicos (</w:t>
      </w:r>
      <w:proofErr w:type="spellStart"/>
      <w:r w:rsidR="00726BBA" w:rsidRPr="00BF658E">
        <w:rPr>
          <w:smallCaps/>
        </w:rPr>
        <w:t>igrese</w:t>
      </w:r>
      <w:proofErr w:type="spellEnd"/>
      <w:r w:rsidR="00726BBA" w:rsidRPr="00BF658E">
        <w:t>) y por el Índice</w:t>
      </w:r>
      <w:r w:rsidR="00DA761F" w:rsidRPr="00BF658E">
        <w:t> </w:t>
      </w:r>
      <w:r w:rsidR="00726BBA" w:rsidRPr="00BF658E">
        <w:t>Global</w:t>
      </w:r>
      <w:r w:rsidR="00DA761F" w:rsidRPr="00BF658E">
        <w:t> </w:t>
      </w:r>
      <w:r w:rsidR="00726BBA" w:rsidRPr="00BF658E">
        <w:t>de Remuneraciones Medias Reales</w:t>
      </w:r>
      <w:r w:rsidR="007E02B5" w:rsidRPr="00BF658E">
        <w:t xml:space="preserve"> de los Sectores Económicos</w:t>
      </w:r>
      <w:r w:rsidR="00726BBA" w:rsidRPr="00BF658E">
        <w:t xml:space="preserve"> (</w:t>
      </w:r>
      <w:proofErr w:type="spellStart"/>
      <w:r w:rsidR="00726BBA" w:rsidRPr="00BF658E">
        <w:rPr>
          <w:smallCaps/>
        </w:rPr>
        <w:t>igremse</w:t>
      </w:r>
      <w:proofErr w:type="spellEnd"/>
      <w:r w:rsidR="00726BBA" w:rsidRPr="00BF658E">
        <w:t xml:space="preserve">)— </w:t>
      </w:r>
      <w:r w:rsidR="00122D71" w:rsidRPr="00BF658E">
        <w:t>muestran la evolución del personal ocupado y de las remuneraciones</w:t>
      </w:r>
      <w:r w:rsidR="007E02B5" w:rsidRPr="00BF658E">
        <w:t xml:space="preserve"> reales</w:t>
      </w:r>
      <w:r w:rsidR="00122D71" w:rsidRPr="00BF658E">
        <w:t xml:space="preserve"> que las encuestas económicas reportan para los sectores Construcción, Industrias manufactureras, Comercio y Servicios privados no financieros.</w:t>
      </w:r>
    </w:p>
    <w:p w14:paraId="6305E9BB" w14:textId="77777777" w:rsidR="00BF4CCA" w:rsidRPr="008A29FC" w:rsidRDefault="00BF4CCA" w:rsidP="00726BBA"/>
    <w:p w14:paraId="5336106B" w14:textId="77777777" w:rsidR="00877CFC" w:rsidRPr="008A29FC" w:rsidRDefault="00877CFC" w:rsidP="00877CFC">
      <w:pPr>
        <w:pStyle w:val="Prrafodelista"/>
        <w:ind w:left="0"/>
        <w:contextualSpacing/>
        <w:jc w:val="center"/>
        <w:rPr>
          <w:b/>
          <w:bCs/>
          <w:smallCaps/>
          <w:sz w:val="26"/>
          <w:szCs w:val="26"/>
        </w:rPr>
      </w:pPr>
      <w:r w:rsidRPr="008A29FC">
        <w:rPr>
          <w:b/>
          <w:bCs/>
          <w:smallCaps/>
          <w:sz w:val="26"/>
          <w:szCs w:val="26"/>
        </w:rPr>
        <w:t>i. cifras desestacionalizadas</w:t>
      </w:r>
    </w:p>
    <w:p w14:paraId="4253085E" w14:textId="77777777" w:rsidR="0013681D" w:rsidRPr="00BF658E" w:rsidRDefault="0013681D" w:rsidP="00726BBA">
      <w:pPr>
        <w:rPr>
          <w:highlight w:val="yellow"/>
        </w:rPr>
      </w:pPr>
    </w:p>
    <w:p w14:paraId="0DE7B464" w14:textId="7E39CCB6" w:rsidR="007E161D" w:rsidRPr="00C07655" w:rsidRDefault="009601B8" w:rsidP="007C1DF1">
      <w:pPr>
        <w:rPr>
          <w:color w:val="000000" w:themeColor="text1"/>
        </w:rPr>
      </w:pPr>
      <w:r w:rsidRPr="008D5893">
        <w:t xml:space="preserve">En </w:t>
      </w:r>
      <w:r w:rsidR="004141C7" w:rsidRPr="008D5893">
        <w:t>noviembre</w:t>
      </w:r>
      <w:r w:rsidR="008E0DBE" w:rsidRPr="008D5893">
        <w:t xml:space="preserve"> de 2025</w:t>
      </w:r>
      <w:r w:rsidRPr="008D5893">
        <w:t xml:space="preserve"> y con cifras ajustadas por estacionalidad</w:t>
      </w:r>
      <w:r w:rsidR="00C7467A" w:rsidRPr="008D5893">
        <w:t>,</w:t>
      </w:r>
      <w:r w:rsidRPr="008D5893">
        <w:rPr>
          <w:color w:val="000000" w:themeColor="text1"/>
          <w:vertAlign w:val="superscript"/>
        </w:rPr>
        <w:footnoteReference w:id="2"/>
      </w:r>
      <w:r w:rsidRPr="008D5893">
        <w:t xml:space="preserve"> </w:t>
      </w:r>
      <w:r w:rsidR="00D43E66" w:rsidRPr="008D5893">
        <w:t>e</w:t>
      </w:r>
      <w:r w:rsidRPr="008D5893">
        <w:t>l</w:t>
      </w:r>
      <w:r w:rsidR="00D43E66" w:rsidRPr="008D5893">
        <w:t xml:space="preserve"> </w:t>
      </w:r>
      <w:proofErr w:type="spellStart"/>
      <w:r w:rsidRPr="008D5893">
        <w:rPr>
          <w:smallCaps/>
        </w:rPr>
        <w:t>igpose</w:t>
      </w:r>
      <w:proofErr w:type="spellEnd"/>
      <w:r w:rsidRPr="008D5893">
        <w:t xml:space="preserve"> presentó un nivel de </w:t>
      </w:r>
      <w:r w:rsidR="00FE34A6" w:rsidRPr="008D5893">
        <w:t>97.9</w:t>
      </w:r>
      <w:r w:rsidR="00DA761F" w:rsidRPr="008D5893">
        <w:t> </w:t>
      </w:r>
      <w:r w:rsidRPr="008D5893">
        <w:t>puntos</w:t>
      </w:r>
      <w:r w:rsidR="007E161D" w:rsidRPr="008D5893">
        <w:t>:</w:t>
      </w:r>
      <w:r w:rsidR="00976FBE" w:rsidRPr="008D5893">
        <w:t xml:space="preserve"> </w:t>
      </w:r>
      <w:r w:rsidR="00FE34A6" w:rsidRPr="008D5893">
        <w:t xml:space="preserve">disminuyó 0.1 % a tasa </w:t>
      </w:r>
      <w:r w:rsidR="00EA19BF" w:rsidRPr="008D5893">
        <w:t>mensua</w:t>
      </w:r>
      <w:r w:rsidR="00FE34A6" w:rsidRPr="008D5893">
        <w:t>l y 0.9 %</w:t>
      </w:r>
      <w:r w:rsidR="00EA19BF" w:rsidRPr="008D5893">
        <w:t xml:space="preserve"> </w:t>
      </w:r>
      <w:r w:rsidR="00C07655" w:rsidRPr="008D5893">
        <w:t xml:space="preserve">a tasa anual </w:t>
      </w:r>
      <w:r w:rsidR="00EA19BF" w:rsidRPr="008D5893">
        <w:rPr>
          <w:color w:val="000000" w:themeColor="text1"/>
        </w:rPr>
        <w:t>(ver</w:t>
      </w:r>
      <w:r w:rsidR="00C07655" w:rsidRPr="008D5893">
        <w:rPr>
          <w:color w:val="000000" w:themeColor="text1"/>
        </w:rPr>
        <w:t> </w:t>
      </w:r>
      <w:r w:rsidR="00EA19BF" w:rsidRPr="008D5893">
        <w:rPr>
          <w:color w:val="000000" w:themeColor="text1"/>
        </w:rPr>
        <w:t>gráfica</w:t>
      </w:r>
      <w:r w:rsidR="00C07655" w:rsidRPr="008D5893">
        <w:rPr>
          <w:color w:val="000000" w:themeColor="text1"/>
        </w:rPr>
        <w:t> </w:t>
      </w:r>
      <w:r w:rsidR="00EA19BF" w:rsidRPr="008D5893">
        <w:rPr>
          <w:color w:val="000000" w:themeColor="text1"/>
        </w:rPr>
        <w:t>1).</w:t>
      </w:r>
    </w:p>
    <w:p w14:paraId="57EA8D29" w14:textId="557C7DBE" w:rsidR="00803EC8" w:rsidRPr="005D1B95" w:rsidRDefault="00803EC8" w:rsidP="007C1DF1">
      <w:r w:rsidRPr="005D1B95">
        <w:br w:type="page"/>
      </w:r>
    </w:p>
    <w:p w14:paraId="3AA766CF" w14:textId="7620C818" w:rsidR="00164034" w:rsidRPr="008A47C9" w:rsidRDefault="00164034" w:rsidP="003C7B78">
      <w:pPr>
        <w:jc w:val="center"/>
        <w:rPr>
          <w:color w:val="003057"/>
          <w:sz w:val="20"/>
          <w:szCs w:val="20"/>
        </w:rPr>
      </w:pPr>
      <w:r w:rsidRPr="008A47C9">
        <w:rPr>
          <w:color w:val="003057"/>
          <w:sz w:val="20"/>
          <w:szCs w:val="20"/>
        </w:rPr>
        <w:lastRenderedPageBreak/>
        <w:t xml:space="preserve">Gráfica </w:t>
      </w:r>
      <w:r w:rsidR="007E161D" w:rsidRPr="008A47C9">
        <w:rPr>
          <w:color w:val="003057"/>
          <w:sz w:val="20"/>
          <w:szCs w:val="20"/>
        </w:rPr>
        <w:t>1</w:t>
      </w:r>
    </w:p>
    <w:p w14:paraId="3B3848E8" w14:textId="58AC8284" w:rsidR="00164034" w:rsidRPr="008A47C9" w:rsidRDefault="007E161D" w:rsidP="003C7B78">
      <w:pPr>
        <w:jc w:val="center"/>
        <w:rPr>
          <w:b/>
          <w:bCs/>
          <w:color w:val="003057"/>
          <w:sz w:val="22"/>
          <w:szCs w:val="22"/>
        </w:rPr>
      </w:pPr>
      <w:r w:rsidRPr="008A47C9">
        <w:rPr>
          <w:b/>
          <w:bCs/>
          <w:color w:val="003057"/>
          <w:sz w:val="22"/>
          <w:szCs w:val="22"/>
        </w:rPr>
        <w:t>Variaci</w:t>
      </w:r>
      <w:r w:rsidRPr="008A47C9">
        <w:rPr>
          <w:rFonts w:hint="eastAsia"/>
          <w:b/>
          <w:bCs/>
          <w:color w:val="003057"/>
          <w:sz w:val="22"/>
          <w:szCs w:val="22"/>
        </w:rPr>
        <w:t>ó</w:t>
      </w:r>
      <w:r w:rsidRPr="008A47C9">
        <w:rPr>
          <w:b/>
          <w:bCs/>
          <w:color w:val="003057"/>
          <w:sz w:val="22"/>
          <w:szCs w:val="22"/>
        </w:rPr>
        <w:t>n del</w:t>
      </w:r>
      <w:r w:rsidR="00BA322E" w:rsidRPr="008A47C9">
        <w:rPr>
          <w:b/>
          <w:bCs/>
          <w:color w:val="003057"/>
          <w:sz w:val="22"/>
          <w:szCs w:val="22"/>
        </w:rPr>
        <w:t xml:space="preserve"> </w:t>
      </w:r>
      <w:r w:rsidR="00BA322E" w:rsidRPr="008A47C9">
        <w:rPr>
          <w:rFonts w:hint="eastAsia"/>
          <w:b/>
          <w:bCs/>
          <w:color w:val="003057"/>
          <w:sz w:val="22"/>
          <w:szCs w:val="22"/>
        </w:rPr>
        <w:t>Í</w:t>
      </w:r>
      <w:r w:rsidR="00BA322E" w:rsidRPr="008A47C9">
        <w:rPr>
          <w:b/>
          <w:bCs/>
          <w:color w:val="003057"/>
          <w:sz w:val="22"/>
          <w:szCs w:val="22"/>
        </w:rPr>
        <w:t>ndice Global de Personal Ocupado de los Sectores Econ</w:t>
      </w:r>
      <w:r w:rsidR="00BA322E" w:rsidRPr="008A47C9">
        <w:rPr>
          <w:rFonts w:hint="eastAsia"/>
          <w:b/>
          <w:bCs/>
          <w:color w:val="003057"/>
          <w:sz w:val="22"/>
          <w:szCs w:val="22"/>
        </w:rPr>
        <w:t>ó</w:t>
      </w:r>
      <w:r w:rsidR="00BA322E" w:rsidRPr="008A47C9">
        <w:rPr>
          <w:b/>
          <w:bCs/>
          <w:color w:val="003057"/>
          <w:sz w:val="22"/>
          <w:szCs w:val="22"/>
        </w:rPr>
        <w:t>micos</w:t>
      </w:r>
    </w:p>
    <w:p w14:paraId="431FD4E9" w14:textId="0CECBE64" w:rsidR="00164034" w:rsidRPr="008A47C9" w:rsidRDefault="00164034" w:rsidP="003C7B78">
      <w:pPr>
        <w:jc w:val="center"/>
        <w:rPr>
          <w:color w:val="003057"/>
          <w:sz w:val="20"/>
          <w:szCs w:val="20"/>
        </w:rPr>
      </w:pPr>
      <w:r w:rsidRPr="008A47C9">
        <w:rPr>
          <w:color w:val="003057"/>
          <w:sz w:val="20"/>
          <w:szCs w:val="20"/>
        </w:rPr>
        <w:t>cifras desestacionalizadas</w:t>
      </w:r>
    </w:p>
    <w:p w14:paraId="483DCB81" w14:textId="7B027E4F" w:rsidR="00164034" w:rsidRPr="008A47C9" w:rsidRDefault="004141C7" w:rsidP="003C7B78">
      <w:pPr>
        <w:jc w:val="center"/>
        <w:rPr>
          <w:bCs/>
          <w:color w:val="27251F"/>
          <w:sz w:val="20"/>
          <w:szCs w:val="20"/>
        </w:rPr>
      </w:pPr>
      <w:r w:rsidRPr="008A47C9">
        <w:rPr>
          <w:bCs/>
          <w:color w:val="27251F"/>
          <w:sz w:val="20"/>
          <w:szCs w:val="20"/>
        </w:rPr>
        <w:t>noviembre</w:t>
      </w:r>
      <w:r w:rsidR="00164034" w:rsidRPr="008A47C9">
        <w:rPr>
          <w:bCs/>
          <w:color w:val="27251F"/>
          <w:sz w:val="20"/>
          <w:szCs w:val="20"/>
        </w:rPr>
        <w:t xml:space="preserve"> de 202</w:t>
      </w:r>
      <w:r w:rsidR="00642DD5" w:rsidRPr="008A47C9">
        <w:rPr>
          <w:bCs/>
          <w:color w:val="27251F"/>
          <w:sz w:val="20"/>
          <w:szCs w:val="20"/>
        </w:rPr>
        <w:t>3</w:t>
      </w:r>
      <w:r w:rsidR="00164034" w:rsidRPr="008A47C9">
        <w:rPr>
          <w:bCs/>
          <w:color w:val="27251F"/>
          <w:sz w:val="20"/>
          <w:szCs w:val="20"/>
        </w:rPr>
        <w:t xml:space="preserve"> a </w:t>
      </w:r>
      <w:r w:rsidRPr="008A47C9">
        <w:rPr>
          <w:bCs/>
          <w:color w:val="27251F"/>
          <w:sz w:val="20"/>
          <w:szCs w:val="20"/>
        </w:rPr>
        <w:t>noviembre</w:t>
      </w:r>
      <w:r w:rsidR="008E0DBE" w:rsidRPr="008A47C9">
        <w:rPr>
          <w:bCs/>
          <w:color w:val="27251F"/>
          <w:sz w:val="20"/>
          <w:szCs w:val="20"/>
        </w:rPr>
        <w:t xml:space="preserve"> de 2025</w:t>
      </w:r>
    </w:p>
    <w:p w14:paraId="552E7044" w14:textId="3157C6AE" w:rsidR="00164034" w:rsidRPr="005D1B95" w:rsidRDefault="00164034" w:rsidP="003C7B78">
      <w:pPr>
        <w:jc w:val="center"/>
        <w:rPr>
          <w:bCs/>
          <w:color w:val="27251F"/>
          <w:sz w:val="18"/>
          <w:szCs w:val="18"/>
          <w:lang w:eastAsia="es-MX"/>
        </w:rPr>
      </w:pPr>
      <w:r w:rsidRPr="008A47C9">
        <w:rPr>
          <w:bCs/>
          <w:color w:val="27251F"/>
          <w:sz w:val="18"/>
          <w:szCs w:val="18"/>
          <w:lang w:eastAsia="es-MX"/>
        </w:rPr>
        <w:t xml:space="preserve">(variación </w:t>
      </w:r>
      <w:r w:rsidR="003C7B78" w:rsidRPr="008A47C9">
        <w:rPr>
          <w:bCs/>
          <w:color w:val="27251F"/>
          <w:sz w:val="18"/>
          <w:szCs w:val="18"/>
          <w:lang w:eastAsia="es-MX"/>
        </w:rPr>
        <w:t xml:space="preserve">porcentual </w:t>
      </w:r>
      <w:r w:rsidRPr="008A47C9">
        <w:rPr>
          <w:bCs/>
          <w:color w:val="27251F"/>
          <w:sz w:val="18"/>
          <w:szCs w:val="18"/>
          <w:lang w:eastAsia="es-MX"/>
        </w:rPr>
        <w:t>mensual)</w:t>
      </w:r>
    </w:p>
    <w:p w14:paraId="5E6E159B" w14:textId="34469325" w:rsidR="0017588B" w:rsidRPr="005D1B95" w:rsidRDefault="008A47C9" w:rsidP="007C1DF1">
      <w:pPr>
        <w:jc w:val="center"/>
        <w:rPr>
          <w:bCs/>
          <w:color w:val="000000"/>
          <w:sz w:val="18"/>
          <w:szCs w:val="18"/>
          <w:lang w:eastAsia="es-MX"/>
        </w:rPr>
      </w:pPr>
      <w:r>
        <w:rPr>
          <w:noProof/>
        </w:rPr>
        <w:drawing>
          <wp:inline distT="0" distB="0" distL="0" distR="0" wp14:anchorId="1287D413" wp14:editId="7FDFAA60">
            <wp:extent cx="5760000" cy="1981588"/>
            <wp:effectExtent l="0" t="0" r="0" b="0"/>
            <wp:docPr id="110781689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8515F498-B52B-FA46-0B96-8BB2C0C6616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C07461C" w14:textId="114BBEAC" w:rsidR="00FB3EE5" w:rsidRPr="003F158C" w:rsidRDefault="00FB3EE5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3F158C">
        <w:rPr>
          <w:color w:val="4D565E"/>
          <w:sz w:val="16"/>
          <w:szCs w:val="16"/>
        </w:rPr>
        <w:t>Nota:</w:t>
      </w:r>
      <w:r w:rsidRPr="003F158C">
        <w:rPr>
          <w:color w:val="4D565E"/>
          <w:sz w:val="16"/>
          <w:szCs w:val="16"/>
        </w:rPr>
        <w:tab/>
        <w:t>Serie elaborada mediante métodos econométricos.</w:t>
      </w:r>
    </w:p>
    <w:p w14:paraId="0A8157C7" w14:textId="537C1E3A" w:rsidR="009601B8" w:rsidRPr="005D1B95" w:rsidRDefault="009601B8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3F158C">
        <w:rPr>
          <w:color w:val="4D565E"/>
          <w:sz w:val="16"/>
          <w:szCs w:val="16"/>
        </w:rPr>
        <w:t>Fuente:</w:t>
      </w:r>
      <w:r w:rsidR="003C7B78" w:rsidRPr="003F158C">
        <w:rPr>
          <w:color w:val="4D565E"/>
          <w:sz w:val="16"/>
          <w:szCs w:val="16"/>
        </w:rPr>
        <w:tab/>
      </w:r>
      <w:r w:rsidRPr="003F158C">
        <w:rPr>
          <w:smallCaps/>
          <w:color w:val="4D565E"/>
          <w:sz w:val="16"/>
          <w:szCs w:val="16"/>
        </w:rPr>
        <w:t>inegi.</w:t>
      </w:r>
      <w:r w:rsidR="003C7B78" w:rsidRPr="003F158C">
        <w:rPr>
          <w:smallCaps/>
          <w:color w:val="4D565E"/>
          <w:sz w:val="16"/>
          <w:szCs w:val="16"/>
        </w:rPr>
        <w:t xml:space="preserve"> </w:t>
      </w:r>
      <w:r w:rsidR="003C7B78" w:rsidRPr="003F158C">
        <w:rPr>
          <w:color w:val="4D565E"/>
          <w:sz w:val="16"/>
          <w:szCs w:val="16"/>
        </w:rPr>
        <w:t>Índices Globales de Personal y Remuneraciones de los Sectores Económicos</w:t>
      </w:r>
      <w:r w:rsidRPr="003F158C">
        <w:rPr>
          <w:smallCaps/>
          <w:color w:val="4D565E"/>
          <w:sz w:val="16"/>
          <w:szCs w:val="16"/>
        </w:rPr>
        <w:t xml:space="preserve"> </w:t>
      </w:r>
      <w:r w:rsidR="003C7B78" w:rsidRPr="003F158C">
        <w:rPr>
          <w:smallCaps/>
          <w:color w:val="4D565E"/>
          <w:sz w:val="16"/>
          <w:szCs w:val="16"/>
        </w:rPr>
        <w:t>(</w:t>
      </w:r>
      <w:proofErr w:type="spellStart"/>
      <w:r w:rsidRPr="003F158C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="003C7B78" w:rsidRPr="003F158C">
        <w:rPr>
          <w:smallCaps/>
          <w:color w:val="4D565E"/>
          <w:spacing w:val="-2"/>
          <w:sz w:val="16"/>
          <w:szCs w:val="16"/>
        </w:rPr>
        <w:t>)</w:t>
      </w:r>
      <w:r w:rsidR="00703E39" w:rsidRPr="003F158C">
        <w:rPr>
          <w:color w:val="4D565E"/>
          <w:sz w:val="16"/>
          <w:szCs w:val="16"/>
        </w:rPr>
        <w:t>, 202</w:t>
      </w:r>
      <w:r w:rsidR="003F158C">
        <w:rPr>
          <w:color w:val="4D565E"/>
          <w:sz w:val="16"/>
          <w:szCs w:val="16"/>
        </w:rPr>
        <w:t>6</w:t>
      </w:r>
      <w:r w:rsidR="00703E39" w:rsidRPr="003F158C">
        <w:rPr>
          <w:color w:val="4D565E"/>
          <w:sz w:val="16"/>
          <w:szCs w:val="16"/>
        </w:rPr>
        <w:t>.</w:t>
      </w:r>
    </w:p>
    <w:p w14:paraId="2DCCAFE4" w14:textId="77777777" w:rsidR="001B2498" w:rsidRPr="005D1B95" w:rsidRDefault="001B2498" w:rsidP="001752E8">
      <w:pPr>
        <w:ind w:left="1020" w:hanging="588"/>
      </w:pPr>
    </w:p>
    <w:p w14:paraId="01022ED5" w14:textId="5EAF5361" w:rsidR="008433F0" w:rsidRPr="008D5893" w:rsidRDefault="008433F0" w:rsidP="008433F0">
      <w:r w:rsidRPr="008D5893">
        <w:t>A su interior, el personal</w:t>
      </w:r>
      <w:r w:rsidR="008F4B15" w:rsidRPr="008D5893">
        <w:t xml:space="preserve"> </w:t>
      </w:r>
      <w:r w:rsidR="00AD71C4" w:rsidRPr="008D5893">
        <w:t xml:space="preserve">no </w:t>
      </w:r>
      <w:r w:rsidRPr="008D5893">
        <w:t>dependiente</w:t>
      </w:r>
      <w:r w:rsidR="00E35240" w:rsidRPr="008D5893">
        <w:t xml:space="preserve"> cayó</w:t>
      </w:r>
      <w:r w:rsidR="00AD71C4" w:rsidRPr="008D5893">
        <w:t xml:space="preserve"> </w:t>
      </w:r>
      <w:r w:rsidR="00FA6666" w:rsidRPr="008D5893">
        <w:t>0.5 %</w:t>
      </w:r>
      <w:r w:rsidR="00E35240" w:rsidRPr="008D5893">
        <w:t xml:space="preserve"> y el personal dependiente</w:t>
      </w:r>
      <w:r w:rsidR="00FD6485">
        <w:t>,</w:t>
      </w:r>
      <w:r w:rsidR="00E35240" w:rsidRPr="008D5893">
        <w:t xml:space="preserve"> 0.1 %</w:t>
      </w:r>
      <w:r w:rsidR="00FD6485">
        <w:t>,</w:t>
      </w:r>
      <w:r w:rsidR="00E35240" w:rsidRPr="008D5893">
        <w:t xml:space="preserve"> </w:t>
      </w:r>
      <w:r w:rsidR="00AD71C4" w:rsidRPr="008D5893">
        <w:t>a</w:t>
      </w:r>
      <w:r w:rsidR="001B3681" w:rsidRPr="008D5893">
        <w:t> </w:t>
      </w:r>
      <w:r w:rsidRPr="008D5893">
        <w:t>tasa</w:t>
      </w:r>
      <w:r w:rsidR="001B3681" w:rsidRPr="008D5893">
        <w:t> </w:t>
      </w:r>
      <w:r w:rsidRPr="008D5893">
        <w:t xml:space="preserve">mensual. En su </w:t>
      </w:r>
      <w:r w:rsidR="00182E6F" w:rsidRPr="008D5893">
        <w:t>comparación</w:t>
      </w:r>
      <w:r w:rsidRPr="008D5893">
        <w:t xml:space="preserve"> anual, </w:t>
      </w:r>
      <w:r w:rsidR="00C80059" w:rsidRPr="008D5893">
        <w:t>el</w:t>
      </w:r>
      <w:r w:rsidR="001B3681" w:rsidRPr="008D5893">
        <w:t> </w:t>
      </w:r>
      <w:r w:rsidR="00C80059" w:rsidRPr="008D5893">
        <w:t xml:space="preserve">personal </w:t>
      </w:r>
      <w:r w:rsidR="00AD71C4" w:rsidRPr="008D5893">
        <w:t xml:space="preserve">no </w:t>
      </w:r>
      <w:r w:rsidR="00C80059" w:rsidRPr="008D5893">
        <w:t>dependiente</w:t>
      </w:r>
      <w:r w:rsidR="00E35240" w:rsidRPr="008D5893">
        <w:t xml:space="preserve"> disminuyó</w:t>
      </w:r>
      <w:r w:rsidR="00C80059" w:rsidRPr="008D5893">
        <w:t xml:space="preserve"> </w:t>
      </w:r>
      <w:r w:rsidR="00FA6666" w:rsidRPr="008D5893">
        <w:t>3.</w:t>
      </w:r>
      <w:r w:rsidR="00B64EED" w:rsidRPr="008D5893">
        <w:t>8</w:t>
      </w:r>
      <w:r w:rsidR="00AD71C4" w:rsidRPr="008D5893">
        <w:t> </w:t>
      </w:r>
      <w:r w:rsidR="00E35240" w:rsidRPr="008D5893">
        <w:t>% y el</w:t>
      </w:r>
      <w:r w:rsidR="00FD6485">
        <w:t> </w:t>
      </w:r>
      <w:r w:rsidR="00E35240" w:rsidRPr="008D5893">
        <w:t>personal dependiente</w:t>
      </w:r>
      <w:r w:rsidR="006B1CAA">
        <w:t>,</w:t>
      </w:r>
      <w:r w:rsidR="00E35240" w:rsidRPr="008D5893">
        <w:t xml:space="preserve"> 0.7 por ciento.</w:t>
      </w:r>
    </w:p>
    <w:p w14:paraId="4CAC172E" w14:textId="77777777" w:rsidR="008433F0" w:rsidRPr="008D5893" w:rsidRDefault="008433F0" w:rsidP="007C1DF1"/>
    <w:p w14:paraId="6D175CA1" w14:textId="4CCA3CB2" w:rsidR="009601B8" w:rsidRPr="00FA6666" w:rsidRDefault="009601B8" w:rsidP="007C1DF1">
      <w:r w:rsidRPr="008D5893">
        <w:t xml:space="preserve">En </w:t>
      </w:r>
      <w:r w:rsidR="004141C7" w:rsidRPr="008D5893">
        <w:t>noviembre</w:t>
      </w:r>
      <w:r w:rsidRPr="008D5893">
        <w:t xml:space="preserve"> </w:t>
      </w:r>
      <w:r w:rsidR="003C7B78" w:rsidRPr="008D5893">
        <w:t>pasado</w:t>
      </w:r>
      <w:r w:rsidRPr="008D5893">
        <w:t xml:space="preserve">, </w:t>
      </w:r>
      <w:r w:rsidR="00EC1A74" w:rsidRPr="008D5893">
        <w:t xml:space="preserve">las remuneraciones </w:t>
      </w:r>
      <w:r w:rsidR="00FD6485" w:rsidRPr="00BF658E">
        <w:t>—</w:t>
      </w:r>
      <w:r w:rsidR="00FD6485">
        <w:t xml:space="preserve">que </w:t>
      </w:r>
      <w:r w:rsidR="007A1CB9" w:rsidRPr="008D5893">
        <w:t>incluye</w:t>
      </w:r>
      <w:r w:rsidR="00A2723F" w:rsidRPr="008D5893">
        <w:t>n</w:t>
      </w:r>
      <w:r w:rsidR="007A1CB9" w:rsidRPr="008D5893">
        <w:t xml:space="preserve"> el pago por suministro de personal y</w:t>
      </w:r>
      <w:r w:rsidR="00FD6485">
        <w:t xml:space="preserve"> los</w:t>
      </w:r>
      <w:r w:rsidR="007A1CB9" w:rsidRPr="008D5893">
        <w:t xml:space="preserve"> pagos de honorarios o comisiones</w:t>
      </w:r>
      <w:r w:rsidR="00FD6485" w:rsidRPr="00BF658E">
        <w:t>—</w:t>
      </w:r>
      <w:r w:rsidR="007A1CB9" w:rsidRPr="008D5893">
        <w:t xml:space="preserve"> </w:t>
      </w:r>
      <w:r w:rsidR="00EC1A74" w:rsidRPr="008D5893">
        <w:t>de los sectores económicos</w:t>
      </w:r>
      <w:r w:rsidRPr="008D5893">
        <w:t xml:space="preserve"> alcanz</w:t>
      </w:r>
      <w:r w:rsidR="00EC1A74" w:rsidRPr="008D5893">
        <w:t xml:space="preserve">aron </w:t>
      </w:r>
      <w:r w:rsidRPr="008D5893">
        <w:t xml:space="preserve">un nivel de </w:t>
      </w:r>
      <w:r w:rsidR="00B64EED" w:rsidRPr="008D5893">
        <w:t>123.1</w:t>
      </w:r>
      <w:r w:rsidR="00DA761F" w:rsidRPr="008D5893">
        <w:t> </w:t>
      </w:r>
      <w:r w:rsidRPr="008D5893">
        <w:t>puntos</w:t>
      </w:r>
      <w:r w:rsidR="00CC1E38" w:rsidRPr="008D5893">
        <w:t>:</w:t>
      </w:r>
      <w:r w:rsidR="00591D04" w:rsidRPr="008D5893">
        <w:t xml:space="preserve"> </w:t>
      </w:r>
      <w:r w:rsidR="00FD6485">
        <w:t>descendieron</w:t>
      </w:r>
      <w:r w:rsidR="00FA6666" w:rsidRPr="008D5893">
        <w:t xml:space="preserve"> </w:t>
      </w:r>
      <w:r w:rsidR="00B64EED" w:rsidRPr="008D5893">
        <w:t>0.6</w:t>
      </w:r>
      <w:r w:rsidR="00FA6666" w:rsidRPr="008D5893">
        <w:t> %</w:t>
      </w:r>
      <w:r w:rsidR="003132F4" w:rsidRPr="008D5893">
        <w:t xml:space="preserve"> </w:t>
      </w:r>
      <w:r w:rsidRPr="008D5893">
        <w:t>a tasa mensual</w:t>
      </w:r>
      <w:r w:rsidR="00591D04" w:rsidRPr="008D5893">
        <w:t xml:space="preserve"> </w:t>
      </w:r>
      <w:r w:rsidR="008E78FB" w:rsidRPr="008D5893">
        <w:t xml:space="preserve">y </w:t>
      </w:r>
      <w:r w:rsidR="00B64EED" w:rsidRPr="008D5893">
        <w:t>aument</w:t>
      </w:r>
      <w:r w:rsidR="00FD6485">
        <w:t>aron</w:t>
      </w:r>
      <w:r w:rsidR="00B64EED" w:rsidRPr="008D5893">
        <w:t xml:space="preserve"> 1.5</w:t>
      </w:r>
      <w:r w:rsidR="00DA761F" w:rsidRPr="008D5893">
        <w:t> </w:t>
      </w:r>
      <w:r w:rsidR="00523547" w:rsidRPr="008D5893">
        <w:t>%</w:t>
      </w:r>
      <w:r w:rsidR="003C7B78" w:rsidRPr="008D5893">
        <w:t xml:space="preserve"> a</w:t>
      </w:r>
      <w:r w:rsidR="00FD6485">
        <w:t xml:space="preserve"> </w:t>
      </w:r>
      <w:r w:rsidR="003C7B78" w:rsidRPr="008D5893">
        <w:t>tasa</w:t>
      </w:r>
      <w:r w:rsidR="00FD6485">
        <w:t xml:space="preserve"> </w:t>
      </w:r>
      <w:r w:rsidR="003C7B78" w:rsidRPr="008D5893">
        <w:t>anual</w:t>
      </w:r>
      <w:r w:rsidR="00981418" w:rsidRPr="008D5893">
        <w:t xml:space="preserve"> </w:t>
      </w:r>
      <w:r w:rsidR="00981418" w:rsidRPr="008D5893">
        <w:rPr>
          <w:color w:val="000000" w:themeColor="text1"/>
        </w:rPr>
        <w:t>(ver</w:t>
      </w:r>
      <w:r w:rsidR="00DA761F" w:rsidRPr="008D5893">
        <w:t> </w:t>
      </w:r>
      <w:r w:rsidR="00981418" w:rsidRPr="008D5893">
        <w:rPr>
          <w:color w:val="000000" w:themeColor="text1"/>
        </w:rPr>
        <w:t>gráfica</w:t>
      </w:r>
      <w:r w:rsidR="00DA761F" w:rsidRPr="008D5893">
        <w:t> </w:t>
      </w:r>
      <w:r w:rsidR="00981418" w:rsidRPr="008D5893">
        <w:rPr>
          <w:color w:val="000000" w:themeColor="text1"/>
        </w:rPr>
        <w:t>2).</w:t>
      </w:r>
    </w:p>
    <w:p w14:paraId="7F58CFB5" w14:textId="77777777" w:rsidR="001B2498" w:rsidRPr="003132F4" w:rsidRDefault="001B2498" w:rsidP="005C7694">
      <w:pPr>
        <w:jc w:val="left"/>
      </w:pPr>
    </w:p>
    <w:p w14:paraId="3AAEA40C" w14:textId="63A78865" w:rsidR="00927EA6" w:rsidRPr="00936D4E" w:rsidRDefault="00927EA6" w:rsidP="00EE4E02">
      <w:pPr>
        <w:jc w:val="center"/>
        <w:rPr>
          <w:color w:val="003057"/>
          <w:sz w:val="20"/>
          <w:szCs w:val="20"/>
        </w:rPr>
      </w:pPr>
      <w:r w:rsidRPr="00936D4E">
        <w:rPr>
          <w:color w:val="003057"/>
          <w:sz w:val="20"/>
          <w:szCs w:val="20"/>
        </w:rPr>
        <w:t xml:space="preserve">Gráfica </w:t>
      </w:r>
      <w:r w:rsidR="00F27A42" w:rsidRPr="00936D4E">
        <w:rPr>
          <w:color w:val="003057"/>
          <w:sz w:val="20"/>
          <w:szCs w:val="20"/>
        </w:rPr>
        <w:t>2</w:t>
      </w:r>
    </w:p>
    <w:p w14:paraId="58D82A50" w14:textId="30BAD589" w:rsidR="00927EA6" w:rsidRPr="00936D4E" w:rsidRDefault="003C7B78" w:rsidP="0017352C">
      <w:pPr>
        <w:jc w:val="center"/>
        <w:rPr>
          <w:b/>
          <w:bCs/>
          <w:color w:val="003057"/>
          <w:sz w:val="22"/>
          <w:szCs w:val="22"/>
        </w:rPr>
      </w:pPr>
      <w:r w:rsidRPr="00936D4E">
        <w:rPr>
          <w:b/>
          <w:bCs/>
          <w:color w:val="003057"/>
          <w:sz w:val="22"/>
          <w:szCs w:val="22"/>
        </w:rPr>
        <w:t>Variaci</w:t>
      </w:r>
      <w:r w:rsidRPr="00936D4E">
        <w:rPr>
          <w:rFonts w:hint="eastAsia"/>
          <w:b/>
          <w:bCs/>
          <w:color w:val="003057"/>
          <w:sz w:val="22"/>
          <w:szCs w:val="22"/>
        </w:rPr>
        <w:t>ó</w:t>
      </w:r>
      <w:r w:rsidRPr="00936D4E">
        <w:rPr>
          <w:b/>
          <w:bCs/>
          <w:color w:val="003057"/>
          <w:sz w:val="22"/>
          <w:szCs w:val="22"/>
        </w:rPr>
        <w:t xml:space="preserve">n del </w:t>
      </w:r>
      <w:r w:rsidR="00A653C0" w:rsidRPr="00936D4E">
        <w:rPr>
          <w:rFonts w:hint="eastAsia"/>
          <w:b/>
          <w:bCs/>
          <w:color w:val="003057"/>
          <w:sz w:val="22"/>
          <w:szCs w:val="22"/>
        </w:rPr>
        <w:t>Í</w:t>
      </w:r>
      <w:r w:rsidR="00A653C0" w:rsidRPr="00936D4E">
        <w:rPr>
          <w:b/>
          <w:bCs/>
          <w:color w:val="003057"/>
          <w:sz w:val="22"/>
          <w:szCs w:val="22"/>
        </w:rPr>
        <w:t>ndice Global de Remuneraciones de los Sectores Econ</w:t>
      </w:r>
      <w:r w:rsidR="00A653C0" w:rsidRPr="00936D4E">
        <w:rPr>
          <w:rFonts w:hint="eastAsia"/>
          <w:b/>
          <w:bCs/>
          <w:color w:val="003057"/>
          <w:sz w:val="22"/>
          <w:szCs w:val="22"/>
        </w:rPr>
        <w:t>ó</w:t>
      </w:r>
      <w:r w:rsidR="00A653C0" w:rsidRPr="00936D4E">
        <w:rPr>
          <w:b/>
          <w:bCs/>
          <w:color w:val="003057"/>
          <w:sz w:val="22"/>
          <w:szCs w:val="22"/>
        </w:rPr>
        <w:t>micos</w:t>
      </w:r>
    </w:p>
    <w:p w14:paraId="77DC239D" w14:textId="77777777" w:rsidR="00927EA6" w:rsidRPr="00936D4E" w:rsidRDefault="00927EA6" w:rsidP="0017352C">
      <w:pPr>
        <w:jc w:val="center"/>
        <w:rPr>
          <w:color w:val="003057"/>
          <w:sz w:val="20"/>
          <w:szCs w:val="20"/>
        </w:rPr>
      </w:pPr>
      <w:r w:rsidRPr="00936D4E">
        <w:rPr>
          <w:color w:val="003057"/>
          <w:sz w:val="20"/>
          <w:szCs w:val="20"/>
        </w:rPr>
        <w:t>cifras desestacionalizadas</w:t>
      </w:r>
    </w:p>
    <w:p w14:paraId="534F3518" w14:textId="439B8D1A" w:rsidR="00927EA6" w:rsidRPr="00936D4E" w:rsidRDefault="004141C7" w:rsidP="0017352C">
      <w:pPr>
        <w:jc w:val="center"/>
        <w:rPr>
          <w:bCs/>
          <w:color w:val="27251F"/>
          <w:sz w:val="20"/>
          <w:szCs w:val="20"/>
        </w:rPr>
      </w:pPr>
      <w:r w:rsidRPr="00936D4E">
        <w:rPr>
          <w:bCs/>
          <w:color w:val="27251F"/>
          <w:sz w:val="20"/>
          <w:szCs w:val="20"/>
        </w:rPr>
        <w:t>noviembre</w:t>
      </w:r>
      <w:r w:rsidR="00A2723F" w:rsidRPr="00936D4E">
        <w:rPr>
          <w:bCs/>
          <w:color w:val="27251F"/>
          <w:sz w:val="20"/>
          <w:szCs w:val="20"/>
        </w:rPr>
        <w:t xml:space="preserve"> de 202</w:t>
      </w:r>
      <w:r w:rsidR="00642DD5" w:rsidRPr="00936D4E">
        <w:rPr>
          <w:bCs/>
          <w:color w:val="27251F"/>
          <w:sz w:val="20"/>
          <w:szCs w:val="20"/>
        </w:rPr>
        <w:t>3</w:t>
      </w:r>
      <w:r w:rsidR="00A2723F" w:rsidRPr="00936D4E">
        <w:rPr>
          <w:bCs/>
          <w:color w:val="27251F"/>
          <w:sz w:val="20"/>
          <w:szCs w:val="20"/>
        </w:rPr>
        <w:t xml:space="preserve"> </w:t>
      </w:r>
      <w:r w:rsidR="00927EA6" w:rsidRPr="00936D4E">
        <w:rPr>
          <w:bCs/>
          <w:color w:val="27251F"/>
          <w:sz w:val="20"/>
          <w:szCs w:val="20"/>
        </w:rPr>
        <w:t xml:space="preserve">a </w:t>
      </w:r>
      <w:r w:rsidRPr="00936D4E">
        <w:rPr>
          <w:bCs/>
          <w:color w:val="27251F"/>
          <w:sz w:val="20"/>
          <w:szCs w:val="20"/>
        </w:rPr>
        <w:t>noviembre</w:t>
      </w:r>
      <w:r w:rsidR="008E0DBE" w:rsidRPr="00936D4E">
        <w:rPr>
          <w:bCs/>
          <w:color w:val="27251F"/>
          <w:sz w:val="20"/>
          <w:szCs w:val="20"/>
        </w:rPr>
        <w:t xml:space="preserve"> de 2025</w:t>
      </w:r>
    </w:p>
    <w:p w14:paraId="20B4CBB0" w14:textId="08656665" w:rsidR="00927EA6" w:rsidRPr="005D1B95" w:rsidRDefault="00927EA6" w:rsidP="0017352C">
      <w:pPr>
        <w:jc w:val="center"/>
        <w:rPr>
          <w:bCs/>
          <w:color w:val="27251F"/>
          <w:sz w:val="18"/>
          <w:szCs w:val="18"/>
          <w:lang w:eastAsia="es-MX"/>
        </w:rPr>
      </w:pPr>
      <w:r w:rsidRPr="00936D4E">
        <w:rPr>
          <w:bCs/>
          <w:color w:val="27251F"/>
          <w:sz w:val="18"/>
          <w:szCs w:val="18"/>
          <w:lang w:eastAsia="es-MX"/>
        </w:rPr>
        <w:t xml:space="preserve">(variación </w:t>
      </w:r>
      <w:r w:rsidR="003C7B78" w:rsidRPr="00936D4E">
        <w:rPr>
          <w:bCs/>
          <w:color w:val="27251F"/>
          <w:sz w:val="18"/>
          <w:szCs w:val="18"/>
          <w:lang w:eastAsia="es-MX"/>
        </w:rPr>
        <w:t xml:space="preserve">porcentual </w:t>
      </w:r>
      <w:r w:rsidR="007A1CB9" w:rsidRPr="00936D4E">
        <w:rPr>
          <w:bCs/>
          <w:color w:val="27251F"/>
          <w:sz w:val="18"/>
          <w:szCs w:val="18"/>
          <w:lang w:eastAsia="es-MX"/>
        </w:rPr>
        <w:t xml:space="preserve">real </w:t>
      </w:r>
      <w:r w:rsidRPr="00936D4E">
        <w:rPr>
          <w:bCs/>
          <w:color w:val="27251F"/>
          <w:sz w:val="18"/>
          <w:szCs w:val="18"/>
          <w:lang w:eastAsia="es-MX"/>
        </w:rPr>
        <w:t>mensual)</w:t>
      </w:r>
    </w:p>
    <w:p w14:paraId="51E3DD41" w14:textId="7F320618" w:rsidR="008E78FB" w:rsidRPr="005D1B95" w:rsidRDefault="00936D4E" w:rsidP="007C1DF1">
      <w:pPr>
        <w:pStyle w:val="Prrafodelista"/>
        <w:ind w:left="-21"/>
        <w:jc w:val="center"/>
        <w:rPr>
          <w:sz w:val="20"/>
        </w:rPr>
      </w:pPr>
      <w:r>
        <w:rPr>
          <w:noProof/>
        </w:rPr>
        <w:drawing>
          <wp:inline distT="0" distB="0" distL="0" distR="0" wp14:anchorId="3D20CB44" wp14:editId="55B3DB09">
            <wp:extent cx="5760000" cy="1980000"/>
            <wp:effectExtent l="0" t="0" r="0" b="0"/>
            <wp:docPr id="24609594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29006B20-E3E4-4683-BB9A-E817059398C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B5ACCF9" w14:textId="0C36FC3C" w:rsidR="00CC317E" w:rsidRPr="003F158C" w:rsidRDefault="00CC317E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3F158C">
        <w:rPr>
          <w:color w:val="4D565E"/>
          <w:sz w:val="16"/>
          <w:szCs w:val="16"/>
        </w:rPr>
        <w:t>Nota:</w:t>
      </w:r>
      <w:r w:rsidRPr="003F158C">
        <w:rPr>
          <w:color w:val="4D565E"/>
          <w:sz w:val="16"/>
          <w:szCs w:val="16"/>
        </w:rPr>
        <w:tab/>
        <w:t>Serie elaborada mediante métodos econométricos.</w:t>
      </w:r>
    </w:p>
    <w:p w14:paraId="0E41F87D" w14:textId="0E0E780B" w:rsidR="003C7B78" w:rsidRPr="005D1B95" w:rsidRDefault="00CC317E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3F158C">
        <w:rPr>
          <w:color w:val="4D565E"/>
          <w:sz w:val="16"/>
          <w:szCs w:val="16"/>
        </w:rPr>
        <w:t>Fuente:</w:t>
      </w:r>
      <w:r w:rsidRPr="003F158C">
        <w:rPr>
          <w:color w:val="4D565E"/>
          <w:sz w:val="16"/>
          <w:szCs w:val="16"/>
        </w:rPr>
        <w:tab/>
      </w:r>
      <w:r w:rsidRPr="003F158C">
        <w:rPr>
          <w:smallCaps/>
          <w:color w:val="4D565E"/>
          <w:sz w:val="16"/>
          <w:szCs w:val="16"/>
        </w:rPr>
        <w:t xml:space="preserve">inegi. </w:t>
      </w:r>
      <w:r w:rsidRPr="003F158C">
        <w:rPr>
          <w:color w:val="4D565E"/>
          <w:sz w:val="16"/>
          <w:szCs w:val="16"/>
        </w:rPr>
        <w:t>Índices Globales de Personal y Remuneraciones de los Sectores Económicos</w:t>
      </w:r>
      <w:r w:rsidRPr="003F158C">
        <w:rPr>
          <w:smallCaps/>
          <w:color w:val="4D565E"/>
          <w:sz w:val="16"/>
          <w:szCs w:val="16"/>
        </w:rPr>
        <w:t xml:space="preserve"> (</w:t>
      </w:r>
      <w:proofErr w:type="spellStart"/>
      <w:r w:rsidRPr="003F158C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Pr="003F158C">
        <w:rPr>
          <w:smallCaps/>
          <w:color w:val="4D565E"/>
          <w:spacing w:val="-2"/>
          <w:sz w:val="16"/>
          <w:szCs w:val="16"/>
        </w:rPr>
        <w:t>)</w:t>
      </w:r>
      <w:r w:rsidRPr="003F158C">
        <w:rPr>
          <w:color w:val="4D565E"/>
          <w:sz w:val="16"/>
          <w:szCs w:val="16"/>
        </w:rPr>
        <w:t>, 202</w:t>
      </w:r>
      <w:r w:rsidR="003F158C">
        <w:rPr>
          <w:color w:val="4D565E"/>
          <w:sz w:val="16"/>
          <w:szCs w:val="16"/>
        </w:rPr>
        <w:t>6</w:t>
      </w:r>
      <w:r w:rsidRPr="003F158C">
        <w:rPr>
          <w:color w:val="4D565E"/>
          <w:sz w:val="16"/>
          <w:szCs w:val="16"/>
        </w:rPr>
        <w:t>.</w:t>
      </w:r>
    </w:p>
    <w:p w14:paraId="440D7F6D" w14:textId="67CA7AA3" w:rsidR="009601B8" w:rsidRPr="00473AC6" w:rsidRDefault="005C7694" w:rsidP="00713BFC">
      <w:pPr>
        <w:keepNext/>
        <w:keepLines/>
      </w:pPr>
      <w:r w:rsidRPr="005F78D8">
        <w:lastRenderedPageBreak/>
        <w:t>En el</w:t>
      </w:r>
      <w:r w:rsidR="00BF658E" w:rsidRPr="005F78D8">
        <w:t xml:space="preserve"> mes</w:t>
      </w:r>
      <w:r w:rsidRPr="005F78D8">
        <w:t xml:space="preserve"> de </w:t>
      </w:r>
      <w:r w:rsidR="00FD6485">
        <w:t>referencia</w:t>
      </w:r>
      <w:r w:rsidRPr="005F78D8">
        <w:t xml:space="preserve">, el </w:t>
      </w:r>
      <w:proofErr w:type="spellStart"/>
      <w:r w:rsidR="008049E1" w:rsidRPr="005F78D8">
        <w:rPr>
          <w:smallCaps/>
        </w:rPr>
        <w:t>igremse</w:t>
      </w:r>
      <w:proofErr w:type="spellEnd"/>
      <w:r w:rsidRPr="005F78D8">
        <w:t xml:space="preserve"> se ubicó en </w:t>
      </w:r>
      <w:r w:rsidR="00AC76D7" w:rsidRPr="005F78D8">
        <w:t>125.6</w:t>
      </w:r>
      <w:r w:rsidR="0093619D" w:rsidRPr="005F78D8">
        <w:t> </w:t>
      </w:r>
      <w:r w:rsidRPr="005F78D8">
        <w:t>puntos:</w:t>
      </w:r>
      <w:r w:rsidR="001E477F" w:rsidRPr="005F78D8">
        <w:t xml:space="preserve"> </w:t>
      </w:r>
      <w:r w:rsidR="00AC76D7" w:rsidRPr="005F78D8">
        <w:t>decreci</w:t>
      </w:r>
      <w:r w:rsidR="0040244D" w:rsidRPr="005F78D8">
        <w:t xml:space="preserve">ó </w:t>
      </w:r>
      <w:r w:rsidR="008A4AF6" w:rsidRPr="005F78D8">
        <w:t>0</w:t>
      </w:r>
      <w:r w:rsidR="00AC76D7" w:rsidRPr="005F78D8">
        <w:t>.4</w:t>
      </w:r>
      <w:r w:rsidR="00DA761F" w:rsidRPr="005F78D8">
        <w:t> </w:t>
      </w:r>
      <w:r w:rsidRPr="005F78D8">
        <w:t>% respecto a</w:t>
      </w:r>
      <w:r w:rsidR="00B15024" w:rsidRPr="005F78D8">
        <w:t>l mes previo</w:t>
      </w:r>
      <w:r w:rsidRPr="005F78D8">
        <w:t xml:space="preserve"> </w:t>
      </w:r>
      <w:r w:rsidR="002C70AC" w:rsidRPr="005F78D8">
        <w:t>e incrementó</w:t>
      </w:r>
      <w:r w:rsidR="008A4AF6" w:rsidRPr="005F78D8">
        <w:t xml:space="preserve"> </w:t>
      </w:r>
      <w:r w:rsidR="002C70AC" w:rsidRPr="005F78D8">
        <w:t>2.4</w:t>
      </w:r>
      <w:r w:rsidR="00DA761F" w:rsidRPr="005F78D8">
        <w:t> </w:t>
      </w:r>
      <w:r w:rsidRPr="005F78D8">
        <w:t xml:space="preserve">% </w:t>
      </w:r>
      <w:r w:rsidR="00606532" w:rsidRPr="005F78D8">
        <w:t>en</w:t>
      </w:r>
      <w:r w:rsidRPr="005F78D8">
        <w:t xml:space="preserve"> relación </w:t>
      </w:r>
      <w:r w:rsidR="00606532" w:rsidRPr="005F78D8">
        <w:t>con</w:t>
      </w:r>
      <w:r w:rsidRPr="005F78D8">
        <w:t xml:space="preserve"> </w:t>
      </w:r>
      <w:r w:rsidR="004141C7" w:rsidRPr="005F78D8">
        <w:t>noviembre</w:t>
      </w:r>
      <w:r w:rsidR="008E0DBE" w:rsidRPr="005F78D8">
        <w:t xml:space="preserve"> de</w:t>
      </w:r>
      <w:r w:rsidR="00D2799A" w:rsidRPr="005F78D8">
        <w:t>l</w:t>
      </w:r>
      <w:r w:rsidR="008E0DBE" w:rsidRPr="005F78D8">
        <w:t xml:space="preserve"> </w:t>
      </w:r>
      <w:r w:rsidR="00CB2E38" w:rsidRPr="005F78D8">
        <w:t>año anterior</w:t>
      </w:r>
      <w:r w:rsidR="008049E1" w:rsidRPr="005F78D8">
        <w:t xml:space="preserve"> (ver gráfica 3)</w:t>
      </w:r>
      <w:r w:rsidRPr="005F78D8">
        <w:t>.</w:t>
      </w:r>
    </w:p>
    <w:p w14:paraId="530DE867" w14:textId="683DFE1B" w:rsidR="008433F0" w:rsidRPr="000F770F" w:rsidRDefault="008433F0" w:rsidP="00713BFC">
      <w:pPr>
        <w:keepNext/>
        <w:keepLines/>
        <w:jc w:val="left"/>
        <w:rPr>
          <w:sz w:val="20"/>
          <w:szCs w:val="20"/>
        </w:rPr>
      </w:pPr>
    </w:p>
    <w:p w14:paraId="097FF5C5" w14:textId="54A82E88" w:rsidR="00EF7486" w:rsidRPr="00785BCF" w:rsidRDefault="00EF7486" w:rsidP="00713BFC">
      <w:pPr>
        <w:keepNext/>
        <w:keepLines/>
        <w:jc w:val="center"/>
        <w:rPr>
          <w:color w:val="003057"/>
          <w:sz w:val="28"/>
          <w:szCs w:val="28"/>
        </w:rPr>
      </w:pPr>
      <w:r w:rsidRPr="00785BCF">
        <w:rPr>
          <w:color w:val="003057"/>
          <w:sz w:val="20"/>
          <w:szCs w:val="20"/>
        </w:rPr>
        <w:t xml:space="preserve">Gráfica </w:t>
      </w:r>
      <w:r w:rsidR="00F27A42" w:rsidRPr="00785BCF">
        <w:rPr>
          <w:color w:val="003057"/>
          <w:sz w:val="20"/>
          <w:szCs w:val="20"/>
        </w:rPr>
        <w:t>3</w:t>
      </w:r>
    </w:p>
    <w:p w14:paraId="0D0445A9" w14:textId="78B011C1" w:rsidR="00EF7486" w:rsidRPr="00785BCF" w:rsidRDefault="005C7694" w:rsidP="0017352C">
      <w:pPr>
        <w:jc w:val="center"/>
        <w:rPr>
          <w:b/>
          <w:bCs/>
          <w:color w:val="003057"/>
          <w:sz w:val="22"/>
          <w:szCs w:val="22"/>
        </w:rPr>
      </w:pPr>
      <w:r w:rsidRPr="00785BCF">
        <w:rPr>
          <w:b/>
          <w:bCs/>
          <w:color w:val="003057"/>
          <w:sz w:val="22"/>
          <w:szCs w:val="22"/>
        </w:rPr>
        <w:t>Variaci</w:t>
      </w:r>
      <w:r w:rsidRPr="00785BCF">
        <w:rPr>
          <w:rFonts w:hint="eastAsia"/>
          <w:b/>
          <w:bCs/>
          <w:color w:val="003057"/>
          <w:sz w:val="22"/>
          <w:szCs w:val="22"/>
        </w:rPr>
        <w:t>ó</w:t>
      </w:r>
      <w:r w:rsidRPr="00785BCF">
        <w:rPr>
          <w:b/>
          <w:bCs/>
          <w:color w:val="003057"/>
          <w:sz w:val="22"/>
          <w:szCs w:val="22"/>
        </w:rPr>
        <w:t>n del</w:t>
      </w:r>
      <w:r w:rsidR="002A12C7" w:rsidRPr="00785BCF">
        <w:rPr>
          <w:b/>
          <w:bCs/>
          <w:color w:val="003057"/>
          <w:sz w:val="22"/>
          <w:szCs w:val="22"/>
        </w:rPr>
        <w:t xml:space="preserve"> </w:t>
      </w:r>
      <w:r w:rsidR="002A12C7" w:rsidRPr="00785BCF">
        <w:rPr>
          <w:rFonts w:hint="eastAsia"/>
          <w:b/>
          <w:bCs/>
          <w:color w:val="003057"/>
          <w:sz w:val="22"/>
          <w:szCs w:val="22"/>
        </w:rPr>
        <w:t>Í</w:t>
      </w:r>
      <w:r w:rsidR="002A12C7" w:rsidRPr="00785BCF">
        <w:rPr>
          <w:b/>
          <w:bCs/>
          <w:color w:val="003057"/>
          <w:sz w:val="22"/>
          <w:szCs w:val="22"/>
        </w:rPr>
        <w:t>ndice Global de Remuneraciones Medias Reales</w:t>
      </w:r>
      <w:r w:rsidR="00EF7486" w:rsidRPr="00785BCF">
        <w:rPr>
          <w:b/>
          <w:bCs/>
          <w:color w:val="003057"/>
          <w:sz w:val="22"/>
          <w:szCs w:val="22"/>
        </w:rPr>
        <w:t xml:space="preserve"> </w:t>
      </w:r>
      <w:r w:rsidR="00806DE1" w:rsidRPr="00785BCF">
        <w:rPr>
          <w:b/>
          <w:bCs/>
          <w:color w:val="003057"/>
          <w:sz w:val="22"/>
          <w:szCs w:val="22"/>
        </w:rPr>
        <w:br/>
      </w:r>
      <w:r w:rsidR="000C62DD" w:rsidRPr="00785BCF">
        <w:rPr>
          <w:b/>
          <w:bCs/>
          <w:color w:val="003057"/>
          <w:sz w:val="22"/>
          <w:szCs w:val="22"/>
        </w:rPr>
        <w:t>de los Sectores Econ</w:t>
      </w:r>
      <w:r w:rsidR="000C62DD" w:rsidRPr="00785BCF">
        <w:rPr>
          <w:rFonts w:hint="eastAsia"/>
          <w:b/>
          <w:bCs/>
          <w:color w:val="003057"/>
          <w:sz w:val="22"/>
          <w:szCs w:val="22"/>
        </w:rPr>
        <w:t>ó</w:t>
      </w:r>
      <w:r w:rsidR="000C62DD" w:rsidRPr="00785BCF">
        <w:rPr>
          <w:b/>
          <w:bCs/>
          <w:color w:val="003057"/>
          <w:sz w:val="22"/>
          <w:szCs w:val="22"/>
        </w:rPr>
        <w:t>micos</w:t>
      </w:r>
    </w:p>
    <w:p w14:paraId="77F1159F" w14:textId="77777777" w:rsidR="00EF7486" w:rsidRPr="00785BCF" w:rsidRDefault="00EF7486" w:rsidP="0017352C">
      <w:pPr>
        <w:jc w:val="center"/>
        <w:rPr>
          <w:color w:val="003057"/>
          <w:sz w:val="20"/>
          <w:szCs w:val="20"/>
        </w:rPr>
      </w:pPr>
      <w:r w:rsidRPr="00785BCF">
        <w:rPr>
          <w:color w:val="003057"/>
          <w:sz w:val="20"/>
          <w:szCs w:val="20"/>
        </w:rPr>
        <w:t>cifras desestacionalizadas</w:t>
      </w:r>
    </w:p>
    <w:p w14:paraId="76D75B8F" w14:textId="44FF4350" w:rsidR="00EF7486" w:rsidRPr="00785BCF" w:rsidRDefault="004141C7" w:rsidP="0017352C">
      <w:pPr>
        <w:jc w:val="center"/>
        <w:rPr>
          <w:bCs/>
          <w:color w:val="27251F"/>
          <w:sz w:val="20"/>
          <w:szCs w:val="20"/>
        </w:rPr>
      </w:pPr>
      <w:r w:rsidRPr="00785BCF">
        <w:rPr>
          <w:bCs/>
          <w:color w:val="27251F"/>
          <w:sz w:val="20"/>
          <w:szCs w:val="20"/>
        </w:rPr>
        <w:t>noviembre</w:t>
      </w:r>
      <w:r w:rsidR="00EF7486" w:rsidRPr="00785BCF">
        <w:rPr>
          <w:bCs/>
          <w:color w:val="27251F"/>
          <w:sz w:val="20"/>
          <w:szCs w:val="20"/>
        </w:rPr>
        <w:t xml:space="preserve"> de 202</w:t>
      </w:r>
      <w:r w:rsidR="00642DD5" w:rsidRPr="00785BCF">
        <w:rPr>
          <w:bCs/>
          <w:color w:val="27251F"/>
          <w:sz w:val="20"/>
          <w:szCs w:val="20"/>
        </w:rPr>
        <w:t>3</w:t>
      </w:r>
      <w:r w:rsidR="00EF7486" w:rsidRPr="00785BCF">
        <w:rPr>
          <w:bCs/>
          <w:color w:val="27251F"/>
          <w:sz w:val="20"/>
          <w:szCs w:val="20"/>
        </w:rPr>
        <w:t xml:space="preserve"> a </w:t>
      </w:r>
      <w:r w:rsidRPr="00785BCF">
        <w:rPr>
          <w:bCs/>
          <w:color w:val="27251F"/>
          <w:sz w:val="20"/>
          <w:szCs w:val="20"/>
        </w:rPr>
        <w:t>noviembre</w:t>
      </w:r>
      <w:r w:rsidR="008E0DBE" w:rsidRPr="00785BCF">
        <w:rPr>
          <w:bCs/>
          <w:color w:val="27251F"/>
          <w:sz w:val="20"/>
          <w:szCs w:val="20"/>
        </w:rPr>
        <w:t xml:space="preserve"> de 2025</w:t>
      </w:r>
    </w:p>
    <w:p w14:paraId="3EE0853F" w14:textId="5F6B0582" w:rsidR="00EF7486" w:rsidRPr="005D1B95" w:rsidRDefault="00EF7486" w:rsidP="0017352C">
      <w:pPr>
        <w:jc w:val="center"/>
        <w:rPr>
          <w:bCs/>
          <w:color w:val="27251F"/>
          <w:sz w:val="18"/>
          <w:szCs w:val="18"/>
          <w:lang w:eastAsia="es-MX"/>
        </w:rPr>
      </w:pPr>
      <w:r w:rsidRPr="00785BCF">
        <w:rPr>
          <w:bCs/>
          <w:color w:val="27251F"/>
          <w:sz w:val="18"/>
          <w:szCs w:val="18"/>
          <w:lang w:eastAsia="es-MX"/>
        </w:rPr>
        <w:t xml:space="preserve">(variación </w:t>
      </w:r>
      <w:r w:rsidR="009F3259" w:rsidRPr="00785BCF">
        <w:rPr>
          <w:bCs/>
          <w:color w:val="27251F"/>
          <w:sz w:val="18"/>
          <w:szCs w:val="18"/>
          <w:lang w:eastAsia="es-MX"/>
        </w:rPr>
        <w:t xml:space="preserve">porcentual </w:t>
      </w:r>
      <w:r w:rsidRPr="00785BCF">
        <w:rPr>
          <w:bCs/>
          <w:color w:val="27251F"/>
          <w:sz w:val="18"/>
          <w:szCs w:val="18"/>
          <w:lang w:eastAsia="es-MX"/>
        </w:rPr>
        <w:t>mensual)</w:t>
      </w:r>
    </w:p>
    <w:p w14:paraId="618B5D2A" w14:textId="21EE666D" w:rsidR="008E78FB" w:rsidRPr="005D1B95" w:rsidRDefault="00785BCF" w:rsidP="007C1DF1">
      <w:pPr>
        <w:jc w:val="center"/>
      </w:pPr>
      <w:r>
        <w:rPr>
          <w:noProof/>
        </w:rPr>
        <w:drawing>
          <wp:inline distT="0" distB="0" distL="0" distR="0" wp14:anchorId="51DC290E" wp14:editId="2DD9DEC1">
            <wp:extent cx="5760000" cy="1980000"/>
            <wp:effectExtent l="0" t="0" r="0" b="0"/>
            <wp:docPr id="33325835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A9C5A0E5-F977-4544-9059-87B575C095B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15BAE46" w14:textId="5E0631A2" w:rsidR="00CC317E" w:rsidRPr="003F158C" w:rsidRDefault="00CC317E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3F158C">
        <w:rPr>
          <w:color w:val="4D565E"/>
          <w:sz w:val="16"/>
          <w:szCs w:val="16"/>
        </w:rPr>
        <w:t>Nota:</w:t>
      </w:r>
      <w:r w:rsidRPr="003F158C">
        <w:rPr>
          <w:color w:val="4D565E"/>
          <w:sz w:val="16"/>
          <w:szCs w:val="16"/>
        </w:rPr>
        <w:tab/>
        <w:t>Serie elaborada mediante métodos econométricos.</w:t>
      </w:r>
    </w:p>
    <w:p w14:paraId="24BBC8D9" w14:textId="64F9FA42" w:rsidR="00F27A42" w:rsidRPr="005D1B95" w:rsidRDefault="00CC317E" w:rsidP="00E345F7">
      <w:pPr>
        <w:keepLines/>
        <w:tabs>
          <w:tab w:val="left" w:pos="567"/>
        </w:tabs>
        <w:ind w:left="1155" w:right="455" w:hanging="588"/>
        <w:jc w:val="left"/>
        <w:rPr>
          <w:color w:val="4D565E"/>
          <w:sz w:val="16"/>
          <w:szCs w:val="16"/>
        </w:rPr>
      </w:pPr>
      <w:r w:rsidRPr="003F158C">
        <w:rPr>
          <w:color w:val="4D565E"/>
          <w:sz w:val="16"/>
          <w:szCs w:val="16"/>
        </w:rPr>
        <w:t>Fuente:</w:t>
      </w:r>
      <w:r w:rsidRPr="003F158C">
        <w:rPr>
          <w:color w:val="4D565E"/>
          <w:sz w:val="16"/>
          <w:szCs w:val="16"/>
        </w:rPr>
        <w:tab/>
      </w:r>
      <w:r w:rsidRPr="003F158C">
        <w:rPr>
          <w:smallCaps/>
          <w:color w:val="4D565E"/>
          <w:sz w:val="16"/>
          <w:szCs w:val="16"/>
        </w:rPr>
        <w:t xml:space="preserve">inegi. </w:t>
      </w:r>
      <w:r w:rsidRPr="003F158C">
        <w:rPr>
          <w:color w:val="4D565E"/>
          <w:sz w:val="16"/>
          <w:szCs w:val="16"/>
        </w:rPr>
        <w:t>Índices Globales de Personal y Remuneraciones de los Sectores Económicos</w:t>
      </w:r>
      <w:r w:rsidRPr="003F158C">
        <w:rPr>
          <w:smallCaps/>
          <w:color w:val="4D565E"/>
          <w:sz w:val="16"/>
          <w:szCs w:val="16"/>
        </w:rPr>
        <w:t xml:space="preserve"> (</w:t>
      </w:r>
      <w:proofErr w:type="spellStart"/>
      <w:r w:rsidRPr="003F158C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Pr="003F158C">
        <w:rPr>
          <w:smallCaps/>
          <w:color w:val="4D565E"/>
          <w:spacing w:val="-2"/>
          <w:sz w:val="16"/>
          <w:szCs w:val="16"/>
        </w:rPr>
        <w:t>)</w:t>
      </w:r>
      <w:r w:rsidRPr="003F158C">
        <w:rPr>
          <w:color w:val="4D565E"/>
          <w:sz w:val="16"/>
          <w:szCs w:val="16"/>
        </w:rPr>
        <w:t>, 202</w:t>
      </w:r>
      <w:r w:rsidR="003F158C" w:rsidRPr="003F158C">
        <w:rPr>
          <w:color w:val="4D565E"/>
          <w:sz w:val="16"/>
          <w:szCs w:val="16"/>
        </w:rPr>
        <w:t>6</w:t>
      </w:r>
      <w:r w:rsidRPr="003F158C">
        <w:rPr>
          <w:color w:val="4D565E"/>
          <w:sz w:val="16"/>
          <w:szCs w:val="16"/>
        </w:rPr>
        <w:t>.</w:t>
      </w:r>
    </w:p>
    <w:p w14:paraId="20D071D7" w14:textId="77777777" w:rsidR="00A9016F" w:rsidRPr="005D1B95" w:rsidRDefault="00A9016F" w:rsidP="00F27A42"/>
    <w:p w14:paraId="5E7B2502" w14:textId="3FFC7205" w:rsidR="00F27A42" w:rsidRPr="005D1B95" w:rsidRDefault="00F27A42" w:rsidP="00F27A42">
      <w:r w:rsidRPr="005D1B95">
        <w:t xml:space="preserve">La gráfica 4 muestra la evolución de los </w:t>
      </w:r>
      <w:proofErr w:type="spellStart"/>
      <w:r w:rsidRPr="005D1B95">
        <w:rPr>
          <w:smallCaps/>
        </w:rPr>
        <w:t>igperse</w:t>
      </w:r>
      <w:proofErr w:type="spellEnd"/>
      <w:r w:rsidR="00324A3D" w:rsidRPr="005D1B95">
        <w:t xml:space="preserve"> </w:t>
      </w:r>
      <w:r w:rsidRPr="005D1B95">
        <w:t>en los últimos años.</w:t>
      </w:r>
    </w:p>
    <w:p w14:paraId="38758B9C" w14:textId="77777777" w:rsidR="00324A3D" w:rsidRPr="005D1B95" w:rsidRDefault="00324A3D" w:rsidP="00F27A42"/>
    <w:p w14:paraId="41343A63" w14:textId="3FFE340F" w:rsidR="00726BBA" w:rsidRPr="00141842" w:rsidRDefault="00726BBA" w:rsidP="0017352C">
      <w:pPr>
        <w:jc w:val="center"/>
        <w:rPr>
          <w:color w:val="003057"/>
          <w:sz w:val="20"/>
          <w:szCs w:val="20"/>
        </w:rPr>
      </w:pPr>
      <w:r w:rsidRPr="00141842">
        <w:rPr>
          <w:color w:val="003057"/>
          <w:sz w:val="20"/>
          <w:szCs w:val="20"/>
        </w:rPr>
        <w:t xml:space="preserve">Gráfica </w:t>
      </w:r>
      <w:r w:rsidR="00F27A42" w:rsidRPr="00141842">
        <w:rPr>
          <w:color w:val="003057"/>
          <w:sz w:val="20"/>
          <w:szCs w:val="20"/>
        </w:rPr>
        <w:t>4</w:t>
      </w:r>
    </w:p>
    <w:p w14:paraId="23A80901" w14:textId="2350959D" w:rsidR="00726BBA" w:rsidRPr="00B703F5" w:rsidRDefault="00726BBA" w:rsidP="0017352C">
      <w:pPr>
        <w:jc w:val="center"/>
        <w:rPr>
          <w:b/>
          <w:bCs/>
          <w:color w:val="003057"/>
          <w:sz w:val="22"/>
          <w:szCs w:val="22"/>
        </w:rPr>
      </w:pPr>
      <w:r w:rsidRPr="00B703F5">
        <w:rPr>
          <w:b/>
          <w:bCs/>
          <w:color w:val="003057"/>
          <w:sz w:val="22"/>
          <w:szCs w:val="22"/>
        </w:rPr>
        <w:t xml:space="preserve">Serie desestacionalizada de los </w:t>
      </w:r>
      <w:r w:rsidR="00536CE2" w:rsidRPr="00B703F5">
        <w:rPr>
          <w:rFonts w:hint="eastAsia"/>
          <w:b/>
          <w:bCs/>
          <w:color w:val="003057"/>
          <w:sz w:val="22"/>
          <w:szCs w:val="22"/>
        </w:rPr>
        <w:t>Í</w:t>
      </w:r>
      <w:r w:rsidR="00536CE2" w:rsidRPr="00B703F5">
        <w:rPr>
          <w:b/>
          <w:bCs/>
          <w:color w:val="003057"/>
          <w:sz w:val="22"/>
          <w:szCs w:val="22"/>
        </w:rPr>
        <w:t xml:space="preserve">ndices Globales de Personal </w:t>
      </w:r>
      <w:r w:rsidR="00EE4E02" w:rsidRPr="00B703F5">
        <w:rPr>
          <w:b/>
          <w:bCs/>
          <w:color w:val="003057"/>
          <w:sz w:val="22"/>
          <w:szCs w:val="22"/>
        </w:rPr>
        <w:br/>
      </w:r>
      <w:r w:rsidR="00536CE2" w:rsidRPr="00B703F5">
        <w:rPr>
          <w:b/>
          <w:bCs/>
          <w:color w:val="003057"/>
          <w:sz w:val="22"/>
          <w:szCs w:val="22"/>
        </w:rPr>
        <w:t>y Remuneraciones de los Sectores Econ</w:t>
      </w:r>
      <w:r w:rsidR="00536CE2" w:rsidRPr="00B703F5">
        <w:rPr>
          <w:rFonts w:hint="eastAsia"/>
          <w:b/>
          <w:bCs/>
          <w:color w:val="003057"/>
          <w:sz w:val="22"/>
          <w:szCs w:val="22"/>
        </w:rPr>
        <w:t>ó</w:t>
      </w:r>
      <w:r w:rsidR="00536CE2" w:rsidRPr="00B703F5">
        <w:rPr>
          <w:b/>
          <w:bCs/>
          <w:color w:val="003057"/>
          <w:sz w:val="22"/>
          <w:szCs w:val="22"/>
        </w:rPr>
        <w:t>micos</w:t>
      </w:r>
    </w:p>
    <w:p w14:paraId="006E2463" w14:textId="4240388E" w:rsidR="00726BBA" w:rsidRPr="00B703F5" w:rsidRDefault="00726BBA" w:rsidP="0017352C">
      <w:pPr>
        <w:jc w:val="center"/>
        <w:rPr>
          <w:bCs/>
          <w:color w:val="27251F"/>
          <w:sz w:val="20"/>
          <w:szCs w:val="20"/>
        </w:rPr>
      </w:pPr>
      <w:r w:rsidRPr="00B703F5">
        <w:rPr>
          <w:bCs/>
          <w:color w:val="27251F"/>
          <w:sz w:val="20"/>
          <w:szCs w:val="20"/>
        </w:rPr>
        <w:t>enero de 20</w:t>
      </w:r>
      <w:r w:rsidR="008300EB" w:rsidRPr="00B703F5">
        <w:rPr>
          <w:bCs/>
          <w:color w:val="27251F"/>
          <w:sz w:val="20"/>
          <w:szCs w:val="20"/>
        </w:rPr>
        <w:t>21</w:t>
      </w:r>
      <w:r w:rsidRPr="00B703F5">
        <w:rPr>
          <w:bCs/>
          <w:color w:val="27251F"/>
          <w:sz w:val="20"/>
          <w:szCs w:val="20"/>
        </w:rPr>
        <w:t xml:space="preserve"> a </w:t>
      </w:r>
      <w:r w:rsidR="004141C7" w:rsidRPr="00B703F5">
        <w:rPr>
          <w:bCs/>
          <w:color w:val="27251F"/>
          <w:sz w:val="20"/>
          <w:szCs w:val="20"/>
        </w:rPr>
        <w:t>noviembre</w:t>
      </w:r>
      <w:r w:rsidR="008E0DBE" w:rsidRPr="00B703F5">
        <w:rPr>
          <w:bCs/>
          <w:color w:val="27251F"/>
          <w:sz w:val="20"/>
          <w:szCs w:val="20"/>
        </w:rPr>
        <w:t xml:space="preserve"> de 2025</w:t>
      </w:r>
    </w:p>
    <w:p w14:paraId="1C76A636" w14:textId="5811D934" w:rsidR="00726BBA" w:rsidRPr="005D1B95" w:rsidRDefault="00726BBA" w:rsidP="0017352C">
      <w:pPr>
        <w:jc w:val="center"/>
        <w:rPr>
          <w:bCs/>
          <w:color w:val="27251F"/>
          <w:sz w:val="18"/>
          <w:szCs w:val="18"/>
        </w:rPr>
      </w:pPr>
      <w:r w:rsidRPr="00B703F5">
        <w:rPr>
          <w:bCs/>
          <w:color w:val="27251F"/>
          <w:sz w:val="18"/>
          <w:szCs w:val="18"/>
        </w:rPr>
        <w:t>(</w:t>
      </w:r>
      <w:r w:rsidR="00F27A42" w:rsidRPr="00B703F5">
        <w:rPr>
          <w:bCs/>
          <w:color w:val="27251F"/>
          <w:sz w:val="18"/>
          <w:szCs w:val="18"/>
        </w:rPr>
        <w:t>í</w:t>
      </w:r>
      <w:r w:rsidRPr="00B703F5">
        <w:rPr>
          <w:bCs/>
          <w:color w:val="27251F"/>
          <w:sz w:val="18"/>
          <w:szCs w:val="18"/>
        </w:rPr>
        <w:t>ndice 2018=100)</w:t>
      </w:r>
    </w:p>
    <w:p w14:paraId="415756F4" w14:textId="29C21011" w:rsidR="004C1979" w:rsidRPr="005D1B95" w:rsidRDefault="00B703F5" w:rsidP="00726BBA">
      <w:pPr>
        <w:jc w:val="center"/>
        <w:rPr>
          <w:sz w:val="18"/>
          <w:szCs w:val="18"/>
        </w:rPr>
      </w:pPr>
      <w:r>
        <w:rPr>
          <w:noProof/>
        </w:rPr>
        <w:drawing>
          <wp:inline distT="0" distB="0" distL="0" distR="0" wp14:anchorId="14EF339F" wp14:editId="379C0D44">
            <wp:extent cx="5760000" cy="2160000"/>
            <wp:effectExtent l="0" t="0" r="0" b="0"/>
            <wp:docPr id="155049396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F173501D-F139-4A95-8F17-E003EFC28DA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20B4C9C" w14:textId="77777777" w:rsidR="004A0C52" w:rsidRDefault="004A0C52" w:rsidP="009C7D78">
      <w:pPr>
        <w:keepLines/>
        <w:ind w:left="1276" w:right="455" w:hanging="709"/>
        <w:jc w:val="left"/>
        <w:rPr>
          <w:color w:val="4D565E"/>
          <w:sz w:val="16"/>
          <w:szCs w:val="16"/>
        </w:rPr>
      </w:pPr>
      <w:bookmarkStart w:id="1" w:name="_Hlk161927054"/>
      <w:r w:rsidRPr="005D1B95">
        <w:rPr>
          <w:color w:val="4D565E"/>
          <w:sz w:val="16"/>
          <w:szCs w:val="16"/>
        </w:rPr>
        <w:t>Nota:</w:t>
      </w:r>
      <w:r w:rsidRPr="005D1B95">
        <w:rPr>
          <w:color w:val="4D565E"/>
          <w:sz w:val="16"/>
          <w:szCs w:val="16"/>
        </w:rPr>
        <w:tab/>
        <w:t>Series elaboradas mediante métodos econométricos.</w:t>
      </w:r>
    </w:p>
    <w:p w14:paraId="0BD2BC13" w14:textId="140CD776" w:rsidR="009C7D78" w:rsidRDefault="009C7D78" w:rsidP="009C7D78">
      <w:pPr>
        <w:keepLines/>
        <w:ind w:left="1276" w:right="455" w:hanging="709"/>
        <w:jc w:val="left"/>
        <w:rPr>
          <w:color w:val="4D565E"/>
          <w:sz w:val="16"/>
          <w:szCs w:val="16"/>
        </w:rPr>
      </w:pPr>
      <w:proofErr w:type="spellStart"/>
      <w:r w:rsidRPr="009C7D78">
        <w:rPr>
          <w:smallCaps/>
          <w:color w:val="4D565E"/>
          <w:sz w:val="16"/>
          <w:szCs w:val="16"/>
        </w:rPr>
        <w:t>igpose</w:t>
      </w:r>
      <w:proofErr w:type="spellEnd"/>
      <w:r>
        <w:rPr>
          <w:color w:val="4D565E"/>
          <w:sz w:val="16"/>
          <w:szCs w:val="16"/>
        </w:rPr>
        <w:t>:</w:t>
      </w:r>
      <w:r>
        <w:rPr>
          <w:color w:val="4D565E"/>
          <w:sz w:val="16"/>
          <w:szCs w:val="16"/>
        </w:rPr>
        <w:tab/>
        <w:t>Índice Global de Personal Ocupado de los Sectores Económicos.</w:t>
      </w:r>
    </w:p>
    <w:p w14:paraId="2E85DE13" w14:textId="215ADAA0" w:rsidR="009C7D78" w:rsidRDefault="009C7D78" w:rsidP="009C7D78">
      <w:pPr>
        <w:keepLines/>
        <w:ind w:left="1276" w:right="455" w:hanging="709"/>
        <w:jc w:val="left"/>
        <w:rPr>
          <w:color w:val="4D565E"/>
          <w:sz w:val="16"/>
          <w:szCs w:val="16"/>
        </w:rPr>
      </w:pPr>
      <w:proofErr w:type="spellStart"/>
      <w:r w:rsidRPr="009C7D78">
        <w:rPr>
          <w:smallCaps/>
          <w:color w:val="4D565E"/>
          <w:sz w:val="16"/>
          <w:szCs w:val="16"/>
        </w:rPr>
        <w:t>ig</w:t>
      </w:r>
      <w:r w:rsidR="00D210F3">
        <w:rPr>
          <w:smallCaps/>
          <w:color w:val="4D565E"/>
          <w:sz w:val="16"/>
          <w:szCs w:val="16"/>
        </w:rPr>
        <w:t>r</w:t>
      </w:r>
      <w:r w:rsidRPr="009C7D78">
        <w:rPr>
          <w:smallCaps/>
          <w:color w:val="4D565E"/>
          <w:sz w:val="16"/>
          <w:szCs w:val="16"/>
        </w:rPr>
        <w:t>ese</w:t>
      </w:r>
      <w:proofErr w:type="spellEnd"/>
      <w:r>
        <w:rPr>
          <w:smallCaps/>
          <w:color w:val="4D565E"/>
          <w:sz w:val="16"/>
          <w:szCs w:val="16"/>
        </w:rPr>
        <w:t>:</w:t>
      </w:r>
      <w:r>
        <w:rPr>
          <w:smallCaps/>
          <w:color w:val="4D565E"/>
          <w:sz w:val="16"/>
          <w:szCs w:val="16"/>
        </w:rPr>
        <w:tab/>
      </w:r>
      <w:r>
        <w:rPr>
          <w:color w:val="4D565E"/>
          <w:sz w:val="16"/>
          <w:szCs w:val="16"/>
        </w:rPr>
        <w:t>Índice Global de Remuneraciones de los Sectores Económicos.</w:t>
      </w:r>
    </w:p>
    <w:p w14:paraId="60A54914" w14:textId="168F5717" w:rsidR="009C7D78" w:rsidRPr="005D1B95" w:rsidRDefault="009C7D78" w:rsidP="009C7D78">
      <w:pPr>
        <w:keepLines/>
        <w:ind w:left="1276" w:right="455" w:hanging="709"/>
        <w:jc w:val="left"/>
        <w:rPr>
          <w:color w:val="4D565E"/>
          <w:sz w:val="16"/>
          <w:szCs w:val="16"/>
        </w:rPr>
      </w:pPr>
      <w:proofErr w:type="spellStart"/>
      <w:r w:rsidRPr="009C7D78">
        <w:rPr>
          <w:smallCaps/>
          <w:color w:val="4D565E"/>
          <w:sz w:val="16"/>
          <w:szCs w:val="16"/>
        </w:rPr>
        <w:t>igremse</w:t>
      </w:r>
      <w:proofErr w:type="spellEnd"/>
      <w:r>
        <w:rPr>
          <w:smallCaps/>
          <w:color w:val="4D565E"/>
          <w:sz w:val="16"/>
          <w:szCs w:val="16"/>
        </w:rPr>
        <w:t>:</w:t>
      </w:r>
      <w:r>
        <w:rPr>
          <w:smallCaps/>
          <w:color w:val="4D565E"/>
          <w:sz w:val="16"/>
          <w:szCs w:val="16"/>
        </w:rPr>
        <w:tab/>
      </w:r>
      <w:r>
        <w:rPr>
          <w:color w:val="4D565E"/>
          <w:sz w:val="16"/>
          <w:szCs w:val="16"/>
        </w:rPr>
        <w:t>Índice Global de Remuneraciones Medias Reales de los Sectores Económicos.</w:t>
      </w:r>
    </w:p>
    <w:p w14:paraId="65C118F5" w14:textId="2DA478EB" w:rsidR="004A0C52" w:rsidRDefault="004A0C52" w:rsidP="009C7D78">
      <w:pPr>
        <w:keepLines/>
        <w:ind w:left="1276" w:right="455" w:hanging="709"/>
        <w:jc w:val="left"/>
        <w:rPr>
          <w:b/>
          <w:bCs/>
          <w:smallCaps/>
          <w:sz w:val="26"/>
          <w:szCs w:val="26"/>
        </w:rPr>
      </w:pPr>
      <w:r w:rsidRPr="005D1B95">
        <w:rPr>
          <w:color w:val="4D565E"/>
          <w:sz w:val="16"/>
          <w:szCs w:val="16"/>
        </w:rPr>
        <w:t>Fuente:</w:t>
      </w:r>
      <w:r w:rsidRPr="005D1B95">
        <w:rPr>
          <w:color w:val="4D565E"/>
          <w:sz w:val="16"/>
          <w:szCs w:val="16"/>
        </w:rPr>
        <w:tab/>
      </w:r>
      <w:r w:rsidRPr="005D1B95">
        <w:rPr>
          <w:smallCaps/>
          <w:color w:val="4D565E"/>
          <w:sz w:val="16"/>
          <w:szCs w:val="16"/>
        </w:rPr>
        <w:t xml:space="preserve">inegi. </w:t>
      </w:r>
      <w:r w:rsidRPr="005D1B95">
        <w:rPr>
          <w:color w:val="4D565E"/>
          <w:sz w:val="16"/>
          <w:szCs w:val="16"/>
        </w:rPr>
        <w:t>Índices Globales de Personal y Remuneraciones de los Sectores Económicos</w:t>
      </w:r>
      <w:r w:rsidRPr="005D1B95">
        <w:rPr>
          <w:smallCaps/>
          <w:color w:val="4D565E"/>
          <w:sz w:val="16"/>
          <w:szCs w:val="16"/>
        </w:rPr>
        <w:t xml:space="preserve"> (</w:t>
      </w:r>
      <w:proofErr w:type="spellStart"/>
      <w:r w:rsidRPr="005D1B95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Pr="005D1B95">
        <w:rPr>
          <w:smallCaps/>
          <w:color w:val="4D565E"/>
          <w:spacing w:val="-2"/>
          <w:sz w:val="16"/>
          <w:szCs w:val="16"/>
        </w:rPr>
        <w:t>)</w:t>
      </w:r>
      <w:r w:rsidRPr="005D1B95">
        <w:rPr>
          <w:color w:val="4D565E"/>
          <w:sz w:val="16"/>
          <w:szCs w:val="16"/>
        </w:rPr>
        <w:t>, 202</w:t>
      </w:r>
      <w:r w:rsidR="003F158C">
        <w:rPr>
          <w:color w:val="4D565E"/>
          <w:sz w:val="16"/>
          <w:szCs w:val="16"/>
        </w:rPr>
        <w:t>6</w:t>
      </w:r>
      <w:r w:rsidRPr="005D1B95">
        <w:rPr>
          <w:color w:val="4D565E"/>
          <w:sz w:val="16"/>
          <w:szCs w:val="16"/>
        </w:rPr>
        <w:t>.</w:t>
      </w:r>
    </w:p>
    <w:p w14:paraId="7F6256F6" w14:textId="36BF58DE" w:rsidR="006913A4" w:rsidRPr="002C2556" w:rsidRDefault="002C2556" w:rsidP="004A0C52">
      <w:pPr>
        <w:pStyle w:val="Prrafodelista"/>
        <w:ind w:left="0"/>
        <w:contextualSpacing/>
        <w:jc w:val="center"/>
        <w:rPr>
          <w:b/>
          <w:bCs/>
          <w:smallCaps/>
          <w:sz w:val="26"/>
          <w:szCs w:val="26"/>
        </w:rPr>
      </w:pPr>
      <w:proofErr w:type="spellStart"/>
      <w:r w:rsidRPr="002C2556">
        <w:rPr>
          <w:b/>
          <w:bCs/>
          <w:smallCaps/>
          <w:sz w:val="26"/>
          <w:szCs w:val="26"/>
        </w:rPr>
        <w:lastRenderedPageBreak/>
        <w:t>ii</w:t>
      </w:r>
      <w:proofErr w:type="spellEnd"/>
      <w:r w:rsidRPr="002C2556">
        <w:rPr>
          <w:b/>
          <w:bCs/>
          <w:smallCaps/>
          <w:sz w:val="26"/>
          <w:szCs w:val="26"/>
        </w:rPr>
        <w:t xml:space="preserve">. </w:t>
      </w:r>
      <w:r w:rsidRPr="004A0C52">
        <w:rPr>
          <w:b/>
          <w:bCs/>
          <w:smallCaps/>
          <w:sz w:val="26"/>
          <w:szCs w:val="26"/>
        </w:rPr>
        <w:t>cifras originales</w:t>
      </w:r>
    </w:p>
    <w:bookmarkEnd w:id="1"/>
    <w:p w14:paraId="6828507B" w14:textId="77777777" w:rsidR="006913A4" w:rsidRPr="005073AF" w:rsidRDefault="006913A4" w:rsidP="008433F0">
      <w:pPr>
        <w:jc w:val="center"/>
      </w:pPr>
    </w:p>
    <w:p w14:paraId="7DFFA0C4" w14:textId="0782CC3B" w:rsidR="00A9016F" w:rsidRPr="005F0D55" w:rsidRDefault="00A9016F" w:rsidP="008433F0">
      <w:pPr>
        <w:jc w:val="center"/>
        <w:rPr>
          <w:color w:val="003057"/>
          <w:sz w:val="20"/>
          <w:szCs w:val="20"/>
        </w:rPr>
      </w:pPr>
      <w:r w:rsidRPr="005F0D55">
        <w:rPr>
          <w:color w:val="003057"/>
          <w:sz w:val="20"/>
          <w:szCs w:val="20"/>
        </w:rPr>
        <w:t xml:space="preserve">Cuadro </w:t>
      </w:r>
      <w:r w:rsidR="000F2AD1" w:rsidRPr="005F0D55">
        <w:rPr>
          <w:color w:val="003057"/>
          <w:sz w:val="20"/>
          <w:szCs w:val="20"/>
        </w:rPr>
        <w:t>1</w:t>
      </w:r>
    </w:p>
    <w:p w14:paraId="33E40330" w14:textId="41B99ADC" w:rsidR="00A9016F" w:rsidRPr="005F0D55" w:rsidRDefault="00227852" w:rsidP="008433F0">
      <w:pPr>
        <w:jc w:val="center"/>
        <w:rPr>
          <w:b/>
          <w:bCs/>
          <w:smallCaps/>
          <w:color w:val="003057"/>
          <w:sz w:val="22"/>
          <w:szCs w:val="22"/>
        </w:rPr>
      </w:pPr>
      <w:r w:rsidRPr="005F0D55">
        <w:rPr>
          <w:rFonts w:hint="eastAsia"/>
          <w:b/>
          <w:bCs/>
          <w:color w:val="003057"/>
          <w:sz w:val="22"/>
          <w:szCs w:val="22"/>
        </w:rPr>
        <w:t>Í</w:t>
      </w:r>
      <w:r w:rsidRPr="005F0D55">
        <w:rPr>
          <w:b/>
          <w:bCs/>
          <w:color w:val="003057"/>
          <w:sz w:val="22"/>
          <w:szCs w:val="22"/>
        </w:rPr>
        <w:t>ndices Globales de Personal y Remuneraciones de los Sectores Econ</w:t>
      </w:r>
      <w:r w:rsidRPr="005F0D55">
        <w:rPr>
          <w:rFonts w:hint="eastAsia"/>
          <w:b/>
          <w:bCs/>
          <w:color w:val="003057"/>
          <w:sz w:val="22"/>
          <w:szCs w:val="22"/>
        </w:rPr>
        <w:t>ó</w:t>
      </w:r>
      <w:r w:rsidRPr="005F0D55">
        <w:rPr>
          <w:b/>
          <w:bCs/>
          <w:color w:val="003057"/>
          <w:sz w:val="22"/>
          <w:szCs w:val="22"/>
        </w:rPr>
        <w:t>micos</w:t>
      </w:r>
    </w:p>
    <w:p w14:paraId="4D5B1CE2" w14:textId="3B447241" w:rsidR="00A9016F" w:rsidRPr="005F0D55" w:rsidRDefault="00A9016F" w:rsidP="008433F0">
      <w:pPr>
        <w:jc w:val="center"/>
        <w:rPr>
          <w:bCs/>
          <w:color w:val="27251F"/>
          <w:sz w:val="20"/>
          <w:szCs w:val="20"/>
        </w:rPr>
      </w:pPr>
      <w:r w:rsidRPr="005F0D55">
        <w:rPr>
          <w:bCs/>
          <w:color w:val="27251F"/>
          <w:sz w:val="20"/>
          <w:szCs w:val="20"/>
        </w:rPr>
        <w:t>enero de 202</w:t>
      </w:r>
      <w:r w:rsidR="008418E6" w:rsidRPr="005F0D55">
        <w:rPr>
          <w:bCs/>
          <w:color w:val="27251F"/>
          <w:sz w:val="20"/>
          <w:szCs w:val="20"/>
        </w:rPr>
        <w:t>3</w:t>
      </w:r>
      <w:r w:rsidRPr="005F0D55">
        <w:rPr>
          <w:bCs/>
          <w:color w:val="27251F"/>
          <w:sz w:val="20"/>
          <w:szCs w:val="20"/>
        </w:rPr>
        <w:t xml:space="preserve"> a </w:t>
      </w:r>
      <w:r w:rsidR="004141C7" w:rsidRPr="005F0D55">
        <w:rPr>
          <w:bCs/>
          <w:color w:val="27251F"/>
          <w:sz w:val="20"/>
          <w:szCs w:val="20"/>
        </w:rPr>
        <w:t>noviembre</w:t>
      </w:r>
      <w:r w:rsidR="008E0DBE" w:rsidRPr="005F0D55">
        <w:rPr>
          <w:bCs/>
          <w:color w:val="27251F"/>
          <w:sz w:val="20"/>
          <w:szCs w:val="20"/>
        </w:rPr>
        <w:t xml:space="preserve"> de 2025</w:t>
      </w:r>
    </w:p>
    <w:p w14:paraId="3B6FD8C7" w14:textId="11CF91BA" w:rsidR="00A9016F" w:rsidRPr="00B17A95" w:rsidRDefault="00A9016F" w:rsidP="008433F0">
      <w:pPr>
        <w:jc w:val="center"/>
        <w:rPr>
          <w:bCs/>
          <w:color w:val="27251F"/>
          <w:sz w:val="18"/>
          <w:szCs w:val="18"/>
          <w:lang w:eastAsia="es-MX"/>
        </w:rPr>
      </w:pPr>
      <w:r w:rsidRPr="005F0D55">
        <w:rPr>
          <w:bCs/>
          <w:color w:val="27251F"/>
          <w:sz w:val="18"/>
          <w:szCs w:val="18"/>
          <w:lang w:eastAsia="es-MX"/>
        </w:rPr>
        <w:t>(</w:t>
      </w:r>
      <w:r w:rsidR="000F2AD1" w:rsidRPr="005F0D55">
        <w:rPr>
          <w:bCs/>
          <w:color w:val="27251F"/>
          <w:sz w:val="18"/>
          <w:szCs w:val="18"/>
          <w:lang w:eastAsia="es-MX"/>
        </w:rPr>
        <w:t>í</w:t>
      </w:r>
      <w:r w:rsidRPr="005F0D55">
        <w:rPr>
          <w:bCs/>
          <w:color w:val="27251F"/>
          <w:sz w:val="18"/>
          <w:szCs w:val="18"/>
          <w:lang w:eastAsia="es-MX"/>
        </w:rPr>
        <w:t>ndice 2018=100 y variaci</w:t>
      </w:r>
      <w:r w:rsidR="000F2AD1" w:rsidRPr="005F0D55">
        <w:rPr>
          <w:bCs/>
          <w:color w:val="27251F"/>
          <w:sz w:val="18"/>
          <w:szCs w:val="18"/>
          <w:lang w:eastAsia="es-MX"/>
        </w:rPr>
        <w:t>ón porcentual anual</w:t>
      </w:r>
      <w:r w:rsidRPr="005F0D55">
        <w:rPr>
          <w:bCs/>
          <w:color w:val="27251F"/>
          <w:sz w:val="18"/>
          <w:szCs w:val="18"/>
          <w:lang w:eastAsia="es-MX"/>
        </w:rPr>
        <w:t>)</w:t>
      </w:r>
    </w:p>
    <w:tbl>
      <w:tblPr>
        <w:tblW w:w="5048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2"/>
        <w:gridCol w:w="556"/>
        <w:gridCol w:w="878"/>
        <w:gridCol w:w="879"/>
        <w:gridCol w:w="879"/>
        <w:gridCol w:w="879"/>
        <w:gridCol w:w="879"/>
        <w:gridCol w:w="887"/>
        <w:gridCol w:w="879"/>
        <w:gridCol w:w="884"/>
        <w:gridCol w:w="879"/>
        <w:gridCol w:w="969"/>
      </w:tblGrid>
      <w:tr w:rsidR="000F2AD1" w:rsidRPr="000F2AD1" w14:paraId="09912B10" w14:textId="77777777" w:rsidTr="00354555">
        <w:trPr>
          <w:trHeight w:val="510"/>
          <w:jc w:val="center"/>
        </w:trPr>
        <w:tc>
          <w:tcPr>
            <w:tcW w:w="1168" w:type="dxa"/>
            <w:gridSpan w:val="2"/>
            <w:vMerge w:val="restart"/>
            <w:shd w:val="clear" w:color="auto" w:fill="80DDD7"/>
            <w:vAlign w:val="center"/>
            <w:hideMark/>
          </w:tcPr>
          <w:p w14:paraId="7136C9D1" w14:textId="45074312" w:rsidR="000F2AD1" w:rsidRPr="002C2556" w:rsidRDefault="000F2AD1" w:rsidP="0081560C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Periodo</w:t>
            </w:r>
          </w:p>
        </w:tc>
        <w:tc>
          <w:tcPr>
            <w:tcW w:w="5281" w:type="dxa"/>
            <w:gridSpan w:val="6"/>
            <w:shd w:val="clear" w:color="auto" w:fill="80DDD7"/>
            <w:vAlign w:val="center"/>
            <w:hideMark/>
          </w:tcPr>
          <w:p w14:paraId="5DE94CB6" w14:textId="6FBEDDAE" w:rsidR="000F2AD1" w:rsidRPr="002C2556" w:rsidRDefault="000F2AD1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Índice </w:t>
            </w:r>
            <w:r w:rsidR="00174162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G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lobal de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P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ersonal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O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cupado de los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S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ectores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E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conómicos</w:t>
            </w:r>
          </w:p>
        </w:tc>
        <w:tc>
          <w:tcPr>
            <w:tcW w:w="1763" w:type="dxa"/>
            <w:gridSpan w:val="2"/>
            <w:vMerge w:val="restart"/>
            <w:shd w:val="clear" w:color="auto" w:fill="80DDD7"/>
            <w:vAlign w:val="center"/>
            <w:hideMark/>
          </w:tcPr>
          <w:p w14:paraId="5A30D0A3" w14:textId="4AFFE3FA" w:rsidR="000F2AD1" w:rsidRPr="002C2556" w:rsidRDefault="000F2AD1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Índice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G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lobal de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R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emuneraciones de los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S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ectores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E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conómicos</w:t>
            </w:r>
            <w:r w:rsidRPr="002C2556">
              <w:rPr>
                <w:b/>
                <w:bCs/>
                <w:color w:val="000000" w:themeColor="text1"/>
                <w:sz w:val="16"/>
                <w:szCs w:val="16"/>
                <w:vertAlign w:val="superscript"/>
                <w:lang w:eastAsia="es-MX"/>
              </w:rPr>
              <w:t>2</w:t>
            </w:r>
            <w:r w:rsidR="005616B2">
              <w:rPr>
                <w:b/>
                <w:bCs/>
                <w:color w:val="000000" w:themeColor="text1"/>
                <w:sz w:val="16"/>
                <w:szCs w:val="16"/>
                <w:vertAlign w:val="superscript"/>
                <w:lang w:eastAsia="es-MX"/>
              </w:rPr>
              <w:t>/</w:t>
            </w:r>
          </w:p>
        </w:tc>
        <w:tc>
          <w:tcPr>
            <w:tcW w:w="1848" w:type="dxa"/>
            <w:gridSpan w:val="2"/>
            <w:vMerge w:val="restart"/>
            <w:shd w:val="clear" w:color="auto" w:fill="80DDD7"/>
            <w:vAlign w:val="center"/>
            <w:hideMark/>
          </w:tcPr>
          <w:p w14:paraId="1DC0D3FC" w14:textId="423282A5" w:rsidR="000F2AD1" w:rsidRPr="002C2556" w:rsidRDefault="000F2AD1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Índice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G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lobal de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R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emuneraciones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M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edias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R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eales de los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S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ectores </w:t>
            </w:r>
            <w:r w:rsidR="00C4334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E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conómicos</w:t>
            </w:r>
          </w:p>
        </w:tc>
      </w:tr>
      <w:tr w:rsidR="000F2AD1" w:rsidRPr="000F2AD1" w14:paraId="6F5BA6FF" w14:textId="77777777" w:rsidTr="00354555">
        <w:trPr>
          <w:trHeight w:val="510"/>
          <w:jc w:val="center"/>
        </w:trPr>
        <w:tc>
          <w:tcPr>
            <w:tcW w:w="1168" w:type="dxa"/>
            <w:gridSpan w:val="2"/>
            <w:vMerge/>
            <w:shd w:val="clear" w:color="auto" w:fill="17365D"/>
            <w:vAlign w:val="center"/>
            <w:hideMark/>
          </w:tcPr>
          <w:p w14:paraId="212DC75A" w14:textId="210588F2" w:rsidR="000F2AD1" w:rsidRPr="000F2AD1" w:rsidRDefault="000F2AD1" w:rsidP="007C1DF1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1757" w:type="dxa"/>
            <w:gridSpan w:val="2"/>
            <w:shd w:val="clear" w:color="auto" w:fill="BDEDEA"/>
            <w:vAlign w:val="center"/>
            <w:hideMark/>
          </w:tcPr>
          <w:p w14:paraId="7445868F" w14:textId="040B3379" w:rsidR="000F2AD1" w:rsidRPr="002C2556" w:rsidRDefault="00CC1E38" w:rsidP="007C1DF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  <w:lang w:eastAsia="es-MX"/>
              </w:rPr>
              <w:t>p</w:t>
            </w:r>
            <w:r w:rsidR="000F2AD1" w:rsidRPr="002C2556">
              <w:rPr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ersonal </w:t>
            </w:r>
            <w:r w:rsidR="000F2AD1" w:rsidRPr="002C2556">
              <w:rPr>
                <w:b/>
                <w:bCs/>
                <w:color w:val="000000" w:themeColor="text1"/>
                <w:sz w:val="16"/>
                <w:szCs w:val="16"/>
                <w:lang w:eastAsia="es-MX"/>
              </w:rPr>
              <w:br/>
              <w:t>ocupado total</w:t>
            </w:r>
          </w:p>
        </w:tc>
        <w:tc>
          <w:tcPr>
            <w:tcW w:w="1758" w:type="dxa"/>
            <w:gridSpan w:val="2"/>
            <w:shd w:val="clear" w:color="auto" w:fill="BDEDEA"/>
            <w:vAlign w:val="center"/>
            <w:hideMark/>
          </w:tcPr>
          <w:p w14:paraId="2A480500" w14:textId="08805311" w:rsidR="000F2AD1" w:rsidRPr="002C2556" w:rsidRDefault="00CC1E38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p</w:t>
            </w:r>
            <w:r w:rsidR="000F2AD1"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ersonal </w:t>
            </w:r>
            <w:r w:rsidR="000F2AD1"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br/>
              <w:t>dependiente</w:t>
            </w:r>
          </w:p>
        </w:tc>
        <w:tc>
          <w:tcPr>
            <w:tcW w:w="1766" w:type="dxa"/>
            <w:gridSpan w:val="2"/>
            <w:shd w:val="clear" w:color="auto" w:fill="BDEDEA"/>
            <w:vAlign w:val="center"/>
            <w:hideMark/>
          </w:tcPr>
          <w:p w14:paraId="27F49DF4" w14:textId="0B7C160C" w:rsidR="000F2AD1" w:rsidRPr="002C2556" w:rsidRDefault="00CC1E38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p</w:t>
            </w:r>
            <w:r w:rsidR="000F2AD1"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ersonal </w:t>
            </w:r>
            <w:r w:rsidR="000F2AD1"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br/>
              <w:t>no dependiente</w:t>
            </w:r>
            <w:r w:rsidR="000F2AD1"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vertAlign w:val="superscript"/>
                <w:lang w:eastAsia="es-MX"/>
              </w:rPr>
              <w:t>1</w:t>
            </w:r>
            <w:r w:rsidR="005616B2">
              <w:rPr>
                <w:rFonts w:eastAsia="SimSun"/>
                <w:b/>
                <w:bCs/>
                <w:color w:val="000000" w:themeColor="text1"/>
                <w:sz w:val="16"/>
                <w:szCs w:val="16"/>
                <w:vertAlign w:val="superscript"/>
                <w:lang w:eastAsia="es-MX"/>
              </w:rPr>
              <w:t>/</w:t>
            </w:r>
          </w:p>
        </w:tc>
        <w:tc>
          <w:tcPr>
            <w:tcW w:w="1763" w:type="dxa"/>
            <w:gridSpan w:val="2"/>
            <w:vMerge/>
            <w:shd w:val="clear" w:color="auto" w:fill="17365D"/>
            <w:vAlign w:val="center"/>
            <w:hideMark/>
          </w:tcPr>
          <w:p w14:paraId="6E5C6205" w14:textId="53AF43FB" w:rsidR="000F2AD1" w:rsidRPr="000F2AD1" w:rsidRDefault="000F2AD1" w:rsidP="007C1DF1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1848" w:type="dxa"/>
            <w:gridSpan w:val="2"/>
            <w:vMerge/>
            <w:shd w:val="clear" w:color="auto" w:fill="17365D"/>
            <w:vAlign w:val="center"/>
            <w:hideMark/>
          </w:tcPr>
          <w:p w14:paraId="6929457C" w14:textId="7B398090" w:rsidR="000F2AD1" w:rsidRPr="000F2AD1" w:rsidRDefault="000F2AD1" w:rsidP="007C1DF1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</w:p>
        </w:tc>
      </w:tr>
      <w:tr w:rsidR="00DC6D35" w:rsidRPr="000F2AD1" w14:paraId="4A9B126C" w14:textId="77777777" w:rsidTr="00354555">
        <w:trPr>
          <w:trHeight w:val="283"/>
          <w:jc w:val="center"/>
        </w:trPr>
        <w:tc>
          <w:tcPr>
            <w:tcW w:w="612" w:type="dxa"/>
            <w:shd w:val="clear" w:color="auto" w:fill="80DDD7"/>
            <w:vAlign w:val="center"/>
            <w:hideMark/>
          </w:tcPr>
          <w:p w14:paraId="2A2275A1" w14:textId="20341F4D" w:rsidR="00324A3D" w:rsidRPr="009B1225" w:rsidRDefault="00A37A2C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>
              <w:rPr>
                <w:rFonts w:eastAsia="SimSun"/>
                <w:b/>
                <w:bCs/>
                <w:sz w:val="16"/>
                <w:szCs w:val="16"/>
                <w:lang w:eastAsia="es-MX"/>
              </w:rPr>
              <w:t>a</w:t>
            </w:r>
            <w:r w:rsidR="00324A3D"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ño</w:t>
            </w:r>
          </w:p>
        </w:tc>
        <w:tc>
          <w:tcPr>
            <w:tcW w:w="556" w:type="dxa"/>
            <w:shd w:val="clear" w:color="auto" w:fill="80DDD7"/>
            <w:vAlign w:val="center"/>
            <w:hideMark/>
          </w:tcPr>
          <w:p w14:paraId="07077809" w14:textId="720E5ED5" w:rsidR="00324A3D" w:rsidRPr="009B1225" w:rsidRDefault="00A37A2C" w:rsidP="00324A3D">
            <w:pPr>
              <w:ind w:left="2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>
              <w:rPr>
                <w:rFonts w:eastAsia="SimSun"/>
                <w:b/>
                <w:bCs/>
                <w:sz w:val="16"/>
                <w:szCs w:val="16"/>
                <w:lang w:eastAsia="es-MX"/>
              </w:rPr>
              <w:t>m</w:t>
            </w:r>
            <w:r w:rsidR="00324A3D"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es</w:t>
            </w:r>
          </w:p>
        </w:tc>
        <w:tc>
          <w:tcPr>
            <w:tcW w:w="878" w:type="dxa"/>
            <w:shd w:val="clear" w:color="auto" w:fill="80DDD7"/>
            <w:vAlign w:val="center"/>
            <w:hideMark/>
          </w:tcPr>
          <w:p w14:paraId="44949CE1" w14:textId="230D1CD2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145332A4" w14:textId="16036629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56CA7B51" w14:textId="20E0C701" w:rsidR="00324A3D" w:rsidRPr="009B1225" w:rsidRDefault="00324A3D" w:rsidP="00324A3D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30E9C60B" w14:textId="15AB644E" w:rsidR="00324A3D" w:rsidRPr="009B1225" w:rsidRDefault="00324A3D" w:rsidP="00324A3D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135F51E4" w14:textId="24B5E521" w:rsidR="00324A3D" w:rsidRPr="009B1225" w:rsidRDefault="00324A3D" w:rsidP="00324A3D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887" w:type="dxa"/>
            <w:shd w:val="clear" w:color="auto" w:fill="80DDD7"/>
            <w:vAlign w:val="center"/>
            <w:hideMark/>
          </w:tcPr>
          <w:p w14:paraId="4AD54CA7" w14:textId="0854747B" w:rsidR="00324A3D" w:rsidRPr="009B1225" w:rsidRDefault="00324A3D" w:rsidP="00324A3D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73EA7EAD" w14:textId="3F619D3D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884" w:type="dxa"/>
            <w:shd w:val="clear" w:color="auto" w:fill="80DDD7"/>
            <w:vAlign w:val="center"/>
            <w:hideMark/>
          </w:tcPr>
          <w:p w14:paraId="060AB527" w14:textId="2B0F5669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63D447D9" w14:textId="49DA89A8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969" w:type="dxa"/>
            <w:shd w:val="clear" w:color="auto" w:fill="80DDD7"/>
            <w:vAlign w:val="center"/>
            <w:hideMark/>
          </w:tcPr>
          <w:p w14:paraId="61D52FE3" w14:textId="27CAF99E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</w:tr>
      <w:tr w:rsidR="005F0D55" w:rsidRPr="000F2AD1" w14:paraId="1557D4A2" w14:textId="77777777" w:rsidTr="00354555">
        <w:trPr>
          <w:trHeight w:val="227"/>
          <w:jc w:val="center"/>
        </w:trPr>
        <w:tc>
          <w:tcPr>
            <w:tcW w:w="612" w:type="dxa"/>
            <w:vMerge w:val="restart"/>
            <w:shd w:val="clear" w:color="auto" w:fill="BDEDEA"/>
            <w:vAlign w:val="center"/>
          </w:tcPr>
          <w:p w14:paraId="2962C17C" w14:textId="32AED221" w:rsidR="005F0D55" w:rsidRPr="003B7DD2" w:rsidRDefault="005F0D55" w:rsidP="005F0D55">
            <w:pPr>
              <w:ind w:left="-84" w:right="-78"/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  <w:r w:rsidRPr="003B7DD2">
              <w:rPr>
                <w:rFonts w:eastAsia="SimSun"/>
                <w:bCs/>
                <w:sz w:val="16"/>
                <w:szCs w:val="16"/>
                <w:lang w:eastAsia="es-MX"/>
              </w:rPr>
              <w:t>2023</w:t>
            </w:r>
          </w:p>
        </w:tc>
        <w:tc>
          <w:tcPr>
            <w:tcW w:w="556" w:type="dxa"/>
            <w:shd w:val="clear" w:color="auto" w:fill="BDEDEA"/>
            <w:vAlign w:val="center"/>
          </w:tcPr>
          <w:p w14:paraId="4CA57F26" w14:textId="42685C68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ENE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040BAB20" w14:textId="30227E8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98.3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4EB0A7B1" w14:textId="365C31D8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A1E0C90" w14:textId="09F1058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DD4D34C" w14:textId="7E6E18FB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8BABC11" w14:textId="60C1489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21.7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7ECD8727" w14:textId="7209FEC0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DC6DF1A" w14:textId="047EF34E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4169ACB5" w14:textId="1548AC03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E136171" w14:textId="1FFBBD2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103.7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188DDCAF" w14:textId="1794D871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</w:t>
            </w:r>
          </w:p>
        </w:tc>
      </w:tr>
      <w:tr w:rsidR="005F0D55" w:rsidRPr="000F2AD1" w14:paraId="45CC1C2B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5850106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3A852988" w14:textId="00B5559A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FEB</w:t>
            </w:r>
          </w:p>
        </w:tc>
        <w:tc>
          <w:tcPr>
            <w:tcW w:w="878" w:type="dxa"/>
            <w:vAlign w:val="center"/>
          </w:tcPr>
          <w:p w14:paraId="219724E5" w14:textId="444014E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98.7</w:t>
            </w:r>
          </w:p>
        </w:tc>
        <w:tc>
          <w:tcPr>
            <w:tcW w:w="879" w:type="dxa"/>
            <w:noWrap/>
            <w:vAlign w:val="center"/>
          </w:tcPr>
          <w:p w14:paraId="3E6F1A8A" w14:textId="696EE869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</w:t>
            </w:r>
          </w:p>
        </w:tc>
        <w:tc>
          <w:tcPr>
            <w:tcW w:w="879" w:type="dxa"/>
            <w:vAlign w:val="center"/>
          </w:tcPr>
          <w:p w14:paraId="475A068F" w14:textId="5ED7061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115.5</w:t>
            </w:r>
          </w:p>
        </w:tc>
        <w:tc>
          <w:tcPr>
            <w:tcW w:w="879" w:type="dxa"/>
            <w:vAlign w:val="center"/>
          </w:tcPr>
          <w:p w14:paraId="63BA8166" w14:textId="7A10B907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</w:t>
            </w:r>
          </w:p>
        </w:tc>
        <w:tc>
          <w:tcPr>
            <w:tcW w:w="879" w:type="dxa"/>
            <w:vAlign w:val="center"/>
          </w:tcPr>
          <w:p w14:paraId="05032403" w14:textId="6E972F3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22.0</w:t>
            </w:r>
          </w:p>
        </w:tc>
        <w:tc>
          <w:tcPr>
            <w:tcW w:w="887" w:type="dxa"/>
            <w:vAlign w:val="center"/>
          </w:tcPr>
          <w:p w14:paraId="64894787" w14:textId="38FC0E01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-20.6</w:t>
            </w:r>
          </w:p>
        </w:tc>
        <w:tc>
          <w:tcPr>
            <w:tcW w:w="879" w:type="dxa"/>
            <w:vAlign w:val="center"/>
          </w:tcPr>
          <w:p w14:paraId="0189E7FA" w14:textId="38B203E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102.8</w:t>
            </w:r>
          </w:p>
        </w:tc>
        <w:tc>
          <w:tcPr>
            <w:tcW w:w="884" w:type="dxa"/>
            <w:noWrap/>
            <w:vAlign w:val="center"/>
          </w:tcPr>
          <w:p w14:paraId="229524CF" w14:textId="204D3A1F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4.7</w:t>
            </w:r>
          </w:p>
        </w:tc>
        <w:tc>
          <w:tcPr>
            <w:tcW w:w="879" w:type="dxa"/>
            <w:vAlign w:val="center"/>
          </w:tcPr>
          <w:p w14:paraId="4EB1DB83" w14:textId="4DBB726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104.1</w:t>
            </w:r>
          </w:p>
        </w:tc>
        <w:tc>
          <w:tcPr>
            <w:tcW w:w="969" w:type="dxa"/>
            <w:noWrap/>
            <w:vAlign w:val="center"/>
          </w:tcPr>
          <w:p w14:paraId="183F0C6B" w14:textId="2B1FD924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</w:t>
            </w:r>
          </w:p>
        </w:tc>
      </w:tr>
      <w:tr w:rsidR="005F0D55" w:rsidRPr="000F2AD1" w14:paraId="7F3311D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42617969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307B782E" w14:textId="1F84EBE2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MAR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0BBE37AF" w14:textId="7FDA151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98.6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1B6AE62E" w14:textId="6C68EDF9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F0D2FA0" w14:textId="107E4DC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7E900D0" w14:textId="587AFA40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0D116C8" w14:textId="00DF481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22.0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2063F417" w14:textId="10DE325E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597CC88" w14:textId="373EEB9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108.8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1B8E3D66" w14:textId="03E18C24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AD62A2D" w14:textId="7EC9EF6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110.3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451CDC0F" w14:textId="23F1662F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6.6</w:t>
            </w:r>
          </w:p>
        </w:tc>
      </w:tr>
      <w:tr w:rsidR="005F0D55" w:rsidRPr="000F2AD1" w14:paraId="61F927DC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541A3D3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236D3C2" w14:textId="1ECA7D43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ABR</w:t>
            </w:r>
          </w:p>
        </w:tc>
        <w:tc>
          <w:tcPr>
            <w:tcW w:w="878" w:type="dxa"/>
            <w:vAlign w:val="center"/>
          </w:tcPr>
          <w:p w14:paraId="2C6687DA" w14:textId="7EE9DBF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98.9</w:t>
            </w:r>
          </w:p>
        </w:tc>
        <w:tc>
          <w:tcPr>
            <w:tcW w:w="879" w:type="dxa"/>
            <w:noWrap/>
            <w:vAlign w:val="center"/>
          </w:tcPr>
          <w:p w14:paraId="74768FE2" w14:textId="6CA9344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</w:t>
            </w:r>
          </w:p>
        </w:tc>
        <w:tc>
          <w:tcPr>
            <w:tcW w:w="879" w:type="dxa"/>
            <w:vAlign w:val="center"/>
          </w:tcPr>
          <w:p w14:paraId="037ABB34" w14:textId="3246760F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115.9</w:t>
            </w:r>
          </w:p>
        </w:tc>
        <w:tc>
          <w:tcPr>
            <w:tcW w:w="879" w:type="dxa"/>
            <w:vAlign w:val="center"/>
          </w:tcPr>
          <w:p w14:paraId="166C7529" w14:textId="542BEC33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879" w:type="dxa"/>
            <w:vAlign w:val="center"/>
          </w:tcPr>
          <w:p w14:paraId="59D7735E" w14:textId="341136B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21.2</w:t>
            </w:r>
          </w:p>
        </w:tc>
        <w:tc>
          <w:tcPr>
            <w:tcW w:w="887" w:type="dxa"/>
            <w:vAlign w:val="center"/>
          </w:tcPr>
          <w:p w14:paraId="3971D64F" w14:textId="136C2029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-18.7</w:t>
            </w:r>
          </w:p>
        </w:tc>
        <w:tc>
          <w:tcPr>
            <w:tcW w:w="879" w:type="dxa"/>
            <w:vAlign w:val="center"/>
          </w:tcPr>
          <w:p w14:paraId="5F376386" w14:textId="361A820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107.7</w:t>
            </w:r>
          </w:p>
        </w:tc>
        <w:tc>
          <w:tcPr>
            <w:tcW w:w="884" w:type="dxa"/>
            <w:noWrap/>
            <w:vAlign w:val="center"/>
          </w:tcPr>
          <w:p w14:paraId="6AF1E8D0" w14:textId="31FB758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3.9</w:t>
            </w:r>
          </w:p>
        </w:tc>
        <w:tc>
          <w:tcPr>
            <w:tcW w:w="879" w:type="dxa"/>
            <w:vAlign w:val="center"/>
          </w:tcPr>
          <w:p w14:paraId="5D7D6B4C" w14:textId="16D78E5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108.9</w:t>
            </w:r>
          </w:p>
        </w:tc>
        <w:tc>
          <w:tcPr>
            <w:tcW w:w="969" w:type="dxa"/>
            <w:noWrap/>
            <w:vAlign w:val="center"/>
          </w:tcPr>
          <w:p w14:paraId="2F8A26A4" w14:textId="667D379C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4.3</w:t>
            </w:r>
          </w:p>
        </w:tc>
      </w:tr>
      <w:tr w:rsidR="005F0D55" w:rsidRPr="000F2AD1" w14:paraId="4D3329F7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2E7B0B4C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416D3D6C" w14:textId="42881D2A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MAY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16DA37C5" w14:textId="6CCB53D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99.2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4C9A4ABF" w14:textId="4F5CDFE2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632547B" w14:textId="3905CD86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3DFDD61" w14:textId="2EAA6127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E3CC541" w14:textId="595DD5F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20.9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C68217D" w14:textId="7FE6DC97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1D967D7" w14:textId="56A987F6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129.8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6C717C1E" w14:textId="40D1D2FE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8B38302" w14:textId="4C981FF5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130.8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79B5C428" w14:textId="030ED10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5F0D55" w:rsidRPr="000F2AD1" w14:paraId="49881D21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3EDDD740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F978904" w14:textId="25E1C5B9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JUN</w:t>
            </w:r>
          </w:p>
        </w:tc>
        <w:tc>
          <w:tcPr>
            <w:tcW w:w="878" w:type="dxa"/>
            <w:vAlign w:val="center"/>
          </w:tcPr>
          <w:p w14:paraId="53704554" w14:textId="6A749C0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99.5</w:t>
            </w:r>
          </w:p>
        </w:tc>
        <w:tc>
          <w:tcPr>
            <w:tcW w:w="879" w:type="dxa"/>
            <w:noWrap/>
            <w:vAlign w:val="center"/>
          </w:tcPr>
          <w:p w14:paraId="1520906B" w14:textId="1693A1A1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</w:t>
            </w:r>
          </w:p>
        </w:tc>
        <w:tc>
          <w:tcPr>
            <w:tcW w:w="879" w:type="dxa"/>
            <w:vAlign w:val="center"/>
          </w:tcPr>
          <w:p w14:paraId="1D5117BD" w14:textId="38AC4E1E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116.7</w:t>
            </w:r>
          </w:p>
        </w:tc>
        <w:tc>
          <w:tcPr>
            <w:tcW w:w="879" w:type="dxa"/>
            <w:vAlign w:val="center"/>
          </w:tcPr>
          <w:p w14:paraId="4B087059" w14:textId="453DAA51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</w:t>
            </w:r>
          </w:p>
        </w:tc>
        <w:tc>
          <w:tcPr>
            <w:tcW w:w="879" w:type="dxa"/>
            <w:vAlign w:val="center"/>
          </w:tcPr>
          <w:p w14:paraId="1DCAD323" w14:textId="69BBC1F6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20.9</w:t>
            </w:r>
          </w:p>
        </w:tc>
        <w:tc>
          <w:tcPr>
            <w:tcW w:w="887" w:type="dxa"/>
            <w:vAlign w:val="center"/>
          </w:tcPr>
          <w:p w14:paraId="0912A02A" w14:textId="630CE0B8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-16.8</w:t>
            </w:r>
          </w:p>
        </w:tc>
        <w:tc>
          <w:tcPr>
            <w:tcW w:w="879" w:type="dxa"/>
            <w:vAlign w:val="center"/>
          </w:tcPr>
          <w:p w14:paraId="2A971272" w14:textId="0015D155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111.9</w:t>
            </w:r>
          </w:p>
        </w:tc>
        <w:tc>
          <w:tcPr>
            <w:tcW w:w="884" w:type="dxa"/>
            <w:noWrap/>
            <w:vAlign w:val="center"/>
          </w:tcPr>
          <w:p w14:paraId="00AB792F" w14:textId="600C5F3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7.7</w:t>
            </w:r>
          </w:p>
        </w:tc>
        <w:tc>
          <w:tcPr>
            <w:tcW w:w="879" w:type="dxa"/>
            <w:vAlign w:val="center"/>
          </w:tcPr>
          <w:p w14:paraId="4D54A46A" w14:textId="55AE1A7F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112.4</w:t>
            </w:r>
          </w:p>
        </w:tc>
        <w:tc>
          <w:tcPr>
            <w:tcW w:w="969" w:type="dxa"/>
            <w:noWrap/>
            <w:vAlign w:val="center"/>
          </w:tcPr>
          <w:p w14:paraId="43345405" w14:textId="133B6D3B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7.5</w:t>
            </w:r>
          </w:p>
        </w:tc>
      </w:tr>
      <w:tr w:rsidR="005F0D55" w:rsidRPr="000F2AD1" w14:paraId="25EC0691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05D2689D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7403F88B" w14:textId="61566B73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JUL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5762DE76" w14:textId="69DA23E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99.7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06FD395A" w14:textId="70A0735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B8DD510" w14:textId="5674C3D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B339676" w14:textId="5888F73A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52009EE" w14:textId="19813EC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20.3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0929B9DE" w14:textId="0E52B99B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0CC3B4A" w14:textId="16A72A35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108.0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560B3DDA" w14:textId="260ADDE4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850C856" w14:textId="09EF34DF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108.4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1E22538D" w14:textId="38CBF59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</w:p>
        </w:tc>
      </w:tr>
      <w:tr w:rsidR="005F0D55" w:rsidRPr="000F2AD1" w14:paraId="6FC8C930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AC4A0F2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45F4D91" w14:textId="7EF735CD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AGO</w:t>
            </w:r>
          </w:p>
        </w:tc>
        <w:tc>
          <w:tcPr>
            <w:tcW w:w="878" w:type="dxa"/>
            <w:vAlign w:val="center"/>
          </w:tcPr>
          <w:p w14:paraId="272F6B80" w14:textId="0399DD54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</w:t>
            </w:r>
          </w:p>
        </w:tc>
        <w:tc>
          <w:tcPr>
            <w:tcW w:w="879" w:type="dxa"/>
            <w:noWrap/>
            <w:vAlign w:val="center"/>
          </w:tcPr>
          <w:p w14:paraId="613BCD56" w14:textId="40CCA4D3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</w:t>
            </w:r>
          </w:p>
        </w:tc>
        <w:tc>
          <w:tcPr>
            <w:tcW w:w="879" w:type="dxa"/>
            <w:vAlign w:val="center"/>
          </w:tcPr>
          <w:p w14:paraId="4E415327" w14:textId="05DC0D2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117.5</w:t>
            </w:r>
          </w:p>
        </w:tc>
        <w:tc>
          <w:tcPr>
            <w:tcW w:w="879" w:type="dxa"/>
            <w:vAlign w:val="center"/>
          </w:tcPr>
          <w:p w14:paraId="3B1FE31F" w14:textId="65F1EE48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</w:t>
            </w:r>
          </w:p>
        </w:tc>
        <w:tc>
          <w:tcPr>
            <w:tcW w:w="879" w:type="dxa"/>
            <w:vAlign w:val="center"/>
          </w:tcPr>
          <w:p w14:paraId="515901F0" w14:textId="0D4F1AD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19.9</w:t>
            </w:r>
          </w:p>
        </w:tc>
        <w:tc>
          <w:tcPr>
            <w:tcW w:w="887" w:type="dxa"/>
            <w:vAlign w:val="center"/>
          </w:tcPr>
          <w:p w14:paraId="5EAC40AF" w14:textId="2EC4BBE3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-17.7</w:t>
            </w:r>
          </w:p>
        </w:tc>
        <w:tc>
          <w:tcPr>
            <w:tcW w:w="879" w:type="dxa"/>
            <w:vAlign w:val="center"/>
          </w:tcPr>
          <w:p w14:paraId="113A5404" w14:textId="4C68C5E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111.1</w:t>
            </w:r>
          </w:p>
        </w:tc>
        <w:tc>
          <w:tcPr>
            <w:tcW w:w="884" w:type="dxa"/>
            <w:noWrap/>
            <w:vAlign w:val="center"/>
          </w:tcPr>
          <w:p w14:paraId="05B5DA26" w14:textId="6A7C67CF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9.1</w:t>
            </w:r>
          </w:p>
        </w:tc>
        <w:tc>
          <w:tcPr>
            <w:tcW w:w="879" w:type="dxa"/>
            <w:vAlign w:val="center"/>
          </w:tcPr>
          <w:p w14:paraId="2C7E9C3A" w14:textId="41A761F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111.1</w:t>
            </w:r>
          </w:p>
        </w:tc>
        <w:tc>
          <w:tcPr>
            <w:tcW w:w="969" w:type="dxa"/>
            <w:noWrap/>
            <w:vAlign w:val="center"/>
          </w:tcPr>
          <w:p w14:paraId="103C2E4C" w14:textId="4D652A0D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</w:t>
            </w:r>
          </w:p>
        </w:tc>
      </w:tr>
      <w:tr w:rsidR="005F0D55" w:rsidRPr="000F2AD1" w14:paraId="1608790A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04DB1D65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65034EFB" w14:textId="36D119BB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SEP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AF9E23A" w14:textId="3D0B03D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99.8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6F68AC40" w14:textId="6A9F6E7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DA503A5" w14:textId="015E259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E899619" w14:textId="13D4376C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F503005" w14:textId="4F5ED47F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224F2216" w14:textId="040ADC34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0DB598B" w14:textId="2FAE5A6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109.1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0A070224" w14:textId="4ECF255E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9E9CDFC" w14:textId="7BD95BF7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109.3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29900B26" w14:textId="5CAA043F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6.3</w:t>
            </w:r>
          </w:p>
        </w:tc>
      </w:tr>
      <w:tr w:rsidR="005F0D55" w:rsidRPr="000F2AD1" w14:paraId="43066F9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5E182C01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605D051E" w14:textId="18F3364C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OCT</w:t>
            </w:r>
          </w:p>
        </w:tc>
        <w:tc>
          <w:tcPr>
            <w:tcW w:w="878" w:type="dxa"/>
            <w:vAlign w:val="center"/>
          </w:tcPr>
          <w:p w14:paraId="6B9A392C" w14:textId="0171C5E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</w:t>
            </w:r>
          </w:p>
        </w:tc>
        <w:tc>
          <w:tcPr>
            <w:tcW w:w="879" w:type="dxa"/>
            <w:noWrap/>
            <w:vAlign w:val="center"/>
          </w:tcPr>
          <w:p w14:paraId="16902EB2" w14:textId="04C2AAD5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</w:t>
            </w:r>
          </w:p>
        </w:tc>
        <w:tc>
          <w:tcPr>
            <w:tcW w:w="879" w:type="dxa"/>
            <w:vAlign w:val="center"/>
          </w:tcPr>
          <w:p w14:paraId="345C10BF" w14:textId="3B20546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117.6</w:t>
            </w:r>
          </w:p>
        </w:tc>
        <w:tc>
          <w:tcPr>
            <w:tcW w:w="879" w:type="dxa"/>
            <w:vAlign w:val="center"/>
          </w:tcPr>
          <w:p w14:paraId="4AFB3E10" w14:textId="62536432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</w:t>
            </w:r>
          </w:p>
        </w:tc>
        <w:tc>
          <w:tcPr>
            <w:tcW w:w="879" w:type="dxa"/>
            <w:vAlign w:val="center"/>
          </w:tcPr>
          <w:p w14:paraId="2388BB04" w14:textId="3437AC27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19.5</w:t>
            </w:r>
          </w:p>
        </w:tc>
        <w:tc>
          <w:tcPr>
            <w:tcW w:w="887" w:type="dxa"/>
            <w:vAlign w:val="center"/>
          </w:tcPr>
          <w:p w14:paraId="4F7B3BB4" w14:textId="56D433C7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-18.6</w:t>
            </w:r>
          </w:p>
        </w:tc>
        <w:tc>
          <w:tcPr>
            <w:tcW w:w="879" w:type="dxa"/>
            <w:vAlign w:val="center"/>
          </w:tcPr>
          <w:p w14:paraId="45AE4B85" w14:textId="25D32A7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109.6</w:t>
            </w:r>
          </w:p>
        </w:tc>
        <w:tc>
          <w:tcPr>
            <w:tcW w:w="884" w:type="dxa"/>
            <w:noWrap/>
            <w:vAlign w:val="center"/>
          </w:tcPr>
          <w:p w14:paraId="4A941312" w14:textId="31100007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8.0</w:t>
            </w:r>
          </w:p>
        </w:tc>
        <w:tc>
          <w:tcPr>
            <w:tcW w:w="879" w:type="dxa"/>
            <w:vAlign w:val="center"/>
          </w:tcPr>
          <w:p w14:paraId="2DAC66A4" w14:textId="4DDDD14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109.6</w:t>
            </w:r>
          </w:p>
        </w:tc>
        <w:tc>
          <w:tcPr>
            <w:tcW w:w="969" w:type="dxa"/>
            <w:noWrap/>
            <w:vAlign w:val="center"/>
          </w:tcPr>
          <w:p w14:paraId="49EA77E5" w14:textId="51B173BE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7.8</w:t>
            </w:r>
          </w:p>
        </w:tc>
      </w:tr>
      <w:tr w:rsidR="005F0D55" w:rsidRPr="000F2AD1" w14:paraId="7832C5C7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8F50206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A5B832A" w14:textId="77109306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NOV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3C393B6" w14:textId="1FB224A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99.9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41068276" w14:textId="1034F256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1C7BE70" w14:textId="5A4194A6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6E192CC" w14:textId="20F0821E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6C97A39" w14:textId="45BC7C4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19.4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A629595" w14:textId="6AF7D521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311236F" w14:textId="40B8351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110.5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53893CE7" w14:textId="75D8C489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2F2531E" w14:textId="17F8A32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110.6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356B80A3" w14:textId="38989BF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8.2</w:t>
            </w:r>
          </w:p>
        </w:tc>
      </w:tr>
      <w:tr w:rsidR="005F0D55" w:rsidRPr="000F2AD1" w14:paraId="31AF15E7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4EDA57F5" w14:textId="77777777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96D24CD" w14:textId="60EE275A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DIC</w:t>
            </w:r>
          </w:p>
        </w:tc>
        <w:tc>
          <w:tcPr>
            <w:tcW w:w="878" w:type="dxa"/>
            <w:vAlign w:val="center"/>
          </w:tcPr>
          <w:p w14:paraId="5B299B4C" w14:textId="51A30E9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99.5</w:t>
            </w:r>
          </w:p>
        </w:tc>
        <w:tc>
          <w:tcPr>
            <w:tcW w:w="879" w:type="dxa"/>
            <w:noWrap/>
            <w:vAlign w:val="center"/>
          </w:tcPr>
          <w:p w14:paraId="66378FBE" w14:textId="7772BC58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</w:t>
            </w:r>
          </w:p>
        </w:tc>
        <w:tc>
          <w:tcPr>
            <w:tcW w:w="879" w:type="dxa"/>
            <w:vAlign w:val="center"/>
          </w:tcPr>
          <w:p w14:paraId="7C9263C1" w14:textId="07B07CD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117.1</w:t>
            </w:r>
          </w:p>
        </w:tc>
        <w:tc>
          <w:tcPr>
            <w:tcW w:w="879" w:type="dxa"/>
            <w:vAlign w:val="center"/>
          </w:tcPr>
          <w:p w14:paraId="1709ED5C" w14:textId="18B2547F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</w:t>
            </w:r>
          </w:p>
        </w:tc>
        <w:tc>
          <w:tcPr>
            <w:tcW w:w="879" w:type="dxa"/>
            <w:vAlign w:val="center"/>
          </w:tcPr>
          <w:p w14:paraId="72E39AD7" w14:textId="0C60407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19.2</w:t>
            </w:r>
          </w:p>
        </w:tc>
        <w:tc>
          <w:tcPr>
            <w:tcW w:w="887" w:type="dxa"/>
            <w:vAlign w:val="center"/>
          </w:tcPr>
          <w:p w14:paraId="20B821B1" w14:textId="6394DA48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-17.5</w:t>
            </w:r>
          </w:p>
        </w:tc>
        <w:tc>
          <w:tcPr>
            <w:tcW w:w="879" w:type="dxa"/>
            <w:vAlign w:val="center"/>
          </w:tcPr>
          <w:p w14:paraId="52F1593E" w14:textId="6086F4F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136.3</w:t>
            </w:r>
          </w:p>
        </w:tc>
        <w:tc>
          <w:tcPr>
            <w:tcW w:w="884" w:type="dxa"/>
            <w:noWrap/>
            <w:vAlign w:val="center"/>
          </w:tcPr>
          <w:p w14:paraId="0FF9867A" w14:textId="346F93E6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5.9</w:t>
            </w:r>
          </w:p>
        </w:tc>
        <w:tc>
          <w:tcPr>
            <w:tcW w:w="879" w:type="dxa"/>
            <w:vAlign w:val="center"/>
          </w:tcPr>
          <w:p w14:paraId="72A8BFD2" w14:textId="3789A9EF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137.0</w:t>
            </w:r>
          </w:p>
        </w:tc>
        <w:tc>
          <w:tcPr>
            <w:tcW w:w="969" w:type="dxa"/>
            <w:noWrap/>
            <w:vAlign w:val="center"/>
          </w:tcPr>
          <w:p w14:paraId="4ED3E2C2" w14:textId="37490553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5.8</w:t>
            </w:r>
          </w:p>
        </w:tc>
      </w:tr>
      <w:tr w:rsidR="005F0D55" w:rsidRPr="000F2AD1" w14:paraId="223E6932" w14:textId="77777777" w:rsidTr="00354555">
        <w:trPr>
          <w:trHeight w:val="227"/>
          <w:jc w:val="center"/>
        </w:trPr>
        <w:tc>
          <w:tcPr>
            <w:tcW w:w="612" w:type="dxa"/>
            <w:vMerge w:val="restart"/>
            <w:shd w:val="clear" w:color="auto" w:fill="BDEDEA"/>
            <w:vAlign w:val="center"/>
          </w:tcPr>
          <w:p w14:paraId="24E80833" w14:textId="76F96818" w:rsidR="005F0D55" w:rsidRPr="003B7DD2" w:rsidRDefault="005F0D55" w:rsidP="005F0D55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  <w:r w:rsidRPr="006F6BE4">
              <w:rPr>
                <w:rFonts w:eastAsia="SimSun"/>
                <w:bCs/>
                <w:sz w:val="16"/>
                <w:szCs w:val="16"/>
                <w:lang w:eastAsia="es-MX"/>
              </w:rPr>
              <w:t>2024</w:t>
            </w:r>
          </w:p>
        </w:tc>
        <w:tc>
          <w:tcPr>
            <w:tcW w:w="556" w:type="dxa"/>
            <w:shd w:val="clear" w:color="auto" w:fill="BDEDEA"/>
            <w:vAlign w:val="center"/>
          </w:tcPr>
          <w:p w14:paraId="748F58BA" w14:textId="3D26D507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ENE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3A4BCD5C" w14:textId="075E104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98.4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09120A95" w14:textId="3EA3467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42CA689" w14:textId="18D21DF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FFD9649" w14:textId="4FD36591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E7B310F" w14:textId="7BEC3C4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18.3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2715CB51" w14:textId="30D21A89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-16.0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A25A51E" w14:textId="0750B50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109.0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613C1656" w14:textId="3E3E0E1C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931C20C" w14:textId="6DB01AF7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110.8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64EE3A46" w14:textId="18076AEC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6.8</w:t>
            </w:r>
          </w:p>
        </w:tc>
      </w:tr>
      <w:tr w:rsidR="005F0D55" w:rsidRPr="000F2AD1" w14:paraId="3A034CE3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4F566DDE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41C1BB29" w14:textId="162A6D62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FEB</w:t>
            </w:r>
          </w:p>
        </w:tc>
        <w:tc>
          <w:tcPr>
            <w:tcW w:w="878" w:type="dxa"/>
            <w:vAlign w:val="center"/>
          </w:tcPr>
          <w:p w14:paraId="4035E1BF" w14:textId="6F9D968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98.6</w:t>
            </w:r>
          </w:p>
        </w:tc>
        <w:tc>
          <w:tcPr>
            <w:tcW w:w="879" w:type="dxa"/>
            <w:noWrap/>
            <w:vAlign w:val="center"/>
          </w:tcPr>
          <w:p w14:paraId="6E222BA9" w14:textId="0BA3CA9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</w:t>
            </w:r>
          </w:p>
        </w:tc>
        <w:tc>
          <w:tcPr>
            <w:tcW w:w="879" w:type="dxa"/>
            <w:vAlign w:val="center"/>
          </w:tcPr>
          <w:p w14:paraId="2FF1D2FA" w14:textId="25A0339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116.2</w:t>
            </w:r>
          </w:p>
        </w:tc>
        <w:tc>
          <w:tcPr>
            <w:tcW w:w="879" w:type="dxa"/>
            <w:vAlign w:val="center"/>
          </w:tcPr>
          <w:p w14:paraId="6B379FE7" w14:textId="0DE8D452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</w:t>
            </w:r>
          </w:p>
        </w:tc>
        <w:tc>
          <w:tcPr>
            <w:tcW w:w="879" w:type="dxa"/>
            <w:vAlign w:val="center"/>
          </w:tcPr>
          <w:p w14:paraId="4FFE4E03" w14:textId="38260FC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18.2</w:t>
            </w:r>
          </w:p>
        </w:tc>
        <w:tc>
          <w:tcPr>
            <w:tcW w:w="887" w:type="dxa"/>
            <w:vAlign w:val="center"/>
          </w:tcPr>
          <w:p w14:paraId="6A03B4E9" w14:textId="2739064A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-17.6</w:t>
            </w:r>
          </w:p>
        </w:tc>
        <w:tc>
          <w:tcPr>
            <w:tcW w:w="879" w:type="dxa"/>
            <w:vAlign w:val="center"/>
          </w:tcPr>
          <w:p w14:paraId="2B403719" w14:textId="51B2FE0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112.2</w:t>
            </w:r>
          </w:p>
        </w:tc>
        <w:tc>
          <w:tcPr>
            <w:tcW w:w="884" w:type="dxa"/>
            <w:noWrap/>
            <w:vAlign w:val="center"/>
          </w:tcPr>
          <w:p w14:paraId="598E7580" w14:textId="5AC92943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9.1</w:t>
            </w:r>
          </w:p>
        </w:tc>
        <w:tc>
          <w:tcPr>
            <w:tcW w:w="879" w:type="dxa"/>
            <w:vAlign w:val="center"/>
          </w:tcPr>
          <w:p w14:paraId="493E8AEA" w14:textId="7240E8C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113.8</w:t>
            </w:r>
          </w:p>
        </w:tc>
        <w:tc>
          <w:tcPr>
            <w:tcW w:w="969" w:type="dxa"/>
            <w:noWrap/>
            <w:vAlign w:val="center"/>
          </w:tcPr>
          <w:p w14:paraId="7F63FD8F" w14:textId="3F2FC4CF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9.3</w:t>
            </w:r>
          </w:p>
        </w:tc>
      </w:tr>
      <w:tr w:rsidR="005F0D55" w:rsidRPr="000F2AD1" w14:paraId="26C70FA7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2BA976B5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F3BDA38" w14:textId="144BFC9C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MAR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562F4F5D" w14:textId="269E05D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98.4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70048563" w14:textId="17534F12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87E28AA" w14:textId="720D14F7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AEAEBC9" w14:textId="7AEA471B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1643265" w14:textId="08B6CEE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18.6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3BEE2542" w14:textId="682CEDCD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-15.4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A182347" w14:textId="1EABC8E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114.8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4B0E2D83" w14:textId="3F475AA7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9F4E8CE" w14:textId="2F6D818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116.6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43942E75" w14:textId="170DD442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5.7</w:t>
            </w:r>
          </w:p>
        </w:tc>
      </w:tr>
      <w:tr w:rsidR="005F0D55" w:rsidRPr="000F2AD1" w14:paraId="4848A5AE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3DB048A5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EDFA6A7" w14:textId="5F9E1AAE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ABR</w:t>
            </w:r>
          </w:p>
        </w:tc>
        <w:tc>
          <w:tcPr>
            <w:tcW w:w="878" w:type="dxa"/>
            <w:vAlign w:val="center"/>
          </w:tcPr>
          <w:p w14:paraId="55091DCC" w14:textId="0894A9C4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99.1</w:t>
            </w:r>
          </w:p>
        </w:tc>
        <w:tc>
          <w:tcPr>
            <w:tcW w:w="879" w:type="dxa"/>
            <w:noWrap/>
            <w:vAlign w:val="center"/>
          </w:tcPr>
          <w:p w14:paraId="59C8FFBD" w14:textId="4A418A1C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</w:t>
            </w:r>
          </w:p>
        </w:tc>
        <w:tc>
          <w:tcPr>
            <w:tcW w:w="879" w:type="dxa"/>
            <w:vAlign w:val="center"/>
          </w:tcPr>
          <w:p w14:paraId="0F07CD54" w14:textId="4F5C401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116.8</w:t>
            </w:r>
          </w:p>
        </w:tc>
        <w:tc>
          <w:tcPr>
            <w:tcW w:w="879" w:type="dxa"/>
            <w:vAlign w:val="center"/>
          </w:tcPr>
          <w:p w14:paraId="395CD6EC" w14:textId="2112BB99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</w:t>
            </w:r>
          </w:p>
        </w:tc>
        <w:tc>
          <w:tcPr>
            <w:tcW w:w="879" w:type="dxa"/>
            <w:vAlign w:val="center"/>
          </w:tcPr>
          <w:p w14:paraId="39ADF98C" w14:textId="66B393E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18.5</w:t>
            </w:r>
          </w:p>
        </w:tc>
        <w:tc>
          <w:tcPr>
            <w:tcW w:w="887" w:type="dxa"/>
            <w:vAlign w:val="center"/>
          </w:tcPr>
          <w:p w14:paraId="624B3338" w14:textId="123CFA87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-12.7</w:t>
            </w:r>
          </w:p>
        </w:tc>
        <w:tc>
          <w:tcPr>
            <w:tcW w:w="879" w:type="dxa"/>
            <w:vAlign w:val="center"/>
          </w:tcPr>
          <w:p w14:paraId="79F8D07E" w14:textId="4863D41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114.4</w:t>
            </w:r>
          </w:p>
        </w:tc>
        <w:tc>
          <w:tcPr>
            <w:tcW w:w="884" w:type="dxa"/>
            <w:noWrap/>
            <w:vAlign w:val="center"/>
          </w:tcPr>
          <w:p w14:paraId="59637A37" w14:textId="38CBBE3C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6.2</w:t>
            </w:r>
          </w:p>
        </w:tc>
        <w:tc>
          <w:tcPr>
            <w:tcW w:w="879" w:type="dxa"/>
            <w:vAlign w:val="center"/>
          </w:tcPr>
          <w:p w14:paraId="58548757" w14:textId="7B4DDBC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115.4</w:t>
            </w:r>
          </w:p>
        </w:tc>
        <w:tc>
          <w:tcPr>
            <w:tcW w:w="969" w:type="dxa"/>
            <w:noWrap/>
            <w:vAlign w:val="center"/>
          </w:tcPr>
          <w:p w14:paraId="3DD8FC02" w14:textId="74F4AB1E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</w:t>
            </w:r>
          </w:p>
        </w:tc>
      </w:tr>
      <w:tr w:rsidR="005F0D55" w:rsidRPr="000F2AD1" w14:paraId="4FA5D4E2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2608CC98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3A9DA887" w14:textId="75A35A21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MAY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D571D8E" w14:textId="695591A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99.2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215BA9D" w14:textId="12C1F2A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6A4CD56" w14:textId="3587174F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B662DD6" w14:textId="1A960A58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9F96387" w14:textId="091780E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18.2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7F6C0463" w14:textId="65B7DFF9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-12.8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DF13BB4" w14:textId="5A18420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5A8C5E67" w14:textId="6FAACA75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60E728E" w14:textId="0625CD4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034D82F6" w14:textId="73404666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7.8</w:t>
            </w:r>
          </w:p>
        </w:tc>
      </w:tr>
      <w:tr w:rsidR="005F0D55" w:rsidRPr="000F2AD1" w14:paraId="04F8708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03CF9934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4E35122B" w14:textId="33B7E5E6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JUN</w:t>
            </w:r>
          </w:p>
        </w:tc>
        <w:tc>
          <w:tcPr>
            <w:tcW w:w="878" w:type="dxa"/>
            <w:vAlign w:val="center"/>
          </w:tcPr>
          <w:p w14:paraId="6506D0E3" w14:textId="03D9A6B4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99.2</w:t>
            </w:r>
          </w:p>
        </w:tc>
        <w:tc>
          <w:tcPr>
            <w:tcW w:w="879" w:type="dxa"/>
            <w:noWrap/>
            <w:vAlign w:val="center"/>
          </w:tcPr>
          <w:p w14:paraId="5188896D" w14:textId="4FDCED61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</w:t>
            </w:r>
          </w:p>
        </w:tc>
        <w:tc>
          <w:tcPr>
            <w:tcW w:w="879" w:type="dxa"/>
            <w:vAlign w:val="center"/>
          </w:tcPr>
          <w:p w14:paraId="7E0D0930" w14:textId="698B7F9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117.0</w:t>
            </w:r>
          </w:p>
        </w:tc>
        <w:tc>
          <w:tcPr>
            <w:tcW w:w="879" w:type="dxa"/>
            <w:vAlign w:val="center"/>
          </w:tcPr>
          <w:p w14:paraId="55267A89" w14:textId="27AAF6DC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</w:t>
            </w:r>
          </w:p>
        </w:tc>
        <w:tc>
          <w:tcPr>
            <w:tcW w:w="879" w:type="dxa"/>
            <w:vAlign w:val="center"/>
          </w:tcPr>
          <w:p w14:paraId="4037BC9A" w14:textId="64CD2D7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</w:t>
            </w:r>
          </w:p>
        </w:tc>
        <w:tc>
          <w:tcPr>
            <w:tcW w:w="887" w:type="dxa"/>
            <w:vAlign w:val="center"/>
          </w:tcPr>
          <w:p w14:paraId="354B29D3" w14:textId="2E550186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-13.5</w:t>
            </w:r>
          </w:p>
        </w:tc>
        <w:tc>
          <w:tcPr>
            <w:tcW w:w="879" w:type="dxa"/>
            <w:vAlign w:val="center"/>
          </w:tcPr>
          <w:p w14:paraId="1F90613D" w14:textId="0E28315F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115.5</w:t>
            </w:r>
          </w:p>
        </w:tc>
        <w:tc>
          <w:tcPr>
            <w:tcW w:w="884" w:type="dxa"/>
            <w:noWrap/>
            <w:vAlign w:val="center"/>
          </w:tcPr>
          <w:p w14:paraId="00EF35FC" w14:textId="36FACC2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879" w:type="dxa"/>
            <w:vAlign w:val="center"/>
          </w:tcPr>
          <w:p w14:paraId="73F6A955" w14:textId="4E75AD75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116.4</w:t>
            </w:r>
          </w:p>
        </w:tc>
        <w:tc>
          <w:tcPr>
            <w:tcW w:w="969" w:type="dxa"/>
            <w:noWrap/>
            <w:vAlign w:val="center"/>
          </w:tcPr>
          <w:p w14:paraId="58CB2933" w14:textId="138C466F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</w:tr>
      <w:tr w:rsidR="005F0D55" w:rsidRPr="000F2AD1" w14:paraId="770DB51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779EAAD0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D0BD916" w14:textId="30FB7655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JUL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6A93EDA4" w14:textId="0776DD8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99.1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4810A5D0" w14:textId="761C54C8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1B5F25B" w14:textId="37ED8254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C1F6612" w14:textId="2DADAC28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B9BB8A6" w14:textId="7AB233A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17.8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000798BE" w14:textId="21736AB3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-12.1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E7B5BBC" w14:textId="63D12C5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113.5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1D7B034F" w14:textId="6A9E10B7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33A9DCE" w14:textId="4CF42EE5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114.5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4AC4B2D7" w14:textId="4EB7EF0B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5.7</w:t>
            </w:r>
          </w:p>
        </w:tc>
      </w:tr>
      <w:tr w:rsidR="005F0D55" w:rsidRPr="000F2AD1" w14:paraId="6E6F9EB2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1B8DCA52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99773B9" w14:textId="39F7632F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AGO</w:t>
            </w:r>
          </w:p>
        </w:tc>
        <w:tc>
          <w:tcPr>
            <w:tcW w:w="878" w:type="dxa"/>
            <w:vAlign w:val="center"/>
          </w:tcPr>
          <w:p w14:paraId="323F4212" w14:textId="015A4966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noWrap/>
            <w:vAlign w:val="center"/>
          </w:tcPr>
          <w:p w14:paraId="3FD6796A" w14:textId="7FBE7DB5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vAlign w:val="center"/>
          </w:tcPr>
          <w:p w14:paraId="21FCBF49" w14:textId="49E976A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116.9</w:t>
            </w:r>
          </w:p>
        </w:tc>
        <w:tc>
          <w:tcPr>
            <w:tcW w:w="879" w:type="dxa"/>
            <w:vAlign w:val="center"/>
          </w:tcPr>
          <w:p w14:paraId="78431CF2" w14:textId="1C7A9BD9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vAlign w:val="center"/>
          </w:tcPr>
          <w:p w14:paraId="41BA706B" w14:textId="26B994DF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17.6</w:t>
            </w:r>
          </w:p>
        </w:tc>
        <w:tc>
          <w:tcPr>
            <w:tcW w:w="887" w:type="dxa"/>
            <w:vAlign w:val="center"/>
          </w:tcPr>
          <w:p w14:paraId="28778021" w14:textId="3890FBF7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-11.2</w:t>
            </w:r>
          </w:p>
        </w:tc>
        <w:tc>
          <w:tcPr>
            <w:tcW w:w="879" w:type="dxa"/>
            <w:vAlign w:val="center"/>
          </w:tcPr>
          <w:p w14:paraId="0B7B41DE" w14:textId="2D1EFB1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117.2</w:t>
            </w:r>
          </w:p>
        </w:tc>
        <w:tc>
          <w:tcPr>
            <w:tcW w:w="884" w:type="dxa"/>
            <w:noWrap/>
            <w:vAlign w:val="center"/>
          </w:tcPr>
          <w:p w14:paraId="129A86E4" w14:textId="18944CD9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5.5</w:t>
            </w:r>
          </w:p>
        </w:tc>
        <w:tc>
          <w:tcPr>
            <w:tcW w:w="879" w:type="dxa"/>
            <w:vAlign w:val="center"/>
          </w:tcPr>
          <w:p w14:paraId="4D3596DE" w14:textId="0C54D4F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118.4</w:t>
            </w:r>
          </w:p>
        </w:tc>
        <w:tc>
          <w:tcPr>
            <w:tcW w:w="969" w:type="dxa"/>
            <w:noWrap/>
            <w:vAlign w:val="center"/>
          </w:tcPr>
          <w:p w14:paraId="1BE9ABC6" w14:textId="2D7B8B35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6.6</w:t>
            </w:r>
          </w:p>
        </w:tc>
      </w:tr>
      <w:tr w:rsidR="005F0D55" w:rsidRPr="000F2AD1" w14:paraId="49310226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A90679C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40E3BBEA" w14:textId="62A4E6C7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SEP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7BACDD97" w14:textId="77984AE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98.8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31BDE50A" w14:textId="287EEAF8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D087BC9" w14:textId="2808FE97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981AEFA" w14:textId="7C1BC02B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F22884E" w14:textId="4FA81F3E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17.9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AD41039" w14:textId="7FC35D78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-10.4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47F2629" w14:textId="04E5BD8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2CE7C95D" w14:textId="7CA4C479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324BFCA" w14:textId="58124D64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114.3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43DE7B67" w14:textId="512FE3D9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4.6</w:t>
            </w:r>
          </w:p>
        </w:tc>
      </w:tr>
      <w:tr w:rsidR="005F0D55" w:rsidRPr="000F2AD1" w14:paraId="6E375039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7F9A019C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23CA73F" w14:textId="6B363EED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OCT</w:t>
            </w:r>
          </w:p>
        </w:tc>
        <w:tc>
          <w:tcPr>
            <w:tcW w:w="878" w:type="dxa"/>
            <w:vAlign w:val="center"/>
          </w:tcPr>
          <w:p w14:paraId="7BE8F32D" w14:textId="3544D29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noWrap/>
            <w:vAlign w:val="center"/>
          </w:tcPr>
          <w:p w14:paraId="32C5F6A4" w14:textId="2C501E76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-0.9</w:t>
            </w:r>
          </w:p>
        </w:tc>
        <w:tc>
          <w:tcPr>
            <w:tcW w:w="879" w:type="dxa"/>
            <w:vAlign w:val="center"/>
          </w:tcPr>
          <w:p w14:paraId="6F93BDA1" w14:textId="18AD576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116.9</w:t>
            </w:r>
          </w:p>
        </w:tc>
        <w:tc>
          <w:tcPr>
            <w:tcW w:w="879" w:type="dxa"/>
            <w:vAlign w:val="center"/>
          </w:tcPr>
          <w:p w14:paraId="11DEB158" w14:textId="4CFEEFA5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vAlign w:val="center"/>
          </w:tcPr>
          <w:p w14:paraId="27462728" w14:textId="6B3C75F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</w:t>
            </w:r>
          </w:p>
        </w:tc>
        <w:tc>
          <w:tcPr>
            <w:tcW w:w="887" w:type="dxa"/>
            <w:vAlign w:val="center"/>
          </w:tcPr>
          <w:p w14:paraId="4958E71F" w14:textId="09875E14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-7.8</w:t>
            </w:r>
          </w:p>
        </w:tc>
        <w:tc>
          <w:tcPr>
            <w:tcW w:w="879" w:type="dxa"/>
            <w:vAlign w:val="center"/>
          </w:tcPr>
          <w:p w14:paraId="72A775F0" w14:textId="2930DFC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117.1</w:t>
            </w:r>
          </w:p>
        </w:tc>
        <w:tc>
          <w:tcPr>
            <w:tcW w:w="884" w:type="dxa"/>
            <w:noWrap/>
            <w:vAlign w:val="center"/>
          </w:tcPr>
          <w:p w14:paraId="1D6464B0" w14:textId="5305F68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6.8</w:t>
            </w:r>
          </w:p>
        </w:tc>
        <w:tc>
          <w:tcPr>
            <w:tcW w:w="879" w:type="dxa"/>
            <w:vAlign w:val="center"/>
          </w:tcPr>
          <w:p w14:paraId="2F776804" w14:textId="26CFE1C7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118.2</w:t>
            </w:r>
          </w:p>
        </w:tc>
        <w:tc>
          <w:tcPr>
            <w:tcW w:w="969" w:type="dxa"/>
            <w:noWrap/>
            <w:vAlign w:val="center"/>
          </w:tcPr>
          <w:p w14:paraId="12DE1E26" w14:textId="10155A6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7.8</w:t>
            </w:r>
          </w:p>
        </w:tc>
      </w:tr>
      <w:tr w:rsidR="005F0D55" w:rsidRPr="000F2AD1" w14:paraId="501F263A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A443ED4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72B39AF" w14:textId="1B18F3C0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NOV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3050D347" w14:textId="1E38C88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7C6296E" w14:textId="0370B61D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830243E" w14:textId="1607215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9EB6312" w14:textId="2A9615C4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6448FD2" w14:textId="5ACDC4E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0F4E1C72" w14:textId="23080E24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2A5FAE2" w14:textId="0713395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115.8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74969627" w14:textId="078BBCA3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00B3F24" w14:textId="16D080A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5A823459" w14:textId="57E33192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5.7</w:t>
            </w:r>
          </w:p>
        </w:tc>
      </w:tr>
      <w:tr w:rsidR="005F0D55" w:rsidRPr="000F2AD1" w14:paraId="599447BE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7CB93291" w14:textId="77777777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67D5EB48" w14:textId="0A03D7F9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DIC</w:t>
            </w:r>
          </w:p>
        </w:tc>
        <w:tc>
          <w:tcPr>
            <w:tcW w:w="878" w:type="dxa"/>
            <w:vAlign w:val="center"/>
          </w:tcPr>
          <w:p w14:paraId="14B02278" w14:textId="41F197C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98.7</w:t>
            </w:r>
          </w:p>
        </w:tc>
        <w:tc>
          <w:tcPr>
            <w:tcW w:w="879" w:type="dxa"/>
            <w:noWrap/>
            <w:vAlign w:val="center"/>
          </w:tcPr>
          <w:p w14:paraId="44270BFE" w14:textId="6C57F8FE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-0.8</w:t>
            </w:r>
          </w:p>
        </w:tc>
        <w:tc>
          <w:tcPr>
            <w:tcW w:w="879" w:type="dxa"/>
            <w:vAlign w:val="center"/>
          </w:tcPr>
          <w:p w14:paraId="2903E42B" w14:textId="05F80A5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116.5</w:t>
            </w:r>
          </w:p>
        </w:tc>
        <w:tc>
          <w:tcPr>
            <w:tcW w:w="879" w:type="dxa"/>
            <w:vAlign w:val="center"/>
          </w:tcPr>
          <w:p w14:paraId="155517BF" w14:textId="17B2160F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-0.5</w:t>
            </w:r>
          </w:p>
        </w:tc>
        <w:tc>
          <w:tcPr>
            <w:tcW w:w="879" w:type="dxa"/>
            <w:vAlign w:val="center"/>
          </w:tcPr>
          <w:p w14:paraId="7C7CB0DB" w14:textId="2604FE7D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18.2</w:t>
            </w:r>
          </w:p>
        </w:tc>
        <w:tc>
          <w:tcPr>
            <w:tcW w:w="887" w:type="dxa"/>
            <w:vAlign w:val="center"/>
          </w:tcPr>
          <w:p w14:paraId="5699C3C8" w14:textId="28A3CE5D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-5.3</w:t>
            </w:r>
          </w:p>
        </w:tc>
        <w:tc>
          <w:tcPr>
            <w:tcW w:w="879" w:type="dxa"/>
            <w:vAlign w:val="center"/>
          </w:tcPr>
          <w:p w14:paraId="63F8C42B" w14:textId="2F308E2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140.6</w:t>
            </w:r>
          </w:p>
        </w:tc>
        <w:tc>
          <w:tcPr>
            <w:tcW w:w="884" w:type="dxa"/>
            <w:noWrap/>
            <w:vAlign w:val="center"/>
          </w:tcPr>
          <w:p w14:paraId="598A90C4" w14:textId="74CACCED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879" w:type="dxa"/>
            <w:vAlign w:val="center"/>
          </w:tcPr>
          <w:p w14:paraId="33E0A5AA" w14:textId="2324A0F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142.4</w:t>
            </w:r>
          </w:p>
        </w:tc>
        <w:tc>
          <w:tcPr>
            <w:tcW w:w="969" w:type="dxa"/>
            <w:noWrap/>
            <w:vAlign w:val="center"/>
          </w:tcPr>
          <w:p w14:paraId="4C404B44" w14:textId="4F405A7B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</w:t>
            </w:r>
          </w:p>
        </w:tc>
      </w:tr>
      <w:tr w:rsidR="005F0D55" w:rsidRPr="000F2AD1" w14:paraId="3F66DDCC" w14:textId="77777777" w:rsidTr="004141C7">
        <w:trPr>
          <w:trHeight w:val="227"/>
          <w:jc w:val="center"/>
        </w:trPr>
        <w:tc>
          <w:tcPr>
            <w:tcW w:w="612" w:type="dxa"/>
            <w:vMerge w:val="restart"/>
            <w:shd w:val="clear" w:color="auto" w:fill="BDEDEA"/>
            <w:vAlign w:val="center"/>
          </w:tcPr>
          <w:p w14:paraId="21AADD00" w14:textId="63DBADDD" w:rsidR="005F0D55" w:rsidRPr="000F2AD1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  <w:r>
              <w:rPr>
                <w:bCs/>
                <w:sz w:val="16"/>
                <w:szCs w:val="16"/>
                <w:lang w:eastAsia="es-MX"/>
              </w:rPr>
              <w:t>2025</w:t>
            </w:r>
            <w:r w:rsidRPr="006F6BE4">
              <w:rPr>
                <w:bCs/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556" w:type="dxa"/>
            <w:shd w:val="clear" w:color="auto" w:fill="BDEDEA"/>
            <w:vAlign w:val="center"/>
          </w:tcPr>
          <w:p w14:paraId="32ED083E" w14:textId="003EB25D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ENE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A61F1B0" w14:textId="72DBFB5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98.7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A81CB80" w14:textId="7C4656ED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068A9D1" w14:textId="3181BAF5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A47993B" w14:textId="58EE2264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7CE5244" w14:textId="42AA4AE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17.6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136A86A" w14:textId="1A08E520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8E79656" w14:textId="624AC89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116.4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677F6B68" w14:textId="69FE9CD3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E4872E3" w14:textId="67D3458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5C6C3CD7" w14:textId="2F1F6E6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6.5</w:t>
            </w:r>
          </w:p>
        </w:tc>
      </w:tr>
      <w:tr w:rsidR="005F0D55" w:rsidRPr="000F2AD1" w14:paraId="4E8CD7F6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1CEBEE9C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22DAB1E" w14:textId="2D9497CE" w:rsidR="005F0D55" w:rsidRPr="008418E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FEB</w:t>
            </w:r>
          </w:p>
        </w:tc>
        <w:tc>
          <w:tcPr>
            <w:tcW w:w="878" w:type="dxa"/>
            <w:vAlign w:val="center"/>
          </w:tcPr>
          <w:p w14:paraId="4D0A6C93" w14:textId="63DBA396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98.7</w:t>
            </w:r>
          </w:p>
        </w:tc>
        <w:tc>
          <w:tcPr>
            <w:tcW w:w="879" w:type="dxa"/>
            <w:noWrap/>
            <w:vAlign w:val="center"/>
          </w:tcPr>
          <w:p w14:paraId="23F4129B" w14:textId="7C1F8B7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</w:t>
            </w:r>
          </w:p>
        </w:tc>
        <w:tc>
          <w:tcPr>
            <w:tcW w:w="879" w:type="dxa"/>
            <w:vAlign w:val="center"/>
          </w:tcPr>
          <w:p w14:paraId="657A778F" w14:textId="6136CD4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116.7</w:t>
            </w:r>
          </w:p>
        </w:tc>
        <w:tc>
          <w:tcPr>
            <w:tcW w:w="879" w:type="dxa"/>
            <w:vAlign w:val="center"/>
          </w:tcPr>
          <w:p w14:paraId="26498C15" w14:textId="0E6E8766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879" w:type="dxa"/>
            <w:vAlign w:val="center"/>
          </w:tcPr>
          <w:p w14:paraId="6E8FC104" w14:textId="414CFCA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17.6</w:t>
            </w:r>
          </w:p>
        </w:tc>
        <w:tc>
          <w:tcPr>
            <w:tcW w:w="887" w:type="dxa"/>
            <w:vAlign w:val="center"/>
          </w:tcPr>
          <w:p w14:paraId="1BECA9EC" w14:textId="4185F0D5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-3.2</w:t>
            </w:r>
          </w:p>
        </w:tc>
        <w:tc>
          <w:tcPr>
            <w:tcW w:w="879" w:type="dxa"/>
            <w:vAlign w:val="center"/>
          </w:tcPr>
          <w:p w14:paraId="613F72C3" w14:textId="4A74E48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115.1</w:t>
            </w:r>
          </w:p>
        </w:tc>
        <w:tc>
          <w:tcPr>
            <w:tcW w:w="884" w:type="dxa"/>
            <w:noWrap/>
            <w:vAlign w:val="center"/>
          </w:tcPr>
          <w:p w14:paraId="5A228D3D" w14:textId="016F33DC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2.6</w:t>
            </w:r>
          </w:p>
        </w:tc>
        <w:tc>
          <w:tcPr>
            <w:tcW w:w="879" w:type="dxa"/>
            <w:vAlign w:val="center"/>
          </w:tcPr>
          <w:p w14:paraId="7A91344C" w14:textId="2225303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116.6</w:t>
            </w:r>
          </w:p>
        </w:tc>
        <w:tc>
          <w:tcPr>
            <w:tcW w:w="969" w:type="dxa"/>
            <w:noWrap/>
            <w:vAlign w:val="center"/>
          </w:tcPr>
          <w:p w14:paraId="2F905154" w14:textId="07B7E87B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</w:t>
            </w:r>
          </w:p>
        </w:tc>
      </w:tr>
      <w:tr w:rsidR="005F0D55" w:rsidRPr="000F2AD1" w14:paraId="375410BF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1A0BC896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11ADCA3" w14:textId="193C3DCA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MAR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0E8F3142" w14:textId="355E79A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98.8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66174DD" w14:textId="046D0DDD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3CD0B7E" w14:textId="66B9967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C3EA601" w14:textId="78CF0845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A736E46" w14:textId="397D32E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17.8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795A3B48" w14:textId="1316C13B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5A140C8" w14:textId="6AFFAAD4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663EE370" w14:textId="6D498245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5A83507" w14:textId="381789A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119.3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71071240" w14:textId="7A07A30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2.3</w:t>
            </w:r>
          </w:p>
        </w:tc>
      </w:tr>
      <w:tr w:rsidR="005F0D55" w:rsidRPr="000F2AD1" w14:paraId="041B7776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57513CD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7859795" w14:textId="29BA8665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ABR</w:t>
            </w:r>
          </w:p>
        </w:tc>
        <w:tc>
          <w:tcPr>
            <w:tcW w:w="878" w:type="dxa"/>
            <w:vAlign w:val="center"/>
          </w:tcPr>
          <w:p w14:paraId="3B150F7D" w14:textId="12053C1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noWrap/>
            <w:vAlign w:val="center"/>
          </w:tcPr>
          <w:p w14:paraId="31FFF884" w14:textId="6DDE6F27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</w:t>
            </w:r>
          </w:p>
        </w:tc>
        <w:tc>
          <w:tcPr>
            <w:tcW w:w="879" w:type="dxa"/>
            <w:vAlign w:val="center"/>
          </w:tcPr>
          <w:p w14:paraId="43EDAC15" w14:textId="095B2B9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117.1</w:t>
            </w:r>
          </w:p>
        </w:tc>
        <w:tc>
          <w:tcPr>
            <w:tcW w:w="879" w:type="dxa"/>
            <w:vAlign w:val="center"/>
          </w:tcPr>
          <w:p w14:paraId="0FEF6A16" w14:textId="09A44CF3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</w:t>
            </w:r>
          </w:p>
        </w:tc>
        <w:tc>
          <w:tcPr>
            <w:tcW w:w="879" w:type="dxa"/>
            <w:vAlign w:val="center"/>
          </w:tcPr>
          <w:p w14:paraId="6EC59A44" w14:textId="7F28BAE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17.4</w:t>
            </w:r>
          </w:p>
        </w:tc>
        <w:tc>
          <w:tcPr>
            <w:tcW w:w="887" w:type="dxa"/>
            <w:vAlign w:val="center"/>
          </w:tcPr>
          <w:p w14:paraId="2DBC1F76" w14:textId="589610D8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-6.2</w:t>
            </w:r>
          </w:p>
        </w:tc>
        <w:tc>
          <w:tcPr>
            <w:tcW w:w="879" w:type="dxa"/>
            <w:vAlign w:val="center"/>
          </w:tcPr>
          <w:p w14:paraId="250FB5FB" w14:textId="101116D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121.1</w:t>
            </w:r>
          </w:p>
        </w:tc>
        <w:tc>
          <w:tcPr>
            <w:tcW w:w="884" w:type="dxa"/>
            <w:noWrap/>
            <w:vAlign w:val="center"/>
          </w:tcPr>
          <w:p w14:paraId="66C515EE" w14:textId="7AA63747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5.9</w:t>
            </w:r>
          </w:p>
        </w:tc>
        <w:tc>
          <w:tcPr>
            <w:tcW w:w="879" w:type="dxa"/>
            <w:vAlign w:val="center"/>
          </w:tcPr>
          <w:p w14:paraId="31E72AB2" w14:textId="55A3A4B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122.3</w:t>
            </w:r>
          </w:p>
        </w:tc>
        <w:tc>
          <w:tcPr>
            <w:tcW w:w="969" w:type="dxa"/>
            <w:noWrap/>
            <w:vAlign w:val="center"/>
          </w:tcPr>
          <w:p w14:paraId="0C5DC356" w14:textId="01F1E48F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</w:t>
            </w:r>
          </w:p>
        </w:tc>
      </w:tr>
      <w:tr w:rsidR="005F0D55" w:rsidRPr="000F2AD1" w14:paraId="29F21BA2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0149EDE8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0C389DA6" w14:textId="09B6C764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MAY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73049DE7" w14:textId="37D9F5A7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132A9FE5" w14:textId="3FB1C7E2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544BE86" w14:textId="224E0D2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94E0C93" w14:textId="275A97A3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2451A79" w14:textId="59780A3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17.6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0158135" w14:textId="6D2D2DE2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40A7B4A" w14:textId="794616A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144.3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41287FBA" w14:textId="10DF3579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9B8E51A" w14:textId="5E1316B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145.8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5539EAD0" w14:textId="1D5BF17B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3.4</w:t>
            </w:r>
          </w:p>
        </w:tc>
      </w:tr>
      <w:tr w:rsidR="005F0D55" w:rsidRPr="000F2AD1" w14:paraId="267D3CF3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29112607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1ECAAF2" w14:textId="1959D141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JUN</w:t>
            </w:r>
          </w:p>
        </w:tc>
        <w:tc>
          <w:tcPr>
            <w:tcW w:w="878" w:type="dxa"/>
            <w:vAlign w:val="center"/>
          </w:tcPr>
          <w:p w14:paraId="3F66B592" w14:textId="6B4BC496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98.8</w:t>
            </w:r>
          </w:p>
        </w:tc>
        <w:tc>
          <w:tcPr>
            <w:tcW w:w="879" w:type="dxa"/>
            <w:noWrap/>
            <w:vAlign w:val="center"/>
          </w:tcPr>
          <w:p w14:paraId="62506998" w14:textId="54C1A494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</w:t>
            </w:r>
          </w:p>
        </w:tc>
        <w:tc>
          <w:tcPr>
            <w:tcW w:w="879" w:type="dxa"/>
            <w:vAlign w:val="center"/>
          </w:tcPr>
          <w:p w14:paraId="41EFD7F7" w14:textId="23D3A5C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116.8</w:t>
            </w:r>
          </w:p>
        </w:tc>
        <w:tc>
          <w:tcPr>
            <w:tcW w:w="879" w:type="dxa"/>
            <w:vAlign w:val="center"/>
          </w:tcPr>
          <w:p w14:paraId="293D0037" w14:textId="098C4965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</w:t>
            </w:r>
          </w:p>
        </w:tc>
        <w:tc>
          <w:tcPr>
            <w:tcW w:w="879" w:type="dxa"/>
            <w:vAlign w:val="center"/>
          </w:tcPr>
          <w:p w14:paraId="243DFD86" w14:textId="65E869B4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17.4</w:t>
            </w:r>
          </w:p>
        </w:tc>
        <w:tc>
          <w:tcPr>
            <w:tcW w:w="887" w:type="dxa"/>
            <w:vAlign w:val="center"/>
          </w:tcPr>
          <w:p w14:paraId="7933B25A" w14:textId="202BF935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-3.6</w:t>
            </w:r>
          </w:p>
        </w:tc>
        <w:tc>
          <w:tcPr>
            <w:tcW w:w="879" w:type="dxa"/>
            <w:vAlign w:val="center"/>
          </w:tcPr>
          <w:p w14:paraId="4F4E1B22" w14:textId="52041F6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119.8</w:t>
            </w:r>
          </w:p>
        </w:tc>
        <w:tc>
          <w:tcPr>
            <w:tcW w:w="884" w:type="dxa"/>
            <w:noWrap/>
            <w:vAlign w:val="center"/>
          </w:tcPr>
          <w:p w14:paraId="0273CBAF" w14:textId="033662C8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3.7</w:t>
            </w:r>
          </w:p>
        </w:tc>
        <w:tc>
          <w:tcPr>
            <w:tcW w:w="879" w:type="dxa"/>
            <w:vAlign w:val="center"/>
          </w:tcPr>
          <w:p w14:paraId="2F59B45E" w14:textId="58783F6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121.2</w:t>
            </w:r>
          </w:p>
        </w:tc>
        <w:tc>
          <w:tcPr>
            <w:tcW w:w="969" w:type="dxa"/>
            <w:noWrap/>
            <w:vAlign w:val="center"/>
          </w:tcPr>
          <w:p w14:paraId="1F69520B" w14:textId="1824A3AB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4.1</w:t>
            </w:r>
          </w:p>
        </w:tc>
      </w:tr>
      <w:tr w:rsidR="005F0D55" w:rsidRPr="000F2AD1" w14:paraId="7FF58373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396B16A7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C50DA9C" w14:textId="6E285A81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JUL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24DF79A0" w14:textId="50A79469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98.3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C49B8A2" w14:textId="47F57050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33CD999" w14:textId="2DE283AE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07485A4" w14:textId="65E28326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137D439" w14:textId="3DCE39F2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17.2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5D55B10" w14:textId="2B91DD65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5132BD0" w14:textId="15E7356C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3B848A7A" w14:textId="61F93FE2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6C141D6" w14:textId="32149E2A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1F078E94" w14:textId="5C047BA9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</w:tr>
      <w:tr w:rsidR="005F0D55" w:rsidRPr="000F2AD1" w14:paraId="397FD0BB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84C9DEA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E530EAB" w14:textId="311CA275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AGO</w:t>
            </w:r>
          </w:p>
        </w:tc>
        <w:tc>
          <w:tcPr>
            <w:tcW w:w="878" w:type="dxa"/>
            <w:vAlign w:val="center"/>
          </w:tcPr>
          <w:p w14:paraId="3366AF35" w14:textId="3308EA65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98.0</w:t>
            </w:r>
          </w:p>
        </w:tc>
        <w:tc>
          <w:tcPr>
            <w:tcW w:w="879" w:type="dxa"/>
            <w:noWrap/>
            <w:vAlign w:val="center"/>
          </w:tcPr>
          <w:p w14:paraId="055C4C1D" w14:textId="78150306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vAlign w:val="center"/>
          </w:tcPr>
          <w:p w14:paraId="40E0AF6E" w14:textId="5921F151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116.0</w:t>
            </w:r>
          </w:p>
        </w:tc>
        <w:tc>
          <w:tcPr>
            <w:tcW w:w="879" w:type="dxa"/>
            <w:vAlign w:val="center"/>
          </w:tcPr>
          <w:p w14:paraId="06B6DFF6" w14:textId="06339F40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-0.7</w:t>
            </w:r>
          </w:p>
        </w:tc>
        <w:tc>
          <w:tcPr>
            <w:tcW w:w="879" w:type="dxa"/>
            <w:vAlign w:val="center"/>
          </w:tcPr>
          <w:p w14:paraId="30BAA168" w14:textId="0571002B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16.8</w:t>
            </w:r>
          </w:p>
        </w:tc>
        <w:tc>
          <w:tcPr>
            <w:tcW w:w="887" w:type="dxa"/>
            <w:vAlign w:val="center"/>
          </w:tcPr>
          <w:p w14:paraId="02CEDFBD" w14:textId="5B2021A6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-4.8</w:t>
            </w:r>
          </w:p>
        </w:tc>
        <w:tc>
          <w:tcPr>
            <w:tcW w:w="879" w:type="dxa"/>
            <w:vAlign w:val="center"/>
          </w:tcPr>
          <w:p w14:paraId="5569F7AD" w14:textId="7AB7C7B3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119.6</w:t>
            </w:r>
          </w:p>
        </w:tc>
        <w:tc>
          <w:tcPr>
            <w:tcW w:w="884" w:type="dxa"/>
            <w:noWrap/>
            <w:vAlign w:val="center"/>
          </w:tcPr>
          <w:p w14:paraId="5D4F9385" w14:textId="77751B87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</w:t>
            </w:r>
          </w:p>
        </w:tc>
        <w:tc>
          <w:tcPr>
            <w:tcW w:w="879" w:type="dxa"/>
            <w:vAlign w:val="center"/>
          </w:tcPr>
          <w:p w14:paraId="50DB46D5" w14:textId="62AE13D6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122.0</w:t>
            </w:r>
          </w:p>
        </w:tc>
        <w:tc>
          <w:tcPr>
            <w:tcW w:w="969" w:type="dxa"/>
            <w:noWrap/>
            <w:vAlign w:val="center"/>
          </w:tcPr>
          <w:p w14:paraId="07393A57" w14:textId="4B3BD414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</w:t>
            </w:r>
          </w:p>
        </w:tc>
      </w:tr>
      <w:tr w:rsidR="005F0D55" w:rsidRPr="000F2AD1" w14:paraId="3BE73F37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1779F835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3D33D9A7" w14:textId="079CBAF7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SEP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0931B1B0" w14:textId="5143ED37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98.1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527A747E" w14:textId="35F02AAD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ED3F185" w14:textId="59A2049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3E55CCC" w14:textId="379600B9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125E402" w14:textId="10A68F14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17.1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55A92220" w14:textId="60CBABE2" w:rsidR="005F0D55" w:rsidRPr="00E114C3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48F1A23" w14:textId="008DF118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115.6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10EA9BDE" w14:textId="6066E016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36A3D63" w14:textId="65AF98F0" w:rsidR="005F0D55" w:rsidRPr="00E114C3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117.9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6DC1B91B" w14:textId="1C8B188A" w:rsidR="005F0D55" w:rsidRPr="00E114C3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3.1</w:t>
            </w:r>
          </w:p>
        </w:tc>
      </w:tr>
      <w:tr w:rsidR="005F0D55" w:rsidRPr="000F2AD1" w14:paraId="4FB0AB15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12A1C0EF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6273475F" w14:textId="52FBE46F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OCT</w:t>
            </w:r>
          </w:p>
        </w:tc>
        <w:tc>
          <w:tcPr>
            <w:tcW w:w="878" w:type="dxa"/>
            <w:vAlign w:val="center"/>
          </w:tcPr>
          <w:p w14:paraId="7B85EA57" w14:textId="1F392872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98.3</w:t>
            </w:r>
          </w:p>
        </w:tc>
        <w:tc>
          <w:tcPr>
            <w:tcW w:w="879" w:type="dxa"/>
            <w:noWrap/>
            <w:vAlign w:val="center"/>
          </w:tcPr>
          <w:p w14:paraId="5B7BFBD9" w14:textId="6ED16DBC" w:rsidR="005F0D55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-0.8</w:t>
            </w:r>
          </w:p>
        </w:tc>
        <w:tc>
          <w:tcPr>
            <w:tcW w:w="879" w:type="dxa"/>
            <w:vAlign w:val="center"/>
          </w:tcPr>
          <w:p w14:paraId="3E799191" w14:textId="736BBAB5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116.2</w:t>
            </w:r>
          </w:p>
        </w:tc>
        <w:tc>
          <w:tcPr>
            <w:tcW w:w="879" w:type="dxa"/>
            <w:vAlign w:val="center"/>
          </w:tcPr>
          <w:p w14:paraId="58D24A6E" w14:textId="06E6A3E0" w:rsidR="005F0D55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vAlign w:val="center"/>
          </w:tcPr>
          <w:p w14:paraId="167E473D" w14:textId="59296E10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17.4</w:t>
            </w:r>
          </w:p>
        </w:tc>
        <w:tc>
          <w:tcPr>
            <w:tcW w:w="887" w:type="dxa"/>
            <w:vAlign w:val="center"/>
          </w:tcPr>
          <w:p w14:paraId="057FAA82" w14:textId="257043AA" w:rsidR="005F0D55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-3.3</w:t>
            </w:r>
          </w:p>
        </w:tc>
        <w:tc>
          <w:tcPr>
            <w:tcW w:w="879" w:type="dxa"/>
            <w:vAlign w:val="center"/>
          </w:tcPr>
          <w:p w14:paraId="0DBCEB50" w14:textId="5EE0A128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121.5</w:t>
            </w:r>
          </w:p>
        </w:tc>
        <w:tc>
          <w:tcPr>
            <w:tcW w:w="884" w:type="dxa"/>
            <w:noWrap/>
            <w:vAlign w:val="center"/>
          </w:tcPr>
          <w:p w14:paraId="239C0460" w14:textId="6A93518C" w:rsidR="005F0D55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3.8</w:t>
            </w:r>
          </w:p>
        </w:tc>
        <w:tc>
          <w:tcPr>
            <w:tcW w:w="879" w:type="dxa"/>
            <w:vAlign w:val="center"/>
          </w:tcPr>
          <w:p w14:paraId="3360A613" w14:textId="30AC55C8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123.6</w:t>
            </w:r>
          </w:p>
        </w:tc>
        <w:tc>
          <w:tcPr>
            <w:tcW w:w="969" w:type="dxa"/>
            <w:noWrap/>
            <w:vAlign w:val="center"/>
          </w:tcPr>
          <w:p w14:paraId="1DD00085" w14:textId="5E639F0A" w:rsidR="005F0D55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4.6</w:t>
            </w:r>
          </w:p>
        </w:tc>
      </w:tr>
      <w:tr w:rsidR="005F0D55" w:rsidRPr="000F2AD1" w14:paraId="73A5BFAF" w14:textId="77777777" w:rsidTr="004141C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51B62779" w14:textId="77777777" w:rsidR="005F0D55" w:rsidRDefault="005F0D55" w:rsidP="005F0D55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4153448" w14:textId="24775389" w:rsidR="005F0D55" w:rsidRPr="000D0F46" w:rsidRDefault="005F0D55" w:rsidP="005F0D55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NOV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C839A81" w14:textId="2ED9241E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98.0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6FCB135D" w14:textId="5B4B5270" w:rsidR="005F0D55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CB2C215" w14:textId="73A66DB9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0CC7DAA" w14:textId="52CC46A5" w:rsidR="005F0D55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FFDBB06" w14:textId="01BF0C46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17.3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53FCADF8" w14:textId="1946953A" w:rsidR="005F0D55" w:rsidRDefault="005F0D55" w:rsidP="005F0D55">
            <w:pPr>
              <w:ind w:right="22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FAAE64D" w14:textId="43D7839A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116.6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7A51DE54" w14:textId="3DE077E6" w:rsidR="005F0D55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1CB2BDC" w14:textId="67647AEF" w:rsidR="005F0D55" w:rsidRDefault="005F0D55" w:rsidP="005F0D55">
            <w:pPr>
              <w:ind w:right="198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5A5E6DC3" w14:textId="14CD0E80" w:rsidR="005F0D55" w:rsidRDefault="005F0D55" w:rsidP="005F0D55">
            <w:pPr>
              <w:ind w:right="284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</w:t>
            </w:r>
          </w:p>
        </w:tc>
      </w:tr>
    </w:tbl>
    <w:p w14:paraId="0DC5CCD3" w14:textId="09917CC3" w:rsidR="009601B8" w:rsidRPr="00473AC6" w:rsidRDefault="009601B8" w:rsidP="008056A9">
      <w:pPr>
        <w:ind w:left="727" w:right="47" w:hanging="614"/>
        <w:rPr>
          <w:color w:val="4D565E"/>
          <w:sz w:val="16"/>
          <w:szCs w:val="16"/>
        </w:rPr>
      </w:pPr>
      <w:r w:rsidRPr="00473AC6">
        <w:rPr>
          <w:color w:val="4D565E"/>
          <w:sz w:val="16"/>
          <w:szCs w:val="16"/>
          <w:vertAlign w:val="superscript"/>
        </w:rPr>
        <w:t>1</w:t>
      </w:r>
      <w:r w:rsidR="00B3002D" w:rsidRPr="00473AC6">
        <w:rPr>
          <w:color w:val="4D565E"/>
          <w:sz w:val="16"/>
          <w:szCs w:val="16"/>
          <w:vertAlign w:val="superscript"/>
        </w:rPr>
        <w:t>/</w:t>
      </w:r>
      <w:r w:rsidRPr="00473AC6">
        <w:rPr>
          <w:color w:val="4D565E"/>
          <w:sz w:val="16"/>
          <w:szCs w:val="16"/>
        </w:rPr>
        <w:tab/>
        <w:t>Personal contratado y proporcionado por otra razón social y por honorarios o comisiones sin sueldo o salario fijo.</w:t>
      </w:r>
    </w:p>
    <w:p w14:paraId="784F6549" w14:textId="2D6BEC67" w:rsidR="009601B8" w:rsidRPr="00473AC6" w:rsidRDefault="009601B8" w:rsidP="008056A9">
      <w:pPr>
        <w:ind w:left="727" w:right="47" w:hanging="614"/>
        <w:rPr>
          <w:color w:val="4D565E"/>
          <w:sz w:val="16"/>
          <w:szCs w:val="16"/>
        </w:rPr>
      </w:pPr>
      <w:r w:rsidRPr="00473AC6">
        <w:rPr>
          <w:color w:val="4D565E"/>
          <w:sz w:val="16"/>
          <w:szCs w:val="16"/>
          <w:vertAlign w:val="superscript"/>
        </w:rPr>
        <w:t>2</w:t>
      </w:r>
      <w:r w:rsidR="00B3002D" w:rsidRPr="00473AC6">
        <w:rPr>
          <w:color w:val="4D565E"/>
          <w:sz w:val="16"/>
          <w:szCs w:val="16"/>
          <w:vertAlign w:val="superscript"/>
        </w:rPr>
        <w:t>/</w:t>
      </w:r>
      <w:r w:rsidRPr="00473AC6">
        <w:rPr>
          <w:color w:val="4D565E"/>
          <w:sz w:val="16"/>
          <w:szCs w:val="16"/>
        </w:rPr>
        <w:tab/>
        <w:t>En términos reales.</w:t>
      </w:r>
    </w:p>
    <w:p w14:paraId="7DD839A8" w14:textId="205901AA" w:rsidR="00422E81" w:rsidRPr="00473AC6" w:rsidRDefault="00324A3D" w:rsidP="008056A9">
      <w:pPr>
        <w:ind w:left="727" w:right="45" w:hanging="614"/>
        <w:rPr>
          <w:color w:val="4D565E"/>
          <w:sz w:val="16"/>
          <w:szCs w:val="16"/>
        </w:rPr>
      </w:pPr>
      <w:r w:rsidRPr="00473AC6">
        <w:rPr>
          <w:color w:val="4D565E"/>
          <w:sz w:val="16"/>
          <w:szCs w:val="16"/>
          <w:vertAlign w:val="superscript"/>
        </w:rPr>
        <w:t>3</w:t>
      </w:r>
      <w:r w:rsidR="00B3002D" w:rsidRPr="00473AC6">
        <w:rPr>
          <w:color w:val="4D565E"/>
          <w:sz w:val="16"/>
          <w:szCs w:val="16"/>
          <w:vertAlign w:val="superscript"/>
        </w:rPr>
        <w:t>/</w:t>
      </w:r>
      <w:r w:rsidR="009601B8" w:rsidRPr="00473AC6">
        <w:rPr>
          <w:color w:val="4D565E"/>
          <w:sz w:val="16"/>
          <w:szCs w:val="16"/>
        </w:rPr>
        <w:tab/>
        <w:t>Cifras preliminares a partir del año que se indica.</w:t>
      </w:r>
    </w:p>
    <w:p w14:paraId="33797055" w14:textId="64465FD4" w:rsidR="00871A0C" w:rsidRPr="00324A3D" w:rsidRDefault="00324A3D" w:rsidP="0081560C">
      <w:pPr>
        <w:ind w:left="727" w:right="45" w:hanging="614"/>
        <w:rPr>
          <w:b/>
          <w:bCs/>
          <w:iCs/>
        </w:rPr>
      </w:pPr>
      <w:r w:rsidRPr="00473AC6">
        <w:rPr>
          <w:color w:val="4D565E"/>
          <w:sz w:val="16"/>
          <w:szCs w:val="16"/>
        </w:rPr>
        <w:t>Fuente:</w:t>
      </w:r>
      <w:r w:rsidRPr="00473AC6">
        <w:rPr>
          <w:color w:val="4D565E"/>
          <w:sz w:val="16"/>
          <w:szCs w:val="16"/>
        </w:rPr>
        <w:tab/>
      </w:r>
      <w:r w:rsidRPr="00473AC6">
        <w:rPr>
          <w:smallCaps/>
          <w:color w:val="4D565E"/>
          <w:sz w:val="16"/>
          <w:szCs w:val="16"/>
        </w:rPr>
        <w:t xml:space="preserve">inegi. </w:t>
      </w:r>
      <w:r w:rsidRPr="00473AC6">
        <w:rPr>
          <w:color w:val="4D565E"/>
          <w:sz w:val="16"/>
          <w:szCs w:val="16"/>
        </w:rPr>
        <w:t>Índices Globales de Personal y Remuneraciones de los Sectores Económicos</w:t>
      </w:r>
      <w:r w:rsidRPr="00473AC6">
        <w:rPr>
          <w:smallCaps/>
          <w:color w:val="4D565E"/>
          <w:sz w:val="16"/>
          <w:szCs w:val="16"/>
        </w:rPr>
        <w:t xml:space="preserve"> (</w:t>
      </w:r>
      <w:proofErr w:type="spellStart"/>
      <w:r w:rsidRPr="00473AC6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Pr="00473AC6">
        <w:rPr>
          <w:smallCaps/>
          <w:color w:val="4D565E"/>
          <w:spacing w:val="-2"/>
          <w:sz w:val="16"/>
          <w:szCs w:val="16"/>
        </w:rPr>
        <w:t>)</w:t>
      </w:r>
      <w:r w:rsidR="009601B8" w:rsidRPr="00473AC6">
        <w:rPr>
          <w:color w:val="4D565E"/>
          <w:sz w:val="16"/>
          <w:szCs w:val="16"/>
        </w:rPr>
        <w:t>, 202</w:t>
      </w:r>
      <w:r w:rsidR="003F158C">
        <w:rPr>
          <w:color w:val="4D565E"/>
          <w:sz w:val="16"/>
          <w:szCs w:val="16"/>
        </w:rPr>
        <w:t>6</w:t>
      </w:r>
      <w:r w:rsidR="009601B8" w:rsidRPr="00473AC6">
        <w:rPr>
          <w:color w:val="4D565E"/>
          <w:sz w:val="16"/>
          <w:szCs w:val="16"/>
        </w:rPr>
        <w:t>.</w:t>
      </w:r>
    </w:p>
    <w:p w14:paraId="4C14CDBE" w14:textId="0FD1727B" w:rsidR="00517E60" w:rsidRPr="00B026B8" w:rsidRDefault="00324A3D" w:rsidP="007F1A62">
      <w:pPr>
        <w:spacing w:after="40"/>
        <w:jc w:val="center"/>
        <w:rPr>
          <w:b/>
          <w:iCs/>
          <w:smallCaps/>
          <w:sz w:val="26"/>
          <w:szCs w:val="26"/>
        </w:rPr>
      </w:pPr>
      <w:r w:rsidRPr="00324A3D">
        <w:rPr>
          <w:bCs/>
          <w:iCs/>
        </w:rPr>
        <w:br w:type="page"/>
      </w:r>
      <w:proofErr w:type="spellStart"/>
      <w:r w:rsidR="00B026B8" w:rsidRPr="00B026B8">
        <w:rPr>
          <w:b/>
          <w:iCs/>
          <w:smallCaps/>
          <w:sz w:val="26"/>
          <w:szCs w:val="26"/>
        </w:rPr>
        <w:lastRenderedPageBreak/>
        <w:t>iii</w:t>
      </w:r>
      <w:proofErr w:type="spellEnd"/>
      <w:r w:rsidR="00B026B8" w:rsidRPr="00B026B8">
        <w:rPr>
          <w:b/>
          <w:iCs/>
          <w:smallCaps/>
          <w:sz w:val="26"/>
          <w:szCs w:val="26"/>
        </w:rPr>
        <w:t>. 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517E60" w:rsidRPr="00FB2CE8" w14:paraId="575B957E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5525D4B4" w14:textId="77777777" w:rsidR="00517E60" w:rsidRPr="00FB2CE8" w:rsidRDefault="00517E60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Objetivo</w:t>
            </w:r>
          </w:p>
        </w:tc>
        <w:tc>
          <w:tcPr>
            <w:tcW w:w="7689" w:type="dxa"/>
            <w:vAlign w:val="center"/>
          </w:tcPr>
          <w:p w14:paraId="275DDFB3" w14:textId="0F0F73FA" w:rsidR="00517E60" w:rsidRPr="00E54786" w:rsidRDefault="00B17E2A" w:rsidP="00713BFC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E54786">
              <w:rPr>
                <w:szCs w:val="18"/>
                <w:shd w:val="clear" w:color="auto" w:fill="FFFFFF"/>
                <w:lang w:val="es-MX"/>
              </w:rPr>
              <w:t xml:space="preserve">Los </w:t>
            </w:r>
            <w:r w:rsidR="008056A9" w:rsidRPr="00E54786">
              <w:rPr>
                <w:szCs w:val="18"/>
                <w:shd w:val="clear" w:color="auto" w:fill="FFFFFF"/>
                <w:lang w:val="es-MX"/>
              </w:rPr>
              <w:t>objetivo</w:t>
            </w:r>
            <w:r w:rsidRPr="00E54786">
              <w:rPr>
                <w:szCs w:val="18"/>
                <w:shd w:val="clear" w:color="auto" w:fill="FFFFFF"/>
                <w:lang w:val="es-MX"/>
              </w:rPr>
              <w:t>s</w:t>
            </w:r>
            <w:r w:rsidR="008056A9" w:rsidRPr="00E54786">
              <w:rPr>
                <w:szCs w:val="18"/>
                <w:shd w:val="clear" w:color="auto" w:fill="FFFFFF"/>
                <w:lang w:val="es-MX"/>
              </w:rPr>
              <w:t xml:space="preserve"> de los </w:t>
            </w:r>
            <w:r w:rsidR="008056A9" w:rsidRPr="00E54786">
              <w:rPr>
                <w:szCs w:val="18"/>
                <w:lang w:val="es-MX"/>
              </w:rPr>
              <w:t>Índices Globales de Personal y Remuneraciones de los Sectores Económicos (</w:t>
            </w:r>
            <w:proofErr w:type="spellStart"/>
            <w:r w:rsidR="008056A9" w:rsidRPr="00E54786">
              <w:rPr>
                <w:smallCaps/>
                <w:szCs w:val="18"/>
                <w:lang w:val="es-MX"/>
              </w:rPr>
              <w:t>igperse</w:t>
            </w:r>
            <w:proofErr w:type="spellEnd"/>
            <w:r w:rsidR="008056A9" w:rsidRPr="00E54786">
              <w:rPr>
                <w:szCs w:val="18"/>
                <w:lang w:val="es-MX"/>
              </w:rPr>
              <w:t xml:space="preserve">) </w:t>
            </w:r>
            <w:r w:rsidRPr="00E54786">
              <w:rPr>
                <w:szCs w:val="18"/>
                <w:lang w:val="es-MX"/>
              </w:rPr>
              <w:t xml:space="preserve">son </w:t>
            </w:r>
            <w:r w:rsidR="008056A9" w:rsidRPr="00E54786">
              <w:rPr>
                <w:szCs w:val="18"/>
                <w:lang w:val="es-MX"/>
              </w:rPr>
              <w:t>p</w:t>
            </w:r>
            <w:r w:rsidR="002B03FD" w:rsidRPr="00E54786">
              <w:rPr>
                <w:szCs w:val="18"/>
                <w:shd w:val="clear" w:color="auto" w:fill="FFFFFF"/>
                <w:lang w:val="es-MX"/>
              </w:rPr>
              <w:t>resentar conjuntamente la evolución del personal ocupado y las remuneraciones de los sectores Construcción, Industrias manufactureras, Comercio y</w:t>
            </w:r>
            <w:r w:rsidR="00DA761F">
              <w:rPr>
                <w:szCs w:val="18"/>
                <w:shd w:val="clear" w:color="auto" w:fill="FFFFFF"/>
                <w:lang w:val="es-MX"/>
              </w:rPr>
              <w:t> </w:t>
            </w:r>
            <w:r w:rsidR="002B03FD" w:rsidRPr="00E54786">
              <w:rPr>
                <w:szCs w:val="18"/>
                <w:shd w:val="clear" w:color="auto" w:fill="FFFFFF"/>
                <w:lang w:val="es-MX"/>
              </w:rPr>
              <w:t>Servicios</w:t>
            </w:r>
            <w:r w:rsidR="00DA761F">
              <w:rPr>
                <w:szCs w:val="18"/>
                <w:shd w:val="clear" w:color="auto" w:fill="FFFFFF"/>
                <w:lang w:val="es-MX"/>
              </w:rPr>
              <w:t> </w:t>
            </w:r>
            <w:r w:rsidR="002B03FD" w:rsidRPr="00E54786">
              <w:rPr>
                <w:szCs w:val="18"/>
                <w:shd w:val="clear" w:color="auto" w:fill="FFFFFF"/>
                <w:lang w:val="es-MX"/>
              </w:rPr>
              <w:t>privados no financieros</w:t>
            </w:r>
            <w:r w:rsidRPr="00E54786">
              <w:rPr>
                <w:szCs w:val="18"/>
                <w:shd w:val="clear" w:color="auto" w:fill="FFFFFF"/>
                <w:lang w:val="es-MX"/>
              </w:rPr>
              <w:t>;</w:t>
            </w:r>
            <w:r w:rsidR="002B03FD" w:rsidRPr="00E54786">
              <w:rPr>
                <w:szCs w:val="18"/>
                <w:shd w:val="clear" w:color="auto" w:fill="FFFFFF"/>
                <w:lang w:val="es-MX"/>
              </w:rPr>
              <w:t xml:space="preserve"> fortalecer la oferta estadística sobre el tema del empleo y contribuir con el diseño, instrumentación y evaluación de políticas públicas enfocadas en el mercado laboral de México.</w:t>
            </w:r>
          </w:p>
        </w:tc>
      </w:tr>
      <w:tr w:rsidR="00517E60" w:rsidRPr="00FB2CE8" w14:paraId="5980ED16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1DD10EED" w14:textId="2F633829" w:rsidR="00517E60" w:rsidRPr="00FB2CE8" w:rsidRDefault="00D43E66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D</w:t>
            </w:r>
            <w:r w:rsidR="00517E60"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esglose geográfico</w:t>
            </w:r>
          </w:p>
        </w:tc>
        <w:tc>
          <w:tcPr>
            <w:tcW w:w="7689" w:type="dxa"/>
            <w:vAlign w:val="center"/>
          </w:tcPr>
          <w:p w14:paraId="78366300" w14:textId="73F90777" w:rsidR="00517E60" w:rsidRPr="00E54786" w:rsidRDefault="00713BFC" w:rsidP="00713BFC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E54786">
              <w:rPr>
                <w:szCs w:val="18"/>
                <w:shd w:val="clear" w:color="auto" w:fill="FFFFFF"/>
                <w:lang w:val="es-MX"/>
              </w:rPr>
              <w:t>N</w:t>
            </w:r>
            <w:r w:rsidR="00517E60" w:rsidRPr="00E54786">
              <w:rPr>
                <w:szCs w:val="18"/>
                <w:shd w:val="clear" w:color="auto" w:fill="FFFFFF"/>
                <w:lang w:val="es-MX"/>
              </w:rPr>
              <w:t>aciona</w:t>
            </w:r>
            <w:r w:rsidR="007D2DD7" w:rsidRPr="00E54786">
              <w:rPr>
                <w:szCs w:val="18"/>
                <w:shd w:val="clear" w:color="auto" w:fill="FFFFFF"/>
                <w:lang w:val="es-MX"/>
              </w:rPr>
              <w:t>l</w:t>
            </w:r>
            <w:r w:rsidR="004D6E9F" w:rsidRPr="00E54786">
              <w:rPr>
                <w:szCs w:val="18"/>
                <w:shd w:val="clear" w:color="auto" w:fill="FFFFFF"/>
                <w:lang w:val="es-MX"/>
              </w:rPr>
              <w:t>.</w:t>
            </w:r>
          </w:p>
        </w:tc>
      </w:tr>
      <w:tr w:rsidR="00DA6481" w:rsidRPr="00FB2CE8" w14:paraId="741DAD86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12CB4FC1" w14:textId="24D1A982" w:rsidR="00DA6481" w:rsidRPr="00FB2CE8" w:rsidRDefault="00DA6481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Desglose sectorial</w:t>
            </w:r>
          </w:p>
        </w:tc>
        <w:tc>
          <w:tcPr>
            <w:tcW w:w="7689" w:type="dxa"/>
            <w:vAlign w:val="center"/>
          </w:tcPr>
          <w:p w14:paraId="1CBF5B48" w14:textId="1B9708BA" w:rsidR="00DA6481" w:rsidRPr="00E54786" w:rsidRDefault="0013681D" w:rsidP="00713BFC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shd w:val="clear" w:color="auto" w:fill="FFFFFF"/>
                <w:lang w:val="es-MX"/>
              </w:rPr>
            </w:pPr>
            <w:r w:rsidRPr="00E54786">
              <w:rPr>
                <w:szCs w:val="18"/>
                <w:shd w:val="clear" w:color="auto" w:fill="FFFFFF"/>
                <w:lang w:val="es-MX"/>
              </w:rPr>
              <w:t>A nivel t</w:t>
            </w:r>
            <w:r w:rsidR="00DA6481" w:rsidRPr="00E54786">
              <w:rPr>
                <w:szCs w:val="18"/>
                <w:shd w:val="clear" w:color="auto" w:fill="FFFFFF"/>
                <w:lang w:val="es-MX"/>
              </w:rPr>
              <w:t>otal de los sectores económicos (construcción, industrias manufactureras, comercio al por mayor, comercio al por menor y servicios privados no financieros)</w:t>
            </w:r>
            <w:r w:rsidR="004D6E9F" w:rsidRPr="00E54786">
              <w:rPr>
                <w:szCs w:val="18"/>
                <w:shd w:val="clear" w:color="auto" w:fill="FFFFFF"/>
                <w:lang w:val="es-MX"/>
              </w:rPr>
              <w:t>.</w:t>
            </w:r>
          </w:p>
        </w:tc>
      </w:tr>
      <w:tr w:rsidR="00801EA4" w:rsidRPr="00FB2CE8" w14:paraId="7052F885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0F3DBB5C" w14:textId="750721E2" w:rsidR="00801EA4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Í</w:t>
            </w:r>
            <w:r w:rsidR="0013681D"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ndice</w:t>
            </w: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s</w:t>
            </w:r>
          </w:p>
        </w:tc>
        <w:tc>
          <w:tcPr>
            <w:tcW w:w="7689" w:type="dxa"/>
            <w:vAlign w:val="center"/>
          </w:tcPr>
          <w:p w14:paraId="4E496275" w14:textId="0C369653" w:rsidR="00801EA4" w:rsidRPr="00E54786" w:rsidRDefault="002B03FD" w:rsidP="00713BFC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shd w:val="clear" w:color="auto" w:fill="FFFFFF"/>
                <w:lang w:val="es-MX"/>
              </w:rPr>
            </w:pPr>
            <w:r w:rsidRPr="00E54786">
              <w:rPr>
                <w:szCs w:val="18"/>
                <w:shd w:val="clear" w:color="auto" w:fill="FFFFFF"/>
                <w:lang w:val="es-MX"/>
              </w:rPr>
              <w:t xml:space="preserve">Tipo </w:t>
            </w:r>
            <w:r w:rsidR="0013681D" w:rsidRPr="00E54786">
              <w:rPr>
                <w:szCs w:val="18"/>
                <w:shd w:val="clear" w:color="auto" w:fill="FFFFFF"/>
                <w:lang w:val="es-MX"/>
              </w:rPr>
              <w:t>Laspeyres de ponderaciones y base fija</w:t>
            </w:r>
            <w:r w:rsidR="004D6E9F" w:rsidRPr="00E54786">
              <w:rPr>
                <w:szCs w:val="18"/>
                <w:shd w:val="clear" w:color="auto" w:fill="FFFFFF"/>
                <w:lang w:val="es-MX"/>
              </w:rPr>
              <w:t>.</w:t>
            </w:r>
          </w:p>
        </w:tc>
      </w:tr>
      <w:tr w:rsidR="00517E60" w:rsidRPr="00FB2CE8" w14:paraId="588A82DF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5E972158" w14:textId="77777777" w:rsidR="00517E60" w:rsidRPr="00FB2CE8" w:rsidRDefault="00517E60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Oferta estadística</w:t>
            </w:r>
          </w:p>
        </w:tc>
        <w:tc>
          <w:tcPr>
            <w:tcW w:w="7689" w:type="dxa"/>
            <w:vAlign w:val="center"/>
          </w:tcPr>
          <w:p w14:paraId="4825430F" w14:textId="6F3C2D34" w:rsidR="00517E60" w:rsidRPr="00E54786" w:rsidRDefault="00517E60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shd w:val="clear" w:color="auto" w:fill="FFFFFF"/>
                <w:lang w:val="es-MX"/>
              </w:rPr>
            </w:pPr>
            <w:r w:rsidRPr="00E54786">
              <w:rPr>
                <w:szCs w:val="18"/>
                <w:lang w:val="es-MX"/>
              </w:rPr>
              <w:t xml:space="preserve">Índices 2018=100: se generan para </w:t>
            </w:r>
            <w:r w:rsidR="007D2DD7" w:rsidRPr="00E54786">
              <w:rPr>
                <w:szCs w:val="18"/>
                <w:lang w:val="es-MX"/>
              </w:rPr>
              <w:t>el personal ocupado total, personal ocupado dependiente, personal ocupado no dependiente, remuneraciones totales y remuneraciones medias reales.</w:t>
            </w:r>
            <w:r w:rsidRPr="00E54786">
              <w:rPr>
                <w:szCs w:val="18"/>
                <w:lang w:val="es-MX"/>
              </w:rPr>
              <w:t xml:space="preserve"> La disponibilidad de los datos es a partir de enero de 200</w:t>
            </w:r>
            <w:r w:rsidR="007D2DD7" w:rsidRPr="00E54786">
              <w:rPr>
                <w:szCs w:val="18"/>
                <w:lang w:val="es-MX"/>
              </w:rPr>
              <w:t>8</w:t>
            </w:r>
            <w:r w:rsidRPr="00E54786">
              <w:rPr>
                <w:szCs w:val="18"/>
                <w:lang w:val="es-MX"/>
              </w:rPr>
              <w:t>.</w:t>
            </w:r>
          </w:p>
        </w:tc>
      </w:tr>
      <w:tr w:rsidR="007D2DD7" w:rsidRPr="00FB2CE8" w14:paraId="1F113768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12B2B9E5" w14:textId="6B4944CB" w:rsidR="007D2DD7" w:rsidRPr="00FB2CE8" w:rsidRDefault="007D2DD7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Fuentes de información</w:t>
            </w:r>
          </w:p>
        </w:tc>
        <w:tc>
          <w:tcPr>
            <w:tcW w:w="7689" w:type="dxa"/>
            <w:vAlign w:val="center"/>
          </w:tcPr>
          <w:p w14:paraId="46AAFAAF" w14:textId="1BD5EE4B" w:rsidR="007D2DD7" w:rsidRPr="004F01B3" w:rsidRDefault="0013681D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4F01B3">
              <w:rPr>
                <w:szCs w:val="18"/>
                <w:lang w:val="es-MX"/>
              </w:rPr>
              <w:t>Los</w:t>
            </w:r>
            <w:r w:rsidR="007D2DD7" w:rsidRPr="004F01B3">
              <w:rPr>
                <w:szCs w:val="18"/>
                <w:lang w:val="es-MX"/>
              </w:rPr>
              <w:t xml:space="preserve"> </w:t>
            </w:r>
            <w:proofErr w:type="spellStart"/>
            <w:r w:rsidR="007D2DD7" w:rsidRPr="004F01B3">
              <w:rPr>
                <w:smallCaps/>
                <w:szCs w:val="18"/>
                <w:lang w:val="es-MX"/>
              </w:rPr>
              <w:t>igpe</w:t>
            </w:r>
            <w:r w:rsidRPr="004F01B3">
              <w:rPr>
                <w:smallCaps/>
                <w:szCs w:val="18"/>
                <w:lang w:val="es-MX"/>
              </w:rPr>
              <w:t>rse</w:t>
            </w:r>
            <w:proofErr w:type="spellEnd"/>
            <w:r w:rsidR="007D2DD7" w:rsidRPr="004F01B3">
              <w:rPr>
                <w:szCs w:val="18"/>
                <w:lang w:val="es-MX"/>
              </w:rPr>
              <w:t xml:space="preserve"> utilizan la información de las encuestas económicas como insumo principal</w:t>
            </w:r>
            <w:r w:rsidR="002B03FD" w:rsidRPr="004F01B3">
              <w:rPr>
                <w:szCs w:val="18"/>
                <w:lang w:val="es-MX"/>
              </w:rPr>
              <w:t>:</w:t>
            </w:r>
          </w:p>
          <w:p w14:paraId="6BC8BDED" w14:textId="7A44FF99" w:rsidR="007D2DD7" w:rsidRPr="004F01B3" w:rsidRDefault="007D2DD7" w:rsidP="00FB2CE8">
            <w:pPr>
              <w:pStyle w:val="Texto"/>
              <w:keepNext/>
              <w:keepLines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340" w:right="142" w:hanging="198"/>
              <w:rPr>
                <w:szCs w:val="18"/>
                <w:shd w:val="clear" w:color="auto" w:fill="FFFFFF"/>
                <w:lang w:val="es-MX"/>
              </w:rPr>
            </w:pPr>
            <w:r w:rsidRPr="004F01B3">
              <w:rPr>
                <w:szCs w:val="18"/>
                <w:shd w:val="clear" w:color="auto" w:fill="FFFFFF"/>
                <w:lang w:val="es-MX"/>
              </w:rPr>
              <w:t>Encuesta Nacional de Empresas Constructoras (</w:t>
            </w:r>
            <w:r w:rsidR="00324A3D" w:rsidRPr="004F01B3">
              <w:rPr>
                <w:smallCaps/>
                <w:szCs w:val="18"/>
                <w:shd w:val="clear" w:color="auto" w:fill="FFFFFF"/>
                <w:lang w:val="es-MX"/>
              </w:rPr>
              <w:t>enec</w:t>
            </w:r>
            <w:r w:rsidRPr="004F01B3">
              <w:rPr>
                <w:szCs w:val="18"/>
                <w:shd w:val="clear" w:color="auto" w:fill="FFFFFF"/>
                <w:lang w:val="es-MX"/>
              </w:rPr>
              <w:t>)</w:t>
            </w:r>
          </w:p>
          <w:p w14:paraId="2EC25D05" w14:textId="08C4ED24" w:rsidR="007D2DD7" w:rsidRPr="004F01B3" w:rsidRDefault="007D2DD7" w:rsidP="00FB2CE8">
            <w:pPr>
              <w:pStyle w:val="Texto"/>
              <w:keepNext/>
              <w:keepLines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340" w:right="142" w:hanging="198"/>
              <w:rPr>
                <w:szCs w:val="18"/>
                <w:shd w:val="clear" w:color="auto" w:fill="FFFFFF"/>
                <w:lang w:val="es-MX"/>
              </w:rPr>
            </w:pPr>
            <w:r w:rsidRPr="004F01B3">
              <w:rPr>
                <w:szCs w:val="18"/>
                <w:shd w:val="clear" w:color="auto" w:fill="FFFFFF"/>
                <w:lang w:val="es-MX"/>
              </w:rPr>
              <w:t>Encuesta Mensual de la Industria Manufacturera (</w:t>
            </w:r>
            <w:r w:rsidR="00324A3D" w:rsidRPr="004F01B3">
              <w:rPr>
                <w:smallCaps/>
                <w:szCs w:val="18"/>
                <w:shd w:val="clear" w:color="auto" w:fill="FFFFFF"/>
                <w:lang w:val="es-MX"/>
              </w:rPr>
              <w:t>emim</w:t>
            </w:r>
            <w:r w:rsidRPr="004F01B3">
              <w:rPr>
                <w:szCs w:val="18"/>
                <w:shd w:val="clear" w:color="auto" w:fill="FFFFFF"/>
                <w:lang w:val="es-MX"/>
              </w:rPr>
              <w:t>)</w:t>
            </w:r>
          </w:p>
          <w:p w14:paraId="60DA3181" w14:textId="15F4DF67" w:rsidR="007D2DD7" w:rsidRPr="004F01B3" w:rsidRDefault="007D2DD7" w:rsidP="00FB2CE8">
            <w:pPr>
              <w:pStyle w:val="Texto"/>
              <w:keepNext/>
              <w:keepLines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340" w:right="142" w:hanging="198"/>
              <w:rPr>
                <w:szCs w:val="18"/>
                <w:shd w:val="clear" w:color="auto" w:fill="FFFFFF"/>
                <w:lang w:val="es-MX"/>
              </w:rPr>
            </w:pPr>
            <w:r w:rsidRPr="004F01B3">
              <w:rPr>
                <w:szCs w:val="18"/>
                <w:shd w:val="clear" w:color="auto" w:fill="FFFFFF"/>
                <w:lang w:val="es-MX"/>
              </w:rPr>
              <w:t>Encuesta Mensual sobre Empresas Comerciales (</w:t>
            </w:r>
            <w:r w:rsidR="00324A3D" w:rsidRPr="004F01B3">
              <w:rPr>
                <w:smallCaps/>
                <w:szCs w:val="18"/>
                <w:shd w:val="clear" w:color="auto" w:fill="FFFFFF"/>
                <w:lang w:val="es-MX"/>
              </w:rPr>
              <w:t>emec</w:t>
            </w:r>
            <w:r w:rsidRPr="004F01B3">
              <w:rPr>
                <w:szCs w:val="18"/>
                <w:shd w:val="clear" w:color="auto" w:fill="FFFFFF"/>
                <w:lang w:val="es-MX"/>
              </w:rPr>
              <w:t>)</w:t>
            </w:r>
          </w:p>
          <w:p w14:paraId="6D924295" w14:textId="239BCFBE" w:rsidR="00D43E66" w:rsidRPr="004F01B3" w:rsidRDefault="007D2DD7" w:rsidP="00FB2CE8">
            <w:pPr>
              <w:pStyle w:val="Texto"/>
              <w:keepNext/>
              <w:keepLines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340" w:right="142" w:hanging="198"/>
              <w:rPr>
                <w:szCs w:val="18"/>
                <w:shd w:val="clear" w:color="auto" w:fill="FFFFFF"/>
                <w:lang w:val="es-MX"/>
              </w:rPr>
            </w:pPr>
            <w:r w:rsidRPr="004F01B3">
              <w:rPr>
                <w:szCs w:val="18"/>
                <w:shd w:val="clear" w:color="auto" w:fill="FFFFFF"/>
                <w:lang w:val="es-MX"/>
              </w:rPr>
              <w:t>Encuesta Mensual de Servicios (</w:t>
            </w:r>
            <w:r w:rsidR="00324A3D" w:rsidRPr="004F01B3">
              <w:rPr>
                <w:smallCaps/>
                <w:szCs w:val="18"/>
                <w:shd w:val="clear" w:color="auto" w:fill="FFFFFF"/>
                <w:lang w:val="es-MX"/>
              </w:rPr>
              <w:t>ems</w:t>
            </w:r>
            <w:r w:rsidRPr="004F01B3">
              <w:rPr>
                <w:szCs w:val="18"/>
                <w:shd w:val="clear" w:color="auto" w:fill="FFFFFF"/>
                <w:lang w:val="es-MX"/>
              </w:rPr>
              <w:t>)</w:t>
            </w:r>
          </w:p>
        </w:tc>
      </w:tr>
      <w:tr w:rsidR="002B03FD" w:rsidRPr="00FB2CE8" w14:paraId="6668BD67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58E07617" w14:textId="35440833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Ajuste estacional</w:t>
            </w:r>
            <w:r w:rsidR="00324A3D"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 xml:space="preserve"> y modelos</w:t>
            </w:r>
          </w:p>
        </w:tc>
        <w:tc>
          <w:tcPr>
            <w:tcW w:w="7689" w:type="dxa"/>
          </w:tcPr>
          <w:p w14:paraId="30315124" w14:textId="2BDEB337" w:rsidR="002B03FD" w:rsidRPr="00182E6F" w:rsidRDefault="002B03FD" w:rsidP="00713BFC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>Las series originales se ajustan estacionalmente mediante el paquete estadístico X</w:t>
            </w:r>
            <w:r w:rsidRPr="00182E6F">
              <w:rPr>
                <w:szCs w:val="18"/>
                <w:lang w:val="es-MX"/>
              </w:rPr>
              <w:noBreakHyphen/>
              <w:t>13ARIMA</w:t>
            </w:r>
            <w:r w:rsidRPr="00182E6F">
              <w:rPr>
                <w:szCs w:val="18"/>
                <w:lang w:val="es-MX"/>
              </w:rPr>
              <w:noBreakHyphen/>
              <w:t xml:space="preserve">SEATS. Para conocer la metodología, consúltese la siguiente liga: </w:t>
            </w:r>
          </w:p>
          <w:p w14:paraId="7F56C40B" w14:textId="77777777" w:rsidR="002B03FD" w:rsidRPr="00182E6F" w:rsidRDefault="002B03FD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hyperlink r:id="rId15" w:history="1">
              <w:r w:rsidRPr="00182E6F">
                <w:rPr>
                  <w:rStyle w:val="Hipervnculo"/>
                  <w:szCs w:val="18"/>
                  <w:lang w:val="es-MX"/>
                </w:rPr>
                <w:t>https://www.inegi.org.mx/app/biblioteca/ficha.html?upc=702825099060</w:t>
              </w:r>
            </w:hyperlink>
            <w:r w:rsidRPr="00182E6F">
              <w:rPr>
                <w:szCs w:val="18"/>
                <w:lang w:val="es-MX"/>
              </w:rPr>
              <w:t xml:space="preserve"> </w:t>
            </w:r>
          </w:p>
          <w:p w14:paraId="361F3609" w14:textId="334010C9" w:rsidR="00324A3D" w:rsidRPr="00182E6F" w:rsidRDefault="00324A3D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>Las especificaciones de los modelos están disponibles en el Banco de Información Económica (</w:t>
            </w:r>
            <w:proofErr w:type="spellStart"/>
            <w:r w:rsidRPr="00182E6F">
              <w:rPr>
                <w:smallCaps/>
                <w:szCs w:val="18"/>
                <w:lang w:val="es-MX"/>
              </w:rPr>
              <w:t>bie</w:t>
            </w:r>
            <w:proofErr w:type="spellEnd"/>
            <w:r w:rsidRPr="00182E6F">
              <w:rPr>
                <w:szCs w:val="18"/>
                <w:lang w:val="es-MX"/>
              </w:rPr>
              <w:t>). Seleccione «Indicadores económicos de coyuntura, Índices Globales de Personal y Remuneraciones de los Sectores Económicos» y vaya al icono de información correspondiente a las «series desestacionalizadas y tendencia-ciclo» de cada uno de los índices.</w:t>
            </w:r>
          </w:p>
        </w:tc>
      </w:tr>
      <w:tr w:rsidR="002B03FD" w:rsidRPr="00FB2CE8" w14:paraId="6243545E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2C1D7475" w14:textId="486875C2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Síntesis metodológica</w:t>
            </w:r>
          </w:p>
        </w:tc>
        <w:tc>
          <w:tcPr>
            <w:tcW w:w="7689" w:type="dxa"/>
            <w:vAlign w:val="center"/>
          </w:tcPr>
          <w:p w14:paraId="6E5799A5" w14:textId="3DEC26F6" w:rsidR="00FB2CE8" w:rsidRPr="00182E6F" w:rsidRDefault="002B03FD" w:rsidP="00FB2CE8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 xml:space="preserve">Para mayor detalle sobre el cálculo de los </w:t>
            </w:r>
            <w:proofErr w:type="spellStart"/>
            <w:r w:rsidR="008433F0" w:rsidRPr="00182E6F">
              <w:rPr>
                <w:smallCaps/>
                <w:szCs w:val="18"/>
                <w:lang w:val="es-MX"/>
              </w:rPr>
              <w:t>igperse</w:t>
            </w:r>
            <w:proofErr w:type="spellEnd"/>
            <w:r w:rsidR="008433F0" w:rsidRPr="00182E6F">
              <w:rPr>
                <w:smallCaps/>
                <w:szCs w:val="18"/>
                <w:lang w:val="es-MX"/>
              </w:rPr>
              <w:t xml:space="preserve"> </w:t>
            </w:r>
            <w:r w:rsidRPr="00182E6F">
              <w:rPr>
                <w:szCs w:val="18"/>
                <w:lang w:val="es-MX"/>
              </w:rPr>
              <w:t xml:space="preserve">se puede </w:t>
            </w:r>
            <w:r w:rsidR="008D2CEF">
              <w:rPr>
                <w:szCs w:val="18"/>
                <w:lang w:val="es-MX"/>
              </w:rPr>
              <w:t>revisar</w:t>
            </w:r>
            <w:r w:rsidRPr="00182E6F">
              <w:rPr>
                <w:szCs w:val="18"/>
                <w:lang w:val="es-MX"/>
              </w:rPr>
              <w:t xml:space="preserve"> la síntesis metodológica en el siguiente enlace</w:t>
            </w:r>
            <w:r w:rsidR="00145AD2" w:rsidRPr="00182E6F">
              <w:rPr>
                <w:szCs w:val="18"/>
                <w:lang w:val="es-MX"/>
              </w:rPr>
              <w:t>:</w:t>
            </w:r>
          </w:p>
          <w:p w14:paraId="01097111" w14:textId="31AE47F4" w:rsidR="002B03FD" w:rsidRPr="00182E6F" w:rsidRDefault="002B03FD" w:rsidP="00FB2CE8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hyperlink r:id="rId16" w:history="1">
              <w:r w:rsidRPr="00182E6F">
                <w:rPr>
                  <w:rStyle w:val="Hipervnculo"/>
                  <w:szCs w:val="18"/>
                  <w:lang w:val="es-MX"/>
                </w:rPr>
                <w:t>https://www.inegi.org.mx/app/biblioteca/ficha.html?upc=889463917243</w:t>
              </w:r>
            </w:hyperlink>
            <w:r w:rsidRPr="00182E6F">
              <w:rPr>
                <w:szCs w:val="18"/>
                <w:lang w:val="es-MX"/>
              </w:rPr>
              <w:t xml:space="preserve"> </w:t>
            </w:r>
          </w:p>
        </w:tc>
      </w:tr>
      <w:tr w:rsidR="002B03FD" w:rsidRPr="00FB2CE8" w14:paraId="6BFB72E1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08DEC108" w14:textId="77777777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6A16139E" w14:textId="1B334E9A" w:rsidR="002B03FD" w:rsidRPr="00182E6F" w:rsidRDefault="002B03FD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shd w:val="clear" w:color="auto" w:fill="FFFFFF"/>
                <w:lang w:val="es-MX"/>
              </w:rPr>
            </w:pPr>
            <w:r w:rsidRPr="00182E6F">
              <w:rPr>
                <w:szCs w:val="18"/>
                <w:shd w:val="clear" w:color="auto" w:fill="FFFFFF"/>
                <w:lang w:val="es-MX"/>
              </w:rPr>
              <w:t xml:space="preserve">Se publica mensualmente conforme al Calendario de </w:t>
            </w:r>
            <w:r w:rsidR="00162ECC" w:rsidRPr="00182E6F">
              <w:rPr>
                <w:szCs w:val="18"/>
                <w:shd w:val="clear" w:color="auto" w:fill="FFFFFF"/>
                <w:lang w:val="es-MX"/>
              </w:rPr>
              <w:t>D</w:t>
            </w:r>
            <w:r w:rsidRPr="00182E6F">
              <w:rPr>
                <w:szCs w:val="18"/>
                <w:shd w:val="clear" w:color="auto" w:fill="FFFFFF"/>
                <w:lang w:val="es-MX"/>
              </w:rPr>
              <w:t xml:space="preserve">ifusión de </w:t>
            </w:r>
            <w:r w:rsidR="00162ECC" w:rsidRPr="00182E6F">
              <w:rPr>
                <w:szCs w:val="18"/>
                <w:shd w:val="clear" w:color="auto" w:fill="FFFFFF"/>
                <w:lang w:val="es-MX"/>
              </w:rPr>
              <w:t>I</w:t>
            </w:r>
            <w:r w:rsidRPr="00182E6F">
              <w:rPr>
                <w:szCs w:val="18"/>
                <w:shd w:val="clear" w:color="auto" w:fill="FFFFFF"/>
                <w:lang w:val="es-MX"/>
              </w:rPr>
              <w:t xml:space="preserve">nformación </w:t>
            </w:r>
            <w:r w:rsidR="00162ECC" w:rsidRPr="00182E6F">
              <w:rPr>
                <w:szCs w:val="18"/>
                <w:shd w:val="clear" w:color="auto" w:fill="FFFFFF"/>
                <w:lang w:val="es-MX"/>
              </w:rPr>
              <w:t>E</w:t>
            </w:r>
            <w:r w:rsidRPr="00182E6F">
              <w:rPr>
                <w:szCs w:val="18"/>
                <w:shd w:val="clear" w:color="auto" w:fill="FFFFFF"/>
                <w:lang w:val="es-MX"/>
              </w:rPr>
              <w:t xml:space="preserve">stadística y </w:t>
            </w:r>
            <w:r w:rsidR="00162ECC" w:rsidRPr="00182E6F">
              <w:rPr>
                <w:szCs w:val="18"/>
                <w:shd w:val="clear" w:color="auto" w:fill="FFFFFF"/>
                <w:lang w:val="es-MX"/>
              </w:rPr>
              <w:t>G</w:t>
            </w:r>
            <w:r w:rsidRPr="00182E6F">
              <w:rPr>
                <w:szCs w:val="18"/>
                <w:shd w:val="clear" w:color="auto" w:fill="FFFFFF"/>
                <w:lang w:val="es-MX"/>
              </w:rPr>
              <w:t xml:space="preserve">eográfica y de Interés Nacional del </w:t>
            </w:r>
            <w:r w:rsidR="008433F0" w:rsidRPr="00182E6F">
              <w:rPr>
                <w:smallCaps/>
                <w:szCs w:val="18"/>
                <w:shd w:val="clear" w:color="auto" w:fill="FFFFFF"/>
                <w:lang w:val="es-MX"/>
              </w:rPr>
              <w:t>inegi</w:t>
            </w:r>
            <w:r w:rsidRPr="00182E6F">
              <w:rPr>
                <w:szCs w:val="18"/>
                <w:shd w:val="clear" w:color="auto" w:fill="FFFFFF"/>
                <w:lang w:val="es-MX"/>
              </w:rPr>
              <w:t>, disponible para su consulta en la siguiente liga:</w:t>
            </w:r>
            <w:r w:rsidR="00B026B8" w:rsidRPr="00182E6F">
              <w:rPr>
                <w:szCs w:val="18"/>
                <w:shd w:val="clear" w:color="auto" w:fill="FFFFFF"/>
                <w:lang w:val="es-MX"/>
              </w:rPr>
              <w:t xml:space="preserve"> </w:t>
            </w:r>
            <w:hyperlink r:id="rId17" w:history="1">
              <w:r w:rsidR="00B026B8" w:rsidRPr="00182E6F">
                <w:rPr>
                  <w:rStyle w:val="Hipervnculo"/>
                  <w:szCs w:val="18"/>
                  <w:lang w:val="es-MX"/>
                </w:rPr>
                <w:t>https://www.inegi.org.mx/app/saladeprensa/calendario/</w:t>
              </w:r>
            </w:hyperlink>
            <w:r w:rsidRPr="00182E6F">
              <w:rPr>
                <w:szCs w:val="18"/>
                <w:lang w:val="es-MX"/>
              </w:rPr>
              <w:t xml:space="preserve"> </w:t>
            </w:r>
          </w:p>
        </w:tc>
      </w:tr>
      <w:tr w:rsidR="002B03FD" w:rsidRPr="00FD6485" w14:paraId="5A7E74F4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649D7BDD" w14:textId="149BF19F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Sitio de consulta</w:t>
            </w:r>
          </w:p>
        </w:tc>
        <w:tc>
          <w:tcPr>
            <w:tcW w:w="7689" w:type="dxa"/>
          </w:tcPr>
          <w:p w14:paraId="43527F2C" w14:textId="77777777" w:rsidR="003A3FB6" w:rsidRPr="00182E6F" w:rsidRDefault="003A3FB6" w:rsidP="003A3FB6">
            <w:pPr>
              <w:widowControl w:val="0"/>
              <w:ind w:left="142" w:right="142"/>
              <w:rPr>
                <w:sz w:val="18"/>
                <w:szCs w:val="18"/>
                <w:lang w:val="es-MX"/>
              </w:rPr>
            </w:pPr>
            <w:r w:rsidRPr="00182E6F">
              <w:rPr>
                <w:sz w:val="18"/>
                <w:szCs w:val="18"/>
                <w:lang w:val="es-MX"/>
              </w:rPr>
              <w:t xml:space="preserve">Página del </w:t>
            </w:r>
            <w:r w:rsidRPr="00182E6F">
              <w:rPr>
                <w:smallCaps/>
                <w:sz w:val="18"/>
                <w:szCs w:val="18"/>
                <w:lang w:val="es-MX"/>
              </w:rPr>
              <w:t>inegi</w:t>
            </w:r>
            <w:r w:rsidRPr="00182E6F">
              <w:rPr>
                <w:sz w:val="18"/>
                <w:szCs w:val="18"/>
                <w:lang w:val="es-MX"/>
              </w:rPr>
              <w:t xml:space="preserve"> en internet (</w:t>
            </w:r>
            <w:hyperlink r:id="rId18" w:history="1">
              <w:r w:rsidRPr="00182E6F">
                <w:rPr>
                  <w:rStyle w:val="Hipervnculo"/>
                  <w:sz w:val="18"/>
                  <w:szCs w:val="18"/>
                  <w:lang w:val="es-MX"/>
                </w:rPr>
                <w:t>www.inegi.org.mx</w:t>
              </w:r>
            </w:hyperlink>
            <w:r w:rsidRPr="00182E6F">
              <w:rPr>
                <w:sz w:val="18"/>
                <w:szCs w:val="18"/>
                <w:lang w:val="es-MX"/>
              </w:rPr>
              <w:t>), en las siguientes secciones:</w:t>
            </w:r>
          </w:p>
          <w:p w14:paraId="7F3DD3B2" w14:textId="77777777" w:rsidR="00C07655" w:rsidRPr="00182E6F" w:rsidRDefault="00C07655" w:rsidP="00C07655">
            <w:pPr>
              <w:widowControl w:val="0"/>
              <w:ind w:left="1033" w:right="142" w:hanging="891"/>
              <w:rPr>
                <w:sz w:val="18"/>
                <w:szCs w:val="18"/>
                <w:lang w:val="es-MX"/>
              </w:rPr>
            </w:pPr>
            <w:r w:rsidRPr="00182E6F">
              <w:rPr>
                <w:sz w:val="18"/>
                <w:szCs w:val="18"/>
                <w:lang w:val="es-MX"/>
              </w:rPr>
              <w:t>Tema:</w:t>
            </w:r>
            <w:r w:rsidRPr="00182E6F">
              <w:rPr>
                <w:sz w:val="18"/>
                <w:szCs w:val="18"/>
                <w:lang w:val="es-MX"/>
              </w:rPr>
              <w:tab/>
            </w:r>
            <w:proofErr w:type="spellStart"/>
            <w:r w:rsidRPr="00182E6F">
              <w:rPr>
                <w:smallCaps/>
                <w:sz w:val="18"/>
                <w:szCs w:val="18"/>
                <w:lang w:val="es-MX"/>
              </w:rPr>
              <w:t>igpose</w:t>
            </w:r>
            <w:proofErr w:type="spellEnd"/>
            <w:r w:rsidRPr="00182E6F">
              <w:rPr>
                <w:sz w:val="18"/>
                <w:szCs w:val="18"/>
                <w:lang w:val="es-MX"/>
              </w:rPr>
              <w:t xml:space="preserve">: </w:t>
            </w:r>
            <w:r w:rsidRPr="00182E6F">
              <w:rPr>
                <w:rStyle w:val="Hipervnculo"/>
                <w:sz w:val="18"/>
                <w:szCs w:val="18"/>
                <w:lang w:val="es-MX"/>
              </w:rPr>
              <w:t>https://</w:t>
            </w:r>
            <w:hyperlink r:id="rId19" w:history="1">
              <w:r w:rsidRPr="00182E6F">
                <w:rPr>
                  <w:rStyle w:val="Hipervnculo"/>
                  <w:sz w:val="18"/>
                  <w:szCs w:val="18"/>
                  <w:lang w:val="es-MX"/>
                </w:rPr>
                <w:t>www.inegi.org.mx/temas/personalo/</w:t>
              </w:r>
            </w:hyperlink>
          </w:p>
          <w:p w14:paraId="01EF4902" w14:textId="77777777" w:rsidR="00C07655" w:rsidRPr="001A4B6F" w:rsidRDefault="00C07655" w:rsidP="00C07655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82E6F">
              <w:rPr>
                <w:smallCaps/>
                <w:sz w:val="18"/>
                <w:szCs w:val="18"/>
                <w:lang w:val="es-MX"/>
              </w:rPr>
              <w:tab/>
            </w:r>
            <w:r w:rsidRPr="001A4B6F">
              <w:rPr>
                <w:smallCaps/>
                <w:sz w:val="18"/>
                <w:szCs w:val="18"/>
                <w:lang w:val="it-IT"/>
              </w:rPr>
              <w:t>igrese</w:t>
            </w:r>
            <w:r w:rsidRPr="001A4B6F">
              <w:rPr>
                <w:sz w:val="18"/>
                <w:szCs w:val="18"/>
                <w:lang w:val="it-IT"/>
              </w:rPr>
              <w:t xml:space="preserve">: </w:t>
            </w:r>
            <w:r w:rsidRPr="001A4B6F">
              <w:rPr>
                <w:rStyle w:val="Hipervnculo"/>
                <w:sz w:val="18"/>
                <w:szCs w:val="18"/>
                <w:lang w:val="it-IT"/>
              </w:rPr>
              <w:t>https://</w:t>
            </w:r>
            <w:hyperlink r:id="rId20" w:history="1">
              <w:r w:rsidRPr="001A4B6F">
                <w:rPr>
                  <w:rStyle w:val="Hipervnculo"/>
                  <w:sz w:val="18"/>
                  <w:szCs w:val="18"/>
                  <w:lang w:val="it-IT"/>
                </w:rPr>
                <w:t>www.inegi.org.mx/temas/remuneraciones/</w:t>
              </w:r>
            </w:hyperlink>
          </w:p>
          <w:p w14:paraId="53D07039" w14:textId="77777777" w:rsidR="00C07655" w:rsidRPr="001A4B6F" w:rsidRDefault="00C07655" w:rsidP="00C07655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A4B6F">
              <w:rPr>
                <w:smallCaps/>
                <w:sz w:val="18"/>
                <w:szCs w:val="18"/>
                <w:lang w:val="it-IT"/>
              </w:rPr>
              <w:tab/>
              <w:t>igremse</w:t>
            </w:r>
            <w:r w:rsidRPr="001A4B6F">
              <w:rPr>
                <w:sz w:val="18"/>
                <w:szCs w:val="18"/>
                <w:lang w:val="it-IT"/>
              </w:rPr>
              <w:t xml:space="preserve">: </w:t>
            </w:r>
            <w:r w:rsidRPr="001A4B6F">
              <w:rPr>
                <w:rStyle w:val="Hipervnculo"/>
                <w:sz w:val="18"/>
                <w:szCs w:val="18"/>
                <w:lang w:val="it-IT"/>
              </w:rPr>
              <w:t>https://</w:t>
            </w:r>
            <w:hyperlink r:id="rId21" w:history="1">
              <w:r w:rsidRPr="001A4B6F">
                <w:rPr>
                  <w:rStyle w:val="Hipervnculo"/>
                  <w:sz w:val="18"/>
                  <w:szCs w:val="18"/>
                  <w:lang w:val="it-IT"/>
                </w:rPr>
                <w:t>www.inegi.org.mx/temas/remuneracionesmr/</w:t>
              </w:r>
            </w:hyperlink>
            <w:r w:rsidRPr="001A4B6F">
              <w:rPr>
                <w:sz w:val="18"/>
                <w:szCs w:val="18"/>
                <w:lang w:val="it-IT"/>
              </w:rPr>
              <w:t xml:space="preserve"> </w:t>
            </w:r>
          </w:p>
          <w:p w14:paraId="7E6E11C6" w14:textId="77777777" w:rsidR="00C07655" w:rsidRPr="001A4B6F" w:rsidRDefault="00C07655" w:rsidP="00C07655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A4B6F">
              <w:rPr>
                <w:sz w:val="18"/>
                <w:szCs w:val="18"/>
                <w:lang w:val="it-IT"/>
              </w:rPr>
              <w:t>Programa:</w:t>
            </w:r>
            <w:r w:rsidRPr="001A4B6F">
              <w:rPr>
                <w:sz w:val="18"/>
                <w:szCs w:val="18"/>
                <w:lang w:val="it-IT"/>
              </w:rPr>
              <w:tab/>
            </w:r>
            <w:r w:rsidRPr="001A4B6F">
              <w:rPr>
                <w:smallCaps/>
                <w:sz w:val="18"/>
                <w:szCs w:val="18"/>
                <w:lang w:val="it-IT"/>
              </w:rPr>
              <w:t>igpose</w:t>
            </w:r>
            <w:r w:rsidRPr="001A4B6F">
              <w:rPr>
                <w:sz w:val="18"/>
                <w:szCs w:val="18"/>
                <w:lang w:val="it-IT"/>
              </w:rPr>
              <w:t xml:space="preserve">: </w:t>
            </w:r>
            <w:hyperlink r:id="rId22" w:history="1">
              <w:r w:rsidRPr="001A4B6F">
                <w:rPr>
                  <w:rStyle w:val="Hipervnculo"/>
                  <w:sz w:val="18"/>
                  <w:szCs w:val="18"/>
                  <w:lang w:val="it-IT"/>
                </w:rPr>
                <w:t>https://inegi.org.mx/programas/igpose/2018/</w:t>
              </w:r>
            </w:hyperlink>
            <w:r w:rsidRPr="001A4B6F">
              <w:rPr>
                <w:sz w:val="18"/>
                <w:szCs w:val="18"/>
                <w:lang w:val="it-IT"/>
              </w:rPr>
              <w:t xml:space="preserve"> </w:t>
            </w:r>
          </w:p>
          <w:p w14:paraId="5FACCC51" w14:textId="77777777" w:rsidR="00C07655" w:rsidRPr="00190CDE" w:rsidRDefault="00C07655" w:rsidP="00C07655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A4B6F">
              <w:rPr>
                <w:smallCaps/>
                <w:sz w:val="18"/>
                <w:szCs w:val="18"/>
                <w:lang w:val="it-IT"/>
              </w:rPr>
              <w:tab/>
              <w:t>igrese</w:t>
            </w:r>
            <w:r w:rsidRPr="001A4B6F">
              <w:rPr>
                <w:sz w:val="18"/>
                <w:szCs w:val="18"/>
                <w:lang w:val="it-IT"/>
              </w:rPr>
              <w:t xml:space="preserve">: </w:t>
            </w:r>
            <w:hyperlink r:id="rId23" w:history="1">
              <w:r w:rsidRPr="00190CDE">
                <w:rPr>
                  <w:rStyle w:val="Hipervnculo"/>
                  <w:sz w:val="18"/>
                  <w:szCs w:val="18"/>
                  <w:lang w:val="it-IT"/>
                </w:rPr>
                <w:t>https://inegi.org.mx/programas/igrese/2018/</w:t>
              </w:r>
            </w:hyperlink>
            <w:r>
              <w:rPr>
                <w:lang w:val="it-IT"/>
              </w:rPr>
              <w:t xml:space="preserve"> </w:t>
            </w:r>
          </w:p>
          <w:p w14:paraId="03273524" w14:textId="77777777" w:rsidR="00C07655" w:rsidRPr="00054295" w:rsidRDefault="00C07655" w:rsidP="00C07655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A4B6F">
              <w:rPr>
                <w:smallCaps/>
                <w:sz w:val="18"/>
                <w:szCs w:val="18"/>
                <w:lang w:val="it-IT"/>
              </w:rPr>
              <w:tab/>
            </w:r>
            <w:r w:rsidRPr="00054295">
              <w:rPr>
                <w:smallCaps/>
                <w:sz w:val="18"/>
                <w:szCs w:val="18"/>
                <w:lang w:val="it-IT"/>
              </w:rPr>
              <w:t>igremse</w:t>
            </w:r>
            <w:r w:rsidRPr="00054295">
              <w:rPr>
                <w:sz w:val="18"/>
                <w:szCs w:val="18"/>
                <w:lang w:val="it-IT"/>
              </w:rPr>
              <w:t xml:space="preserve">: </w:t>
            </w:r>
            <w:hyperlink r:id="rId24" w:history="1">
              <w:r w:rsidRPr="00054295">
                <w:rPr>
                  <w:rStyle w:val="Hipervnculo"/>
                  <w:sz w:val="18"/>
                  <w:szCs w:val="18"/>
                  <w:lang w:val="it-IT"/>
                </w:rPr>
                <w:t>https://inegi.org.mx/programas/igremse/2018/</w:t>
              </w:r>
            </w:hyperlink>
          </w:p>
          <w:p w14:paraId="08A5C4E0" w14:textId="122E6745" w:rsidR="002B03FD" w:rsidRPr="00054295" w:rsidRDefault="00C07655" w:rsidP="00C07655">
            <w:pPr>
              <w:widowControl w:val="0"/>
              <w:ind w:left="1033" w:right="142" w:hanging="891"/>
              <w:rPr>
                <w:color w:val="2E3438"/>
                <w:sz w:val="18"/>
                <w:szCs w:val="18"/>
                <w:shd w:val="clear" w:color="auto" w:fill="FFFFFF"/>
                <w:lang w:val="it-IT"/>
              </w:rPr>
            </w:pPr>
            <w:r w:rsidRPr="00054295">
              <w:rPr>
                <w:smallCaps/>
                <w:sz w:val="18"/>
                <w:szCs w:val="18"/>
                <w:lang w:val="it-IT"/>
              </w:rPr>
              <w:t>bie</w:t>
            </w:r>
            <w:r w:rsidRPr="00054295">
              <w:rPr>
                <w:sz w:val="18"/>
                <w:szCs w:val="18"/>
                <w:lang w:val="it-IT"/>
              </w:rPr>
              <w:t>:</w:t>
            </w:r>
            <w:r w:rsidRPr="00054295">
              <w:rPr>
                <w:sz w:val="18"/>
                <w:szCs w:val="18"/>
                <w:lang w:val="it-IT"/>
              </w:rPr>
              <w:tab/>
            </w:r>
            <w:hyperlink r:id="rId25" w:history="1">
              <w:r w:rsidRPr="00054295">
                <w:rPr>
                  <w:rStyle w:val="Hipervnculo"/>
                  <w:sz w:val="18"/>
                  <w:szCs w:val="18"/>
                  <w:lang w:val="it-IT"/>
                </w:rPr>
                <w:t>https://www.inegi.org.mx/app/indicadores/?tm=0</w:t>
              </w:r>
            </w:hyperlink>
          </w:p>
        </w:tc>
      </w:tr>
      <w:tr w:rsidR="002B03FD" w:rsidRPr="00FB2CE8" w14:paraId="64F8775C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287323D1" w14:textId="78A84B2A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Nota a</w:t>
            </w:r>
            <w:r w:rsidR="00D8222F">
              <w:rPr>
                <w:b/>
                <w:bCs/>
                <w:color w:val="auto"/>
                <w:spacing w:val="-1"/>
                <w:sz w:val="18"/>
                <w:szCs w:val="18"/>
              </w:rPr>
              <w:t xml:space="preserve"> la persona usuaria</w:t>
            </w:r>
          </w:p>
        </w:tc>
        <w:tc>
          <w:tcPr>
            <w:tcW w:w="7689" w:type="dxa"/>
            <w:vAlign w:val="center"/>
          </w:tcPr>
          <w:p w14:paraId="4CF7D833" w14:textId="078AAD81" w:rsidR="002441BB" w:rsidRDefault="002B03FD" w:rsidP="0021044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>El personal ocupado que se reporta en este programa estadístico es conceptualmente diferente al que se obtiene con la definición de puestos de trabajo afiliados al Instituto Mexicano del Seguro Social.</w:t>
            </w:r>
          </w:p>
          <w:p w14:paraId="40B20F34" w14:textId="1A74DD73" w:rsidR="00FB2CE8" w:rsidRPr="00182E6F" w:rsidRDefault="002B03FD" w:rsidP="0021044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>Para más detalles, consúltese la sección de documentación del Índice Global de Personal Ocupado de los Sectores Económicos:</w:t>
            </w:r>
          </w:p>
          <w:p w14:paraId="6431C8FD" w14:textId="09FE10EA" w:rsidR="002B03FD" w:rsidRPr="00182E6F" w:rsidRDefault="002B03FD" w:rsidP="0021044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hyperlink r:id="rId26" w:history="1">
              <w:r w:rsidRPr="00182E6F">
                <w:rPr>
                  <w:rStyle w:val="Hipervnculo"/>
                  <w:szCs w:val="18"/>
                  <w:lang w:val="es-MX"/>
                </w:rPr>
                <w:t>https://inegi.org.mx/programas/igpose/2018/</w:t>
              </w:r>
            </w:hyperlink>
            <w:r w:rsidR="00DF2CCB" w:rsidRPr="00182E6F">
              <w:rPr>
                <w:rStyle w:val="Hipervnculo"/>
                <w:szCs w:val="18"/>
                <w:lang w:val="es-MX"/>
              </w:rPr>
              <w:t xml:space="preserve"> </w:t>
            </w:r>
          </w:p>
        </w:tc>
      </w:tr>
    </w:tbl>
    <w:p w14:paraId="27CF03AD" w14:textId="77777777" w:rsidR="00C75A79" w:rsidRPr="00162ECC" w:rsidRDefault="00C75A79" w:rsidP="00B026B8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bookmarkEnd w:id="0"/>
    <w:p w14:paraId="7EB4541E" w14:textId="77777777" w:rsidR="00EF3781" w:rsidRPr="00162ECC" w:rsidRDefault="00EF3781" w:rsidP="007F1A62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162EC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Pr="00162ECC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162EC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</w:t>
      </w:r>
    </w:p>
    <w:p w14:paraId="670BF563" w14:textId="77777777" w:rsidR="00EF3781" w:rsidRPr="00162ECC" w:rsidRDefault="00EF3781" w:rsidP="00EF3781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162EC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50D1C5C8" w14:textId="7511F98B" w:rsidR="00EF3781" w:rsidRPr="00C73951" w:rsidRDefault="00EF3781" w:rsidP="00EF3781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1A9D7C4D" wp14:editId="674E38CE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9A85866" wp14:editId="0A541833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7311985" wp14:editId="11ACD79D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2ED862C6" wp14:editId="3E521D5F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F3D9E60" wp14:editId="5FA85E99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3781" w:rsidRPr="00C73951" w:rsidSect="004141C7">
      <w:headerReference w:type="default" r:id="rId37"/>
      <w:pgSz w:w="12242" w:h="15842" w:code="1"/>
      <w:pgMar w:top="2268" w:right="1134" w:bottom="1304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EA1FD" w14:textId="77777777" w:rsidR="00EB7B00" w:rsidRDefault="00EB7B00">
      <w:r>
        <w:separator/>
      </w:r>
    </w:p>
  </w:endnote>
  <w:endnote w:type="continuationSeparator" w:id="0">
    <w:p w14:paraId="306D88AE" w14:textId="77777777" w:rsidR="00EB7B00" w:rsidRDefault="00EB7B00">
      <w:r>
        <w:continuationSeparator/>
      </w:r>
    </w:p>
  </w:endnote>
  <w:endnote w:type="continuationNotice" w:id="1">
    <w:p w14:paraId="194D3678" w14:textId="77777777" w:rsidR="00EB7B00" w:rsidRDefault="00EB7B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E58C2" w14:textId="77777777" w:rsidR="00EB7B00" w:rsidRDefault="00EB7B00">
      <w:r>
        <w:separator/>
      </w:r>
    </w:p>
  </w:footnote>
  <w:footnote w:type="continuationSeparator" w:id="0">
    <w:p w14:paraId="2072B028" w14:textId="77777777" w:rsidR="00EB7B00" w:rsidRDefault="00EB7B00">
      <w:r>
        <w:continuationSeparator/>
      </w:r>
    </w:p>
  </w:footnote>
  <w:footnote w:type="continuationNotice" w:id="1">
    <w:p w14:paraId="2FB85BF3" w14:textId="77777777" w:rsidR="00EB7B00" w:rsidRDefault="00EB7B00"/>
  </w:footnote>
  <w:footnote w:id="2">
    <w:p w14:paraId="06B3A5BA" w14:textId="77777777" w:rsidR="009F5824" w:rsidRDefault="009601B8" w:rsidP="009F5824">
      <w:pPr>
        <w:widowControl w:val="0"/>
        <w:ind w:left="170" w:hanging="170"/>
        <w:outlineLvl w:val="0"/>
        <w:rPr>
          <w:sz w:val="16"/>
          <w:szCs w:val="16"/>
          <w:lang w:val="es-MX"/>
        </w:rPr>
      </w:pPr>
      <w:r w:rsidRPr="00D008D2">
        <w:rPr>
          <w:rStyle w:val="Refdenotaalpie"/>
          <w:sz w:val="16"/>
          <w:szCs w:val="16"/>
        </w:rPr>
        <w:footnoteRef/>
      </w:r>
      <w:r w:rsidRPr="00D008D2">
        <w:rPr>
          <w:sz w:val="16"/>
          <w:szCs w:val="16"/>
        </w:rPr>
        <w:tab/>
      </w:r>
      <w:r w:rsidR="009F5824" w:rsidRPr="00BF4A44">
        <w:rPr>
          <w:sz w:val="16"/>
          <w:szCs w:val="16"/>
        </w:rPr>
        <w:t xml:space="preserve">La </w:t>
      </w:r>
      <w:r w:rsidR="009F5824" w:rsidRPr="00C535C1">
        <w:rPr>
          <w:sz w:val="16"/>
          <w:szCs w:val="16"/>
          <w:lang w:val="es-MX"/>
        </w:rPr>
        <w:t>mayoría de las series económicas se ve afectada por factores estacionales y de calendario. El ajuste de los datos por dichos factores permite obtener las cifras desestacionalizadas.</w:t>
      </w:r>
    </w:p>
    <w:p w14:paraId="6A804684" w14:textId="57304E41" w:rsidR="009601B8" w:rsidRPr="007A1CB9" w:rsidRDefault="00A2723F" w:rsidP="00A2723F">
      <w:pPr>
        <w:widowControl w:val="0"/>
        <w:ind w:left="170" w:hanging="170"/>
        <w:outlineLvl w:val="0"/>
        <w:rPr>
          <w:sz w:val="16"/>
          <w:szCs w:val="16"/>
        </w:rPr>
      </w:pPr>
      <w:r>
        <w:rPr>
          <w:sz w:val="16"/>
          <w:szCs w:val="16"/>
          <w:lang w:val="es-ES"/>
        </w:rPr>
        <w:tab/>
      </w:r>
      <w:r w:rsidR="009F5824" w:rsidRPr="00F42A50">
        <w:rPr>
          <w:sz w:val="16"/>
          <w:szCs w:val="16"/>
          <w:lang w:val="es-ES"/>
        </w:rPr>
        <w:t>La tendencia-ciclo es la combinación de los componentes de tendencia y ciclo. La tendencia se refiere a la evolución de largo plazo de la serie de tiempo, y el ciclo, a las desviaciones alrededor de la tendencia</w:t>
      </w:r>
      <w:r w:rsidR="007A1CB9">
        <w:rPr>
          <w:sz w:val="16"/>
          <w:szCs w:val="16"/>
          <w:lang w:val="es-ES"/>
        </w:rPr>
        <w:t>.</w:t>
      </w:r>
      <w:r>
        <w:rPr>
          <w:sz w:val="16"/>
          <w:szCs w:val="16"/>
          <w:lang w:val="es-ES"/>
        </w:rPr>
        <w:t xml:space="preserve"> </w:t>
      </w:r>
      <w:r w:rsidRPr="009A23CF">
        <w:rPr>
          <w:sz w:val="16"/>
          <w:szCs w:val="16"/>
        </w:rPr>
        <w:t>Así, el análisis de las series ajustadas ayuda a realizar un mejor diagnóstico de la evolución de las variables</w:t>
      </w:r>
      <w:r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13D4A41B" w:rsidR="00400A13" w:rsidRPr="001B63C8" w:rsidRDefault="00400A13" w:rsidP="001842B7">
    <w:pPr>
      <w:pStyle w:val="Encabezado"/>
      <w:jc w:val="right"/>
      <w:rPr>
        <w:rFonts w:ascii="Arial Black" w:hAnsi="Arial Black"/>
        <w:b/>
        <w:color w:val="07BFBA"/>
      </w:rPr>
    </w:pPr>
    <w:r w:rsidRPr="001B63C8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7216" behindDoc="1" locked="0" layoutInCell="1" allowOverlap="1" wp14:anchorId="608F74FB" wp14:editId="3DF2ACCC">
          <wp:simplePos x="0" y="0"/>
          <wp:positionH relativeFrom="page">
            <wp:posOffset>1905</wp:posOffset>
          </wp:positionH>
          <wp:positionV relativeFrom="paragraph">
            <wp:posOffset>-181610</wp:posOffset>
          </wp:positionV>
          <wp:extent cx="7783200" cy="1227600"/>
          <wp:effectExtent l="0" t="0" r="8255" b="0"/>
          <wp:wrapNone/>
          <wp:docPr id="1566949017" name="Imagen 1" descr="Gráfico, Icono&#10;&#10;Descripción generada automá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200" cy="122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B63C8">
      <w:rPr>
        <w:rFonts w:ascii="Arial Black" w:hAnsi="Arial Black"/>
        <w:b/>
        <w:color w:val="07BFBA"/>
      </w:rPr>
      <w:t>BOLETÍN DE INDICADOR</w:t>
    </w:r>
    <w:r w:rsidR="001A61ED">
      <w:rPr>
        <w:rFonts w:ascii="Arial Black" w:hAnsi="Arial Black"/>
        <w:b/>
        <w:color w:val="07BFBA"/>
      </w:rPr>
      <w:t xml:space="preserve"> 65/26</w:t>
    </w:r>
  </w:p>
  <w:p w14:paraId="32293078" w14:textId="7EB6538A" w:rsidR="00400A13" w:rsidRDefault="00400A13" w:rsidP="001842B7">
    <w:pPr>
      <w:pStyle w:val="Encabezado"/>
      <w:tabs>
        <w:tab w:val="left" w:pos="5707"/>
        <w:tab w:val="right" w:pos="7137"/>
      </w:tabs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619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932847427" name="Imagen 9328474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3E783C" w14:textId="6F4BD070" w:rsidR="00251CB8" w:rsidRPr="001B63C8" w:rsidRDefault="009601B8" w:rsidP="001842B7">
    <w:pPr>
      <w:pStyle w:val="Encabezado"/>
      <w:jc w:val="right"/>
      <w:rPr>
        <w:b/>
        <w:bCs/>
        <w:noProof/>
        <w:color w:val="404040"/>
      </w:rPr>
    </w:pPr>
    <w:r w:rsidRPr="001B63C8">
      <w:rPr>
        <w:b/>
        <w:bCs/>
        <w:noProof/>
        <w:color w:val="404040"/>
      </w:rPr>
      <w:t>ÍNDICES GLOBALES DE PERSONAL</w:t>
    </w:r>
    <w:r w:rsidR="001842B7" w:rsidRPr="001B63C8">
      <w:rPr>
        <w:b/>
        <w:bCs/>
        <w:noProof/>
        <w:color w:val="404040"/>
      </w:rPr>
      <w:t xml:space="preserve"> Y</w:t>
    </w:r>
  </w:p>
  <w:p w14:paraId="1B97970D" w14:textId="4BA09B9C" w:rsidR="00251CB8" w:rsidRPr="001B63C8" w:rsidRDefault="009601B8" w:rsidP="001842B7">
    <w:pPr>
      <w:pStyle w:val="Encabezado"/>
      <w:jc w:val="right"/>
      <w:rPr>
        <w:b/>
        <w:bCs/>
        <w:noProof/>
        <w:color w:val="404040"/>
      </w:rPr>
    </w:pPr>
    <w:r w:rsidRPr="001B63C8">
      <w:rPr>
        <w:b/>
        <w:bCs/>
        <w:noProof/>
        <w:color w:val="404040"/>
      </w:rPr>
      <w:t>REMUNERACIONES DE LOS</w:t>
    </w:r>
    <w:r w:rsidR="001842B7" w:rsidRPr="001B63C8">
      <w:rPr>
        <w:b/>
        <w:bCs/>
        <w:noProof/>
        <w:color w:val="404040"/>
      </w:rPr>
      <w:t xml:space="preserve"> SECTORES</w:t>
    </w:r>
  </w:p>
  <w:p w14:paraId="2B125311" w14:textId="75032B40" w:rsidR="00251CB8" w:rsidRPr="001B63C8" w:rsidRDefault="009601B8" w:rsidP="001842B7">
    <w:pPr>
      <w:pStyle w:val="Encabezado"/>
      <w:jc w:val="right"/>
      <w:rPr>
        <w:bCs/>
        <w:color w:val="404040"/>
      </w:rPr>
    </w:pPr>
    <w:r w:rsidRPr="001B63C8">
      <w:rPr>
        <w:b/>
        <w:bCs/>
        <w:noProof/>
        <w:color w:val="404040"/>
      </w:rPr>
      <w:t>ECONÓMICOS</w:t>
    </w:r>
    <w:r w:rsidR="001842B7" w:rsidRPr="001B63C8">
      <w:rPr>
        <w:b/>
        <w:bCs/>
        <w:noProof/>
        <w:color w:val="404040"/>
      </w:rPr>
      <w:t xml:space="preserve"> </w:t>
    </w:r>
    <w:r w:rsidRPr="001B63C8">
      <w:rPr>
        <w:b/>
        <w:bCs/>
        <w:noProof/>
        <w:color w:val="404040"/>
      </w:rPr>
      <w:t>(IGPERSE)</w:t>
    </w:r>
  </w:p>
  <w:p w14:paraId="7BDACBB0" w14:textId="74D8B691" w:rsidR="00F20F1D" w:rsidRPr="001B63C8" w:rsidRDefault="004141C7" w:rsidP="001842B7">
    <w:pPr>
      <w:pStyle w:val="Encabezado"/>
      <w:jc w:val="right"/>
      <w:rPr>
        <w:bCs/>
        <w:color w:val="404040"/>
      </w:rPr>
    </w:pPr>
    <w:r>
      <w:rPr>
        <w:bCs/>
        <w:color w:val="404040"/>
      </w:rPr>
      <w:t>30</w:t>
    </w:r>
    <w:r w:rsidR="00740357">
      <w:rPr>
        <w:bCs/>
        <w:color w:val="404040"/>
      </w:rPr>
      <w:t xml:space="preserve"> de</w:t>
    </w:r>
    <w:r>
      <w:rPr>
        <w:bCs/>
        <w:color w:val="404040"/>
      </w:rPr>
      <w:t xml:space="preserve"> enero de </w:t>
    </w:r>
    <w:r w:rsidR="001B63C8">
      <w:rPr>
        <w:bCs/>
        <w:color w:val="404040"/>
      </w:rPr>
      <w:t>202</w:t>
    </w:r>
    <w:r>
      <w:rPr>
        <w:bCs/>
        <w:color w:val="404040"/>
      </w:rPr>
      <w:t>6</w:t>
    </w:r>
  </w:p>
  <w:p w14:paraId="23F0942D" w14:textId="41C25207" w:rsidR="00400A13" w:rsidRPr="001B63C8" w:rsidRDefault="00F20F1D" w:rsidP="001842B7">
    <w:pPr>
      <w:pStyle w:val="Encabezado"/>
      <w:jc w:val="right"/>
      <w:rPr>
        <w:bCs/>
        <w:color w:val="404040"/>
      </w:rPr>
    </w:pPr>
    <w:r w:rsidRPr="001B63C8">
      <w:rPr>
        <w:bCs/>
        <w:color w:val="404040"/>
      </w:rPr>
      <w:t xml:space="preserve">Página </w:t>
    </w:r>
    <w:r w:rsidRPr="001B63C8">
      <w:rPr>
        <w:bCs/>
        <w:color w:val="404040"/>
      </w:rPr>
      <w:fldChar w:fldCharType="begin"/>
    </w:r>
    <w:r w:rsidRPr="001B63C8">
      <w:rPr>
        <w:bCs/>
        <w:color w:val="404040"/>
      </w:rPr>
      <w:instrText xml:space="preserve"> PAGE  \* Arabic </w:instrText>
    </w:r>
    <w:r w:rsidRPr="001B63C8">
      <w:rPr>
        <w:bCs/>
        <w:color w:val="404040"/>
      </w:rPr>
      <w:fldChar w:fldCharType="separate"/>
    </w:r>
    <w:r w:rsidRPr="001B63C8">
      <w:rPr>
        <w:bCs/>
        <w:color w:val="404040"/>
      </w:rPr>
      <w:t>1</w:t>
    </w:r>
    <w:r w:rsidRPr="001B63C8">
      <w:rPr>
        <w:bCs/>
        <w:color w:val="404040"/>
      </w:rPr>
      <w:fldChar w:fldCharType="end"/>
    </w:r>
    <w:r w:rsidRPr="001B63C8">
      <w:rPr>
        <w:bCs/>
        <w:color w:val="404040"/>
      </w:rPr>
      <w:t>/</w:t>
    </w:r>
    <w:r w:rsidR="009601B8" w:rsidRPr="001B63C8">
      <w:rPr>
        <w:bCs/>
        <w:color w:val="404040"/>
      </w:rPr>
      <w:fldChar w:fldCharType="begin"/>
    </w:r>
    <w:r w:rsidR="009601B8" w:rsidRPr="001B63C8">
      <w:rPr>
        <w:bCs/>
        <w:color w:val="404040"/>
      </w:rPr>
      <w:instrText xml:space="preserve"> NUMPAGES  \# "0" \* Arabic  \* MERGEFORMAT </w:instrText>
    </w:r>
    <w:r w:rsidR="009601B8" w:rsidRPr="001B63C8">
      <w:rPr>
        <w:bCs/>
        <w:color w:val="404040"/>
      </w:rPr>
      <w:fldChar w:fldCharType="separate"/>
    </w:r>
    <w:r w:rsidR="009601B8" w:rsidRPr="001B63C8">
      <w:rPr>
        <w:bCs/>
        <w:noProof/>
        <w:color w:val="404040"/>
      </w:rPr>
      <w:t>2</w:t>
    </w:r>
    <w:r w:rsidR="009601B8" w:rsidRPr="001B63C8">
      <w:rPr>
        <w:bCs/>
        <w:color w:val="40404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Forma&#10;&#10;Descripción generada automáticamente con confianza baja" style="width:18.35pt;height:10.85pt;flip:x;visibility:visible;mso-wrap-style:square" o:bullet="t">
        <v:imagedata r:id="rId1" o:title="Forma&#10;&#10;Descripción generada automáticamente con confianza baja"/>
      </v:shape>
    </w:pict>
  </w:numPicBullet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0E3F4B24"/>
    <w:multiLevelType w:val="hybridMultilevel"/>
    <w:tmpl w:val="5AFE52CA"/>
    <w:lvl w:ilvl="0" w:tplc="1ED66C8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58515C5"/>
    <w:multiLevelType w:val="hybridMultilevel"/>
    <w:tmpl w:val="BB7C194C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4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5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6" w15:restartNumberingAfterBreak="0">
    <w:nsid w:val="2A972935"/>
    <w:multiLevelType w:val="hybridMultilevel"/>
    <w:tmpl w:val="BFF47DEE"/>
    <w:lvl w:ilvl="0" w:tplc="A21459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2C314F"/>
    <w:multiLevelType w:val="hybridMultilevel"/>
    <w:tmpl w:val="D69A744C"/>
    <w:lvl w:ilvl="0" w:tplc="B290F49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B30A16"/>
    <w:multiLevelType w:val="hybridMultilevel"/>
    <w:tmpl w:val="65866438"/>
    <w:lvl w:ilvl="0" w:tplc="D47E95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3" w15:restartNumberingAfterBreak="0">
    <w:nsid w:val="6F380F99"/>
    <w:multiLevelType w:val="hybridMultilevel"/>
    <w:tmpl w:val="94144F2A"/>
    <w:lvl w:ilvl="0" w:tplc="080A0013">
      <w:start w:val="1"/>
      <w:numFmt w:val="upperRoman"/>
      <w:lvlText w:val="%1."/>
      <w:lvlJc w:val="right"/>
      <w:pPr>
        <w:ind w:left="3621" w:hanging="360"/>
      </w:p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4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79AC0E71"/>
    <w:multiLevelType w:val="hybridMultilevel"/>
    <w:tmpl w:val="4B36BAC0"/>
    <w:lvl w:ilvl="0" w:tplc="B290F49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8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9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147417375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56075355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430201225">
    <w:abstractNumId w:val="9"/>
  </w:num>
  <w:num w:numId="4" w16cid:durableId="628054975">
    <w:abstractNumId w:val="13"/>
  </w:num>
  <w:num w:numId="5" w16cid:durableId="837883979">
    <w:abstractNumId w:val="18"/>
  </w:num>
  <w:num w:numId="6" w16cid:durableId="952173898">
    <w:abstractNumId w:val="7"/>
  </w:num>
  <w:num w:numId="7" w16cid:durableId="1523322872">
    <w:abstractNumId w:val="10"/>
  </w:num>
  <w:num w:numId="8" w16cid:durableId="196819919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80635537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042035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992519289">
    <w:abstractNumId w:val="32"/>
  </w:num>
  <w:num w:numId="12" w16cid:durableId="532766726">
    <w:abstractNumId w:val="37"/>
  </w:num>
  <w:num w:numId="13" w16cid:durableId="486017278">
    <w:abstractNumId w:val="39"/>
  </w:num>
  <w:num w:numId="14" w16cid:durableId="1687174917">
    <w:abstractNumId w:val="23"/>
  </w:num>
  <w:num w:numId="15" w16cid:durableId="977805195">
    <w:abstractNumId w:val="19"/>
  </w:num>
  <w:num w:numId="16" w16cid:durableId="43145448">
    <w:abstractNumId w:val="28"/>
  </w:num>
  <w:num w:numId="17" w16cid:durableId="197090805">
    <w:abstractNumId w:val="22"/>
  </w:num>
  <w:num w:numId="18" w16cid:durableId="922952511">
    <w:abstractNumId w:val="27"/>
  </w:num>
  <w:num w:numId="19" w16cid:durableId="1288928984">
    <w:abstractNumId w:val="11"/>
  </w:num>
  <w:num w:numId="20" w16cid:durableId="1250389088">
    <w:abstractNumId w:val="0"/>
  </w:num>
  <w:num w:numId="21" w16cid:durableId="1506047956">
    <w:abstractNumId w:val="20"/>
  </w:num>
  <w:num w:numId="22" w16cid:durableId="1749035727">
    <w:abstractNumId w:val="6"/>
  </w:num>
  <w:num w:numId="23" w16cid:durableId="1245648589">
    <w:abstractNumId w:val="25"/>
  </w:num>
  <w:num w:numId="24" w16cid:durableId="1723824351">
    <w:abstractNumId w:val="24"/>
  </w:num>
  <w:num w:numId="25" w16cid:durableId="253704406">
    <w:abstractNumId w:val="29"/>
  </w:num>
  <w:num w:numId="26" w16cid:durableId="116291664">
    <w:abstractNumId w:val="34"/>
  </w:num>
  <w:num w:numId="27" w16cid:durableId="953945364">
    <w:abstractNumId w:val="15"/>
  </w:num>
  <w:num w:numId="28" w16cid:durableId="1985230143">
    <w:abstractNumId w:val="14"/>
  </w:num>
  <w:num w:numId="29" w16cid:durableId="742340197">
    <w:abstractNumId w:val="2"/>
  </w:num>
  <w:num w:numId="30" w16cid:durableId="1420296644">
    <w:abstractNumId w:val="8"/>
  </w:num>
  <w:num w:numId="31" w16cid:durableId="1884440338">
    <w:abstractNumId w:val="26"/>
  </w:num>
  <w:num w:numId="32" w16cid:durableId="303122803">
    <w:abstractNumId w:val="30"/>
  </w:num>
  <w:num w:numId="33" w16cid:durableId="1035812239">
    <w:abstractNumId w:val="3"/>
  </w:num>
  <w:num w:numId="34" w16cid:durableId="1725063466">
    <w:abstractNumId w:val="38"/>
  </w:num>
  <w:num w:numId="35" w16cid:durableId="1466199503">
    <w:abstractNumId w:val="35"/>
  </w:num>
  <w:num w:numId="36" w16cid:durableId="25645549">
    <w:abstractNumId w:val="4"/>
  </w:num>
  <w:num w:numId="37" w16cid:durableId="1244947380">
    <w:abstractNumId w:val="31"/>
  </w:num>
  <w:num w:numId="38" w16cid:durableId="2003121192">
    <w:abstractNumId w:val="36"/>
  </w:num>
  <w:num w:numId="39" w16cid:durableId="679040398">
    <w:abstractNumId w:val="17"/>
  </w:num>
  <w:num w:numId="40" w16cid:durableId="1200706127">
    <w:abstractNumId w:val="21"/>
  </w:num>
  <w:num w:numId="41" w16cid:durableId="832450846">
    <w:abstractNumId w:val="5"/>
  </w:num>
  <w:num w:numId="42" w16cid:durableId="552692925">
    <w:abstractNumId w:val="16"/>
  </w:num>
  <w:num w:numId="43" w16cid:durableId="280500749">
    <w:abstractNumId w:val="33"/>
  </w:num>
  <w:num w:numId="44" w16cid:durableId="59470400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activeWritingStyle w:appName="MSWord" w:lang="pt-P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B63"/>
    <w:rsid w:val="00001FB3"/>
    <w:rsid w:val="00002466"/>
    <w:rsid w:val="00002605"/>
    <w:rsid w:val="00002665"/>
    <w:rsid w:val="000027BD"/>
    <w:rsid w:val="00002B26"/>
    <w:rsid w:val="000031F5"/>
    <w:rsid w:val="00003B70"/>
    <w:rsid w:val="00003C25"/>
    <w:rsid w:val="00003C68"/>
    <w:rsid w:val="00004291"/>
    <w:rsid w:val="000042CB"/>
    <w:rsid w:val="0000458A"/>
    <w:rsid w:val="00004D58"/>
    <w:rsid w:val="000050C6"/>
    <w:rsid w:val="000051FE"/>
    <w:rsid w:val="00005940"/>
    <w:rsid w:val="00005EB0"/>
    <w:rsid w:val="00006B5A"/>
    <w:rsid w:val="00006DE4"/>
    <w:rsid w:val="000076D4"/>
    <w:rsid w:val="000078B1"/>
    <w:rsid w:val="00007A1A"/>
    <w:rsid w:val="00007CCF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641"/>
    <w:rsid w:val="00013BF2"/>
    <w:rsid w:val="00013E55"/>
    <w:rsid w:val="0001415A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2B"/>
    <w:rsid w:val="00017B51"/>
    <w:rsid w:val="00017DF3"/>
    <w:rsid w:val="00021432"/>
    <w:rsid w:val="0002145A"/>
    <w:rsid w:val="00021492"/>
    <w:rsid w:val="000216A3"/>
    <w:rsid w:val="00021926"/>
    <w:rsid w:val="00022563"/>
    <w:rsid w:val="000228C4"/>
    <w:rsid w:val="00022C2F"/>
    <w:rsid w:val="00022CA3"/>
    <w:rsid w:val="000238CA"/>
    <w:rsid w:val="00023E8A"/>
    <w:rsid w:val="00024866"/>
    <w:rsid w:val="000260EE"/>
    <w:rsid w:val="000261D2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073"/>
    <w:rsid w:val="00033603"/>
    <w:rsid w:val="00033A14"/>
    <w:rsid w:val="0003447A"/>
    <w:rsid w:val="000347C5"/>
    <w:rsid w:val="00034BC3"/>
    <w:rsid w:val="0003516E"/>
    <w:rsid w:val="000353F3"/>
    <w:rsid w:val="00035600"/>
    <w:rsid w:val="000357CC"/>
    <w:rsid w:val="00035B2D"/>
    <w:rsid w:val="00035C2D"/>
    <w:rsid w:val="00035DA7"/>
    <w:rsid w:val="00036196"/>
    <w:rsid w:val="00036599"/>
    <w:rsid w:val="00036D72"/>
    <w:rsid w:val="00037089"/>
    <w:rsid w:val="00037177"/>
    <w:rsid w:val="00037381"/>
    <w:rsid w:val="00037CA5"/>
    <w:rsid w:val="00037CC4"/>
    <w:rsid w:val="00037EE1"/>
    <w:rsid w:val="0004066E"/>
    <w:rsid w:val="00040766"/>
    <w:rsid w:val="00040C02"/>
    <w:rsid w:val="00040F75"/>
    <w:rsid w:val="00041E29"/>
    <w:rsid w:val="00041FF7"/>
    <w:rsid w:val="0004225C"/>
    <w:rsid w:val="00042A47"/>
    <w:rsid w:val="00042E89"/>
    <w:rsid w:val="00042F73"/>
    <w:rsid w:val="00043535"/>
    <w:rsid w:val="00043B32"/>
    <w:rsid w:val="00043E2B"/>
    <w:rsid w:val="00044296"/>
    <w:rsid w:val="00044699"/>
    <w:rsid w:val="00044700"/>
    <w:rsid w:val="00044C5E"/>
    <w:rsid w:val="00044E76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8B2"/>
    <w:rsid w:val="00050934"/>
    <w:rsid w:val="00050FB5"/>
    <w:rsid w:val="00051C72"/>
    <w:rsid w:val="00051D1C"/>
    <w:rsid w:val="00051D42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295"/>
    <w:rsid w:val="00054A4F"/>
    <w:rsid w:val="00054BE5"/>
    <w:rsid w:val="00055047"/>
    <w:rsid w:val="00055B54"/>
    <w:rsid w:val="00056182"/>
    <w:rsid w:val="00056690"/>
    <w:rsid w:val="0005680F"/>
    <w:rsid w:val="00056F51"/>
    <w:rsid w:val="000573F5"/>
    <w:rsid w:val="00057C75"/>
    <w:rsid w:val="00057EA7"/>
    <w:rsid w:val="00057F37"/>
    <w:rsid w:val="000602B0"/>
    <w:rsid w:val="0006045B"/>
    <w:rsid w:val="0006056C"/>
    <w:rsid w:val="0006228A"/>
    <w:rsid w:val="00062733"/>
    <w:rsid w:val="00063614"/>
    <w:rsid w:val="00063838"/>
    <w:rsid w:val="0006433F"/>
    <w:rsid w:val="0006446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DBD"/>
    <w:rsid w:val="00071F0D"/>
    <w:rsid w:val="00071F33"/>
    <w:rsid w:val="000725AC"/>
    <w:rsid w:val="000725BE"/>
    <w:rsid w:val="00072B18"/>
    <w:rsid w:val="00072C43"/>
    <w:rsid w:val="000730F3"/>
    <w:rsid w:val="00073491"/>
    <w:rsid w:val="000739D2"/>
    <w:rsid w:val="00073E58"/>
    <w:rsid w:val="00073EF4"/>
    <w:rsid w:val="000748B1"/>
    <w:rsid w:val="000753EC"/>
    <w:rsid w:val="0007567F"/>
    <w:rsid w:val="00075B3A"/>
    <w:rsid w:val="00075CD2"/>
    <w:rsid w:val="00075DEC"/>
    <w:rsid w:val="00076234"/>
    <w:rsid w:val="000767F7"/>
    <w:rsid w:val="00076EE9"/>
    <w:rsid w:val="00076FD9"/>
    <w:rsid w:val="00077545"/>
    <w:rsid w:val="00077763"/>
    <w:rsid w:val="00077B8D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3F0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622"/>
    <w:rsid w:val="00086B26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061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B63"/>
    <w:rsid w:val="000A1F9D"/>
    <w:rsid w:val="000A21D6"/>
    <w:rsid w:val="000A260D"/>
    <w:rsid w:val="000A2F4F"/>
    <w:rsid w:val="000A307E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795"/>
    <w:rsid w:val="000B29B8"/>
    <w:rsid w:val="000B2A27"/>
    <w:rsid w:val="000B380F"/>
    <w:rsid w:val="000B4282"/>
    <w:rsid w:val="000B4292"/>
    <w:rsid w:val="000B4A6A"/>
    <w:rsid w:val="000B50FB"/>
    <w:rsid w:val="000B515D"/>
    <w:rsid w:val="000B5A74"/>
    <w:rsid w:val="000B5BFD"/>
    <w:rsid w:val="000B5C4E"/>
    <w:rsid w:val="000B5FA3"/>
    <w:rsid w:val="000B6AF6"/>
    <w:rsid w:val="000B7FF2"/>
    <w:rsid w:val="000C0862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2DD"/>
    <w:rsid w:val="000C6A4A"/>
    <w:rsid w:val="000C6AFD"/>
    <w:rsid w:val="000C702C"/>
    <w:rsid w:val="000D06FA"/>
    <w:rsid w:val="000D0B60"/>
    <w:rsid w:val="000D0DDA"/>
    <w:rsid w:val="000D0ED5"/>
    <w:rsid w:val="000D0F46"/>
    <w:rsid w:val="000D113E"/>
    <w:rsid w:val="000D1169"/>
    <w:rsid w:val="000D15C5"/>
    <w:rsid w:val="000D1687"/>
    <w:rsid w:val="000D1DAF"/>
    <w:rsid w:val="000D2613"/>
    <w:rsid w:val="000D28A5"/>
    <w:rsid w:val="000D2F13"/>
    <w:rsid w:val="000D31C1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8D4"/>
    <w:rsid w:val="000D6C0F"/>
    <w:rsid w:val="000D6F1E"/>
    <w:rsid w:val="000D7A95"/>
    <w:rsid w:val="000D7BBD"/>
    <w:rsid w:val="000E0227"/>
    <w:rsid w:val="000E039A"/>
    <w:rsid w:val="000E03C0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08D5"/>
    <w:rsid w:val="000F0AA0"/>
    <w:rsid w:val="000F0BB9"/>
    <w:rsid w:val="000F1B1F"/>
    <w:rsid w:val="000F1DEB"/>
    <w:rsid w:val="000F1F7A"/>
    <w:rsid w:val="000F202E"/>
    <w:rsid w:val="000F2AD1"/>
    <w:rsid w:val="000F3025"/>
    <w:rsid w:val="000F3491"/>
    <w:rsid w:val="000F3986"/>
    <w:rsid w:val="000F3C45"/>
    <w:rsid w:val="000F3DE6"/>
    <w:rsid w:val="000F448C"/>
    <w:rsid w:val="000F44E7"/>
    <w:rsid w:val="000F4605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6EBB"/>
    <w:rsid w:val="000F72C7"/>
    <w:rsid w:val="000F7577"/>
    <w:rsid w:val="000F770F"/>
    <w:rsid w:val="000F7974"/>
    <w:rsid w:val="000F7ECD"/>
    <w:rsid w:val="000F7F0E"/>
    <w:rsid w:val="000F7F38"/>
    <w:rsid w:val="000F7FB5"/>
    <w:rsid w:val="00100317"/>
    <w:rsid w:val="001004C1"/>
    <w:rsid w:val="001004EE"/>
    <w:rsid w:val="00100691"/>
    <w:rsid w:val="001011EC"/>
    <w:rsid w:val="001017C1"/>
    <w:rsid w:val="00101A86"/>
    <w:rsid w:val="00101E92"/>
    <w:rsid w:val="00101F40"/>
    <w:rsid w:val="00102298"/>
    <w:rsid w:val="001029F8"/>
    <w:rsid w:val="00102C79"/>
    <w:rsid w:val="00102EC2"/>
    <w:rsid w:val="00103847"/>
    <w:rsid w:val="00103913"/>
    <w:rsid w:val="001045E8"/>
    <w:rsid w:val="00104E56"/>
    <w:rsid w:val="00104EE0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542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00"/>
    <w:rsid w:val="00113DE8"/>
    <w:rsid w:val="0011424C"/>
    <w:rsid w:val="0011478A"/>
    <w:rsid w:val="001149C9"/>
    <w:rsid w:val="00114B56"/>
    <w:rsid w:val="00114B96"/>
    <w:rsid w:val="00114E47"/>
    <w:rsid w:val="00114F8B"/>
    <w:rsid w:val="00115123"/>
    <w:rsid w:val="00115A20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A5F"/>
    <w:rsid w:val="00120EA1"/>
    <w:rsid w:val="00121789"/>
    <w:rsid w:val="0012181E"/>
    <w:rsid w:val="00122048"/>
    <w:rsid w:val="001221E8"/>
    <w:rsid w:val="001228A0"/>
    <w:rsid w:val="00122B7D"/>
    <w:rsid w:val="00122D71"/>
    <w:rsid w:val="00122DEA"/>
    <w:rsid w:val="00123C48"/>
    <w:rsid w:val="00123CD6"/>
    <w:rsid w:val="00123E6D"/>
    <w:rsid w:val="00123EFF"/>
    <w:rsid w:val="001241F7"/>
    <w:rsid w:val="00124D1A"/>
    <w:rsid w:val="001251AF"/>
    <w:rsid w:val="0012554D"/>
    <w:rsid w:val="00125654"/>
    <w:rsid w:val="00125B25"/>
    <w:rsid w:val="00125D0D"/>
    <w:rsid w:val="00125D9D"/>
    <w:rsid w:val="00125DC1"/>
    <w:rsid w:val="001263E8"/>
    <w:rsid w:val="00126A45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B7F"/>
    <w:rsid w:val="00133CE6"/>
    <w:rsid w:val="00133FBD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1D"/>
    <w:rsid w:val="001368CC"/>
    <w:rsid w:val="00136AB1"/>
    <w:rsid w:val="001372CA"/>
    <w:rsid w:val="00137AFD"/>
    <w:rsid w:val="00137EBB"/>
    <w:rsid w:val="0014012A"/>
    <w:rsid w:val="001405D6"/>
    <w:rsid w:val="00140925"/>
    <w:rsid w:val="00140AD8"/>
    <w:rsid w:val="00140BE4"/>
    <w:rsid w:val="00141130"/>
    <w:rsid w:val="001411DE"/>
    <w:rsid w:val="00141399"/>
    <w:rsid w:val="00141842"/>
    <w:rsid w:val="00141962"/>
    <w:rsid w:val="00141A0B"/>
    <w:rsid w:val="00141AF4"/>
    <w:rsid w:val="00141F00"/>
    <w:rsid w:val="00142241"/>
    <w:rsid w:val="00142E09"/>
    <w:rsid w:val="0014377B"/>
    <w:rsid w:val="00143801"/>
    <w:rsid w:val="00143D3A"/>
    <w:rsid w:val="00144399"/>
    <w:rsid w:val="00144D09"/>
    <w:rsid w:val="00145808"/>
    <w:rsid w:val="00145AD2"/>
    <w:rsid w:val="00145F65"/>
    <w:rsid w:val="001460E0"/>
    <w:rsid w:val="0014687D"/>
    <w:rsid w:val="00146902"/>
    <w:rsid w:val="00146DFA"/>
    <w:rsid w:val="0014749B"/>
    <w:rsid w:val="00147A16"/>
    <w:rsid w:val="00147B68"/>
    <w:rsid w:val="00147BB3"/>
    <w:rsid w:val="0015018D"/>
    <w:rsid w:val="00150228"/>
    <w:rsid w:val="001502C3"/>
    <w:rsid w:val="001504E8"/>
    <w:rsid w:val="00150536"/>
    <w:rsid w:val="00150E42"/>
    <w:rsid w:val="00150FDB"/>
    <w:rsid w:val="00151ADE"/>
    <w:rsid w:val="00152D63"/>
    <w:rsid w:val="00152DCD"/>
    <w:rsid w:val="001533B2"/>
    <w:rsid w:val="001534CA"/>
    <w:rsid w:val="0015369A"/>
    <w:rsid w:val="0015386A"/>
    <w:rsid w:val="00153A4F"/>
    <w:rsid w:val="00153E85"/>
    <w:rsid w:val="001540F9"/>
    <w:rsid w:val="00154E90"/>
    <w:rsid w:val="001553D8"/>
    <w:rsid w:val="001556C5"/>
    <w:rsid w:val="001557A9"/>
    <w:rsid w:val="00155878"/>
    <w:rsid w:val="0015599D"/>
    <w:rsid w:val="00155A36"/>
    <w:rsid w:val="0015633D"/>
    <w:rsid w:val="001569A5"/>
    <w:rsid w:val="001572AC"/>
    <w:rsid w:val="001573F1"/>
    <w:rsid w:val="0015755C"/>
    <w:rsid w:val="001600C9"/>
    <w:rsid w:val="00160308"/>
    <w:rsid w:val="00160409"/>
    <w:rsid w:val="001604E1"/>
    <w:rsid w:val="0016052B"/>
    <w:rsid w:val="00160957"/>
    <w:rsid w:val="00160B56"/>
    <w:rsid w:val="00160CDD"/>
    <w:rsid w:val="0016159C"/>
    <w:rsid w:val="00161833"/>
    <w:rsid w:val="00161E62"/>
    <w:rsid w:val="00161F05"/>
    <w:rsid w:val="00161FA6"/>
    <w:rsid w:val="00162797"/>
    <w:rsid w:val="00162A20"/>
    <w:rsid w:val="00162B6B"/>
    <w:rsid w:val="00162C49"/>
    <w:rsid w:val="00162ECC"/>
    <w:rsid w:val="00163025"/>
    <w:rsid w:val="0016370B"/>
    <w:rsid w:val="00163CCE"/>
    <w:rsid w:val="00164034"/>
    <w:rsid w:val="0016487E"/>
    <w:rsid w:val="00164C5A"/>
    <w:rsid w:val="00164CD1"/>
    <w:rsid w:val="001655BD"/>
    <w:rsid w:val="00165810"/>
    <w:rsid w:val="00165A24"/>
    <w:rsid w:val="00165E36"/>
    <w:rsid w:val="00165FFA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2C"/>
    <w:rsid w:val="0017357E"/>
    <w:rsid w:val="001735A8"/>
    <w:rsid w:val="00173881"/>
    <w:rsid w:val="001740E5"/>
    <w:rsid w:val="00174162"/>
    <w:rsid w:val="001741F4"/>
    <w:rsid w:val="00174587"/>
    <w:rsid w:val="0017474C"/>
    <w:rsid w:val="00174783"/>
    <w:rsid w:val="00174ABF"/>
    <w:rsid w:val="001752E8"/>
    <w:rsid w:val="0017588B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6F"/>
    <w:rsid w:val="00182E8F"/>
    <w:rsid w:val="00182EBE"/>
    <w:rsid w:val="001831B3"/>
    <w:rsid w:val="0018334A"/>
    <w:rsid w:val="0018396A"/>
    <w:rsid w:val="001842B7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99"/>
    <w:rsid w:val="0018787A"/>
    <w:rsid w:val="00187A73"/>
    <w:rsid w:val="00187CB8"/>
    <w:rsid w:val="00187FD1"/>
    <w:rsid w:val="00190180"/>
    <w:rsid w:val="00190409"/>
    <w:rsid w:val="001908C1"/>
    <w:rsid w:val="00190A43"/>
    <w:rsid w:val="00190A5D"/>
    <w:rsid w:val="00190CA2"/>
    <w:rsid w:val="00190CDE"/>
    <w:rsid w:val="00190D0B"/>
    <w:rsid w:val="001912FB"/>
    <w:rsid w:val="00191608"/>
    <w:rsid w:val="00191664"/>
    <w:rsid w:val="0019172C"/>
    <w:rsid w:val="00192065"/>
    <w:rsid w:val="00194085"/>
    <w:rsid w:val="001941AA"/>
    <w:rsid w:val="00194F73"/>
    <w:rsid w:val="001951D5"/>
    <w:rsid w:val="00195EC2"/>
    <w:rsid w:val="00195F99"/>
    <w:rsid w:val="00196BF1"/>
    <w:rsid w:val="00197041"/>
    <w:rsid w:val="00197F04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20C"/>
    <w:rsid w:val="001A5A21"/>
    <w:rsid w:val="001A5A62"/>
    <w:rsid w:val="001A5ABD"/>
    <w:rsid w:val="001A5CE0"/>
    <w:rsid w:val="001A5CF7"/>
    <w:rsid w:val="001A60E2"/>
    <w:rsid w:val="001A61ED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A1E"/>
    <w:rsid w:val="001B22AA"/>
    <w:rsid w:val="001B2498"/>
    <w:rsid w:val="001B253D"/>
    <w:rsid w:val="001B277C"/>
    <w:rsid w:val="001B277F"/>
    <w:rsid w:val="001B2C6A"/>
    <w:rsid w:val="001B2F19"/>
    <w:rsid w:val="001B35B2"/>
    <w:rsid w:val="001B35ED"/>
    <w:rsid w:val="001B3681"/>
    <w:rsid w:val="001B369D"/>
    <w:rsid w:val="001B4355"/>
    <w:rsid w:val="001B450E"/>
    <w:rsid w:val="001B46DB"/>
    <w:rsid w:val="001B4F75"/>
    <w:rsid w:val="001B5034"/>
    <w:rsid w:val="001B517A"/>
    <w:rsid w:val="001B5DDB"/>
    <w:rsid w:val="001B62D3"/>
    <w:rsid w:val="001B63C8"/>
    <w:rsid w:val="001B6640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938"/>
    <w:rsid w:val="001C1A9E"/>
    <w:rsid w:val="001C1F9C"/>
    <w:rsid w:val="001C226A"/>
    <w:rsid w:val="001C236E"/>
    <w:rsid w:val="001C29E7"/>
    <w:rsid w:val="001C3119"/>
    <w:rsid w:val="001C32C6"/>
    <w:rsid w:val="001C3E2D"/>
    <w:rsid w:val="001C3F3A"/>
    <w:rsid w:val="001C48C7"/>
    <w:rsid w:val="001C4A9E"/>
    <w:rsid w:val="001C4CC4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AF"/>
    <w:rsid w:val="001D62CE"/>
    <w:rsid w:val="001D637E"/>
    <w:rsid w:val="001D6652"/>
    <w:rsid w:val="001D66D5"/>
    <w:rsid w:val="001D69E5"/>
    <w:rsid w:val="001D6B3D"/>
    <w:rsid w:val="001D6ED5"/>
    <w:rsid w:val="001D7104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2AC"/>
    <w:rsid w:val="001E2753"/>
    <w:rsid w:val="001E290B"/>
    <w:rsid w:val="001E2D77"/>
    <w:rsid w:val="001E385F"/>
    <w:rsid w:val="001E39E4"/>
    <w:rsid w:val="001E45E7"/>
    <w:rsid w:val="001E477F"/>
    <w:rsid w:val="001E490C"/>
    <w:rsid w:val="001E4B87"/>
    <w:rsid w:val="001E4C68"/>
    <w:rsid w:val="001E50FD"/>
    <w:rsid w:val="001E51A0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464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14B"/>
    <w:rsid w:val="0020084F"/>
    <w:rsid w:val="002011D5"/>
    <w:rsid w:val="00201C2D"/>
    <w:rsid w:val="0020233B"/>
    <w:rsid w:val="002025F9"/>
    <w:rsid w:val="002028D1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556"/>
    <w:rsid w:val="002069A8"/>
    <w:rsid w:val="00206B2B"/>
    <w:rsid w:val="00206C70"/>
    <w:rsid w:val="00206EE7"/>
    <w:rsid w:val="0020789A"/>
    <w:rsid w:val="00207C83"/>
    <w:rsid w:val="00210445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AB8"/>
    <w:rsid w:val="00213B0E"/>
    <w:rsid w:val="00213CBC"/>
    <w:rsid w:val="002141FB"/>
    <w:rsid w:val="00214447"/>
    <w:rsid w:val="002146CA"/>
    <w:rsid w:val="002147D6"/>
    <w:rsid w:val="002147DA"/>
    <w:rsid w:val="00214A2A"/>
    <w:rsid w:val="00214BEB"/>
    <w:rsid w:val="002154C2"/>
    <w:rsid w:val="0021575B"/>
    <w:rsid w:val="00215783"/>
    <w:rsid w:val="0021661A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9C4"/>
    <w:rsid w:val="00224617"/>
    <w:rsid w:val="00225591"/>
    <w:rsid w:val="0022564F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852"/>
    <w:rsid w:val="00227A99"/>
    <w:rsid w:val="00227C8B"/>
    <w:rsid w:val="00227CC3"/>
    <w:rsid w:val="00230170"/>
    <w:rsid w:val="002305C9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5DA"/>
    <w:rsid w:val="00241857"/>
    <w:rsid w:val="00241EFA"/>
    <w:rsid w:val="0024285E"/>
    <w:rsid w:val="00242997"/>
    <w:rsid w:val="00242F79"/>
    <w:rsid w:val="00242FA8"/>
    <w:rsid w:val="0024300F"/>
    <w:rsid w:val="0024307E"/>
    <w:rsid w:val="0024310E"/>
    <w:rsid w:val="00243120"/>
    <w:rsid w:val="00243161"/>
    <w:rsid w:val="00243204"/>
    <w:rsid w:val="0024393A"/>
    <w:rsid w:val="00243AC5"/>
    <w:rsid w:val="00243F11"/>
    <w:rsid w:val="0024405D"/>
    <w:rsid w:val="002441BB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49A"/>
    <w:rsid w:val="00247760"/>
    <w:rsid w:val="002477A7"/>
    <w:rsid w:val="00247D26"/>
    <w:rsid w:val="00247E6F"/>
    <w:rsid w:val="00247FD9"/>
    <w:rsid w:val="0025003A"/>
    <w:rsid w:val="00250260"/>
    <w:rsid w:val="00250537"/>
    <w:rsid w:val="00250FD5"/>
    <w:rsid w:val="00251167"/>
    <w:rsid w:val="002511BA"/>
    <w:rsid w:val="00251A55"/>
    <w:rsid w:val="00251CB8"/>
    <w:rsid w:val="00252682"/>
    <w:rsid w:val="002526B9"/>
    <w:rsid w:val="00252DD3"/>
    <w:rsid w:val="00253345"/>
    <w:rsid w:val="0025338F"/>
    <w:rsid w:val="0025394F"/>
    <w:rsid w:val="002539AA"/>
    <w:rsid w:val="00253B15"/>
    <w:rsid w:val="00253B97"/>
    <w:rsid w:val="002544CB"/>
    <w:rsid w:val="002544FA"/>
    <w:rsid w:val="00254724"/>
    <w:rsid w:val="002549D6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F56"/>
    <w:rsid w:val="002610D8"/>
    <w:rsid w:val="00261A6C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BE2"/>
    <w:rsid w:val="00265DC2"/>
    <w:rsid w:val="002660A9"/>
    <w:rsid w:val="0026638C"/>
    <w:rsid w:val="00266F00"/>
    <w:rsid w:val="002670EF"/>
    <w:rsid w:val="002671A2"/>
    <w:rsid w:val="00267619"/>
    <w:rsid w:val="00267A38"/>
    <w:rsid w:val="00267EE2"/>
    <w:rsid w:val="00267F5F"/>
    <w:rsid w:val="002702F4"/>
    <w:rsid w:val="00270965"/>
    <w:rsid w:val="00270A01"/>
    <w:rsid w:val="00270EC6"/>
    <w:rsid w:val="00271B17"/>
    <w:rsid w:val="00271E5D"/>
    <w:rsid w:val="00272082"/>
    <w:rsid w:val="002720FE"/>
    <w:rsid w:val="002725CB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7EC"/>
    <w:rsid w:val="00275F56"/>
    <w:rsid w:val="002765B7"/>
    <w:rsid w:val="00276EAA"/>
    <w:rsid w:val="002770FE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50"/>
    <w:rsid w:val="0028276E"/>
    <w:rsid w:val="002827F3"/>
    <w:rsid w:val="002829BD"/>
    <w:rsid w:val="00282B3E"/>
    <w:rsid w:val="00282C1F"/>
    <w:rsid w:val="00282C6C"/>
    <w:rsid w:val="0028379E"/>
    <w:rsid w:val="00283B7F"/>
    <w:rsid w:val="00283E32"/>
    <w:rsid w:val="0028468D"/>
    <w:rsid w:val="0028470C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24AE"/>
    <w:rsid w:val="00293047"/>
    <w:rsid w:val="00293271"/>
    <w:rsid w:val="00293422"/>
    <w:rsid w:val="00293587"/>
    <w:rsid w:val="00293896"/>
    <w:rsid w:val="00293C63"/>
    <w:rsid w:val="00293CF2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2C7"/>
    <w:rsid w:val="002A1587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B00FE"/>
    <w:rsid w:val="002B01FA"/>
    <w:rsid w:val="002B03FD"/>
    <w:rsid w:val="002B0E27"/>
    <w:rsid w:val="002B10B6"/>
    <w:rsid w:val="002B10D3"/>
    <w:rsid w:val="002B1113"/>
    <w:rsid w:val="002B1867"/>
    <w:rsid w:val="002B1B96"/>
    <w:rsid w:val="002B1BD1"/>
    <w:rsid w:val="002B1EA3"/>
    <w:rsid w:val="002B1ECA"/>
    <w:rsid w:val="002B2A55"/>
    <w:rsid w:val="002B2DA9"/>
    <w:rsid w:val="002B30C8"/>
    <w:rsid w:val="002B31FA"/>
    <w:rsid w:val="002B33D5"/>
    <w:rsid w:val="002B3434"/>
    <w:rsid w:val="002B3A06"/>
    <w:rsid w:val="002B4552"/>
    <w:rsid w:val="002B464D"/>
    <w:rsid w:val="002B4652"/>
    <w:rsid w:val="002B4C84"/>
    <w:rsid w:val="002B55DA"/>
    <w:rsid w:val="002B5746"/>
    <w:rsid w:val="002B5F21"/>
    <w:rsid w:val="002B6146"/>
    <w:rsid w:val="002B63D3"/>
    <w:rsid w:val="002B6815"/>
    <w:rsid w:val="002B6AB1"/>
    <w:rsid w:val="002B6C64"/>
    <w:rsid w:val="002B71D1"/>
    <w:rsid w:val="002B78CF"/>
    <w:rsid w:val="002B7AA3"/>
    <w:rsid w:val="002B7ECC"/>
    <w:rsid w:val="002C0144"/>
    <w:rsid w:val="002C01BF"/>
    <w:rsid w:val="002C04D1"/>
    <w:rsid w:val="002C081D"/>
    <w:rsid w:val="002C0CAC"/>
    <w:rsid w:val="002C1475"/>
    <w:rsid w:val="002C1F28"/>
    <w:rsid w:val="002C23CF"/>
    <w:rsid w:val="002C254B"/>
    <w:rsid w:val="002C2556"/>
    <w:rsid w:val="002C25DE"/>
    <w:rsid w:val="002C27E8"/>
    <w:rsid w:val="002C2ACB"/>
    <w:rsid w:val="002C2F60"/>
    <w:rsid w:val="002C373F"/>
    <w:rsid w:val="002C41CB"/>
    <w:rsid w:val="002C47E2"/>
    <w:rsid w:val="002C5C58"/>
    <w:rsid w:val="002C61B5"/>
    <w:rsid w:val="002C6A1A"/>
    <w:rsid w:val="002C6B67"/>
    <w:rsid w:val="002C70AC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35C7"/>
    <w:rsid w:val="002D40A5"/>
    <w:rsid w:val="002D47E5"/>
    <w:rsid w:val="002D48E1"/>
    <w:rsid w:val="002D4DF7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415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4AE6"/>
    <w:rsid w:val="002F510D"/>
    <w:rsid w:val="002F5F61"/>
    <w:rsid w:val="002F63E6"/>
    <w:rsid w:val="002F6F70"/>
    <w:rsid w:val="002F7729"/>
    <w:rsid w:val="002F794D"/>
    <w:rsid w:val="002F7A69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C11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89F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07EE0"/>
    <w:rsid w:val="003106C8"/>
    <w:rsid w:val="00310D8E"/>
    <w:rsid w:val="00310E3F"/>
    <w:rsid w:val="00311270"/>
    <w:rsid w:val="00311430"/>
    <w:rsid w:val="0031175D"/>
    <w:rsid w:val="00311800"/>
    <w:rsid w:val="003119DD"/>
    <w:rsid w:val="00312297"/>
    <w:rsid w:val="003124C8"/>
    <w:rsid w:val="003132F4"/>
    <w:rsid w:val="00313367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2F98"/>
    <w:rsid w:val="00322FE4"/>
    <w:rsid w:val="0032345B"/>
    <w:rsid w:val="003235FE"/>
    <w:rsid w:val="00324A3D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5F0D"/>
    <w:rsid w:val="00337311"/>
    <w:rsid w:val="003374D6"/>
    <w:rsid w:val="003379A4"/>
    <w:rsid w:val="00337BB0"/>
    <w:rsid w:val="00337CB6"/>
    <w:rsid w:val="003403AE"/>
    <w:rsid w:val="00340534"/>
    <w:rsid w:val="003405B9"/>
    <w:rsid w:val="00340913"/>
    <w:rsid w:val="003409BD"/>
    <w:rsid w:val="00340BAE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8E"/>
    <w:rsid w:val="00344BD5"/>
    <w:rsid w:val="00344BEF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1032"/>
    <w:rsid w:val="003513AF"/>
    <w:rsid w:val="0035149A"/>
    <w:rsid w:val="00351668"/>
    <w:rsid w:val="00352775"/>
    <w:rsid w:val="00352F14"/>
    <w:rsid w:val="003530B3"/>
    <w:rsid w:val="003532DF"/>
    <w:rsid w:val="00353F13"/>
    <w:rsid w:val="003541B0"/>
    <w:rsid w:val="00354555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5FC9"/>
    <w:rsid w:val="003661C9"/>
    <w:rsid w:val="00366489"/>
    <w:rsid w:val="0036693A"/>
    <w:rsid w:val="00366AFA"/>
    <w:rsid w:val="00366C31"/>
    <w:rsid w:val="00366E4E"/>
    <w:rsid w:val="0036702F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1946"/>
    <w:rsid w:val="0037207D"/>
    <w:rsid w:val="00372389"/>
    <w:rsid w:val="00372564"/>
    <w:rsid w:val="00372644"/>
    <w:rsid w:val="0037334A"/>
    <w:rsid w:val="003734B3"/>
    <w:rsid w:val="0037352C"/>
    <w:rsid w:val="00373D8A"/>
    <w:rsid w:val="0037443B"/>
    <w:rsid w:val="00374D3E"/>
    <w:rsid w:val="0037517F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533"/>
    <w:rsid w:val="00377A8C"/>
    <w:rsid w:val="00380027"/>
    <w:rsid w:val="0038053C"/>
    <w:rsid w:val="0038054C"/>
    <w:rsid w:val="0038061C"/>
    <w:rsid w:val="00380A08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BB9"/>
    <w:rsid w:val="00384D8F"/>
    <w:rsid w:val="00384DCE"/>
    <w:rsid w:val="00384EF8"/>
    <w:rsid w:val="00385028"/>
    <w:rsid w:val="00385547"/>
    <w:rsid w:val="003865E7"/>
    <w:rsid w:val="00386891"/>
    <w:rsid w:val="00386A21"/>
    <w:rsid w:val="00386BB5"/>
    <w:rsid w:val="00386D29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1F61"/>
    <w:rsid w:val="0039208E"/>
    <w:rsid w:val="003923A6"/>
    <w:rsid w:val="0039257A"/>
    <w:rsid w:val="00392723"/>
    <w:rsid w:val="0039290C"/>
    <w:rsid w:val="00393231"/>
    <w:rsid w:val="00393558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35F"/>
    <w:rsid w:val="00397BC5"/>
    <w:rsid w:val="00397BF1"/>
    <w:rsid w:val="00397CE4"/>
    <w:rsid w:val="003A0756"/>
    <w:rsid w:val="003A0A67"/>
    <w:rsid w:val="003A0E1D"/>
    <w:rsid w:val="003A1273"/>
    <w:rsid w:val="003A1596"/>
    <w:rsid w:val="003A1C56"/>
    <w:rsid w:val="003A1FEA"/>
    <w:rsid w:val="003A24A7"/>
    <w:rsid w:val="003A2DAC"/>
    <w:rsid w:val="003A2E86"/>
    <w:rsid w:val="003A344A"/>
    <w:rsid w:val="003A3622"/>
    <w:rsid w:val="003A36D4"/>
    <w:rsid w:val="003A3C3F"/>
    <w:rsid w:val="003A3FB6"/>
    <w:rsid w:val="003A4139"/>
    <w:rsid w:val="003A4409"/>
    <w:rsid w:val="003A495B"/>
    <w:rsid w:val="003A4B2F"/>
    <w:rsid w:val="003A4C4A"/>
    <w:rsid w:val="003A4F9E"/>
    <w:rsid w:val="003A5033"/>
    <w:rsid w:val="003A51A3"/>
    <w:rsid w:val="003A53AA"/>
    <w:rsid w:val="003A54CF"/>
    <w:rsid w:val="003A5A21"/>
    <w:rsid w:val="003A5AFD"/>
    <w:rsid w:val="003A5E50"/>
    <w:rsid w:val="003A5EEB"/>
    <w:rsid w:val="003A5F81"/>
    <w:rsid w:val="003A67F2"/>
    <w:rsid w:val="003A6B5B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0B"/>
    <w:rsid w:val="003B23A8"/>
    <w:rsid w:val="003B24DD"/>
    <w:rsid w:val="003B2BCD"/>
    <w:rsid w:val="003B2C10"/>
    <w:rsid w:val="003B2C39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0A"/>
    <w:rsid w:val="003B59A4"/>
    <w:rsid w:val="003B5E92"/>
    <w:rsid w:val="003B5F7C"/>
    <w:rsid w:val="003B6179"/>
    <w:rsid w:val="003B69D0"/>
    <w:rsid w:val="003B7416"/>
    <w:rsid w:val="003B7B4D"/>
    <w:rsid w:val="003B7DD2"/>
    <w:rsid w:val="003C0125"/>
    <w:rsid w:val="003C03F7"/>
    <w:rsid w:val="003C05CD"/>
    <w:rsid w:val="003C0F00"/>
    <w:rsid w:val="003C0FE5"/>
    <w:rsid w:val="003C14B6"/>
    <w:rsid w:val="003C1CAF"/>
    <w:rsid w:val="003C22D4"/>
    <w:rsid w:val="003C29AF"/>
    <w:rsid w:val="003C2E73"/>
    <w:rsid w:val="003C36B1"/>
    <w:rsid w:val="003C3984"/>
    <w:rsid w:val="003C3BC5"/>
    <w:rsid w:val="003C3F73"/>
    <w:rsid w:val="003C40A2"/>
    <w:rsid w:val="003C4455"/>
    <w:rsid w:val="003C4791"/>
    <w:rsid w:val="003C5298"/>
    <w:rsid w:val="003C5428"/>
    <w:rsid w:val="003C5519"/>
    <w:rsid w:val="003C5A97"/>
    <w:rsid w:val="003C616B"/>
    <w:rsid w:val="003C681D"/>
    <w:rsid w:val="003C6BED"/>
    <w:rsid w:val="003C76F4"/>
    <w:rsid w:val="003C7965"/>
    <w:rsid w:val="003C7B78"/>
    <w:rsid w:val="003C7B7E"/>
    <w:rsid w:val="003C7C76"/>
    <w:rsid w:val="003C7D06"/>
    <w:rsid w:val="003C7EF7"/>
    <w:rsid w:val="003D01D0"/>
    <w:rsid w:val="003D0E1F"/>
    <w:rsid w:val="003D113B"/>
    <w:rsid w:val="003D1182"/>
    <w:rsid w:val="003D1AE0"/>
    <w:rsid w:val="003D22DA"/>
    <w:rsid w:val="003D2A32"/>
    <w:rsid w:val="003D358C"/>
    <w:rsid w:val="003D3779"/>
    <w:rsid w:val="003D3A15"/>
    <w:rsid w:val="003D3B8B"/>
    <w:rsid w:val="003D4254"/>
    <w:rsid w:val="003D425A"/>
    <w:rsid w:val="003D4866"/>
    <w:rsid w:val="003D507A"/>
    <w:rsid w:val="003D5487"/>
    <w:rsid w:val="003D554B"/>
    <w:rsid w:val="003D5F76"/>
    <w:rsid w:val="003D6280"/>
    <w:rsid w:val="003D66CB"/>
    <w:rsid w:val="003D687A"/>
    <w:rsid w:val="003D6A1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364B"/>
    <w:rsid w:val="003E3894"/>
    <w:rsid w:val="003E4512"/>
    <w:rsid w:val="003E4979"/>
    <w:rsid w:val="003E4B79"/>
    <w:rsid w:val="003E4B85"/>
    <w:rsid w:val="003E5764"/>
    <w:rsid w:val="003E581F"/>
    <w:rsid w:val="003E59A3"/>
    <w:rsid w:val="003E5F16"/>
    <w:rsid w:val="003E634D"/>
    <w:rsid w:val="003E6443"/>
    <w:rsid w:val="003E644F"/>
    <w:rsid w:val="003E64BB"/>
    <w:rsid w:val="003E6AC1"/>
    <w:rsid w:val="003E6B73"/>
    <w:rsid w:val="003E71F8"/>
    <w:rsid w:val="003E7EEA"/>
    <w:rsid w:val="003F00D8"/>
    <w:rsid w:val="003F01E7"/>
    <w:rsid w:val="003F0AEA"/>
    <w:rsid w:val="003F158C"/>
    <w:rsid w:val="003F18CF"/>
    <w:rsid w:val="003F1B53"/>
    <w:rsid w:val="003F297A"/>
    <w:rsid w:val="003F2BFE"/>
    <w:rsid w:val="003F3A44"/>
    <w:rsid w:val="003F3B3F"/>
    <w:rsid w:val="003F3E4A"/>
    <w:rsid w:val="003F4773"/>
    <w:rsid w:val="003F5732"/>
    <w:rsid w:val="003F5A5B"/>
    <w:rsid w:val="003F5F0A"/>
    <w:rsid w:val="003F603A"/>
    <w:rsid w:val="003F6A80"/>
    <w:rsid w:val="003F6DF4"/>
    <w:rsid w:val="003F7022"/>
    <w:rsid w:val="003F7263"/>
    <w:rsid w:val="003F7CA6"/>
    <w:rsid w:val="003F7D77"/>
    <w:rsid w:val="00400626"/>
    <w:rsid w:val="00400A13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4D"/>
    <w:rsid w:val="004024C2"/>
    <w:rsid w:val="00402603"/>
    <w:rsid w:val="004028D0"/>
    <w:rsid w:val="00402940"/>
    <w:rsid w:val="00403226"/>
    <w:rsid w:val="0040342B"/>
    <w:rsid w:val="00403827"/>
    <w:rsid w:val="004040E3"/>
    <w:rsid w:val="00404CC8"/>
    <w:rsid w:val="00404D4D"/>
    <w:rsid w:val="004068A2"/>
    <w:rsid w:val="00407506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1C7"/>
    <w:rsid w:val="0041439E"/>
    <w:rsid w:val="00414538"/>
    <w:rsid w:val="00414647"/>
    <w:rsid w:val="0041479C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878"/>
    <w:rsid w:val="004219C1"/>
    <w:rsid w:val="004228EE"/>
    <w:rsid w:val="00422BB1"/>
    <w:rsid w:val="00422D87"/>
    <w:rsid w:val="00422E81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B6D"/>
    <w:rsid w:val="00425C9F"/>
    <w:rsid w:val="004268A5"/>
    <w:rsid w:val="0042695F"/>
    <w:rsid w:val="00426C6E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2DF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AA0"/>
    <w:rsid w:val="00434B3D"/>
    <w:rsid w:val="00434F9C"/>
    <w:rsid w:val="004355FA"/>
    <w:rsid w:val="00435F09"/>
    <w:rsid w:val="00435F6F"/>
    <w:rsid w:val="00436225"/>
    <w:rsid w:val="00436548"/>
    <w:rsid w:val="00436C20"/>
    <w:rsid w:val="004373A1"/>
    <w:rsid w:val="00437A84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6F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3FA"/>
    <w:rsid w:val="00445472"/>
    <w:rsid w:val="00445F9A"/>
    <w:rsid w:val="004464C3"/>
    <w:rsid w:val="004471BD"/>
    <w:rsid w:val="00447332"/>
    <w:rsid w:val="00447603"/>
    <w:rsid w:val="00447999"/>
    <w:rsid w:val="00447AC5"/>
    <w:rsid w:val="00447BDB"/>
    <w:rsid w:val="00447E5A"/>
    <w:rsid w:val="00447EAD"/>
    <w:rsid w:val="004504A7"/>
    <w:rsid w:val="004504E7"/>
    <w:rsid w:val="00450899"/>
    <w:rsid w:val="004508B7"/>
    <w:rsid w:val="00450953"/>
    <w:rsid w:val="00450FE9"/>
    <w:rsid w:val="00451A7B"/>
    <w:rsid w:val="0045227C"/>
    <w:rsid w:val="004522A6"/>
    <w:rsid w:val="00452870"/>
    <w:rsid w:val="0045291E"/>
    <w:rsid w:val="004529D7"/>
    <w:rsid w:val="00452A11"/>
    <w:rsid w:val="00452C1C"/>
    <w:rsid w:val="00453BF4"/>
    <w:rsid w:val="00453D89"/>
    <w:rsid w:val="00453E34"/>
    <w:rsid w:val="004541EE"/>
    <w:rsid w:val="00454571"/>
    <w:rsid w:val="004547D6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57F7F"/>
    <w:rsid w:val="004605F4"/>
    <w:rsid w:val="0046115F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24A"/>
    <w:rsid w:val="0046443B"/>
    <w:rsid w:val="004647D8"/>
    <w:rsid w:val="0046496D"/>
    <w:rsid w:val="00464B0E"/>
    <w:rsid w:val="00464BC7"/>
    <w:rsid w:val="004651B8"/>
    <w:rsid w:val="00465580"/>
    <w:rsid w:val="00465972"/>
    <w:rsid w:val="00465B2F"/>
    <w:rsid w:val="00465B80"/>
    <w:rsid w:val="00465E7E"/>
    <w:rsid w:val="0046695A"/>
    <w:rsid w:val="00466BB5"/>
    <w:rsid w:val="004672E8"/>
    <w:rsid w:val="0046758F"/>
    <w:rsid w:val="00467644"/>
    <w:rsid w:val="004677E9"/>
    <w:rsid w:val="004700EF"/>
    <w:rsid w:val="00470535"/>
    <w:rsid w:val="00471183"/>
    <w:rsid w:val="0047123C"/>
    <w:rsid w:val="004714F6"/>
    <w:rsid w:val="00471E38"/>
    <w:rsid w:val="00472633"/>
    <w:rsid w:val="0047289C"/>
    <w:rsid w:val="00472E22"/>
    <w:rsid w:val="00472F67"/>
    <w:rsid w:val="00473625"/>
    <w:rsid w:val="004739A1"/>
    <w:rsid w:val="00473AC6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4B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3306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01EF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5A7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7A9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C52"/>
    <w:rsid w:val="004A1387"/>
    <w:rsid w:val="004A1B07"/>
    <w:rsid w:val="004A21D8"/>
    <w:rsid w:val="004A2225"/>
    <w:rsid w:val="004A2DE9"/>
    <w:rsid w:val="004A2E04"/>
    <w:rsid w:val="004A3226"/>
    <w:rsid w:val="004A399F"/>
    <w:rsid w:val="004A3AEF"/>
    <w:rsid w:val="004A3E0D"/>
    <w:rsid w:val="004A4096"/>
    <w:rsid w:val="004A40C1"/>
    <w:rsid w:val="004A4692"/>
    <w:rsid w:val="004A4E50"/>
    <w:rsid w:val="004A502C"/>
    <w:rsid w:val="004A5582"/>
    <w:rsid w:val="004A669F"/>
    <w:rsid w:val="004A6842"/>
    <w:rsid w:val="004A718C"/>
    <w:rsid w:val="004A719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12F"/>
    <w:rsid w:val="004B754D"/>
    <w:rsid w:val="004B79FA"/>
    <w:rsid w:val="004B7D94"/>
    <w:rsid w:val="004C09AC"/>
    <w:rsid w:val="004C0FB7"/>
    <w:rsid w:val="004C104B"/>
    <w:rsid w:val="004C1105"/>
    <w:rsid w:val="004C12B2"/>
    <w:rsid w:val="004C133B"/>
    <w:rsid w:val="004C1549"/>
    <w:rsid w:val="004C164A"/>
    <w:rsid w:val="004C1979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861"/>
    <w:rsid w:val="004C5BD0"/>
    <w:rsid w:val="004C5D52"/>
    <w:rsid w:val="004C5DB0"/>
    <w:rsid w:val="004C60D8"/>
    <w:rsid w:val="004C62EE"/>
    <w:rsid w:val="004C6A0D"/>
    <w:rsid w:val="004D0C1E"/>
    <w:rsid w:val="004D0FCC"/>
    <w:rsid w:val="004D0FE6"/>
    <w:rsid w:val="004D1000"/>
    <w:rsid w:val="004D1561"/>
    <w:rsid w:val="004D1D27"/>
    <w:rsid w:val="004D1ED1"/>
    <w:rsid w:val="004D2EC3"/>
    <w:rsid w:val="004D2FF6"/>
    <w:rsid w:val="004D3FD6"/>
    <w:rsid w:val="004D405F"/>
    <w:rsid w:val="004D40E5"/>
    <w:rsid w:val="004D55CA"/>
    <w:rsid w:val="004D5A27"/>
    <w:rsid w:val="004D5F0E"/>
    <w:rsid w:val="004D6626"/>
    <w:rsid w:val="004D6758"/>
    <w:rsid w:val="004D6E9F"/>
    <w:rsid w:val="004D732E"/>
    <w:rsid w:val="004D7B1A"/>
    <w:rsid w:val="004E0830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813"/>
    <w:rsid w:val="004E58EA"/>
    <w:rsid w:val="004E5F65"/>
    <w:rsid w:val="004E61B7"/>
    <w:rsid w:val="004E6C7A"/>
    <w:rsid w:val="004E6EED"/>
    <w:rsid w:val="004E74D3"/>
    <w:rsid w:val="004E7615"/>
    <w:rsid w:val="004E7CDF"/>
    <w:rsid w:val="004F0023"/>
    <w:rsid w:val="004F01B3"/>
    <w:rsid w:val="004F02AF"/>
    <w:rsid w:val="004F0752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23F"/>
    <w:rsid w:val="004F469D"/>
    <w:rsid w:val="004F5346"/>
    <w:rsid w:val="004F5773"/>
    <w:rsid w:val="004F5C09"/>
    <w:rsid w:val="004F5D1B"/>
    <w:rsid w:val="004F5E4E"/>
    <w:rsid w:val="004F6057"/>
    <w:rsid w:val="004F63CC"/>
    <w:rsid w:val="004F6678"/>
    <w:rsid w:val="004F6B28"/>
    <w:rsid w:val="004F6C65"/>
    <w:rsid w:val="004F6D2E"/>
    <w:rsid w:val="004F77E8"/>
    <w:rsid w:val="004F797A"/>
    <w:rsid w:val="004F7F0F"/>
    <w:rsid w:val="004F7FBC"/>
    <w:rsid w:val="005001AE"/>
    <w:rsid w:val="005007E7"/>
    <w:rsid w:val="00500F8C"/>
    <w:rsid w:val="005010CB"/>
    <w:rsid w:val="005012FC"/>
    <w:rsid w:val="00501CDC"/>
    <w:rsid w:val="00501E6C"/>
    <w:rsid w:val="00501EBE"/>
    <w:rsid w:val="00503551"/>
    <w:rsid w:val="00503963"/>
    <w:rsid w:val="00503F38"/>
    <w:rsid w:val="00503F9D"/>
    <w:rsid w:val="005043FC"/>
    <w:rsid w:val="00504A55"/>
    <w:rsid w:val="00504B31"/>
    <w:rsid w:val="00505A1E"/>
    <w:rsid w:val="00505AC6"/>
    <w:rsid w:val="00505EC7"/>
    <w:rsid w:val="00505F08"/>
    <w:rsid w:val="0050671D"/>
    <w:rsid w:val="0050672C"/>
    <w:rsid w:val="00506C0C"/>
    <w:rsid w:val="00506C4C"/>
    <w:rsid w:val="0050700E"/>
    <w:rsid w:val="00507366"/>
    <w:rsid w:val="005073AF"/>
    <w:rsid w:val="00507909"/>
    <w:rsid w:val="005079D7"/>
    <w:rsid w:val="00507B07"/>
    <w:rsid w:val="00507B2A"/>
    <w:rsid w:val="00507D3E"/>
    <w:rsid w:val="00510A22"/>
    <w:rsid w:val="00510D8A"/>
    <w:rsid w:val="00511205"/>
    <w:rsid w:val="0051177B"/>
    <w:rsid w:val="00511D6B"/>
    <w:rsid w:val="00511D70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385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17E60"/>
    <w:rsid w:val="00520AD7"/>
    <w:rsid w:val="00520C1C"/>
    <w:rsid w:val="00521439"/>
    <w:rsid w:val="00521B91"/>
    <w:rsid w:val="00522133"/>
    <w:rsid w:val="0052292E"/>
    <w:rsid w:val="005229C6"/>
    <w:rsid w:val="00522A3A"/>
    <w:rsid w:val="005232E0"/>
    <w:rsid w:val="00523547"/>
    <w:rsid w:val="0052373B"/>
    <w:rsid w:val="00523833"/>
    <w:rsid w:val="00523CFF"/>
    <w:rsid w:val="00523E00"/>
    <w:rsid w:val="0052439F"/>
    <w:rsid w:val="005243EB"/>
    <w:rsid w:val="005247C5"/>
    <w:rsid w:val="00525789"/>
    <w:rsid w:val="00525890"/>
    <w:rsid w:val="005258E2"/>
    <w:rsid w:val="00525931"/>
    <w:rsid w:val="005262C3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638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685"/>
    <w:rsid w:val="00536A58"/>
    <w:rsid w:val="00536AB4"/>
    <w:rsid w:val="00536CE2"/>
    <w:rsid w:val="00536E8C"/>
    <w:rsid w:val="00536F48"/>
    <w:rsid w:val="00537022"/>
    <w:rsid w:val="00537060"/>
    <w:rsid w:val="00537127"/>
    <w:rsid w:val="0053764B"/>
    <w:rsid w:val="0054069F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5E"/>
    <w:rsid w:val="00545698"/>
    <w:rsid w:val="00545B42"/>
    <w:rsid w:val="0054612B"/>
    <w:rsid w:val="005466DF"/>
    <w:rsid w:val="00546773"/>
    <w:rsid w:val="00547753"/>
    <w:rsid w:val="005479F5"/>
    <w:rsid w:val="00547CB9"/>
    <w:rsid w:val="00547D90"/>
    <w:rsid w:val="005501E4"/>
    <w:rsid w:val="005501E9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6B2"/>
    <w:rsid w:val="005618F2"/>
    <w:rsid w:val="00561C64"/>
    <w:rsid w:val="00562173"/>
    <w:rsid w:val="0056218D"/>
    <w:rsid w:val="0056255F"/>
    <w:rsid w:val="00562E4D"/>
    <w:rsid w:val="00562EAD"/>
    <w:rsid w:val="00563222"/>
    <w:rsid w:val="0056367C"/>
    <w:rsid w:val="00563AEB"/>
    <w:rsid w:val="00564009"/>
    <w:rsid w:val="005642AA"/>
    <w:rsid w:val="00564321"/>
    <w:rsid w:val="00564775"/>
    <w:rsid w:val="00565150"/>
    <w:rsid w:val="00566C28"/>
    <w:rsid w:val="00566EBC"/>
    <w:rsid w:val="005672CC"/>
    <w:rsid w:val="005673A1"/>
    <w:rsid w:val="00567500"/>
    <w:rsid w:val="0056753D"/>
    <w:rsid w:val="00567811"/>
    <w:rsid w:val="00567CDA"/>
    <w:rsid w:val="00567DEE"/>
    <w:rsid w:val="00567F22"/>
    <w:rsid w:val="00570163"/>
    <w:rsid w:val="005701B3"/>
    <w:rsid w:val="005702BD"/>
    <w:rsid w:val="005704B1"/>
    <w:rsid w:val="005709FC"/>
    <w:rsid w:val="005719AC"/>
    <w:rsid w:val="00572749"/>
    <w:rsid w:val="005739F4"/>
    <w:rsid w:val="00573A33"/>
    <w:rsid w:val="00573A7F"/>
    <w:rsid w:val="00573EE1"/>
    <w:rsid w:val="00573EEA"/>
    <w:rsid w:val="0057406C"/>
    <w:rsid w:val="00574A48"/>
    <w:rsid w:val="00575051"/>
    <w:rsid w:val="005758E3"/>
    <w:rsid w:val="00576069"/>
    <w:rsid w:val="00576732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49F"/>
    <w:rsid w:val="0058161B"/>
    <w:rsid w:val="005817A5"/>
    <w:rsid w:val="00581A40"/>
    <w:rsid w:val="00581B22"/>
    <w:rsid w:val="00581BBE"/>
    <w:rsid w:val="00581DF3"/>
    <w:rsid w:val="0058245F"/>
    <w:rsid w:val="0058256F"/>
    <w:rsid w:val="00582853"/>
    <w:rsid w:val="00582893"/>
    <w:rsid w:val="00582C48"/>
    <w:rsid w:val="00582C76"/>
    <w:rsid w:val="00582DB7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E13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87DF8"/>
    <w:rsid w:val="00590753"/>
    <w:rsid w:val="00590918"/>
    <w:rsid w:val="00590D18"/>
    <w:rsid w:val="00590EDD"/>
    <w:rsid w:val="00591988"/>
    <w:rsid w:val="00591D04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AFB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2A7F"/>
    <w:rsid w:val="005A3394"/>
    <w:rsid w:val="005A3AD9"/>
    <w:rsid w:val="005A403A"/>
    <w:rsid w:val="005A41F1"/>
    <w:rsid w:val="005A41F7"/>
    <w:rsid w:val="005A43BE"/>
    <w:rsid w:val="005A4624"/>
    <w:rsid w:val="005A5011"/>
    <w:rsid w:val="005A508D"/>
    <w:rsid w:val="005A5F3B"/>
    <w:rsid w:val="005A60BA"/>
    <w:rsid w:val="005A6E09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441"/>
    <w:rsid w:val="005B1D3B"/>
    <w:rsid w:val="005B2088"/>
    <w:rsid w:val="005B2466"/>
    <w:rsid w:val="005B27D1"/>
    <w:rsid w:val="005B2BBB"/>
    <w:rsid w:val="005B2BF5"/>
    <w:rsid w:val="005B2FD3"/>
    <w:rsid w:val="005B3110"/>
    <w:rsid w:val="005B3134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12AC"/>
    <w:rsid w:val="005C1C90"/>
    <w:rsid w:val="005C1CEF"/>
    <w:rsid w:val="005C1EF5"/>
    <w:rsid w:val="005C2446"/>
    <w:rsid w:val="005C25B4"/>
    <w:rsid w:val="005C3964"/>
    <w:rsid w:val="005C428A"/>
    <w:rsid w:val="005C4330"/>
    <w:rsid w:val="005C4787"/>
    <w:rsid w:val="005C4997"/>
    <w:rsid w:val="005C5002"/>
    <w:rsid w:val="005C5113"/>
    <w:rsid w:val="005C54B8"/>
    <w:rsid w:val="005C557C"/>
    <w:rsid w:val="005C56B7"/>
    <w:rsid w:val="005C5CDF"/>
    <w:rsid w:val="005C677E"/>
    <w:rsid w:val="005C6CD0"/>
    <w:rsid w:val="005C7072"/>
    <w:rsid w:val="005C759E"/>
    <w:rsid w:val="005C7694"/>
    <w:rsid w:val="005C76FC"/>
    <w:rsid w:val="005C785E"/>
    <w:rsid w:val="005C78D5"/>
    <w:rsid w:val="005D00B6"/>
    <w:rsid w:val="005D0F17"/>
    <w:rsid w:val="005D101F"/>
    <w:rsid w:val="005D1247"/>
    <w:rsid w:val="005D1416"/>
    <w:rsid w:val="005D1B95"/>
    <w:rsid w:val="005D1D60"/>
    <w:rsid w:val="005D205D"/>
    <w:rsid w:val="005D2111"/>
    <w:rsid w:val="005D290E"/>
    <w:rsid w:val="005D2A68"/>
    <w:rsid w:val="005D2F54"/>
    <w:rsid w:val="005D33D2"/>
    <w:rsid w:val="005D353D"/>
    <w:rsid w:val="005D382A"/>
    <w:rsid w:val="005D3FD5"/>
    <w:rsid w:val="005D593D"/>
    <w:rsid w:val="005D5975"/>
    <w:rsid w:val="005D5C90"/>
    <w:rsid w:val="005D5D35"/>
    <w:rsid w:val="005D63A5"/>
    <w:rsid w:val="005D64AA"/>
    <w:rsid w:val="005D69A4"/>
    <w:rsid w:val="005D79B5"/>
    <w:rsid w:val="005D7BDA"/>
    <w:rsid w:val="005E0A1F"/>
    <w:rsid w:val="005E0AFC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16D"/>
    <w:rsid w:val="005E566F"/>
    <w:rsid w:val="005E5EB1"/>
    <w:rsid w:val="005E64AF"/>
    <w:rsid w:val="005E6BE9"/>
    <w:rsid w:val="005E71A5"/>
    <w:rsid w:val="005E7221"/>
    <w:rsid w:val="005E777B"/>
    <w:rsid w:val="005F03D5"/>
    <w:rsid w:val="005F0860"/>
    <w:rsid w:val="005F0D55"/>
    <w:rsid w:val="005F14A7"/>
    <w:rsid w:val="005F1B20"/>
    <w:rsid w:val="005F1E18"/>
    <w:rsid w:val="005F27E0"/>
    <w:rsid w:val="005F29C0"/>
    <w:rsid w:val="005F2A66"/>
    <w:rsid w:val="005F2B32"/>
    <w:rsid w:val="005F2F56"/>
    <w:rsid w:val="005F3176"/>
    <w:rsid w:val="005F3549"/>
    <w:rsid w:val="005F3D56"/>
    <w:rsid w:val="005F3D8C"/>
    <w:rsid w:val="005F407A"/>
    <w:rsid w:val="005F44BD"/>
    <w:rsid w:val="005F4D91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035"/>
    <w:rsid w:val="005F764A"/>
    <w:rsid w:val="005F78D8"/>
    <w:rsid w:val="005F7C69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532"/>
    <w:rsid w:val="0060660B"/>
    <w:rsid w:val="00606906"/>
    <w:rsid w:val="00606EAA"/>
    <w:rsid w:val="00606EE7"/>
    <w:rsid w:val="00606FAA"/>
    <w:rsid w:val="00607163"/>
    <w:rsid w:val="00607C10"/>
    <w:rsid w:val="006103B7"/>
    <w:rsid w:val="00611BA6"/>
    <w:rsid w:val="006120BB"/>
    <w:rsid w:val="00612708"/>
    <w:rsid w:val="006129CC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86B"/>
    <w:rsid w:val="00615E77"/>
    <w:rsid w:val="006162A3"/>
    <w:rsid w:val="00616C7D"/>
    <w:rsid w:val="0061735F"/>
    <w:rsid w:val="00617A4A"/>
    <w:rsid w:val="00617C5B"/>
    <w:rsid w:val="006205E1"/>
    <w:rsid w:val="006205F3"/>
    <w:rsid w:val="006207BC"/>
    <w:rsid w:val="006208EE"/>
    <w:rsid w:val="0062091D"/>
    <w:rsid w:val="00620C44"/>
    <w:rsid w:val="00620CBB"/>
    <w:rsid w:val="0062100E"/>
    <w:rsid w:val="006211A5"/>
    <w:rsid w:val="00621529"/>
    <w:rsid w:val="006219BC"/>
    <w:rsid w:val="00621B9D"/>
    <w:rsid w:val="00622134"/>
    <w:rsid w:val="006226AF"/>
    <w:rsid w:val="00622789"/>
    <w:rsid w:val="00622EEC"/>
    <w:rsid w:val="00623148"/>
    <w:rsid w:val="006233C1"/>
    <w:rsid w:val="006235B3"/>
    <w:rsid w:val="006236C8"/>
    <w:rsid w:val="00623D75"/>
    <w:rsid w:val="006242E1"/>
    <w:rsid w:val="00624305"/>
    <w:rsid w:val="00624649"/>
    <w:rsid w:val="006249A7"/>
    <w:rsid w:val="006249D1"/>
    <w:rsid w:val="00624D4F"/>
    <w:rsid w:val="006251B8"/>
    <w:rsid w:val="00625713"/>
    <w:rsid w:val="00625B22"/>
    <w:rsid w:val="00625C53"/>
    <w:rsid w:val="00625E79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1D74"/>
    <w:rsid w:val="00631EC8"/>
    <w:rsid w:val="0063214B"/>
    <w:rsid w:val="00632259"/>
    <w:rsid w:val="00632515"/>
    <w:rsid w:val="00632765"/>
    <w:rsid w:val="00632DD8"/>
    <w:rsid w:val="006338DA"/>
    <w:rsid w:val="0063390C"/>
    <w:rsid w:val="00633A5E"/>
    <w:rsid w:val="00633F74"/>
    <w:rsid w:val="006345E0"/>
    <w:rsid w:val="00634CEA"/>
    <w:rsid w:val="00635641"/>
    <w:rsid w:val="00635AEB"/>
    <w:rsid w:val="0063661F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9A3"/>
    <w:rsid w:val="00640FE7"/>
    <w:rsid w:val="006417E0"/>
    <w:rsid w:val="006418D2"/>
    <w:rsid w:val="006419CC"/>
    <w:rsid w:val="006419D4"/>
    <w:rsid w:val="00641E1E"/>
    <w:rsid w:val="00642453"/>
    <w:rsid w:val="00642C54"/>
    <w:rsid w:val="00642DD5"/>
    <w:rsid w:val="00643299"/>
    <w:rsid w:val="006438BE"/>
    <w:rsid w:val="006443B2"/>
    <w:rsid w:val="00645210"/>
    <w:rsid w:val="0064522C"/>
    <w:rsid w:val="00645933"/>
    <w:rsid w:val="006459B3"/>
    <w:rsid w:val="00645D57"/>
    <w:rsid w:val="0064693E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1B9"/>
    <w:rsid w:val="0065131D"/>
    <w:rsid w:val="00651DC1"/>
    <w:rsid w:val="00651FD6"/>
    <w:rsid w:val="0065234B"/>
    <w:rsid w:val="00652384"/>
    <w:rsid w:val="00652406"/>
    <w:rsid w:val="00652480"/>
    <w:rsid w:val="0065252C"/>
    <w:rsid w:val="0065299F"/>
    <w:rsid w:val="00652D51"/>
    <w:rsid w:val="00653AC4"/>
    <w:rsid w:val="00653C52"/>
    <w:rsid w:val="006540C1"/>
    <w:rsid w:val="00654118"/>
    <w:rsid w:val="0065460C"/>
    <w:rsid w:val="00654642"/>
    <w:rsid w:val="006546AB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BAB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053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746"/>
    <w:rsid w:val="00667D71"/>
    <w:rsid w:val="00667FB2"/>
    <w:rsid w:val="00670279"/>
    <w:rsid w:val="00670D2E"/>
    <w:rsid w:val="006715AD"/>
    <w:rsid w:val="00671CFE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83"/>
    <w:rsid w:val="006759A7"/>
    <w:rsid w:val="00675A1D"/>
    <w:rsid w:val="00675C5E"/>
    <w:rsid w:val="00676442"/>
    <w:rsid w:val="00676816"/>
    <w:rsid w:val="00676851"/>
    <w:rsid w:val="00676F0B"/>
    <w:rsid w:val="00677252"/>
    <w:rsid w:val="006773D1"/>
    <w:rsid w:val="006775DC"/>
    <w:rsid w:val="00677908"/>
    <w:rsid w:val="0068015D"/>
    <w:rsid w:val="006801BB"/>
    <w:rsid w:val="006802E3"/>
    <w:rsid w:val="00680CC6"/>
    <w:rsid w:val="0068122E"/>
    <w:rsid w:val="00681459"/>
    <w:rsid w:val="0068241B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597"/>
    <w:rsid w:val="00685716"/>
    <w:rsid w:val="00685973"/>
    <w:rsid w:val="006859F4"/>
    <w:rsid w:val="00685FC6"/>
    <w:rsid w:val="00686338"/>
    <w:rsid w:val="0068731C"/>
    <w:rsid w:val="00687893"/>
    <w:rsid w:val="006900BF"/>
    <w:rsid w:val="006904AD"/>
    <w:rsid w:val="006905D5"/>
    <w:rsid w:val="006905F1"/>
    <w:rsid w:val="006912E6"/>
    <w:rsid w:val="006913A4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47C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23AC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42E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A64"/>
    <w:rsid w:val="006B0BF0"/>
    <w:rsid w:val="006B0D7E"/>
    <w:rsid w:val="006B1CAA"/>
    <w:rsid w:val="006B1E59"/>
    <w:rsid w:val="006B269C"/>
    <w:rsid w:val="006B2995"/>
    <w:rsid w:val="006B2EC7"/>
    <w:rsid w:val="006B2F13"/>
    <w:rsid w:val="006B3335"/>
    <w:rsid w:val="006B33FB"/>
    <w:rsid w:val="006B3EFD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867"/>
    <w:rsid w:val="006C12F3"/>
    <w:rsid w:val="006C1503"/>
    <w:rsid w:val="006C1DE9"/>
    <w:rsid w:val="006C215A"/>
    <w:rsid w:val="006C24C7"/>
    <w:rsid w:val="006C273C"/>
    <w:rsid w:val="006C2FF1"/>
    <w:rsid w:val="006C374A"/>
    <w:rsid w:val="006C3A0F"/>
    <w:rsid w:val="006C3B9C"/>
    <w:rsid w:val="006C4303"/>
    <w:rsid w:val="006C479E"/>
    <w:rsid w:val="006C4A29"/>
    <w:rsid w:val="006C4A5F"/>
    <w:rsid w:val="006C4EF3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77A"/>
    <w:rsid w:val="006D381C"/>
    <w:rsid w:val="006D39EA"/>
    <w:rsid w:val="006D3B21"/>
    <w:rsid w:val="006D3CE0"/>
    <w:rsid w:val="006D424C"/>
    <w:rsid w:val="006D4801"/>
    <w:rsid w:val="006D487E"/>
    <w:rsid w:val="006D4A33"/>
    <w:rsid w:val="006D53DF"/>
    <w:rsid w:val="006D54F7"/>
    <w:rsid w:val="006D559F"/>
    <w:rsid w:val="006D5604"/>
    <w:rsid w:val="006D5CDA"/>
    <w:rsid w:val="006D65F5"/>
    <w:rsid w:val="006D6D76"/>
    <w:rsid w:val="006D7188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A67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BE4"/>
    <w:rsid w:val="006F707D"/>
    <w:rsid w:val="006F7827"/>
    <w:rsid w:val="006F7ADB"/>
    <w:rsid w:val="00700821"/>
    <w:rsid w:val="00700FEB"/>
    <w:rsid w:val="007010A7"/>
    <w:rsid w:val="007011D1"/>
    <w:rsid w:val="007011D8"/>
    <w:rsid w:val="00702723"/>
    <w:rsid w:val="00702788"/>
    <w:rsid w:val="0070288C"/>
    <w:rsid w:val="00702BCA"/>
    <w:rsid w:val="0070303A"/>
    <w:rsid w:val="0070328F"/>
    <w:rsid w:val="007038ED"/>
    <w:rsid w:val="00703E39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07EFF"/>
    <w:rsid w:val="00710164"/>
    <w:rsid w:val="00710167"/>
    <w:rsid w:val="0071054F"/>
    <w:rsid w:val="00710595"/>
    <w:rsid w:val="00710870"/>
    <w:rsid w:val="007110B3"/>
    <w:rsid w:val="00711A27"/>
    <w:rsid w:val="00712020"/>
    <w:rsid w:val="00712026"/>
    <w:rsid w:val="007121C0"/>
    <w:rsid w:val="00712638"/>
    <w:rsid w:val="0071276A"/>
    <w:rsid w:val="00712B22"/>
    <w:rsid w:val="00712D93"/>
    <w:rsid w:val="00713350"/>
    <w:rsid w:val="007139BF"/>
    <w:rsid w:val="00713BFC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762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CF6"/>
    <w:rsid w:val="00723F60"/>
    <w:rsid w:val="0072406F"/>
    <w:rsid w:val="0072454A"/>
    <w:rsid w:val="007245B1"/>
    <w:rsid w:val="00724952"/>
    <w:rsid w:val="00724B4D"/>
    <w:rsid w:val="00724CD4"/>
    <w:rsid w:val="00724CFE"/>
    <w:rsid w:val="0072502E"/>
    <w:rsid w:val="00725CA6"/>
    <w:rsid w:val="00725D1A"/>
    <w:rsid w:val="00725DF3"/>
    <w:rsid w:val="00725F4D"/>
    <w:rsid w:val="007265AA"/>
    <w:rsid w:val="00726B7D"/>
    <w:rsid w:val="00726BBA"/>
    <w:rsid w:val="00727285"/>
    <w:rsid w:val="00727380"/>
    <w:rsid w:val="00727D91"/>
    <w:rsid w:val="00727E44"/>
    <w:rsid w:val="00730152"/>
    <w:rsid w:val="007301B7"/>
    <w:rsid w:val="0073058B"/>
    <w:rsid w:val="0073071A"/>
    <w:rsid w:val="00730DD2"/>
    <w:rsid w:val="00730E03"/>
    <w:rsid w:val="007310E4"/>
    <w:rsid w:val="00731129"/>
    <w:rsid w:val="007313F9"/>
    <w:rsid w:val="00731D9E"/>
    <w:rsid w:val="00731EF8"/>
    <w:rsid w:val="00732732"/>
    <w:rsid w:val="007330AB"/>
    <w:rsid w:val="00733463"/>
    <w:rsid w:val="0073397C"/>
    <w:rsid w:val="00733F0C"/>
    <w:rsid w:val="00734051"/>
    <w:rsid w:val="007341BF"/>
    <w:rsid w:val="00734519"/>
    <w:rsid w:val="0073458B"/>
    <w:rsid w:val="007345D2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357"/>
    <w:rsid w:val="007408EF"/>
    <w:rsid w:val="00741355"/>
    <w:rsid w:val="00741C56"/>
    <w:rsid w:val="00741C83"/>
    <w:rsid w:val="00741E9A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BFD"/>
    <w:rsid w:val="00744CEC"/>
    <w:rsid w:val="0074556A"/>
    <w:rsid w:val="007457BC"/>
    <w:rsid w:val="00745A05"/>
    <w:rsid w:val="00745F8E"/>
    <w:rsid w:val="00746452"/>
    <w:rsid w:val="00746564"/>
    <w:rsid w:val="00746721"/>
    <w:rsid w:val="007468AE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6A17"/>
    <w:rsid w:val="00756B41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4C18"/>
    <w:rsid w:val="00764C79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26C"/>
    <w:rsid w:val="00777AAB"/>
    <w:rsid w:val="00777E92"/>
    <w:rsid w:val="00780108"/>
    <w:rsid w:val="007802D3"/>
    <w:rsid w:val="007805C9"/>
    <w:rsid w:val="007809C9"/>
    <w:rsid w:val="00780FDA"/>
    <w:rsid w:val="00780FF9"/>
    <w:rsid w:val="00781A70"/>
    <w:rsid w:val="00781FFE"/>
    <w:rsid w:val="0078285C"/>
    <w:rsid w:val="007829A6"/>
    <w:rsid w:val="00782B30"/>
    <w:rsid w:val="00782FEE"/>
    <w:rsid w:val="00783A36"/>
    <w:rsid w:val="00783A44"/>
    <w:rsid w:val="007845D4"/>
    <w:rsid w:val="007846EE"/>
    <w:rsid w:val="00784DF0"/>
    <w:rsid w:val="00785A38"/>
    <w:rsid w:val="00785A9B"/>
    <w:rsid w:val="00785BCF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519"/>
    <w:rsid w:val="00795E20"/>
    <w:rsid w:val="00796787"/>
    <w:rsid w:val="007975BD"/>
    <w:rsid w:val="007979AB"/>
    <w:rsid w:val="00797B7E"/>
    <w:rsid w:val="007A05A2"/>
    <w:rsid w:val="007A0715"/>
    <w:rsid w:val="007A0833"/>
    <w:rsid w:val="007A0866"/>
    <w:rsid w:val="007A0AAD"/>
    <w:rsid w:val="007A0DFC"/>
    <w:rsid w:val="007A0F2C"/>
    <w:rsid w:val="007A10D6"/>
    <w:rsid w:val="007A12EE"/>
    <w:rsid w:val="007A138C"/>
    <w:rsid w:val="007A1834"/>
    <w:rsid w:val="007A1856"/>
    <w:rsid w:val="007A1CB9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5EE0"/>
    <w:rsid w:val="007A61E4"/>
    <w:rsid w:val="007A6668"/>
    <w:rsid w:val="007A6D2E"/>
    <w:rsid w:val="007A704A"/>
    <w:rsid w:val="007A7242"/>
    <w:rsid w:val="007B0222"/>
    <w:rsid w:val="007B036E"/>
    <w:rsid w:val="007B0851"/>
    <w:rsid w:val="007B12B0"/>
    <w:rsid w:val="007B1392"/>
    <w:rsid w:val="007B1543"/>
    <w:rsid w:val="007B1785"/>
    <w:rsid w:val="007B1DA8"/>
    <w:rsid w:val="007B215A"/>
    <w:rsid w:val="007B22DC"/>
    <w:rsid w:val="007B230A"/>
    <w:rsid w:val="007B24F0"/>
    <w:rsid w:val="007B2A73"/>
    <w:rsid w:val="007B34DC"/>
    <w:rsid w:val="007B3817"/>
    <w:rsid w:val="007B3A4D"/>
    <w:rsid w:val="007B3A98"/>
    <w:rsid w:val="007B4008"/>
    <w:rsid w:val="007B49C4"/>
    <w:rsid w:val="007B4D74"/>
    <w:rsid w:val="007B4DC6"/>
    <w:rsid w:val="007B5132"/>
    <w:rsid w:val="007B564C"/>
    <w:rsid w:val="007B5734"/>
    <w:rsid w:val="007B5914"/>
    <w:rsid w:val="007B69B8"/>
    <w:rsid w:val="007B69E8"/>
    <w:rsid w:val="007B6C17"/>
    <w:rsid w:val="007B6CF7"/>
    <w:rsid w:val="007B743C"/>
    <w:rsid w:val="007B7EF7"/>
    <w:rsid w:val="007C009E"/>
    <w:rsid w:val="007C0165"/>
    <w:rsid w:val="007C048B"/>
    <w:rsid w:val="007C0508"/>
    <w:rsid w:val="007C057E"/>
    <w:rsid w:val="007C1541"/>
    <w:rsid w:val="007C19DF"/>
    <w:rsid w:val="007C1DF1"/>
    <w:rsid w:val="007C25F8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B82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0F87"/>
    <w:rsid w:val="007D1258"/>
    <w:rsid w:val="007D143D"/>
    <w:rsid w:val="007D1727"/>
    <w:rsid w:val="007D1B92"/>
    <w:rsid w:val="007D1EAF"/>
    <w:rsid w:val="007D240D"/>
    <w:rsid w:val="007D25B9"/>
    <w:rsid w:val="007D261C"/>
    <w:rsid w:val="007D29AD"/>
    <w:rsid w:val="007D2BD3"/>
    <w:rsid w:val="007D2BE8"/>
    <w:rsid w:val="007D2DD7"/>
    <w:rsid w:val="007D3066"/>
    <w:rsid w:val="007D32EC"/>
    <w:rsid w:val="007D36F6"/>
    <w:rsid w:val="007D3DC4"/>
    <w:rsid w:val="007D421B"/>
    <w:rsid w:val="007D4490"/>
    <w:rsid w:val="007D4579"/>
    <w:rsid w:val="007D51EB"/>
    <w:rsid w:val="007D58BB"/>
    <w:rsid w:val="007D6835"/>
    <w:rsid w:val="007D6A93"/>
    <w:rsid w:val="007D7CDE"/>
    <w:rsid w:val="007D7DC7"/>
    <w:rsid w:val="007D7EFB"/>
    <w:rsid w:val="007E01AF"/>
    <w:rsid w:val="007E02B5"/>
    <w:rsid w:val="007E0772"/>
    <w:rsid w:val="007E0D31"/>
    <w:rsid w:val="007E0E04"/>
    <w:rsid w:val="007E0EF9"/>
    <w:rsid w:val="007E161D"/>
    <w:rsid w:val="007E1FC2"/>
    <w:rsid w:val="007E21D9"/>
    <w:rsid w:val="007E2BDD"/>
    <w:rsid w:val="007E3313"/>
    <w:rsid w:val="007E45CA"/>
    <w:rsid w:val="007E48C0"/>
    <w:rsid w:val="007E4967"/>
    <w:rsid w:val="007E4DA9"/>
    <w:rsid w:val="007E5885"/>
    <w:rsid w:val="007E5A9D"/>
    <w:rsid w:val="007E5ED0"/>
    <w:rsid w:val="007E61B7"/>
    <w:rsid w:val="007E64FF"/>
    <w:rsid w:val="007E6910"/>
    <w:rsid w:val="007E6A29"/>
    <w:rsid w:val="007E6F62"/>
    <w:rsid w:val="007E6FEA"/>
    <w:rsid w:val="007E7732"/>
    <w:rsid w:val="007E7C7B"/>
    <w:rsid w:val="007E7E0F"/>
    <w:rsid w:val="007E7F8F"/>
    <w:rsid w:val="007F015E"/>
    <w:rsid w:val="007F1160"/>
    <w:rsid w:val="007F161B"/>
    <w:rsid w:val="007F1717"/>
    <w:rsid w:val="007F19B9"/>
    <w:rsid w:val="007F1A62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A9E"/>
    <w:rsid w:val="007F4ABC"/>
    <w:rsid w:val="007F4D45"/>
    <w:rsid w:val="007F510F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1EA4"/>
    <w:rsid w:val="008021D3"/>
    <w:rsid w:val="00802849"/>
    <w:rsid w:val="00802971"/>
    <w:rsid w:val="008038E3"/>
    <w:rsid w:val="008038F6"/>
    <w:rsid w:val="00803977"/>
    <w:rsid w:val="00803B82"/>
    <w:rsid w:val="00803EC8"/>
    <w:rsid w:val="008040C5"/>
    <w:rsid w:val="00804558"/>
    <w:rsid w:val="00804573"/>
    <w:rsid w:val="00804712"/>
    <w:rsid w:val="008047AE"/>
    <w:rsid w:val="008049E1"/>
    <w:rsid w:val="00804B21"/>
    <w:rsid w:val="00804CF4"/>
    <w:rsid w:val="00805483"/>
    <w:rsid w:val="008054D1"/>
    <w:rsid w:val="008056A9"/>
    <w:rsid w:val="0080585D"/>
    <w:rsid w:val="00805D6F"/>
    <w:rsid w:val="00806273"/>
    <w:rsid w:val="0080661F"/>
    <w:rsid w:val="008067A6"/>
    <w:rsid w:val="00806DE1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A9A"/>
    <w:rsid w:val="00812B10"/>
    <w:rsid w:val="00812DC8"/>
    <w:rsid w:val="0081362B"/>
    <w:rsid w:val="0081450B"/>
    <w:rsid w:val="0081467F"/>
    <w:rsid w:val="0081492C"/>
    <w:rsid w:val="00814994"/>
    <w:rsid w:val="00815251"/>
    <w:rsid w:val="00815339"/>
    <w:rsid w:val="0081560C"/>
    <w:rsid w:val="0081591F"/>
    <w:rsid w:val="00815A99"/>
    <w:rsid w:val="00815BE2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8AD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6C3A"/>
    <w:rsid w:val="008270F1"/>
    <w:rsid w:val="008271AC"/>
    <w:rsid w:val="008276EE"/>
    <w:rsid w:val="008300EB"/>
    <w:rsid w:val="0083030A"/>
    <w:rsid w:val="008307F7"/>
    <w:rsid w:val="00830B33"/>
    <w:rsid w:val="0083118A"/>
    <w:rsid w:val="00831784"/>
    <w:rsid w:val="00831C23"/>
    <w:rsid w:val="00831D02"/>
    <w:rsid w:val="00832727"/>
    <w:rsid w:val="0083294C"/>
    <w:rsid w:val="00832F9F"/>
    <w:rsid w:val="008337C1"/>
    <w:rsid w:val="0083415A"/>
    <w:rsid w:val="0083451D"/>
    <w:rsid w:val="00834AA0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8E6"/>
    <w:rsid w:val="00841946"/>
    <w:rsid w:val="008420A3"/>
    <w:rsid w:val="00842611"/>
    <w:rsid w:val="00842659"/>
    <w:rsid w:val="008427DC"/>
    <w:rsid w:val="0084293A"/>
    <w:rsid w:val="00842C44"/>
    <w:rsid w:val="008433F0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B21"/>
    <w:rsid w:val="00857C93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171"/>
    <w:rsid w:val="008634ED"/>
    <w:rsid w:val="008638FB"/>
    <w:rsid w:val="0086444C"/>
    <w:rsid w:val="008644B1"/>
    <w:rsid w:val="00864768"/>
    <w:rsid w:val="00864B19"/>
    <w:rsid w:val="00864F62"/>
    <w:rsid w:val="00864F96"/>
    <w:rsid w:val="0086534E"/>
    <w:rsid w:val="0086566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A0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50F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77CFC"/>
    <w:rsid w:val="00880585"/>
    <w:rsid w:val="008808B9"/>
    <w:rsid w:val="00880B30"/>
    <w:rsid w:val="00880B6E"/>
    <w:rsid w:val="00880F1D"/>
    <w:rsid w:val="00881147"/>
    <w:rsid w:val="00881163"/>
    <w:rsid w:val="00881174"/>
    <w:rsid w:val="0088172A"/>
    <w:rsid w:val="00881D54"/>
    <w:rsid w:val="00881ECD"/>
    <w:rsid w:val="00881F90"/>
    <w:rsid w:val="00882F50"/>
    <w:rsid w:val="008831AD"/>
    <w:rsid w:val="00884487"/>
    <w:rsid w:val="008844EC"/>
    <w:rsid w:val="008846B2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835"/>
    <w:rsid w:val="0089160E"/>
    <w:rsid w:val="008921B1"/>
    <w:rsid w:val="00892687"/>
    <w:rsid w:val="00892FA3"/>
    <w:rsid w:val="00893386"/>
    <w:rsid w:val="0089351C"/>
    <w:rsid w:val="0089363C"/>
    <w:rsid w:val="00893657"/>
    <w:rsid w:val="00893671"/>
    <w:rsid w:val="00893C24"/>
    <w:rsid w:val="00893C45"/>
    <w:rsid w:val="00893DF6"/>
    <w:rsid w:val="008941FB"/>
    <w:rsid w:val="00894291"/>
    <w:rsid w:val="008943B0"/>
    <w:rsid w:val="008943D1"/>
    <w:rsid w:val="00894565"/>
    <w:rsid w:val="008950D6"/>
    <w:rsid w:val="00895B46"/>
    <w:rsid w:val="00896474"/>
    <w:rsid w:val="008969C5"/>
    <w:rsid w:val="00896DBC"/>
    <w:rsid w:val="00897677"/>
    <w:rsid w:val="00897B59"/>
    <w:rsid w:val="00897C6C"/>
    <w:rsid w:val="00897D1A"/>
    <w:rsid w:val="008A0905"/>
    <w:rsid w:val="008A0B02"/>
    <w:rsid w:val="008A0C36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9FC"/>
    <w:rsid w:val="008A2B22"/>
    <w:rsid w:val="008A2CE7"/>
    <w:rsid w:val="008A2EA5"/>
    <w:rsid w:val="008A35DB"/>
    <w:rsid w:val="008A3AF9"/>
    <w:rsid w:val="008A3FBE"/>
    <w:rsid w:val="008A4013"/>
    <w:rsid w:val="008A46A0"/>
    <w:rsid w:val="008A47C9"/>
    <w:rsid w:val="008A493B"/>
    <w:rsid w:val="008A4AF6"/>
    <w:rsid w:val="008A4C9C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CC7"/>
    <w:rsid w:val="008B1F87"/>
    <w:rsid w:val="008B28BD"/>
    <w:rsid w:val="008B2990"/>
    <w:rsid w:val="008B2E96"/>
    <w:rsid w:val="008B2F53"/>
    <w:rsid w:val="008B3006"/>
    <w:rsid w:val="008B3139"/>
    <w:rsid w:val="008B3168"/>
    <w:rsid w:val="008B382E"/>
    <w:rsid w:val="008B3B50"/>
    <w:rsid w:val="008B3D47"/>
    <w:rsid w:val="008B44CB"/>
    <w:rsid w:val="008B46D2"/>
    <w:rsid w:val="008B4BCF"/>
    <w:rsid w:val="008B4D20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1FC0"/>
    <w:rsid w:val="008C29FE"/>
    <w:rsid w:val="008C2F99"/>
    <w:rsid w:val="008C31BA"/>
    <w:rsid w:val="008C32CA"/>
    <w:rsid w:val="008C3967"/>
    <w:rsid w:val="008C4138"/>
    <w:rsid w:val="008C431E"/>
    <w:rsid w:val="008C4AB3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B4C"/>
    <w:rsid w:val="008D14C4"/>
    <w:rsid w:val="008D1964"/>
    <w:rsid w:val="008D221A"/>
    <w:rsid w:val="008D24D6"/>
    <w:rsid w:val="008D24E1"/>
    <w:rsid w:val="008D2CEF"/>
    <w:rsid w:val="008D30DF"/>
    <w:rsid w:val="008D35C9"/>
    <w:rsid w:val="008D369E"/>
    <w:rsid w:val="008D3E6A"/>
    <w:rsid w:val="008D4C4F"/>
    <w:rsid w:val="008D53E2"/>
    <w:rsid w:val="008D5893"/>
    <w:rsid w:val="008D5908"/>
    <w:rsid w:val="008D5AF1"/>
    <w:rsid w:val="008D60A9"/>
    <w:rsid w:val="008D6A6E"/>
    <w:rsid w:val="008D781F"/>
    <w:rsid w:val="008D7DBE"/>
    <w:rsid w:val="008D7FB9"/>
    <w:rsid w:val="008E02A0"/>
    <w:rsid w:val="008E02B7"/>
    <w:rsid w:val="008E0DBE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319"/>
    <w:rsid w:val="008E659F"/>
    <w:rsid w:val="008E681C"/>
    <w:rsid w:val="008E687D"/>
    <w:rsid w:val="008E69A3"/>
    <w:rsid w:val="008E706F"/>
    <w:rsid w:val="008E76A5"/>
    <w:rsid w:val="008E78FB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B1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F8C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0A"/>
    <w:rsid w:val="00903D45"/>
    <w:rsid w:val="0090426B"/>
    <w:rsid w:val="009046C9"/>
    <w:rsid w:val="009046F1"/>
    <w:rsid w:val="00904883"/>
    <w:rsid w:val="00904B0A"/>
    <w:rsid w:val="00904F84"/>
    <w:rsid w:val="009050E7"/>
    <w:rsid w:val="00905572"/>
    <w:rsid w:val="00905575"/>
    <w:rsid w:val="009055DD"/>
    <w:rsid w:val="009057DA"/>
    <w:rsid w:val="00905944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5C8"/>
    <w:rsid w:val="0091588C"/>
    <w:rsid w:val="00915DB5"/>
    <w:rsid w:val="00915DF4"/>
    <w:rsid w:val="00916068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841"/>
    <w:rsid w:val="00921AC8"/>
    <w:rsid w:val="0092206F"/>
    <w:rsid w:val="00922482"/>
    <w:rsid w:val="00922A2B"/>
    <w:rsid w:val="00924164"/>
    <w:rsid w:val="0092489B"/>
    <w:rsid w:val="009249E3"/>
    <w:rsid w:val="00924A6C"/>
    <w:rsid w:val="00924AED"/>
    <w:rsid w:val="00924ED4"/>
    <w:rsid w:val="00924F63"/>
    <w:rsid w:val="00925450"/>
    <w:rsid w:val="009258BD"/>
    <w:rsid w:val="00925C18"/>
    <w:rsid w:val="00926543"/>
    <w:rsid w:val="00926A6A"/>
    <w:rsid w:val="00926B8F"/>
    <w:rsid w:val="009271AB"/>
    <w:rsid w:val="00927281"/>
    <w:rsid w:val="009273B8"/>
    <w:rsid w:val="00927A20"/>
    <w:rsid w:val="00927EA6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2EE4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9D"/>
    <w:rsid w:val="009361E8"/>
    <w:rsid w:val="00936247"/>
    <w:rsid w:val="00936501"/>
    <w:rsid w:val="009366AD"/>
    <w:rsid w:val="00936D4E"/>
    <w:rsid w:val="00936EEA"/>
    <w:rsid w:val="00937358"/>
    <w:rsid w:val="00937496"/>
    <w:rsid w:val="009377A1"/>
    <w:rsid w:val="00937C7D"/>
    <w:rsid w:val="00940850"/>
    <w:rsid w:val="009409E2"/>
    <w:rsid w:val="00940B1D"/>
    <w:rsid w:val="0094130E"/>
    <w:rsid w:val="00941340"/>
    <w:rsid w:val="0094243B"/>
    <w:rsid w:val="009425EB"/>
    <w:rsid w:val="009428A4"/>
    <w:rsid w:val="00942C0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D28"/>
    <w:rsid w:val="00945E7E"/>
    <w:rsid w:val="00945E8F"/>
    <w:rsid w:val="009463FD"/>
    <w:rsid w:val="009467FD"/>
    <w:rsid w:val="00946905"/>
    <w:rsid w:val="00946D2E"/>
    <w:rsid w:val="00946E64"/>
    <w:rsid w:val="009472F6"/>
    <w:rsid w:val="00947541"/>
    <w:rsid w:val="0094783F"/>
    <w:rsid w:val="00950B18"/>
    <w:rsid w:val="00950C55"/>
    <w:rsid w:val="00950CB3"/>
    <w:rsid w:val="0095139D"/>
    <w:rsid w:val="00951781"/>
    <w:rsid w:val="00951916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3F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6019A"/>
    <w:rsid w:val="009601B8"/>
    <w:rsid w:val="009602BA"/>
    <w:rsid w:val="00960D3A"/>
    <w:rsid w:val="00960F79"/>
    <w:rsid w:val="009615D7"/>
    <w:rsid w:val="009624CE"/>
    <w:rsid w:val="00962D17"/>
    <w:rsid w:val="00963D17"/>
    <w:rsid w:val="00963D45"/>
    <w:rsid w:val="00963F5B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B43"/>
    <w:rsid w:val="00972DAC"/>
    <w:rsid w:val="0097392D"/>
    <w:rsid w:val="00973A35"/>
    <w:rsid w:val="009746CD"/>
    <w:rsid w:val="00974A1E"/>
    <w:rsid w:val="0097559A"/>
    <w:rsid w:val="009759FA"/>
    <w:rsid w:val="00975D48"/>
    <w:rsid w:val="009763BA"/>
    <w:rsid w:val="00976546"/>
    <w:rsid w:val="009765F1"/>
    <w:rsid w:val="00976FBE"/>
    <w:rsid w:val="00976FCF"/>
    <w:rsid w:val="00977930"/>
    <w:rsid w:val="009804EA"/>
    <w:rsid w:val="0098075D"/>
    <w:rsid w:val="00980BAC"/>
    <w:rsid w:val="00980C22"/>
    <w:rsid w:val="00980DF0"/>
    <w:rsid w:val="00980F3F"/>
    <w:rsid w:val="00981418"/>
    <w:rsid w:val="00981D1C"/>
    <w:rsid w:val="00982214"/>
    <w:rsid w:val="009823D4"/>
    <w:rsid w:val="00982474"/>
    <w:rsid w:val="00982E9C"/>
    <w:rsid w:val="00982F51"/>
    <w:rsid w:val="00982FF8"/>
    <w:rsid w:val="00983285"/>
    <w:rsid w:val="0098350A"/>
    <w:rsid w:val="00983F25"/>
    <w:rsid w:val="00984255"/>
    <w:rsid w:val="00984672"/>
    <w:rsid w:val="00984DD1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6E"/>
    <w:rsid w:val="0099097F"/>
    <w:rsid w:val="00990C73"/>
    <w:rsid w:val="0099105E"/>
    <w:rsid w:val="009916FA"/>
    <w:rsid w:val="00991974"/>
    <w:rsid w:val="00991BFD"/>
    <w:rsid w:val="00992097"/>
    <w:rsid w:val="00992198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416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3FC5"/>
    <w:rsid w:val="009A42AA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058"/>
    <w:rsid w:val="009B05B4"/>
    <w:rsid w:val="009B09F3"/>
    <w:rsid w:val="009B1225"/>
    <w:rsid w:val="009B1F3A"/>
    <w:rsid w:val="009B21AC"/>
    <w:rsid w:val="009B2766"/>
    <w:rsid w:val="009B2A57"/>
    <w:rsid w:val="009B31CB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D7"/>
    <w:rsid w:val="009C125A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3E8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5AE5"/>
    <w:rsid w:val="009C61B2"/>
    <w:rsid w:val="009C63AB"/>
    <w:rsid w:val="009C6667"/>
    <w:rsid w:val="009C69D0"/>
    <w:rsid w:val="009C69F4"/>
    <w:rsid w:val="009C6AAC"/>
    <w:rsid w:val="009C7163"/>
    <w:rsid w:val="009C77A3"/>
    <w:rsid w:val="009C7D78"/>
    <w:rsid w:val="009D019B"/>
    <w:rsid w:val="009D1082"/>
    <w:rsid w:val="009D10BE"/>
    <w:rsid w:val="009D1EE6"/>
    <w:rsid w:val="009D20AC"/>
    <w:rsid w:val="009D20C9"/>
    <w:rsid w:val="009D21C8"/>
    <w:rsid w:val="009D26D8"/>
    <w:rsid w:val="009D2D2B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0B84"/>
    <w:rsid w:val="009E0DD0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725F"/>
    <w:rsid w:val="009E79CF"/>
    <w:rsid w:val="009E7F2E"/>
    <w:rsid w:val="009F009C"/>
    <w:rsid w:val="009F0345"/>
    <w:rsid w:val="009F04F2"/>
    <w:rsid w:val="009F0A8F"/>
    <w:rsid w:val="009F1FF3"/>
    <w:rsid w:val="009F2161"/>
    <w:rsid w:val="009F231C"/>
    <w:rsid w:val="009F23E3"/>
    <w:rsid w:val="009F2512"/>
    <w:rsid w:val="009F29F3"/>
    <w:rsid w:val="009F2C7D"/>
    <w:rsid w:val="009F30E5"/>
    <w:rsid w:val="009F3259"/>
    <w:rsid w:val="009F40CE"/>
    <w:rsid w:val="009F45CE"/>
    <w:rsid w:val="009F4BDF"/>
    <w:rsid w:val="009F4CDA"/>
    <w:rsid w:val="009F5824"/>
    <w:rsid w:val="009F59BF"/>
    <w:rsid w:val="009F5D42"/>
    <w:rsid w:val="009F5F68"/>
    <w:rsid w:val="009F630B"/>
    <w:rsid w:val="009F70CE"/>
    <w:rsid w:val="009F776E"/>
    <w:rsid w:val="009F7ABE"/>
    <w:rsid w:val="009F7FAE"/>
    <w:rsid w:val="00A004A2"/>
    <w:rsid w:val="00A00B19"/>
    <w:rsid w:val="00A00F42"/>
    <w:rsid w:val="00A01519"/>
    <w:rsid w:val="00A0195A"/>
    <w:rsid w:val="00A01EB4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A4E"/>
    <w:rsid w:val="00A14510"/>
    <w:rsid w:val="00A1542C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17F31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59A8"/>
    <w:rsid w:val="00A25ABB"/>
    <w:rsid w:val="00A25E39"/>
    <w:rsid w:val="00A2658D"/>
    <w:rsid w:val="00A267F3"/>
    <w:rsid w:val="00A26827"/>
    <w:rsid w:val="00A26D47"/>
    <w:rsid w:val="00A26DA7"/>
    <w:rsid w:val="00A26F41"/>
    <w:rsid w:val="00A26F88"/>
    <w:rsid w:val="00A2723F"/>
    <w:rsid w:val="00A275D1"/>
    <w:rsid w:val="00A27B57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4E32"/>
    <w:rsid w:val="00A3561C"/>
    <w:rsid w:val="00A35D65"/>
    <w:rsid w:val="00A362D0"/>
    <w:rsid w:val="00A36901"/>
    <w:rsid w:val="00A36CF6"/>
    <w:rsid w:val="00A36EC5"/>
    <w:rsid w:val="00A37703"/>
    <w:rsid w:val="00A37793"/>
    <w:rsid w:val="00A37A2C"/>
    <w:rsid w:val="00A37DDD"/>
    <w:rsid w:val="00A37EDA"/>
    <w:rsid w:val="00A4035D"/>
    <w:rsid w:val="00A40648"/>
    <w:rsid w:val="00A408E6"/>
    <w:rsid w:val="00A413A3"/>
    <w:rsid w:val="00A43248"/>
    <w:rsid w:val="00A43270"/>
    <w:rsid w:val="00A44522"/>
    <w:rsid w:val="00A44C3B"/>
    <w:rsid w:val="00A452AE"/>
    <w:rsid w:val="00A4539E"/>
    <w:rsid w:val="00A458FF"/>
    <w:rsid w:val="00A46080"/>
    <w:rsid w:val="00A461C0"/>
    <w:rsid w:val="00A461CB"/>
    <w:rsid w:val="00A46252"/>
    <w:rsid w:val="00A46C6C"/>
    <w:rsid w:val="00A46EB1"/>
    <w:rsid w:val="00A4777E"/>
    <w:rsid w:val="00A47961"/>
    <w:rsid w:val="00A47A54"/>
    <w:rsid w:val="00A47C59"/>
    <w:rsid w:val="00A47FA6"/>
    <w:rsid w:val="00A50F92"/>
    <w:rsid w:val="00A50FEC"/>
    <w:rsid w:val="00A5183F"/>
    <w:rsid w:val="00A51FC3"/>
    <w:rsid w:val="00A532FC"/>
    <w:rsid w:val="00A53624"/>
    <w:rsid w:val="00A5365F"/>
    <w:rsid w:val="00A53C0C"/>
    <w:rsid w:val="00A544FA"/>
    <w:rsid w:val="00A54F72"/>
    <w:rsid w:val="00A5551B"/>
    <w:rsid w:val="00A565B6"/>
    <w:rsid w:val="00A567E2"/>
    <w:rsid w:val="00A56806"/>
    <w:rsid w:val="00A57008"/>
    <w:rsid w:val="00A57DD0"/>
    <w:rsid w:val="00A57F15"/>
    <w:rsid w:val="00A60066"/>
    <w:rsid w:val="00A60146"/>
    <w:rsid w:val="00A60179"/>
    <w:rsid w:val="00A61782"/>
    <w:rsid w:val="00A61FDA"/>
    <w:rsid w:val="00A62958"/>
    <w:rsid w:val="00A62AC7"/>
    <w:rsid w:val="00A62C5E"/>
    <w:rsid w:val="00A6300C"/>
    <w:rsid w:val="00A633D4"/>
    <w:rsid w:val="00A63850"/>
    <w:rsid w:val="00A644E3"/>
    <w:rsid w:val="00A64787"/>
    <w:rsid w:val="00A648E9"/>
    <w:rsid w:val="00A64EEB"/>
    <w:rsid w:val="00A653C0"/>
    <w:rsid w:val="00A65C38"/>
    <w:rsid w:val="00A6654A"/>
    <w:rsid w:val="00A66592"/>
    <w:rsid w:val="00A66C0D"/>
    <w:rsid w:val="00A66E38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C68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93B"/>
    <w:rsid w:val="00A83DBC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D07"/>
    <w:rsid w:val="00A85E79"/>
    <w:rsid w:val="00A85F29"/>
    <w:rsid w:val="00A8613B"/>
    <w:rsid w:val="00A86203"/>
    <w:rsid w:val="00A8647C"/>
    <w:rsid w:val="00A865FB"/>
    <w:rsid w:val="00A86D62"/>
    <w:rsid w:val="00A87242"/>
    <w:rsid w:val="00A87740"/>
    <w:rsid w:val="00A87982"/>
    <w:rsid w:val="00A87C2F"/>
    <w:rsid w:val="00A9016F"/>
    <w:rsid w:val="00A904F2"/>
    <w:rsid w:val="00A90A9D"/>
    <w:rsid w:val="00A90D7E"/>
    <w:rsid w:val="00A911A0"/>
    <w:rsid w:val="00A91363"/>
    <w:rsid w:val="00A91450"/>
    <w:rsid w:val="00A91B0D"/>
    <w:rsid w:val="00A91B63"/>
    <w:rsid w:val="00A91D51"/>
    <w:rsid w:val="00A920B1"/>
    <w:rsid w:val="00A92564"/>
    <w:rsid w:val="00A925A2"/>
    <w:rsid w:val="00A92954"/>
    <w:rsid w:val="00A92C54"/>
    <w:rsid w:val="00A92D1A"/>
    <w:rsid w:val="00A92DB9"/>
    <w:rsid w:val="00A9341C"/>
    <w:rsid w:val="00A93429"/>
    <w:rsid w:val="00A93738"/>
    <w:rsid w:val="00A937B4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302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2A"/>
    <w:rsid w:val="00AA4775"/>
    <w:rsid w:val="00AA484A"/>
    <w:rsid w:val="00AA488F"/>
    <w:rsid w:val="00AA4B4C"/>
    <w:rsid w:val="00AA530A"/>
    <w:rsid w:val="00AA5515"/>
    <w:rsid w:val="00AA553A"/>
    <w:rsid w:val="00AA55AC"/>
    <w:rsid w:val="00AA567F"/>
    <w:rsid w:val="00AA583C"/>
    <w:rsid w:val="00AA65CF"/>
    <w:rsid w:val="00AA6A49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3AD0"/>
    <w:rsid w:val="00AB414A"/>
    <w:rsid w:val="00AB4649"/>
    <w:rsid w:val="00AB49C3"/>
    <w:rsid w:val="00AB4AAC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1DE5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7042"/>
    <w:rsid w:val="00AC752F"/>
    <w:rsid w:val="00AC76D7"/>
    <w:rsid w:val="00AC7B8D"/>
    <w:rsid w:val="00AC7D54"/>
    <w:rsid w:val="00AC7E49"/>
    <w:rsid w:val="00AD099F"/>
    <w:rsid w:val="00AD0AEE"/>
    <w:rsid w:val="00AD0CE1"/>
    <w:rsid w:val="00AD16B8"/>
    <w:rsid w:val="00AD1A22"/>
    <w:rsid w:val="00AD1C10"/>
    <w:rsid w:val="00AD255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1C4"/>
    <w:rsid w:val="00AD734C"/>
    <w:rsid w:val="00AD7770"/>
    <w:rsid w:val="00AD7922"/>
    <w:rsid w:val="00AE0413"/>
    <w:rsid w:val="00AE05BF"/>
    <w:rsid w:val="00AE07D2"/>
    <w:rsid w:val="00AE0D8D"/>
    <w:rsid w:val="00AE1C90"/>
    <w:rsid w:val="00AE1EC6"/>
    <w:rsid w:val="00AE21C3"/>
    <w:rsid w:val="00AE23C8"/>
    <w:rsid w:val="00AE265A"/>
    <w:rsid w:val="00AE308D"/>
    <w:rsid w:val="00AE36D1"/>
    <w:rsid w:val="00AE3DDB"/>
    <w:rsid w:val="00AE4490"/>
    <w:rsid w:val="00AE4A64"/>
    <w:rsid w:val="00AE4B9C"/>
    <w:rsid w:val="00AE52FB"/>
    <w:rsid w:val="00AE5771"/>
    <w:rsid w:val="00AE59FC"/>
    <w:rsid w:val="00AE6AAF"/>
    <w:rsid w:val="00AE6E2E"/>
    <w:rsid w:val="00AE6E97"/>
    <w:rsid w:val="00AE758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939"/>
    <w:rsid w:val="00AF1F4F"/>
    <w:rsid w:val="00AF23D9"/>
    <w:rsid w:val="00AF290E"/>
    <w:rsid w:val="00AF29D9"/>
    <w:rsid w:val="00AF29FA"/>
    <w:rsid w:val="00AF2CA1"/>
    <w:rsid w:val="00AF368D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A59"/>
    <w:rsid w:val="00AF71D6"/>
    <w:rsid w:val="00AF73B1"/>
    <w:rsid w:val="00AF75A9"/>
    <w:rsid w:val="00AF7BDD"/>
    <w:rsid w:val="00B00F8C"/>
    <w:rsid w:val="00B00FEC"/>
    <w:rsid w:val="00B01693"/>
    <w:rsid w:val="00B0205C"/>
    <w:rsid w:val="00B02145"/>
    <w:rsid w:val="00B0256F"/>
    <w:rsid w:val="00B026B8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319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517"/>
    <w:rsid w:val="00B1353D"/>
    <w:rsid w:val="00B1367A"/>
    <w:rsid w:val="00B13BE0"/>
    <w:rsid w:val="00B13D2B"/>
    <w:rsid w:val="00B13F2E"/>
    <w:rsid w:val="00B14011"/>
    <w:rsid w:val="00B14793"/>
    <w:rsid w:val="00B15024"/>
    <w:rsid w:val="00B15075"/>
    <w:rsid w:val="00B15774"/>
    <w:rsid w:val="00B15CFE"/>
    <w:rsid w:val="00B15DB9"/>
    <w:rsid w:val="00B16B86"/>
    <w:rsid w:val="00B16E91"/>
    <w:rsid w:val="00B1708E"/>
    <w:rsid w:val="00B1780E"/>
    <w:rsid w:val="00B17A95"/>
    <w:rsid w:val="00B17E2A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BF0"/>
    <w:rsid w:val="00B24497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02D"/>
    <w:rsid w:val="00B30188"/>
    <w:rsid w:val="00B303DC"/>
    <w:rsid w:val="00B3091E"/>
    <w:rsid w:val="00B31602"/>
    <w:rsid w:val="00B3174B"/>
    <w:rsid w:val="00B319FE"/>
    <w:rsid w:val="00B3232C"/>
    <w:rsid w:val="00B331B8"/>
    <w:rsid w:val="00B334B4"/>
    <w:rsid w:val="00B33786"/>
    <w:rsid w:val="00B337A4"/>
    <w:rsid w:val="00B339FD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7E4"/>
    <w:rsid w:val="00B37975"/>
    <w:rsid w:val="00B4027E"/>
    <w:rsid w:val="00B409C0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4B10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31"/>
    <w:rsid w:val="00B51F64"/>
    <w:rsid w:val="00B5248D"/>
    <w:rsid w:val="00B52EA6"/>
    <w:rsid w:val="00B53B4E"/>
    <w:rsid w:val="00B53C5F"/>
    <w:rsid w:val="00B53CFF"/>
    <w:rsid w:val="00B53F86"/>
    <w:rsid w:val="00B54BD8"/>
    <w:rsid w:val="00B54C55"/>
    <w:rsid w:val="00B5508A"/>
    <w:rsid w:val="00B5596C"/>
    <w:rsid w:val="00B55F02"/>
    <w:rsid w:val="00B56961"/>
    <w:rsid w:val="00B569B2"/>
    <w:rsid w:val="00B56FBD"/>
    <w:rsid w:val="00B5715A"/>
    <w:rsid w:val="00B57327"/>
    <w:rsid w:val="00B57F2F"/>
    <w:rsid w:val="00B6002D"/>
    <w:rsid w:val="00B6010B"/>
    <w:rsid w:val="00B61262"/>
    <w:rsid w:val="00B61BE8"/>
    <w:rsid w:val="00B6210A"/>
    <w:rsid w:val="00B6220A"/>
    <w:rsid w:val="00B62608"/>
    <w:rsid w:val="00B629F3"/>
    <w:rsid w:val="00B6358B"/>
    <w:rsid w:val="00B63C08"/>
    <w:rsid w:val="00B64041"/>
    <w:rsid w:val="00B640CF"/>
    <w:rsid w:val="00B64EED"/>
    <w:rsid w:val="00B6514E"/>
    <w:rsid w:val="00B654AD"/>
    <w:rsid w:val="00B65828"/>
    <w:rsid w:val="00B65E01"/>
    <w:rsid w:val="00B665BB"/>
    <w:rsid w:val="00B66800"/>
    <w:rsid w:val="00B668CA"/>
    <w:rsid w:val="00B66AB0"/>
    <w:rsid w:val="00B66C69"/>
    <w:rsid w:val="00B66D54"/>
    <w:rsid w:val="00B66E77"/>
    <w:rsid w:val="00B67351"/>
    <w:rsid w:val="00B673B0"/>
    <w:rsid w:val="00B677D7"/>
    <w:rsid w:val="00B67A93"/>
    <w:rsid w:val="00B703F5"/>
    <w:rsid w:val="00B7095E"/>
    <w:rsid w:val="00B70C27"/>
    <w:rsid w:val="00B70ED8"/>
    <w:rsid w:val="00B710E0"/>
    <w:rsid w:val="00B7162D"/>
    <w:rsid w:val="00B71D68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4E"/>
    <w:rsid w:val="00B75E98"/>
    <w:rsid w:val="00B75F68"/>
    <w:rsid w:val="00B76254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AFA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57C"/>
    <w:rsid w:val="00B87EBC"/>
    <w:rsid w:val="00B87FF0"/>
    <w:rsid w:val="00B903AE"/>
    <w:rsid w:val="00B904AB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3EB6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718"/>
    <w:rsid w:val="00B968FE"/>
    <w:rsid w:val="00B96D3C"/>
    <w:rsid w:val="00B96DAD"/>
    <w:rsid w:val="00B97577"/>
    <w:rsid w:val="00B97B8F"/>
    <w:rsid w:val="00BA092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22E"/>
    <w:rsid w:val="00BA359B"/>
    <w:rsid w:val="00BA3A42"/>
    <w:rsid w:val="00BA3A93"/>
    <w:rsid w:val="00BA3C24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644C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9E0"/>
    <w:rsid w:val="00BB2DD8"/>
    <w:rsid w:val="00BB318A"/>
    <w:rsid w:val="00BB3AAD"/>
    <w:rsid w:val="00BB3EB9"/>
    <w:rsid w:val="00BB4389"/>
    <w:rsid w:val="00BB4973"/>
    <w:rsid w:val="00BB4A6F"/>
    <w:rsid w:val="00BB4F25"/>
    <w:rsid w:val="00BB56B1"/>
    <w:rsid w:val="00BB5759"/>
    <w:rsid w:val="00BB5A30"/>
    <w:rsid w:val="00BB5B98"/>
    <w:rsid w:val="00BB6407"/>
    <w:rsid w:val="00BB6A2D"/>
    <w:rsid w:val="00BB718E"/>
    <w:rsid w:val="00BB7BAC"/>
    <w:rsid w:val="00BB7F7D"/>
    <w:rsid w:val="00BC009A"/>
    <w:rsid w:val="00BC057A"/>
    <w:rsid w:val="00BC0598"/>
    <w:rsid w:val="00BC05A7"/>
    <w:rsid w:val="00BC08D8"/>
    <w:rsid w:val="00BC08FC"/>
    <w:rsid w:val="00BC1010"/>
    <w:rsid w:val="00BC13CC"/>
    <w:rsid w:val="00BC1C5F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5AE5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54E"/>
    <w:rsid w:val="00BD0B67"/>
    <w:rsid w:val="00BD0D1C"/>
    <w:rsid w:val="00BD1290"/>
    <w:rsid w:val="00BD1A5A"/>
    <w:rsid w:val="00BD1CFB"/>
    <w:rsid w:val="00BD23AF"/>
    <w:rsid w:val="00BD2AAB"/>
    <w:rsid w:val="00BD2B8F"/>
    <w:rsid w:val="00BD2F3F"/>
    <w:rsid w:val="00BD35B9"/>
    <w:rsid w:val="00BD369D"/>
    <w:rsid w:val="00BD36EC"/>
    <w:rsid w:val="00BD39AD"/>
    <w:rsid w:val="00BD4183"/>
    <w:rsid w:val="00BD4A52"/>
    <w:rsid w:val="00BD51CA"/>
    <w:rsid w:val="00BD5459"/>
    <w:rsid w:val="00BD5CD2"/>
    <w:rsid w:val="00BD5F3C"/>
    <w:rsid w:val="00BD65F8"/>
    <w:rsid w:val="00BD77DE"/>
    <w:rsid w:val="00BD79C2"/>
    <w:rsid w:val="00BE0515"/>
    <w:rsid w:val="00BE13CE"/>
    <w:rsid w:val="00BE1F2E"/>
    <w:rsid w:val="00BE1FA7"/>
    <w:rsid w:val="00BE2AD7"/>
    <w:rsid w:val="00BE2BAA"/>
    <w:rsid w:val="00BE2FF7"/>
    <w:rsid w:val="00BE4BA8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2CE"/>
    <w:rsid w:val="00BF1A08"/>
    <w:rsid w:val="00BF1B9B"/>
    <w:rsid w:val="00BF20FB"/>
    <w:rsid w:val="00BF2355"/>
    <w:rsid w:val="00BF2997"/>
    <w:rsid w:val="00BF2B28"/>
    <w:rsid w:val="00BF2B84"/>
    <w:rsid w:val="00BF2E92"/>
    <w:rsid w:val="00BF3A7A"/>
    <w:rsid w:val="00BF4C22"/>
    <w:rsid w:val="00BF4CCA"/>
    <w:rsid w:val="00BF4CD1"/>
    <w:rsid w:val="00BF4DD7"/>
    <w:rsid w:val="00BF4F74"/>
    <w:rsid w:val="00BF51E4"/>
    <w:rsid w:val="00BF5900"/>
    <w:rsid w:val="00BF59E2"/>
    <w:rsid w:val="00BF6043"/>
    <w:rsid w:val="00BF658E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29F"/>
    <w:rsid w:val="00C01619"/>
    <w:rsid w:val="00C02C01"/>
    <w:rsid w:val="00C03041"/>
    <w:rsid w:val="00C035DA"/>
    <w:rsid w:val="00C03815"/>
    <w:rsid w:val="00C041F4"/>
    <w:rsid w:val="00C0426E"/>
    <w:rsid w:val="00C04C59"/>
    <w:rsid w:val="00C0524E"/>
    <w:rsid w:val="00C05428"/>
    <w:rsid w:val="00C058A3"/>
    <w:rsid w:val="00C05E05"/>
    <w:rsid w:val="00C06B5A"/>
    <w:rsid w:val="00C0711F"/>
    <w:rsid w:val="00C07655"/>
    <w:rsid w:val="00C077E1"/>
    <w:rsid w:val="00C079C7"/>
    <w:rsid w:val="00C107BE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7F3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17E0C"/>
    <w:rsid w:val="00C20001"/>
    <w:rsid w:val="00C20358"/>
    <w:rsid w:val="00C20A09"/>
    <w:rsid w:val="00C20AEB"/>
    <w:rsid w:val="00C20F22"/>
    <w:rsid w:val="00C21336"/>
    <w:rsid w:val="00C2161D"/>
    <w:rsid w:val="00C21E2D"/>
    <w:rsid w:val="00C21EDF"/>
    <w:rsid w:val="00C21FF8"/>
    <w:rsid w:val="00C220F2"/>
    <w:rsid w:val="00C223A0"/>
    <w:rsid w:val="00C22710"/>
    <w:rsid w:val="00C23533"/>
    <w:rsid w:val="00C23BBD"/>
    <w:rsid w:val="00C23E3D"/>
    <w:rsid w:val="00C2455C"/>
    <w:rsid w:val="00C24638"/>
    <w:rsid w:val="00C24E22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3BF"/>
    <w:rsid w:val="00C32532"/>
    <w:rsid w:val="00C32570"/>
    <w:rsid w:val="00C32C1E"/>
    <w:rsid w:val="00C32D53"/>
    <w:rsid w:val="00C32DC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F9D"/>
    <w:rsid w:val="00C40473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346"/>
    <w:rsid w:val="00C43E4A"/>
    <w:rsid w:val="00C43FD4"/>
    <w:rsid w:val="00C4445E"/>
    <w:rsid w:val="00C44846"/>
    <w:rsid w:val="00C45A51"/>
    <w:rsid w:val="00C46347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E8C"/>
    <w:rsid w:val="00C54F8F"/>
    <w:rsid w:val="00C55D06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5E4"/>
    <w:rsid w:val="00C65738"/>
    <w:rsid w:val="00C6590A"/>
    <w:rsid w:val="00C65FFB"/>
    <w:rsid w:val="00C661F2"/>
    <w:rsid w:val="00C66663"/>
    <w:rsid w:val="00C668D8"/>
    <w:rsid w:val="00C66AAF"/>
    <w:rsid w:val="00C66BCD"/>
    <w:rsid w:val="00C66E74"/>
    <w:rsid w:val="00C67029"/>
    <w:rsid w:val="00C67091"/>
    <w:rsid w:val="00C6717B"/>
    <w:rsid w:val="00C679BA"/>
    <w:rsid w:val="00C67CCE"/>
    <w:rsid w:val="00C70278"/>
    <w:rsid w:val="00C70B38"/>
    <w:rsid w:val="00C70B43"/>
    <w:rsid w:val="00C70F10"/>
    <w:rsid w:val="00C714F2"/>
    <w:rsid w:val="00C71A56"/>
    <w:rsid w:val="00C729C4"/>
    <w:rsid w:val="00C72FA0"/>
    <w:rsid w:val="00C730CC"/>
    <w:rsid w:val="00C73705"/>
    <w:rsid w:val="00C73E7E"/>
    <w:rsid w:val="00C740DE"/>
    <w:rsid w:val="00C7467A"/>
    <w:rsid w:val="00C7532A"/>
    <w:rsid w:val="00C75721"/>
    <w:rsid w:val="00C75A79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059"/>
    <w:rsid w:val="00C80D0D"/>
    <w:rsid w:val="00C80DC6"/>
    <w:rsid w:val="00C815E4"/>
    <w:rsid w:val="00C819F5"/>
    <w:rsid w:val="00C822CB"/>
    <w:rsid w:val="00C8290C"/>
    <w:rsid w:val="00C82E61"/>
    <w:rsid w:val="00C83021"/>
    <w:rsid w:val="00C835DE"/>
    <w:rsid w:val="00C84C25"/>
    <w:rsid w:val="00C8512B"/>
    <w:rsid w:val="00C8565C"/>
    <w:rsid w:val="00C858C8"/>
    <w:rsid w:val="00C859FA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E57"/>
    <w:rsid w:val="00C9203E"/>
    <w:rsid w:val="00C920BB"/>
    <w:rsid w:val="00C92209"/>
    <w:rsid w:val="00C92259"/>
    <w:rsid w:val="00C922E8"/>
    <w:rsid w:val="00C9291B"/>
    <w:rsid w:val="00C93188"/>
    <w:rsid w:val="00C94446"/>
    <w:rsid w:val="00C94A1B"/>
    <w:rsid w:val="00C94EF3"/>
    <w:rsid w:val="00C952A9"/>
    <w:rsid w:val="00C9534F"/>
    <w:rsid w:val="00C95E98"/>
    <w:rsid w:val="00C95F27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426"/>
    <w:rsid w:val="00CA575F"/>
    <w:rsid w:val="00CA57D4"/>
    <w:rsid w:val="00CA6F7C"/>
    <w:rsid w:val="00CA79E7"/>
    <w:rsid w:val="00CA7C8E"/>
    <w:rsid w:val="00CA7EEF"/>
    <w:rsid w:val="00CB0265"/>
    <w:rsid w:val="00CB0652"/>
    <w:rsid w:val="00CB085F"/>
    <w:rsid w:val="00CB095E"/>
    <w:rsid w:val="00CB0A8A"/>
    <w:rsid w:val="00CB0E18"/>
    <w:rsid w:val="00CB0FB0"/>
    <w:rsid w:val="00CB138C"/>
    <w:rsid w:val="00CB13CD"/>
    <w:rsid w:val="00CB1BD3"/>
    <w:rsid w:val="00CB21EF"/>
    <w:rsid w:val="00CB26B1"/>
    <w:rsid w:val="00CB2714"/>
    <w:rsid w:val="00CB2824"/>
    <w:rsid w:val="00CB2C75"/>
    <w:rsid w:val="00CB2E38"/>
    <w:rsid w:val="00CB2F95"/>
    <w:rsid w:val="00CB30E7"/>
    <w:rsid w:val="00CB3270"/>
    <w:rsid w:val="00CB32BA"/>
    <w:rsid w:val="00CB3823"/>
    <w:rsid w:val="00CB43C0"/>
    <w:rsid w:val="00CB4DA4"/>
    <w:rsid w:val="00CB4F36"/>
    <w:rsid w:val="00CB557A"/>
    <w:rsid w:val="00CB6108"/>
    <w:rsid w:val="00CB644A"/>
    <w:rsid w:val="00CB65A6"/>
    <w:rsid w:val="00CB6FAF"/>
    <w:rsid w:val="00CB7071"/>
    <w:rsid w:val="00CB7142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6C1"/>
    <w:rsid w:val="00CC1789"/>
    <w:rsid w:val="00CC1AEE"/>
    <w:rsid w:val="00CC1E38"/>
    <w:rsid w:val="00CC2B9C"/>
    <w:rsid w:val="00CC2BDD"/>
    <w:rsid w:val="00CC30D6"/>
    <w:rsid w:val="00CC317E"/>
    <w:rsid w:val="00CC326E"/>
    <w:rsid w:val="00CC33C2"/>
    <w:rsid w:val="00CC378A"/>
    <w:rsid w:val="00CC38EE"/>
    <w:rsid w:val="00CC4867"/>
    <w:rsid w:val="00CC566D"/>
    <w:rsid w:val="00CC5800"/>
    <w:rsid w:val="00CC5CA4"/>
    <w:rsid w:val="00CC5D1D"/>
    <w:rsid w:val="00CC5F8F"/>
    <w:rsid w:val="00CC60CD"/>
    <w:rsid w:val="00CC6AA6"/>
    <w:rsid w:val="00CC6ACF"/>
    <w:rsid w:val="00CC722F"/>
    <w:rsid w:val="00CC726E"/>
    <w:rsid w:val="00CC7476"/>
    <w:rsid w:val="00CC75EE"/>
    <w:rsid w:val="00CC78FD"/>
    <w:rsid w:val="00CD069E"/>
    <w:rsid w:val="00CD0BAE"/>
    <w:rsid w:val="00CD1017"/>
    <w:rsid w:val="00CD129C"/>
    <w:rsid w:val="00CD12BA"/>
    <w:rsid w:val="00CD181E"/>
    <w:rsid w:val="00CD2688"/>
    <w:rsid w:val="00CD2C45"/>
    <w:rsid w:val="00CD2CD2"/>
    <w:rsid w:val="00CD387C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470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689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580"/>
    <w:rsid w:val="00CF063B"/>
    <w:rsid w:val="00CF0B25"/>
    <w:rsid w:val="00CF0E8B"/>
    <w:rsid w:val="00CF0F1F"/>
    <w:rsid w:val="00CF1090"/>
    <w:rsid w:val="00CF12A2"/>
    <w:rsid w:val="00CF12DA"/>
    <w:rsid w:val="00CF1AB9"/>
    <w:rsid w:val="00CF1B03"/>
    <w:rsid w:val="00CF1B1E"/>
    <w:rsid w:val="00CF1D30"/>
    <w:rsid w:val="00CF1E58"/>
    <w:rsid w:val="00CF1F79"/>
    <w:rsid w:val="00CF22CE"/>
    <w:rsid w:val="00CF2B1C"/>
    <w:rsid w:val="00CF2B8E"/>
    <w:rsid w:val="00CF39B2"/>
    <w:rsid w:val="00CF3E3D"/>
    <w:rsid w:val="00CF4060"/>
    <w:rsid w:val="00CF5163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652"/>
    <w:rsid w:val="00D03A3E"/>
    <w:rsid w:val="00D03B1A"/>
    <w:rsid w:val="00D03D10"/>
    <w:rsid w:val="00D03D46"/>
    <w:rsid w:val="00D03E97"/>
    <w:rsid w:val="00D04005"/>
    <w:rsid w:val="00D040BB"/>
    <w:rsid w:val="00D0492C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261"/>
    <w:rsid w:val="00D1564A"/>
    <w:rsid w:val="00D156E5"/>
    <w:rsid w:val="00D158B3"/>
    <w:rsid w:val="00D15A0B"/>
    <w:rsid w:val="00D15AF0"/>
    <w:rsid w:val="00D15D3B"/>
    <w:rsid w:val="00D15DA1"/>
    <w:rsid w:val="00D16747"/>
    <w:rsid w:val="00D175C7"/>
    <w:rsid w:val="00D17E09"/>
    <w:rsid w:val="00D20886"/>
    <w:rsid w:val="00D2104F"/>
    <w:rsid w:val="00D210F3"/>
    <w:rsid w:val="00D219C1"/>
    <w:rsid w:val="00D21A62"/>
    <w:rsid w:val="00D22A04"/>
    <w:rsid w:val="00D22CEC"/>
    <w:rsid w:val="00D22D2E"/>
    <w:rsid w:val="00D22E00"/>
    <w:rsid w:val="00D237B4"/>
    <w:rsid w:val="00D240A6"/>
    <w:rsid w:val="00D251E6"/>
    <w:rsid w:val="00D259B0"/>
    <w:rsid w:val="00D26097"/>
    <w:rsid w:val="00D261C5"/>
    <w:rsid w:val="00D26391"/>
    <w:rsid w:val="00D2699D"/>
    <w:rsid w:val="00D27747"/>
    <w:rsid w:val="00D2799A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2FA1"/>
    <w:rsid w:val="00D3326D"/>
    <w:rsid w:val="00D333A0"/>
    <w:rsid w:val="00D33748"/>
    <w:rsid w:val="00D33977"/>
    <w:rsid w:val="00D34097"/>
    <w:rsid w:val="00D34174"/>
    <w:rsid w:val="00D3471E"/>
    <w:rsid w:val="00D3472E"/>
    <w:rsid w:val="00D3544C"/>
    <w:rsid w:val="00D361A1"/>
    <w:rsid w:val="00D3719F"/>
    <w:rsid w:val="00D371C8"/>
    <w:rsid w:val="00D373B0"/>
    <w:rsid w:val="00D37632"/>
    <w:rsid w:val="00D4061B"/>
    <w:rsid w:val="00D41CAE"/>
    <w:rsid w:val="00D4284F"/>
    <w:rsid w:val="00D431DA"/>
    <w:rsid w:val="00D43450"/>
    <w:rsid w:val="00D434B9"/>
    <w:rsid w:val="00D43926"/>
    <w:rsid w:val="00D43D75"/>
    <w:rsid w:val="00D43E66"/>
    <w:rsid w:val="00D43F48"/>
    <w:rsid w:val="00D43F90"/>
    <w:rsid w:val="00D44156"/>
    <w:rsid w:val="00D44198"/>
    <w:rsid w:val="00D4427C"/>
    <w:rsid w:val="00D445B3"/>
    <w:rsid w:val="00D44AD0"/>
    <w:rsid w:val="00D44C94"/>
    <w:rsid w:val="00D453B5"/>
    <w:rsid w:val="00D45977"/>
    <w:rsid w:val="00D45A68"/>
    <w:rsid w:val="00D46DBF"/>
    <w:rsid w:val="00D46F26"/>
    <w:rsid w:val="00D473E9"/>
    <w:rsid w:val="00D47408"/>
    <w:rsid w:val="00D47591"/>
    <w:rsid w:val="00D47C05"/>
    <w:rsid w:val="00D50F4A"/>
    <w:rsid w:val="00D51089"/>
    <w:rsid w:val="00D51095"/>
    <w:rsid w:val="00D51DF5"/>
    <w:rsid w:val="00D5228C"/>
    <w:rsid w:val="00D527DA"/>
    <w:rsid w:val="00D52E06"/>
    <w:rsid w:val="00D532C4"/>
    <w:rsid w:val="00D533BC"/>
    <w:rsid w:val="00D535AE"/>
    <w:rsid w:val="00D53650"/>
    <w:rsid w:val="00D54112"/>
    <w:rsid w:val="00D54129"/>
    <w:rsid w:val="00D553C7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0FBD"/>
    <w:rsid w:val="00D710C5"/>
    <w:rsid w:val="00D7141E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2F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28B"/>
    <w:rsid w:val="00D76C55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2F"/>
    <w:rsid w:val="00D822C6"/>
    <w:rsid w:val="00D82522"/>
    <w:rsid w:val="00D827D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1E2"/>
    <w:rsid w:val="00D86605"/>
    <w:rsid w:val="00D87A9E"/>
    <w:rsid w:val="00D87BDC"/>
    <w:rsid w:val="00D87C1B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E70"/>
    <w:rsid w:val="00DA0F27"/>
    <w:rsid w:val="00DA135E"/>
    <w:rsid w:val="00DA156A"/>
    <w:rsid w:val="00DA1DA8"/>
    <w:rsid w:val="00DA22C1"/>
    <w:rsid w:val="00DA23D0"/>
    <w:rsid w:val="00DA24B0"/>
    <w:rsid w:val="00DA2582"/>
    <w:rsid w:val="00DA2642"/>
    <w:rsid w:val="00DA2694"/>
    <w:rsid w:val="00DA38BB"/>
    <w:rsid w:val="00DA3CF1"/>
    <w:rsid w:val="00DA3E6B"/>
    <w:rsid w:val="00DA3FDC"/>
    <w:rsid w:val="00DA443E"/>
    <w:rsid w:val="00DA462B"/>
    <w:rsid w:val="00DA4B0E"/>
    <w:rsid w:val="00DA50E4"/>
    <w:rsid w:val="00DA5BEB"/>
    <w:rsid w:val="00DA6481"/>
    <w:rsid w:val="00DA66B1"/>
    <w:rsid w:val="00DA69F8"/>
    <w:rsid w:val="00DA6BFD"/>
    <w:rsid w:val="00DA7261"/>
    <w:rsid w:val="00DA761F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C4E"/>
    <w:rsid w:val="00DB2E31"/>
    <w:rsid w:val="00DB31ED"/>
    <w:rsid w:val="00DB35F3"/>
    <w:rsid w:val="00DB3AA0"/>
    <w:rsid w:val="00DB3C49"/>
    <w:rsid w:val="00DB41B9"/>
    <w:rsid w:val="00DB42C2"/>
    <w:rsid w:val="00DB434B"/>
    <w:rsid w:val="00DB4352"/>
    <w:rsid w:val="00DB444B"/>
    <w:rsid w:val="00DB4459"/>
    <w:rsid w:val="00DB4628"/>
    <w:rsid w:val="00DB4714"/>
    <w:rsid w:val="00DB4788"/>
    <w:rsid w:val="00DB4D04"/>
    <w:rsid w:val="00DB510A"/>
    <w:rsid w:val="00DB5178"/>
    <w:rsid w:val="00DB52CB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1AB"/>
    <w:rsid w:val="00DC1524"/>
    <w:rsid w:val="00DC1889"/>
    <w:rsid w:val="00DC1CA3"/>
    <w:rsid w:val="00DC2270"/>
    <w:rsid w:val="00DC2A33"/>
    <w:rsid w:val="00DC2DE8"/>
    <w:rsid w:val="00DC2FBB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35"/>
    <w:rsid w:val="00DC6D48"/>
    <w:rsid w:val="00DC6E13"/>
    <w:rsid w:val="00DC6E1B"/>
    <w:rsid w:val="00DC6FC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8C1"/>
    <w:rsid w:val="00DD391B"/>
    <w:rsid w:val="00DD45D3"/>
    <w:rsid w:val="00DD487B"/>
    <w:rsid w:val="00DD48F3"/>
    <w:rsid w:val="00DD4E0C"/>
    <w:rsid w:val="00DD4E70"/>
    <w:rsid w:val="00DD58F7"/>
    <w:rsid w:val="00DD5A2A"/>
    <w:rsid w:val="00DD6221"/>
    <w:rsid w:val="00DD662B"/>
    <w:rsid w:val="00DD6C92"/>
    <w:rsid w:val="00DD6F96"/>
    <w:rsid w:val="00DD7BD4"/>
    <w:rsid w:val="00DD7C27"/>
    <w:rsid w:val="00DE00CE"/>
    <w:rsid w:val="00DE0177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3EB3"/>
    <w:rsid w:val="00DE40F7"/>
    <w:rsid w:val="00DE44B1"/>
    <w:rsid w:val="00DE47DF"/>
    <w:rsid w:val="00DE4D21"/>
    <w:rsid w:val="00DE53FF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B59"/>
    <w:rsid w:val="00DE7B76"/>
    <w:rsid w:val="00DE7CAB"/>
    <w:rsid w:val="00DF0A8D"/>
    <w:rsid w:val="00DF0CBA"/>
    <w:rsid w:val="00DF0DF5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CCB"/>
    <w:rsid w:val="00DF2D13"/>
    <w:rsid w:val="00DF2D89"/>
    <w:rsid w:val="00DF2FC2"/>
    <w:rsid w:val="00DF39B6"/>
    <w:rsid w:val="00DF3D62"/>
    <w:rsid w:val="00DF4141"/>
    <w:rsid w:val="00DF41AB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1F4D"/>
    <w:rsid w:val="00E02047"/>
    <w:rsid w:val="00E023E5"/>
    <w:rsid w:val="00E02837"/>
    <w:rsid w:val="00E03906"/>
    <w:rsid w:val="00E04158"/>
    <w:rsid w:val="00E0443C"/>
    <w:rsid w:val="00E0454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FA"/>
    <w:rsid w:val="00E114C3"/>
    <w:rsid w:val="00E12CED"/>
    <w:rsid w:val="00E135FC"/>
    <w:rsid w:val="00E13762"/>
    <w:rsid w:val="00E137D4"/>
    <w:rsid w:val="00E13CEF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48D"/>
    <w:rsid w:val="00E256F7"/>
    <w:rsid w:val="00E25995"/>
    <w:rsid w:val="00E25AB1"/>
    <w:rsid w:val="00E25D3D"/>
    <w:rsid w:val="00E25D57"/>
    <w:rsid w:val="00E26257"/>
    <w:rsid w:val="00E264AD"/>
    <w:rsid w:val="00E26A60"/>
    <w:rsid w:val="00E26B14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5F7"/>
    <w:rsid w:val="00E34706"/>
    <w:rsid w:val="00E349B8"/>
    <w:rsid w:val="00E34ED4"/>
    <w:rsid w:val="00E35240"/>
    <w:rsid w:val="00E35580"/>
    <w:rsid w:val="00E3626F"/>
    <w:rsid w:val="00E36DD5"/>
    <w:rsid w:val="00E36E11"/>
    <w:rsid w:val="00E372B7"/>
    <w:rsid w:val="00E3751A"/>
    <w:rsid w:val="00E377A6"/>
    <w:rsid w:val="00E37BF6"/>
    <w:rsid w:val="00E4005E"/>
    <w:rsid w:val="00E40A1E"/>
    <w:rsid w:val="00E40C43"/>
    <w:rsid w:val="00E4169E"/>
    <w:rsid w:val="00E41A5B"/>
    <w:rsid w:val="00E41CF2"/>
    <w:rsid w:val="00E41D23"/>
    <w:rsid w:val="00E4297F"/>
    <w:rsid w:val="00E43041"/>
    <w:rsid w:val="00E438F7"/>
    <w:rsid w:val="00E438F9"/>
    <w:rsid w:val="00E43AA0"/>
    <w:rsid w:val="00E43E29"/>
    <w:rsid w:val="00E43EE5"/>
    <w:rsid w:val="00E444F9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0020"/>
    <w:rsid w:val="00E511DA"/>
    <w:rsid w:val="00E51392"/>
    <w:rsid w:val="00E513F1"/>
    <w:rsid w:val="00E515B1"/>
    <w:rsid w:val="00E51662"/>
    <w:rsid w:val="00E5269A"/>
    <w:rsid w:val="00E52E15"/>
    <w:rsid w:val="00E535D1"/>
    <w:rsid w:val="00E536FC"/>
    <w:rsid w:val="00E53AA6"/>
    <w:rsid w:val="00E53C6C"/>
    <w:rsid w:val="00E53CB2"/>
    <w:rsid w:val="00E53D6A"/>
    <w:rsid w:val="00E53EE8"/>
    <w:rsid w:val="00E54561"/>
    <w:rsid w:val="00E545D3"/>
    <w:rsid w:val="00E54786"/>
    <w:rsid w:val="00E547D2"/>
    <w:rsid w:val="00E54898"/>
    <w:rsid w:val="00E548F2"/>
    <w:rsid w:val="00E55558"/>
    <w:rsid w:val="00E55BB8"/>
    <w:rsid w:val="00E56344"/>
    <w:rsid w:val="00E56DB1"/>
    <w:rsid w:val="00E57E87"/>
    <w:rsid w:val="00E57EAF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3A70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3BB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6F2"/>
    <w:rsid w:val="00E757B9"/>
    <w:rsid w:val="00E7593F"/>
    <w:rsid w:val="00E76497"/>
    <w:rsid w:val="00E76C33"/>
    <w:rsid w:val="00E76D96"/>
    <w:rsid w:val="00E8011B"/>
    <w:rsid w:val="00E801FE"/>
    <w:rsid w:val="00E80768"/>
    <w:rsid w:val="00E80C67"/>
    <w:rsid w:val="00E80E1E"/>
    <w:rsid w:val="00E81110"/>
    <w:rsid w:val="00E81225"/>
    <w:rsid w:val="00E8177F"/>
    <w:rsid w:val="00E81C22"/>
    <w:rsid w:val="00E81C6E"/>
    <w:rsid w:val="00E82135"/>
    <w:rsid w:val="00E82862"/>
    <w:rsid w:val="00E82CA0"/>
    <w:rsid w:val="00E82E17"/>
    <w:rsid w:val="00E82E8A"/>
    <w:rsid w:val="00E84324"/>
    <w:rsid w:val="00E84AD4"/>
    <w:rsid w:val="00E84BC3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DC5"/>
    <w:rsid w:val="00E90363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D71"/>
    <w:rsid w:val="00E94F06"/>
    <w:rsid w:val="00E95024"/>
    <w:rsid w:val="00E95243"/>
    <w:rsid w:val="00E956CB"/>
    <w:rsid w:val="00E958AD"/>
    <w:rsid w:val="00E960B8"/>
    <w:rsid w:val="00E96AEE"/>
    <w:rsid w:val="00E96D1C"/>
    <w:rsid w:val="00E971E3"/>
    <w:rsid w:val="00E97375"/>
    <w:rsid w:val="00E977CB"/>
    <w:rsid w:val="00E977CE"/>
    <w:rsid w:val="00E97836"/>
    <w:rsid w:val="00E97990"/>
    <w:rsid w:val="00E97D2F"/>
    <w:rsid w:val="00E97EA7"/>
    <w:rsid w:val="00E97FB1"/>
    <w:rsid w:val="00EA0208"/>
    <w:rsid w:val="00EA0ADD"/>
    <w:rsid w:val="00EA0E67"/>
    <w:rsid w:val="00EA1514"/>
    <w:rsid w:val="00EA16E1"/>
    <w:rsid w:val="00EA170C"/>
    <w:rsid w:val="00EA174F"/>
    <w:rsid w:val="00EA1767"/>
    <w:rsid w:val="00EA19BF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8F6"/>
    <w:rsid w:val="00EA4F1E"/>
    <w:rsid w:val="00EA4F7D"/>
    <w:rsid w:val="00EA5E02"/>
    <w:rsid w:val="00EA5F9C"/>
    <w:rsid w:val="00EA633B"/>
    <w:rsid w:val="00EA659C"/>
    <w:rsid w:val="00EA6CA0"/>
    <w:rsid w:val="00EA7206"/>
    <w:rsid w:val="00EA7792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464"/>
    <w:rsid w:val="00EB5629"/>
    <w:rsid w:val="00EB5734"/>
    <w:rsid w:val="00EB7133"/>
    <w:rsid w:val="00EB749F"/>
    <w:rsid w:val="00EB75E2"/>
    <w:rsid w:val="00EB75EB"/>
    <w:rsid w:val="00EB7605"/>
    <w:rsid w:val="00EB76CB"/>
    <w:rsid w:val="00EB7B00"/>
    <w:rsid w:val="00EB7D10"/>
    <w:rsid w:val="00EC01EA"/>
    <w:rsid w:val="00EC0655"/>
    <w:rsid w:val="00EC089D"/>
    <w:rsid w:val="00EC0C90"/>
    <w:rsid w:val="00EC0DD3"/>
    <w:rsid w:val="00EC101A"/>
    <w:rsid w:val="00EC1394"/>
    <w:rsid w:val="00EC1A7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387"/>
    <w:rsid w:val="00EC44B6"/>
    <w:rsid w:val="00EC552D"/>
    <w:rsid w:val="00EC5B93"/>
    <w:rsid w:val="00EC64A1"/>
    <w:rsid w:val="00EC6506"/>
    <w:rsid w:val="00EC69DD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5FC0"/>
    <w:rsid w:val="00ED642C"/>
    <w:rsid w:val="00ED6EA1"/>
    <w:rsid w:val="00ED732F"/>
    <w:rsid w:val="00ED76CD"/>
    <w:rsid w:val="00ED7ADE"/>
    <w:rsid w:val="00ED7BC6"/>
    <w:rsid w:val="00EE00DB"/>
    <w:rsid w:val="00EE0174"/>
    <w:rsid w:val="00EE01D1"/>
    <w:rsid w:val="00EE083C"/>
    <w:rsid w:val="00EE0D6A"/>
    <w:rsid w:val="00EE1092"/>
    <w:rsid w:val="00EE12E9"/>
    <w:rsid w:val="00EE13A7"/>
    <w:rsid w:val="00EE14ED"/>
    <w:rsid w:val="00EE1E64"/>
    <w:rsid w:val="00EE20C0"/>
    <w:rsid w:val="00EE2B55"/>
    <w:rsid w:val="00EE3341"/>
    <w:rsid w:val="00EE3404"/>
    <w:rsid w:val="00EE3445"/>
    <w:rsid w:val="00EE4436"/>
    <w:rsid w:val="00EE4924"/>
    <w:rsid w:val="00EE4BBE"/>
    <w:rsid w:val="00EE4E02"/>
    <w:rsid w:val="00EE525C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D72"/>
    <w:rsid w:val="00EF1ED9"/>
    <w:rsid w:val="00EF20C3"/>
    <w:rsid w:val="00EF231B"/>
    <w:rsid w:val="00EF2449"/>
    <w:rsid w:val="00EF2467"/>
    <w:rsid w:val="00EF256C"/>
    <w:rsid w:val="00EF3393"/>
    <w:rsid w:val="00EF3781"/>
    <w:rsid w:val="00EF3C53"/>
    <w:rsid w:val="00EF3C6A"/>
    <w:rsid w:val="00EF3F1A"/>
    <w:rsid w:val="00EF463E"/>
    <w:rsid w:val="00EF51B0"/>
    <w:rsid w:val="00EF541D"/>
    <w:rsid w:val="00EF571F"/>
    <w:rsid w:val="00EF579C"/>
    <w:rsid w:val="00EF57BB"/>
    <w:rsid w:val="00EF585C"/>
    <w:rsid w:val="00EF5B95"/>
    <w:rsid w:val="00EF60B7"/>
    <w:rsid w:val="00EF613D"/>
    <w:rsid w:val="00EF7486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2F5E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5EC0"/>
    <w:rsid w:val="00F06293"/>
    <w:rsid w:val="00F06454"/>
    <w:rsid w:val="00F06AA4"/>
    <w:rsid w:val="00F06C26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6E1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F4"/>
    <w:rsid w:val="00F14895"/>
    <w:rsid w:val="00F14A1F"/>
    <w:rsid w:val="00F14BE6"/>
    <w:rsid w:val="00F14C11"/>
    <w:rsid w:val="00F14D95"/>
    <w:rsid w:val="00F15A01"/>
    <w:rsid w:val="00F15D2C"/>
    <w:rsid w:val="00F161D9"/>
    <w:rsid w:val="00F1620C"/>
    <w:rsid w:val="00F164C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F1D"/>
    <w:rsid w:val="00F21051"/>
    <w:rsid w:val="00F2106E"/>
    <w:rsid w:val="00F21514"/>
    <w:rsid w:val="00F21686"/>
    <w:rsid w:val="00F21AE7"/>
    <w:rsid w:val="00F21B8E"/>
    <w:rsid w:val="00F21CAF"/>
    <w:rsid w:val="00F21FFD"/>
    <w:rsid w:val="00F223BD"/>
    <w:rsid w:val="00F223EA"/>
    <w:rsid w:val="00F22EE2"/>
    <w:rsid w:val="00F232DA"/>
    <w:rsid w:val="00F23BAD"/>
    <w:rsid w:val="00F23C1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56C"/>
    <w:rsid w:val="00F26D6D"/>
    <w:rsid w:val="00F274E6"/>
    <w:rsid w:val="00F27A25"/>
    <w:rsid w:val="00F27A42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43B"/>
    <w:rsid w:val="00F33B96"/>
    <w:rsid w:val="00F33BF2"/>
    <w:rsid w:val="00F346B1"/>
    <w:rsid w:val="00F3484E"/>
    <w:rsid w:val="00F34E84"/>
    <w:rsid w:val="00F34FB3"/>
    <w:rsid w:val="00F361BB"/>
    <w:rsid w:val="00F36323"/>
    <w:rsid w:val="00F36EA7"/>
    <w:rsid w:val="00F36F16"/>
    <w:rsid w:val="00F37507"/>
    <w:rsid w:val="00F37F8A"/>
    <w:rsid w:val="00F40042"/>
    <w:rsid w:val="00F402E1"/>
    <w:rsid w:val="00F402F3"/>
    <w:rsid w:val="00F41179"/>
    <w:rsid w:val="00F415F2"/>
    <w:rsid w:val="00F42037"/>
    <w:rsid w:val="00F423F6"/>
    <w:rsid w:val="00F42415"/>
    <w:rsid w:val="00F424D3"/>
    <w:rsid w:val="00F4284C"/>
    <w:rsid w:val="00F43E81"/>
    <w:rsid w:val="00F441BC"/>
    <w:rsid w:val="00F443B0"/>
    <w:rsid w:val="00F444E7"/>
    <w:rsid w:val="00F447EA"/>
    <w:rsid w:val="00F44943"/>
    <w:rsid w:val="00F44C44"/>
    <w:rsid w:val="00F45159"/>
    <w:rsid w:val="00F453DF"/>
    <w:rsid w:val="00F4661B"/>
    <w:rsid w:val="00F46EEA"/>
    <w:rsid w:val="00F471D4"/>
    <w:rsid w:val="00F4737E"/>
    <w:rsid w:val="00F47D5F"/>
    <w:rsid w:val="00F47E5F"/>
    <w:rsid w:val="00F505C6"/>
    <w:rsid w:val="00F50623"/>
    <w:rsid w:val="00F511EE"/>
    <w:rsid w:val="00F51D28"/>
    <w:rsid w:val="00F51E4D"/>
    <w:rsid w:val="00F5329A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5F31"/>
    <w:rsid w:val="00F569DB"/>
    <w:rsid w:val="00F56C88"/>
    <w:rsid w:val="00F5747B"/>
    <w:rsid w:val="00F57514"/>
    <w:rsid w:val="00F575DF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53"/>
    <w:rsid w:val="00F617B5"/>
    <w:rsid w:val="00F61D87"/>
    <w:rsid w:val="00F62635"/>
    <w:rsid w:val="00F626F5"/>
    <w:rsid w:val="00F62870"/>
    <w:rsid w:val="00F629DE"/>
    <w:rsid w:val="00F638B4"/>
    <w:rsid w:val="00F6394E"/>
    <w:rsid w:val="00F641D5"/>
    <w:rsid w:val="00F643C2"/>
    <w:rsid w:val="00F64A0B"/>
    <w:rsid w:val="00F64CAE"/>
    <w:rsid w:val="00F6557B"/>
    <w:rsid w:val="00F658DA"/>
    <w:rsid w:val="00F65A0A"/>
    <w:rsid w:val="00F666B5"/>
    <w:rsid w:val="00F66811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C49"/>
    <w:rsid w:val="00F77D71"/>
    <w:rsid w:val="00F77F22"/>
    <w:rsid w:val="00F8033D"/>
    <w:rsid w:val="00F808F0"/>
    <w:rsid w:val="00F80927"/>
    <w:rsid w:val="00F80D74"/>
    <w:rsid w:val="00F819E1"/>
    <w:rsid w:val="00F822A0"/>
    <w:rsid w:val="00F82845"/>
    <w:rsid w:val="00F82B44"/>
    <w:rsid w:val="00F82B8B"/>
    <w:rsid w:val="00F83A8B"/>
    <w:rsid w:val="00F83B2E"/>
    <w:rsid w:val="00F84099"/>
    <w:rsid w:val="00F8412E"/>
    <w:rsid w:val="00F843F7"/>
    <w:rsid w:val="00F845BB"/>
    <w:rsid w:val="00F8476D"/>
    <w:rsid w:val="00F84932"/>
    <w:rsid w:val="00F84A59"/>
    <w:rsid w:val="00F85501"/>
    <w:rsid w:val="00F856B7"/>
    <w:rsid w:val="00F856DE"/>
    <w:rsid w:val="00F85851"/>
    <w:rsid w:val="00F861D2"/>
    <w:rsid w:val="00F86574"/>
    <w:rsid w:val="00F86769"/>
    <w:rsid w:val="00F8676D"/>
    <w:rsid w:val="00F868E8"/>
    <w:rsid w:val="00F8699B"/>
    <w:rsid w:val="00F86C16"/>
    <w:rsid w:val="00F86FBD"/>
    <w:rsid w:val="00F87020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BC7"/>
    <w:rsid w:val="00F91CBC"/>
    <w:rsid w:val="00F91E36"/>
    <w:rsid w:val="00F922ED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0A9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278"/>
    <w:rsid w:val="00FA0431"/>
    <w:rsid w:val="00FA04B0"/>
    <w:rsid w:val="00FA0577"/>
    <w:rsid w:val="00FA086C"/>
    <w:rsid w:val="00FA0870"/>
    <w:rsid w:val="00FA0B1C"/>
    <w:rsid w:val="00FA0FFB"/>
    <w:rsid w:val="00FA1292"/>
    <w:rsid w:val="00FA1441"/>
    <w:rsid w:val="00FA1596"/>
    <w:rsid w:val="00FA1D00"/>
    <w:rsid w:val="00FA203F"/>
    <w:rsid w:val="00FA25F4"/>
    <w:rsid w:val="00FA276E"/>
    <w:rsid w:val="00FA2775"/>
    <w:rsid w:val="00FA2D95"/>
    <w:rsid w:val="00FA38A1"/>
    <w:rsid w:val="00FA3C01"/>
    <w:rsid w:val="00FA3F41"/>
    <w:rsid w:val="00FA4181"/>
    <w:rsid w:val="00FA452B"/>
    <w:rsid w:val="00FA4A3B"/>
    <w:rsid w:val="00FA4F35"/>
    <w:rsid w:val="00FA4FDA"/>
    <w:rsid w:val="00FA62C1"/>
    <w:rsid w:val="00FA63DE"/>
    <w:rsid w:val="00FA6666"/>
    <w:rsid w:val="00FA683B"/>
    <w:rsid w:val="00FA6B17"/>
    <w:rsid w:val="00FA6F91"/>
    <w:rsid w:val="00FA71CD"/>
    <w:rsid w:val="00FA7860"/>
    <w:rsid w:val="00FA78C3"/>
    <w:rsid w:val="00FA7B6A"/>
    <w:rsid w:val="00FB0060"/>
    <w:rsid w:val="00FB012F"/>
    <w:rsid w:val="00FB0A08"/>
    <w:rsid w:val="00FB0AD3"/>
    <w:rsid w:val="00FB0D58"/>
    <w:rsid w:val="00FB0E23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2C50"/>
    <w:rsid w:val="00FB2CE8"/>
    <w:rsid w:val="00FB306B"/>
    <w:rsid w:val="00FB3784"/>
    <w:rsid w:val="00FB3EE5"/>
    <w:rsid w:val="00FB4A2E"/>
    <w:rsid w:val="00FB4C9B"/>
    <w:rsid w:val="00FB50C2"/>
    <w:rsid w:val="00FB529D"/>
    <w:rsid w:val="00FB56C5"/>
    <w:rsid w:val="00FB57EF"/>
    <w:rsid w:val="00FB59E5"/>
    <w:rsid w:val="00FB5FB0"/>
    <w:rsid w:val="00FB6F0E"/>
    <w:rsid w:val="00FB7747"/>
    <w:rsid w:val="00FB781A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4ED2"/>
    <w:rsid w:val="00FC503B"/>
    <w:rsid w:val="00FC5301"/>
    <w:rsid w:val="00FC588B"/>
    <w:rsid w:val="00FC5B26"/>
    <w:rsid w:val="00FC5C98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582"/>
    <w:rsid w:val="00FC7C89"/>
    <w:rsid w:val="00FD0F61"/>
    <w:rsid w:val="00FD10DB"/>
    <w:rsid w:val="00FD1280"/>
    <w:rsid w:val="00FD143C"/>
    <w:rsid w:val="00FD1946"/>
    <w:rsid w:val="00FD1C90"/>
    <w:rsid w:val="00FD2965"/>
    <w:rsid w:val="00FD2A64"/>
    <w:rsid w:val="00FD2CC3"/>
    <w:rsid w:val="00FD31C7"/>
    <w:rsid w:val="00FD324E"/>
    <w:rsid w:val="00FD36F7"/>
    <w:rsid w:val="00FD3ABA"/>
    <w:rsid w:val="00FD3D61"/>
    <w:rsid w:val="00FD436D"/>
    <w:rsid w:val="00FD491D"/>
    <w:rsid w:val="00FD49DB"/>
    <w:rsid w:val="00FD5062"/>
    <w:rsid w:val="00FD506B"/>
    <w:rsid w:val="00FD57A5"/>
    <w:rsid w:val="00FD5FCA"/>
    <w:rsid w:val="00FD63EF"/>
    <w:rsid w:val="00FD6485"/>
    <w:rsid w:val="00FD6D64"/>
    <w:rsid w:val="00FD6D89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4A6"/>
    <w:rsid w:val="00FE350F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B7E"/>
    <w:rsid w:val="00FF2BA0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6482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36F75444-B54D-44E9-97E4-A10D6B18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aliases w:val="D_Hipervínculo"/>
    <w:basedOn w:val="Fuentedeprrafopredeter"/>
    <w:qFormat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arrafo1">
    <w:name w:val="parrafo1"/>
    <w:basedOn w:val="p0"/>
    <w:rsid w:val="009601B8"/>
    <w:pPr>
      <w:keepLines w:val="0"/>
      <w:widowControl/>
      <w:spacing w:before="480"/>
      <w:ind w:left="426" w:right="443"/>
    </w:pPr>
    <w:rPr>
      <w:rFonts w:ascii="Arial" w:hAnsi="Arial" w:cs="Times New Roman"/>
      <w:snapToGrid/>
      <w:color w:val="auto"/>
      <w:szCs w:val="2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hyperlink" Target="http://www.inegi.org.mx" TargetMode="External"/><Relationship Id="rId26" Type="http://schemas.openxmlformats.org/officeDocument/2006/relationships/hyperlink" Target="https://inegi.org.mx/programas/igpose/2018/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://www.inegi.org.mx/temas/remuneracionesmr/" TargetMode="External"/><Relationship Id="rId34" Type="http://schemas.openxmlformats.org/officeDocument/2006/relationships/image" Target="media/image5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app/saladeprensa/calendario/" TargetMode="External"/><Relationship Id="rId25" Type="http://schemas.openxmlformats.org/officeDocument/2006/relationships/hyperlink" Target="https://www.inegi.org.mx/app/indicadores/?tm=0" TargetMode="External"/><Relationship Id="rId33" Type="http://schemas.openxmlformats.org/officeDocument/2006/relationships/hyperlink" Target="https://www.youtube.com/user/INEGIInforma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negi.org.mx/app/biblioteca/ficha.html?upc=889463917243" TargetMode="External"/><Relationship Id="rId20" Type="http://schemas.openxmlformats.org/officeDocument/2006/relationships/hyperlink" Target="http://www.inegi.org.mx/temas/remuneraciones/" TargetMode="External"/><Relationship Id="rId29" Type="http://schemas.openxmlformats.org/officeDocument/2006/relationships/hyperlink" Target="https://www.instagram.com/inegi_informa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inegi.org.mx/programas/igremse/2018/" TargetMode="External"/><Relationship Id="rId32" Type="http://schemas.openxmlformats.org/officeDocument/2006/relationships/image" Target="media/image4.png"/><Relationship Id="rId37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inegi.org.mx/app/biblioteca/ficha.html?upc=702825099060" TargetMode="External"/><Relationship Id="rId23" Type="http://schemas.openxmlformats.org/officeDocument/2006/relationships/hyperlink" Target="https://inegi.org.mx/programas/igrese/2018/" TargetMode="External"/><Relationship Id="rId28" Type="http://schemas.openxmlformats.org/officeDocument/2006/relationships/image" Target="media/image2.png"/><Relationship Id="rId36" Type="http://schemas.openxmlformats.org/officeDocument/2006/relationships/image" Target="media/image6.png"/><Relationship Id="rId10" Type="http://schemas.openxmlformats.org/officeDocument/2006/relationships/endnotes" Target="endnotes.xml"/><Relationship Id="rId19" Type="http://schemas.openxmlformats.org/officeDocument/2006/relationships/hyperlink" Target="http://www.inegi.org.mx/temas/personalo/" TargetMode="External"/><Relationship Id="rId31" Type="http://schemas.openxmlformats.org/officeDocument/2006/relationships/hyperlink" Target="https://twitter.com/INEGI_INFORM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hyperlink" Target="https://inegi.org.mx/programas/igpose/2018/" TargetMode="External"/><Relationship Id="rId27" Type="http://schemas.openxmlformats.org/officeDocument/2006/relationships/hyperlink" Target="https://www.facebook.com/INEGIInforma/" TargetMode="External"/><Relationship Id="rId30" Type="http://schemas.openxmlformats.org/officeDocument/2006/relationships/image" Target="media/image3.png"/><Relationship Id="rId35" Type="http://schemas.openxmlformats.org/officeDocument/2006/relationships/hyperlink" Target="http://www.inegi.org.mx/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ESCRITORIO\KARINA_INEGI\2.%20COMUNICADOS\7.%20IGPERSE_mensual\3.%20COMUNICADOS\IGPERSE%202026\0126_IGPERSE%201125\Plantilla%20BI%20IGPERSE%201125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ESCRITORIO\KARINA_INEGI\2.%20COMUNICADOS\7.%20IGPERSE_mensual\3.%20COMUNICADOS\IGPERSE%202026\0126_IGPERSE%201125\Plantilla%20BI%20IGPERSE%201125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ESCRITORIO\KARINA_INEGI\2.%20COMUNICADOS\7.%20IGPERSE_mensual\3.%20COMUNICADOS\IGPERSE%202026\0126_IGPERSE%201125\Plantilla%20BI%20IGPERSE%201125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KES_INEGI_ESCRITORIO\KARINA_INEGI\2.%20COMUNICADOS\7.%20IGPERSE_mensual\3.%20COMUNICADOS\IGPERSE%202026\0126_IGPERSE%201125\Plantilla%20BI%20IGPERSE%2011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8883680555555559E-2"/>
          <c:y val="3.5928787878787879E-2"/>
          <c:w val="0.95019437619911629"/>
          <c:h val="0.7893898054556871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'G1-IGPOSE'!$AF$8</c:f>
              <c:strCache>
                <c:ptCount val="1"/>
                <c:pt idx="0">
                  <c:v>VAR. MENSUAL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2"/>
              <c:numFmt formatCode="#,##0.0" sourceLinked="0"/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t" anchorCtr="0">
                  <a:noAutofit/>
                </a:bodyPr>
                <a:lstStyle/>
                <a:p>
                  <a:pPr>
                    <a:defRPr sz="800"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7499999999999992E-2"/>
                      <c:h val="6.012775629835715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FD5A-4F1D-A41B-BF81D0C0ECEF}"/>
                </c:ext>
              </c:extLst>
            </c:dLbl>
            <c:numFmt formatCode="#,##0.0" sourceLinked="0"/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'G1-IGPOSE'!$AC$199:$AD$223</c:f>
              <c:multiLvlStrCache>
                <c:ptCount val="25"/>
                <c:lvl>
                  <c:pt idx="0">
                    <c:v>N</c:v>
                  </c:pt>
                  <c:pt idx="1">
                    <c:v>D</c:v>
                  </c:pt>
                  <c:pt idx="2">
                    <c:v>E</c:v>
                  </c:pt>
                  <c:pt idx="3">
                    <c:v>F</c:v>
                  </c:pt>
                  <c:pt idx="4">
                    <c:v>M</c:v>
                  </c:pt>
                  <c:pt idx="5">
                    <c:v>A</c:v>
                  </c:pt>
                  <c:pt idx="6">
                    <c:v>M</c:v>
                  </c:pt>
                  <c:pt idx="7">
                    <c:v>J</c:v>
                  </c:pt>
                  <c:pt idx="8">
                    <c:v>J</c:v>
                  </c:pt>
                  <c:pt idx="9">
                    <c:v>A</c:v>
                  </c:pt>
                  <c:pt idx="10">
                    <c:v>S</c:v>
                  </c:pt>
                  <c:pt idx="11">
                    <c:v>O</c:v>
                  </c:pt>
                  <c:pt idx="12">
                    <c:v>N</c:v>
                  </c:pt>
                  <c:pt idx="13">
                    <c:v>D</c:v>
                  </c:pt>
                  <c:pt idx="14">
                    <c:v>E</c:v>
                  </c:pt>
                  <c:pt idx="15">
                    <c:v>F</c:v>
                  </c:pt>
                  <c:pt idx="16">
                    <c:v>M</c:v>
                  </c:pt>
                  <c:pt idx="17">
                    <c:v>A</c:v>
                  </c:pt>
                  <c:pt idx="18">
                    <c:v>M</c:v>
                  </c:pt>
                  <c:pt idx="19">
                    <c:v>J</c:v>
                  </c:pt>
                  <c:pt idx="20">
                    <c:v>J</c:v>
                  </c:pt>
                  <c:pt idx="21">
                    <c:v>A</c:v>
                  </c:pt>
                  <c:pt idx="22">
                    <c:v>S</c:v>
                  </c:pt>
                  <c:pt idx="23">
                    <c:v>O</c:v>
                  </c:pt>
                  <c:pt idx="24">
                    <c:v>N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14">
                    <c:v>2025</c:v>
                  </c:pt>
                </c:lvl>
              </c:multiLvlStrCache>
            </c:multiLvlStrRef>
          </c:cat>
          <c:val>
            <c:numRef>
              <c:f>'G1-IGPOSE'!$AF$199:$AF$223</c:f>
              <c:numCache>
                <c:formatCode>0.0</c:formatCode>
                <c:ptCount val="25"/>
                <c:pt idx="0">
                  <c:v>-1.8546202624625252E-2</c:v>
                </c:pt>
                <c:pt idx="1">
                  <c:v>-9.984088212126041E-2</c:v>
                </c:pt>
                <c:pt idx="2">
                  <c:v>-0.40861625522653489</c:v>
                </c:pt>
                <c:pt idx="3">
                  <c:v>-0.10614525886243342</c:v>
                </c:pt>
                <c:pt idx="4">
                  <c:v>-0.21372201159065574</c:v>
                </c:pt>
                <c:pt idx="5">
                  <c:v>0.35489678965685556</c:v>
                </c:pt>
                <c:pt idx="6">
                  <c:v>-7.450284127491491E-2</c:v>
                </c:pt>
                <c:pt idx="7">
                  <c:v>-7.026219825545521E-2</c:v>
                </c:pt>
                <c:pt idx="8">
                  <c:v>1.4294222477695406E-2</c:v>
                </c:pt>
                <c:pt idx="9">
                  <c:v>-8.7801306144497104E-2</c:v>
                </c:pt>
                <c:pt idx="10">
                  <c:v>-0.17445758000854683</c:v>
                </c:pt>
                <c:pt idx="11">
                  <c:v>7.0458054909572354E-3</c:v>
                </c:pt>
                <c:pt idx="12">
                  <c:v>7.2513321818212795E-2</c:v>
                </c:pt>
                <c:pt idx="13">
                  <c:v>-4.949366061368643E-3</c:v>
                </c:pt>
                <c:pt idx="14">
                  <c:v>0.42668614880880806</c:v>
                </c:pt>
                <c:pt idx="15">
                  <c:v>-0.13157231456534246</c:v>
                </c:pt>
                <c:pt idx="16">
                  <c:v>5.0478965989397828E-2</c:v>
                </c:pt>
                <c:pt idx="17">
                  <c:v>-0.17116677526797242</c:v>
                </c:pt>
                <c:pt idx="18">
                  <c:v>-0.20964566129051398</c:v>
                </c:pt>
                <c:pt idx="19">
                  <c:v>-0.23592995917521842</c:v>
                </c:pt>
                <c:pt idx="20">
                  <c:v>-0.34942221820917219</c:v>
                </c:pt>
                <c:pt idx="21">
                  <c:v>-0.25065416030719545</c:v>
                </c:pt>
                <c:pt idx="22">
                  <c:v>9.8000466565739686E-2</c:v>
                </c:pt>
                <c:pt idx="23">
                  <c:v>-1.329680900477026E-2</c:v>
                </c:pt>
                <c:pt idx="24">
                  <c:v>-0.11991738862726642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D5A-4F1D-A41B-BF81D0C0EC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-27"/>
        <c:axId val="1358605840"/>
        <c:axId val="1358609200"/>
      </c:barChart>
      <c:catAx>
        <c:axId val="1358605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9200"/>
        <c:crossesAt val="0"/>
        <c:auto val="1"/>
        <c:lblAlgn val="ctr"/>
        <c:lblOffset val="100"/>
        <c:tickLblSkip val="1"/>
        <c:tickMarkSkip val="1"/>
        <c:noMultiLvlLbl val="1"/>
      </c:catAx>
      <c:valAx>
        <c:axId val="1358609200"/>
        <c:scaling>
          <c:orientation val="minMax"/>
          <c:max val="0.5"/>
          <c:min val="-0.60000000000000009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0.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5840"/>
        <c:crosses val="autoZero"/>
        <c:crossBetween val="between"/>
        <c:majorUnit val="0.2"/>
        <c:minorUnit val="4.0000000000000008E-2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869578752123966E-2"/>
          <c:y val="4.2342992585365266E-2"/>
          <c:w val="0.95019437619911629"/>
          <c:h val="0.7893898054556871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'G2-IGRESE'!$R$7</c:f>
              <c:strCache>
                <c:ptCount val="1"/>
                <c:pt idx="0">
                  <c:v>VAR. MENSUAL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'G2-IGRESE'!$O$198:$P$222</c:f>
              <c:multiLvlStrCache>
                <c:ptCount val="25"/>
                <c:lvl>
                  <c:pt idx="0">
                    <c:v>N</c:v>
                  </c:pt>
                  <c:pt idx="1">
                    <c:v>D</c:v>
                  </c:pt>
                  <c:pt idx="2">
                    <c:v>E</c:v>
                  </c:pt>
                  <c:pt idx="3">
                    <c:v>F</c:v>
                  </c:pt>
                  <c:pt idx="4">
                    <c:v>M</c:v>
                  </c:pt>
                  <c:pt idx="5">
                    <c:v>A</c:v>
                  </c:pt>
                  <c:pt idx="6">
                    <c:v>M</c:v>
                  </c:pt>
                  <c:pt idx="7">
                    <c:v>J</c:v>
                  </c:pt>
                  <c:pt idx="8">
                    <c:v>J</c:v>
                  </c:pt>
                  <c:pt idx="9">
                    <c:v>A</c:v>
                  </c:pt>
                  <c:pt idx="10">
                    <c:v>S</c:v>
                  </c:pt>
                  <c:pt idx="11">
                    <c:v>O</c:v>
                  </c:pt>
                  <c:pt idx="12">
                    <c:v>N</c:v>
                  </c:pt>
                  <c:pt idx="13">
                    <c:v>D</c:v>
                  </c:pt>
                  <c:pt idx="14">
                    <c:v>E</c:v>
                  </c:pt>
                  <c:pt idx="15">
                    <c:v>F</c:v>
                  </c:pt>
                  <c:pt idx="16">
                    <c:v>M</c:v>
                  </c:pt>
                  <c:pt idx="17">
                    <c:v>A</c:v>
                  </c:pt>
                  <c:pt idx="18">
                    <c:v>M</c:v>
                  </c:pt>
                  <c:pt idx="19">
                    <c:v>J</c:v>
                  </c:pt>
                  <c:pt idx="20">
                    <c:v>J</c:v>
                  </c:pt>
                  <c:pt idx="21">
                    <c:v>A</c:v>
                  </c:pt>
                  <c:pt idx="22">
                    <c:v>S</c:v>
                  </c:pt>
                  <c:pt idx="23">
                    <c:v>O</c:v>
                  </c:pt>
                  <c:pt idx="24">
                    <c:v>N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14">
                    <c:v>2025</c:v>
                  </c:pt>
                </c:lvl>
              </c:multiLvlStrCache>
            </c:multiLvlStrRef>
          </c:cat>
          <c:val>
            <c:numRef>
              <c:f>'G2-IGRESE'!$R$198:$R$222</c:f>
              <c:numCache>
                <c:formatCode>0.0</c:formatCode>
                <c:ptCount val="25"/>
                <c:pt idx="0">
                  <c:v>1.0406740103578782</c:v>
                </c:pt>
                <c:pt idx="1">
                  <c:v>0.83247713365259823</c:v>
                </c:pt>
                <c:pt idx="2">
                  <c:v>-2.0641680269406493E-2</c:v>
                </c:pt>
                <c:pt idx="3">
                  <c:v>0.66907832888665197</c:v>
                </c:pt>
                <c:pt idx="4">
                  <c:v>0.64439501153816803</c:v>
                </c:pt>
                <c:pt idx="5">
                  <c:v>-0.65886145337565871</c:v>
                </c:pt>
                <c:pt idx="6">
                  <c:v>1.4134811366179223</c:v>
                </c:pt>
                <c:pt idx="7">
                  <c:v>0.11643415492730291</c:v>
                </c:pt>
                <c:pt idx="8">
                  <c:v>-0.23736968881211684</c:v>
                </c:pt>
                <c:pt idx="9">
                  <c:v>1.2707827766675672</c:v>
                </c:pt>
                <c:pt idx="10">
                  <c:v>-5.9030094715972758E-3</c:v>
                </c:pt>
                <c:pt idx="11">
                  <c:v>0.43332584774187222</c:v>
                </c:pt>
                <c:pt idx="12">
                  <c:v>0.88586667908854277</c:v>
                </c:pt>
                <c:pt idx="13">
                  <c:v>-0.90091443319675335</c:v>
                </c:pt>
                <c:pt idx="14">
                  <c:v>1.316673448892991</c:v>
                </c:pt>
                <c:pt idx="15">
                  <c:v>0.18173405677122112</c:v>
                </c:pt>
                <c:pt idx="16">
                  <c:v>-0.27617997718705212</c:v>
                </c:pt>
                <c:pt idx="17">
                  <c:v>1.2486885190932329</c:v>
                </c:pt>
                <c:pt idx="18">
                  <c:v>-0.53380842771899584</c:v>
                </c:pt>
                <c:pt idx="19">
                  <c:v>1.4323421411099879E-2</c:v>
                </c:pt>
                <c:pt idx="20">
                  <c:v>0.24931555550444795</c:v>
                </c:pt>
                <c:pt idx="21">
                  <c:v>0.22910254536332442</c:v>
                </c:pt>
                <c:pt idx="22">
                  <c:v>-0.40874823575800523</c:v>
                </c:pt>
                <c:pt idx="23">
                  <c:v>1.0775069018694072</c:v>
                </c:pt>
                <c:pt idx="24">
                  <c:v>-0.63747358287007394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5B-4A14-80A0-5BD6D6563C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-27"/>
        <c:axId val="1358605840"/>
        <c:axId val="1358609200"/>
      </c:barChart>
      <c:catAx>
        <c:axId val="1358605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9200"/>
        <c:crossesAt val="0"/>
        <c:auto val="1"/>
        <c:lblAlgn val="ctr"/>
        <c:lblOffset val="100"/>
        <c:tickLblSkip val="1"/>
        <c:tickMarkSkip val="1"/>
        <c:noMultiLvlLbl val="1"/>
      </c:catAx>
      <c:valAx>
        <c:axId val="1358609200"/>
        <c:scaling>
          <c:orientation val="minMax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0.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5840"/>
        <c:crosses val="autoZero"/>
        <c:crossBetween val="between"/>
        <c:majorUnit val="0.4"/>
        <c:minorUnit val="0.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8883680555555559E-2"/>
          <c:y val="4.7214141414141417E-2"/>
          <c:w val="0.95019437619911629"/>
          <c:h val="0.7893898054556871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'G3-IGREMSE'!$R$7</c:f>
              <c:strCache>
                <c:ptCount val="1"/>
                <c:pt idx="0">
                  <c:v>VAR. MENSUAL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13"/>
              <c:numFmt formatCode="#,##0.0" sourceLinked="0"/>
              <c:spPr>
                <a:noFill/>
                <a:ln>
                  <a:noFill/>
                </a:ln>
                <a:effectLst/>
              </c:spPr>
              <c:txPr>
                <a:bodyPr vertOverflow="overflow" horzOverflow="overflow" wrap="none" lIns="0" tIns="0" rIns="0" bIns="0" anchor="ctr" anchorCtr="0">
                  <a:spAutoFit/>
                </a:bodyPr>
                <a:lstStyle/>
                <a:p>
                  <a:pPr>
                    <a:defRPr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0-F400-4CAE-8FB3-83618E6DFB1F}"/>
                </c:ext>
              </c:extLst>
            </c:dLbl>
            <c:numFmt formatCode="#,##0.0" sourceLinked="0"/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'G3-IGREMSE'!$O$198:$P$222</c:f>
              <c:multiLvlStrCache>
                <c:ptCount val="25"/>
                <c:lvl>
                  <c:pt idx="0">
                    <c:v>N</c:v>
                  </c:pt>
                  <c:pt idx="1">
                    <c:v>D</c:v>
                  </c:pt>
                  <c:pt idx="2">
                    <c:v>E</c:v>
                  </c:pt>
                  <c:pt idx="3">
                    <c:v>F</c:v>
                  </c:pt>
                  <c:pt idx="4">
                    <c:v>M</c:v>
                  </c:pt>
                  <c:pt idx="5">
                    <c:v>A</c:v>
                  </c:pt>
                  <c:pt idx="6">
                    <c:v>M</c:v>
                  </c:pt>
                  <c:pt idx="7">
                    <c:v>J</c:v>
                  </c:pt>
                  <c:pt idx="8">
                    <c:v>J</c:v>
                  </c:pt>
                  <c:pt idx="9">
                    <c:v>A</c:v>
                  </c:pt>
                  <c:pt idx="10">
                    <c:v>S</c:v>
                  </c:pt>
                  <c:pt idx="11">
                    <c:v>O</c:v>
                  </c:pt>
                  <c:pt idx="12">
                    <c:v>N</c:v>
                  </c:pt>
                  <c:pt idx="13">
                    <c:v>D</c:v>
                  </c:pt>
                  <c:pt idx="14">
                    <c:v>E</c:v>
                  </c:pt>
                  <c:pt idx="15">
                    <c:v>F</c:v>
                  </c:pt>
                  <c:pt idx="16">
                    <c:v>M</c:v>
                  </c:pt>
                  <c:pt idx="17">
                    <c:v>A</c:v>
                  </c:pt>
                  <c:pt idx="18">
                    <c:v>M</c:v>
                  </c:pt>
                  <c:pt idx="19">
                    <c:v>J</c:v>
                  </c:pt>
                  <c:pt idx="20">
                    <c:v>J</c:v>
                  </c:pt>
                  <c:pt idx="21">
                    <c:v>A</c:v>
                  </c:pt>
                  <c:pt idx="22">
                    <c:v>S</c:v>
                  </c:pt>
                  <c:pt idx="23">
                    <c:v>O</c:v>
                  </c:pt>
                  <c:pt idx="24">
                    <c:v>N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14">
                    <c:v>2025</c:v>
                  </c:pt>
                </c:lvl>
              </c:multiLvlStrCache>
            </c:multiLvlStrRef>
          </c:cat>
          <c:val>
            <c:numRef>
              <c:f>'G3-IGREMSE'!$R$198:$R$222</c:f>
              <c:numCache>
                <c:formatCode>0.0</c:formatCode>
                <c:ptCount val="25"/>
                <c:pt idx="0">
                  <c:v>0.83466752531589083</c:v>
                </c:pt>
                <c:pt idx="1">
                  <c:v>0.87608329650641359</c:v>
                </c:pt>
                <c:pt idx="2">
                  <c:v>0.4339690604735269</c:v>
                </c:pt>
                <c:pt idx="3">
                  <c:v>0.84042917038316123</c:v>
                </c:pt>
                <c:pt idx="4">
                  <c:v>0.7988596392525471</c:v>
                </c:pt>
                <c:pt idx="5">
                  <c:v>-0.95765585365286121</c:v>
                </c:pt>
                <c:pt idx="6">
                  <c:v>1.5134872394526599</c:v>
                </c:pt>
                <c:pt idx="7">
                  <c:v>7.2148708601149636E-2</c:v>
                </c:pt>
                <c:pt idx="8">
                  <c:v>-0.21660585147944555</c:v>
                </c:pt>
                <c:pt idx="9">
                  <c:v>1.3623004931421212</c:v>
                </c:pt>
                <c:pt idx="10">
                  <c:v>0.1221263693499397</c:v>
                </c:pt>
                <c:pt idx="11">
                  <c:v>0.51940017829876783</c:v>
                </c:pt>
                <c:pt idx="12">
                  <c:v>0.76661631517398465</c:v>
                </c:pt>
                <c:pt idx="13">
                  <c:v>-0.85550978479566053</c:v>
                </c:pt>
                <c:pt idx="14">
                  <c:v>0.85455507208971326</c:v>
                </c:pt>
                <c:pt idx="15">
                  <c:v>0.34748090924137109</c:v>
                </c:pt>
                <c:pt idx="16">
                  <c:v>-0.39042827902509014</c:v>
                </c:pt>
                <c:pt idx="17">
                  <c:v>1.4775872447736926</c:v>
                </c:pt>
                <c:pt idx="18">
                  <c:v>-0.27375342430686622</c:v>
                </c:pt>
                <c:pt idx="19">
                  <c:v>0.21841355152407704</c:v>
                </c:pt>
                <c:pt idx="20">
                  <c:v>0.5348408073293287</c:v>
                </c:pt>
                <c:pt idx="21">
                  <c:v>0.49112741012307115</c:v>
                </c:pt>
                <c:pt idx="22">
                  <c:v>-0.51298698812237697</c:v>
                </c:pt>
                <c:pt idx="23">
                  <c:v>0.96900488722753142</c:v>
                </c:pt>
                <c:pt idx="24">
                  <c:v>-0.44846335144407279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400-4CAE-8FB3-83618E6DFB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-27"/>
        <c:axId val="1358605840"/>
        <c:axId val="1358609200"/>
      </c:barChart>
      <c:catAx>
        <c:axId val="1358605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9200"/>
        <c:crossesAt val="0"/>
        <c:auto val="1"/>
        <c:lblAlgn val="ctr"/>
        <c:lblOffset val="100"/>
        <c:tickLblSkip val="1"/>
        <c:tickMarkSkip val="1"/>
        <c:noMultiLvlLbl val="1"/>
      </c:catAx>
      <c:valAx>
        <c:axId val="1358609200"/>
        <c:scaling>
          <c:orientation val="minMax"/>
          <c:max val="1.8"/>
          <c:min val="-1.2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0.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5840"/>
        <c:crosses val="autoZero"/>
        <c:crossBetween val="between"/>
        <c:majorUnit val="0.60000000000000009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2630902777777775E-2"/>
          <c:y val="7.5515740740740744E-2"/>
          <c:w val="0.90231180555555557"/>
          <c:h val="0.76610694444444449"/>
        </c:manualLayout>
      </c:layout>
      <c:lineChart>
        <c:grouping val="standard"/>
        <c:varyColors val="0"/>
        <c:ser>
          <c:idx val="0"/>
          <c:order val="0"/>
          <c:tx>
            <c:strRef>
              <c:f>'Gráfica 4'!$G$8</c:f>
              <c:strCache>
                <c:ptCount val="1"/>
                <c:pt idx="0">
                  <c:v>igpose</c:v>
                </c:pt>
              </c:strCache>
            </c:strRef>
          </c:tx>
          <c:spPr>
            <a:ln w="15875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Pt>
            <c:idx val="31"/>
            <c:marker>
              <c:symbol val="none"/>
            </c:marker>
            <c:bubble3D val="0"/>
            <c:spPr>
              <a:ln w="15875" cap="rnd">
                <a:solidFill>
                  <a:srgbClr val="08989C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A808-44B6-8A25-A121970A2576}"/>
              </c:ext>
            </c:extLst>
          </c:dPt>
          <c:cat>
            <c:numRef>
              <c:f>'Gráfica 4'!$E$165:$E$223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'Gráfica 4'!$G$165:$G$223</c:f>
              <c:numCache>
                <c:formatCode>0.0</c:formatCode>
                <c:ptCount val="59"/>
                <c:pt idx="0">
                  <c:v>97.876641232915503</c:v>
                </c:pt>
                <c:pt idx="1">
                  <c:v>97.935744693574605</c:v>
                </c:pt>
                <c:pt idx="2">
                  <c:v>98.376526198279294</c:v>
                </c:pt>
                <c:pt idx="3">
                  <c:v>98.459736366644705</c:v>
                </c:pt>
                <c:pt idx="4">
                  <c:v>98.320845403543302</c:v>
                </c:pt>
                <c:pt idx="5">
                  <c:v>98.644430801865596</c:v>
                </c:pt>
                <c:pt idx="6">
                  <c:v>99.105397626719494</c:v>
                </c:pt>
                <c:pt idx="7">
                  <c:v>99.099642475645496</c:v>
                </c:pt>
                <c:pt idx="8">
                  <c:v>99.182071763231406</c:v>
                </c:pt>
                <c:pt idx="9">
                  <c:v>98.974700907178203</c:v>
                </c:pt>
                <c:pt idx="10">
                  <c:v>99.223194596937205</c:v>
                </c:pt>
                <c:pt idx="11">
                  <c:v>99.137519292635801</c:v>
                </c:pt>
                <c:pt idx="12">
                  <c:v>98.975705945036694</c:v>
                </c:pt>
                <c:pt idx="13">
                  <c:v>99.335910992360098</c:v>
                </c:pt>
                <c:pt idx="14">
                  <c:v>99.744927708550094</c:v>
                </c:pt>
                <c:pt idx="15">
                  <c:v>99.3534922761134</c:v>
                </c:pt>
                <c:pt idx="16">
                  <c:v>99.514213036703893</c:v>
                </c:pt>
                <c:pt idx="17">
                  <c:v>99.380113117629804</c:v>
                </c:pt>
                <c:pt idx="18">
                  <c:v>99.058493564818804</c:v>
                </c:pt>
                <c:pt idx="19">
                  <c:v>99.085559710973598</c:v>
                </c:pt>
                <c:pt idx="20">
                  <c:v>99.290436157952797</c:v>
                </c:pt>
                <c:pt idx="21">
                  <c:v>99.371201272950401</c:v>
                </c:pt>
                <c:pt idx="22">
                  <c:v>99.261599323863507</c:v>
                </c:pt>
                <c:pt idx="23">
                  <c:v>99.314842441073395</c:v>
                </c:pt>
                <c:pt idx="24">
                  <c:v>99.058262220792102</c:v>
                </c:pt>
                <c:pt idx="25">
                  <c:v>99.099084795807002</c:v>
                </c:pt>
                <c:pt idx="26">
                  <c:v>98.881202358242902</c:v>
                </c:pt>
                <c:pt idx="27">
                  <c:v>98.904543809328402</c:v>
                </c:pt>
                <c:pt idx="28">
                  <c:v>99.147339114002705</c:v>
                </c:pt>
                <c:pt idx="29">
                  <c:v>99.395112442625503</c:v>
                </c:pt>
                <c:pt idx="30">
                  <c:v>99.620221384101001</c:v>
                </c:pt>
                <c:pt idx="31">
                  <c:v>99.886528565395096</c:v>
                </c:pt>
                <c:pt idx="32">
                  <c:v>99.621927751094205</c:v>
                </c:pt>
                <c:pt idx="33">
                  <c:v>99.598807406896796</c:v>
                </c:pt>
                <c:pt idx="34">
                  <c:v>99.580335610263404</c:v>
                </c:pt>
                <c:pt idx="35">
                  <c:v>99.480913724770801</c:v>
                </c:pt>
                <c:pt idx="36">
                  <c:v>99.074418540443503</c:v>
                </c:pt>
                <c:pt idx="37">
                  <c:v>98.969255742417303</c:v>
                </c:pt>
                <c:pt idx="38">
                  <c:v>98.757736658188307</c:v>
                </c:pt>
                <c:pt idx="39">
                  <c:v>99.108224695125998</c:v>
                </c:pt>
                <c:pt idx="40">
                  <c:v>99.034386251791005</c:v>
                </c:pt>
                <c:pt idx="41">
                  <c:v>98.964802514981699</c:v>
                </c:pt>
                <c:pt idx="42">
                  <c:v>98.978948764027805</c:v>
                </c:pt>
                <c:pt idx="43">
                  <c:v>98.892043954204894</c:v>
                </c:pt>
                <c:pt idx="44">
                  <c:v>98.719519287501399</c:v>
                </c:pt>
                <c:pt idx="45">
                  <c:v>98.726474872812005</c:v>
                </c:pt>
                <c:pt idx="46">
                  <c:v>98.798064719256303</c:v>
                </c:pt>
                <c:pt idx="47">
                  <c:v>98.793174841371794</c:v>
                </c:pt>
                <c:pt idx="48">
                  <c:v>99.214711634388394</c:v>
                </c:pt>
                <c:pt idx="49">
                  <c:v>99.084172541901694</c:v>
                </c:pt>
                <c:pt idx="50">
                  <c:v>99.13418920766</c:v>
                </c:pt>
                <c:pt idx="51">
                  <c:v>98.964504412805198</c:v>
                </c:pt>
                <c:pt idx="52">
                  <c:v>98.757029623086098</c:v>
                </c:pt>
                <c:pt idx="53">
                  <c:v>98.524032203413697</c:v>
                </c:pt>
                <c:pt idx="54">
                  <c:v>98.179767344619407</c:v>
                </c:pt>
                <c:pt idx="55">
                  <c:v>97.933675673190194</c:v>
                </c:pt>
                <c:pt idx="56">
                  <c:v>98.029651132274907</c:v>
                </c:pt>
                <c:pt idx="57">
                  <c:v>98.016616316795805</c:v>
                </c:pt>
                <c:pt idx="58">
                  <c:v>97.899077350087893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808-44B6-8A25-A121970A2576}"/>
            </c:ext>
          </c:extLst>
        </c:ser>
        <c:ser>
          <c:idx val="1"/>
          <c:order val="1"/>
          <c:tx>
            <c:strRef>
              <c:f>'Gráfica 4'!$H$8</c:f>
              <c:strCache>
                <c:ptCount val="1"/>
                <c:pt idx="0">
                  <c:v>igrese</c:v>
                </c:pt>
              </c:strCache>
            </c:strRef>
          </c:tx>
          <c:spPr>
            <a:ln w="15875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'Gráfica 4'!$E$165:$E$223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'Gráfica 4'!$H$165:$H$223</c:f>
              <c:numCache>
                <c:formatCode>0.0</c:formatCode>
                <c:ptCount val="59"/>
                <c:pt idx="0">
                  <c:v>100.271966906863</c:v>
                </c:pt>
                <c:pt idx="1">
                  <c:v>99.3815280478929</c:v>
                </c:pt>
                <c:pt idx="2">
                  <c:v>101.022422592369</c:v>
                </c:pt>
                <c:pt idx="3">
                  <c:v>98.849972071155506</c:v>
                </c:pt>
                <c:pt idx="4">
                  <c:v>99.318661959323904</c:v>
                </c:pt>
                <c:pt idx="5">
                  <c:v>99.8240647487318</c:v>
                </c:pt>
                <c:pt idx="6">
                  <c:v>102.42931615881599</c:v>
                </c:pt>
                <c:pt idx="7">
                  <c:v>100.81674227221001</c:v>
                </c:pt>
                <c:pt idx="8">
                  <c:v>101.651055631783</c:v>
                </c:pt>
                <c:pt idx="9">
                  <c:v>102.18063940504</c:v>
                </c:pt>
                <c:pt idx="10">
                  <c:v>101.78344640698199</c:v>
                </c:pt>
                <c:pt idx="11">
                  <c:v>102.853244120257</c:v>
                </c:pt>
                <c:pt idx="12">
                  <c:v>103.106788340786</c:v>
                </c:pt>
                <c:pt idx="13">
                  <c:v>104.347584149914</c:v>
                </c:pt>
                <c:pt idx="14">
                  <c:v>104.404829298317</c:v>
                </c:pt>
                <c:pt idx="15">
                  <c:v>105.713266998846</c:v>
                </c:pt>
                <c:pt idx="16">
                  <c:v>105.518847006347</c:v>
                </c:pt>
                <c:pt idx="17">
                  <c:v>105.259249923021</c:v>
                </c:pt>
                <c:pt idx="18">
                  <c:v>106.05263832212999</c:v>
                </c:pt>
                <c:pt idx="19">
                  <c:v>105.12260788596799</c:v>
                </c:pt>
                <c:pt idx="20">
                  <c:v>105.81117388096</c:v>
                </c:pt>
                <c:pt idx="21">
                  <c:v>105.726069378079</c:v>
                </c:pt>
                <c:pt idx="22">
                  <c:v>106.40695673844201</c:v>
                </c:pt>
                <c:pt idx="23">
                  <c:v>108.123433126802</c:v>
                </c:pt>
                <c:pt idx="24">
                  <c:v>108.699281755309</c:v>
                </c:pt>
                <c:pt idx="25">
                  <c:v>109.172166136077</c:v>
                </c:pt>
                <c:pt idx="26">
                  <c:v>109.69267709175</c:v>
                </c:pt>
                <c:pt idx="27">
                  <c:v>110.50695901232901</c:v>
                </c:pt>
                <c:pt idx="28">
                  <c:v>111.82793949022501</c:v>
                </c:pt>
                <c:pt idx="29">
                  <c:v>112.546158485962</c:v>
                </c:pt>
                <c:pt idx="30">
                  <c:v>112.920877381678</c:v>
                </c:pt>
                <c:pt idx="31">
                  <c:v>113.615633457188</c:v>
                </c:pt>
                <c:pt idx="32">
                  <c:v>114.47325704663299</c:v>
                </c:pt>
                <c:pt idx="33">
                  <c:v>113.74551770462</c:v>
                </c:pt>
                <c:pt idx="34">
                  <c:v>114.929237745319</c:v>
                </c:pt>
                <c:pt idx="35">
                  <c:v>115.88599736943</c:v>
                </c:pt>
                <c:pt idx="36">
                  <c:v>115.862076552376</c:v>
                </c:pt>
                <c:pt idx="37">
                  <c:v>116.637284597986</c:v>
                </c:pt>
                <c:pt idx="38">
                  <c:v>117.388889441529</c:v>
                </c:pt>
                <c:pt idx="39">
                  <c:v>116.615459298453</c:v>
                </c:pt>
                <c:pt idx="40">
                  <c:v>118.263796818017</c:v>
                </c:pt>
                <c:pt idx="41">
                  <c:v>118.401496270427</c:v>
                </c:pt>
                <c:pt idx="42">
                  <c:v>118.120447007181</c:v>
                </c:pt>
                <c:pt idx="43">
                  <c:v>119.62150130347101</c:v>
                </c:pt>
                <c:pt idx="44">
                  <c:v>119.614440034919</c:v>
                </c:pt>
                <c:pt idx="45">
                  <c:v>120.13276032122199</c:v>
                </c:pt>
                <c:pt idx="46">
                  <c:v>121.196976415577</c:v>
                </c:pt>
                <c:pt idx="47">
                  <c:v>120.105095362451</c:v>
                </c:pt>
                <c:pt idx="48">
                  <c:v>121.68648726385599</c:v>
                </c:pt>
                <c:pt idx="49">
                  <c:v>121.90763305370299</c:v>
                </c:pt>
                <c:pt idx="50">
                  <c:v>121.570948580546</c:v>
                </c:pt>
                <c:pt idx="51">
                  <c:v>123.08899105802401</c:v>
                </c:pt>
                <c:pt idx="52">
                  <c:v>122.431931650162</c:v>
                </c:pt>
                <c:pt idx="53">
                  <c:v>122.44946809167401</c:v>
                </c:pt>
                <c:pt idx="54">
                  <c:v>122.754753663259</c:v>
                </c:pt>
                <c:pt idx="55">
                  <c:v>123.035987928456</c:v>
                </c:pt>
                <c:pt idx="56">
                  <c:v>122.533080498451</c:v>
                </c:pt>
                <c:pt idx="57">
                  <c:v>123.853382897895</c:v>
                </c:pt>
                <c:pt idx="58">
                  <c:v>123.06385030043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808-44B6-8A25-A121970A2576}"/>
            </c:ext>
          </c:extLst>
        </c:ser>
        <c:ser>
          <c:idx val="2"/>
          <c:order val="2"/>
          <c:tx>
            <c:strRef>
              <c:f>'Gráfica 4'!$I$8</c:f>
              <c:strCache>
                <c:ptCount val="1"/>
                <c:pt idx="0">
                  <c:v>igremse</c:v>
                </c:pt>
              </c:strCache>
            </c:strRef>
          </c:tx>
          <c:spPr>
            <a:ln w="15875" cap="rnd">
              <a:solidFill>
                <a:srgbClr val="9F2578"/>
              </a:solidFill>
              <a:round/>
            </a:ln>
            <a:effectLst/>
          </c:spPr>
          <c:marker>
            <c:symbol val="none"/>
          </c:marker>
          <c:cat>
            <c:numRef>
              <c:f>'Gráfica 4'!$E$165:$E$223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'Gráfica 4'!$I$165:$I$223</c:f>
              <c:numCache>
                <c:formatCode>0.0</c:formatCode>
                <c:ptCount val="59"/>
                <c:pt idx="0">
                  <c:v>102.426631870378</c:v>
                </c:pt>
                <c:pt idx="1">
                  <c:v>101.544617348975</c:v>
                </c:pt>
                <c:pt idx="2">
                  <c:v>102.56758827695499</c:v>
                </c:pt>
                <c:pt idx="3">
                  <c:v>100.706501751677</c:v>
                </c:pt>
                <c:pt idx="4">
                  <c:v>101.129723558587</c:v>
                </c:pt>
                <c:pt idx="5">
                  <c:v>101.38117642441701</c:v>
                </c:pt>
                <c:pt idx="6">
                  <c:v>102.80094163314</c:v>
                </c:pt>
                <c:pt idx="7">
                  <c:v>101.72487328034499</c:v>
                </c:pt>
                <c:pt idx="8">
                  <c:v>102.46002699732399</c:v>
                </c:pt>
                <c:pt idx="9">
                  <c:v>103.120317236844</c:v>
                </c:pt>
                <c:pt idx="10">
                  <c:v>102.840243007209</c:v>
                </c:pt>
                <c:pt idx="11">
                  <c:v>103.703660351305</c:v>
                </c:pt>
                <c:pt idx="12">
                  <c:v>104.12612675376801</c:v>
                </c:pt>
                <c:pt idx="13">
                  <c:v>105.12202663781299</c:v>
                </c:pt>
                <c:pt idx="14">
                  <c:v>104.54315775791299</c:v>
                </c:pt>
                <c:pt idx="15">
                  <c:v>106.605168970016</c:v>
                </c:pt>
                <c:pt idx="16">
                  <c:v>106.128837209029</c:v>
                </c:pt>
                <c:pt idx="17">
                  <c:v>105.978135426184</c:v>
                </c:pt>
                <c:pt idx="18">
                  <c:v>106.656747872094</c:v>
                </c:pt>
                <c:pt idx="19">
                  <c:v>106.09540394643101</c:v>
                </c:pt>
                <c:pt idx="20">
                  <c:v>106.58368478713101</c:v>
                </c:pt>
                <c:pt idx="21">
                  <c:v>106.46710543805</c:v>
                </c:pt>
                <c:pt idx="22">
                  <c:v>107.35038381532399</c:v>
                </c:pt>
                <c:pt idx="23">
                  <c:v>108.768530910069</c:v>
                </c:pt>
                <c:pt idx="24">
                  <c:v>109.741752919869</c:v>
                </c:pt>
                <c:pt idx="25">
                  <c:v>110.21395876460301</c:v>
                </c:pt>
                <c:pt idx="26">
                  <c:v>110.905703918626</c:v>
                </c:pt>
                <c:pt idx="27">
                  <c:v>111.757971164267</c:v>
                </c:pt>
                <c:pt idx="28">
                  <c:v>112.81727739683301</c:v>
                </c:pt>
                <c:pt idx="29">
                  <c:v>113.29692370437699</c:v>
                </c:pt>
                <c:pt idx="30">
                  <c:v>113.07513543481799</c:v>
                </c:pt>
                <c:pt idx="31">
                  <c:v>113.73047776317399</c:v>
                </c:pt>
                <c:pt idx="32">
                  <c:v>114.87927865620399</c:v>
                </c:pt>
                <c:pt idx="33">
                  <c:v>114.447331213163</c:v>
                </c:pt>
                <c:pt idx="34">
                  <c:v>115.40258592039</c:v>
                </c:pt>
                <c:pt idx="35">
                  <c:v>116.413608699375</c:v>
                </c:pt>
                <c:pt idx="36">
                  <c:v>116.91880774331101</c:v>
                </c:pt>
                <c:pt idx="37">
                  <c:v>117.90142750925</c:v>
                </c:pt>
                <c:pt idx="38">
                  <c:v>118.843294427724</c:v>
                </c:pt>
                <c:pt idx="39">
                  <c:v>117.705184661963</c:v>
                </c:pt>
                <c:pt idx="40">
                  <c:v>119.486637611996</c:v>
                </c:pt>
                <c:pt idx="41">
                  <c:v>119.57284567798401</c:v>
                </c:pt>
                <c:pt idx="42">
                  <c:v>119.31384389746501</c:v>
                </c:pt>
                <c:pt idx="43">
                  <c:v>120.93925698126699</c:v>
                </c:pt>
                <c:pt idx="44">
                  <c:v>121.086955704937</c:v>
                </c:pt>
                <c:pt idx="45">
                  <c:v>121.715881568765</c:v>
                </c:pt>
                <c:pt idx="46">
                  <c:v>122.648975375029</c:v>
                </c:pt>
                <c:pt idx="47">
                  <c:v>121.599701389744</c:v>
                </c:pt>
                <c:pt idx="48">
                  <c:v>122.63883780561601</c:v>
                </c:pt>
                <c:pt idx="49">
                  <c:v>123.06498435430601</c:v>
                </c:pt>
                <c:pt idx="50">
                  <c:v>122.584503853809</c:v>
                </c:pt>
                <c:pt idx="51">
                  <c:v>124.39579684682199</c:v>
                </c:pt>
                <c:pt idx="52">
                  <c:v>124.05525909326001</c:v>
                </c:pt>
                <c:pt idx="53">
                  <c:v>124.326212590498</c:v>
                </c:pt>
                <c:pt idx="54">
                  <c:v>124.99115990963899</c:v>
                </c:pt>
                <c:pt idx="55">
                  <c:v>125.605025756186</c:v>
                </c:pt>
                <c:pt idx="56">
                  <c:v>124.96068831762901</c:v>
                </c:pt>
                <c:pt idx="57">
                  <c:v>126.17156349454</c:v>
                </c:pt>
                <c:pt idx="58">
                  <c:v>125.605730272323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A808-44B6-8A25-A121970A25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358605840"/>
        <c:axId val="1358609200"/>
      </c:lineChart>
      <c:catAx>
        <c:axId val="1358605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9200"/>
        <c:crossesAt val="100"/>
        <c:auto val="1"/>
        <c:lblAlgn val="ctr"/>
        <c:lblOffset val="100"/>
        <c:tickLblSkip val="1"/>
        <c:tickMarkSkip val="12"/>
        <c:noMultiLvlLbl val="0"/>
      </c:catAx>
      <c:valAx>
        <c:axId val="1358609200"/>
        <c:scaling>
          <c:orientation val="minMax"/>
          <c:max val="130"/>
          <c:min val="95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" sourceLinked="0"/>
        <c:majorTickMark val="out"/>
        <c:minorTickMark val="none"/>
        <c:tickLblPos val="low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5840"/>
        <c:crosses val="autoZero"/>
        <c:crossBetween val="midCat"/>
        <c:majorUnit val="5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4523335053288972"/>
          <c:y val="0.92297733031369822"/>
          <c:w val="0.72056059027777775"/>
          <c:h val="7.702264665161076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ADF22C-90FC-4C83-B62C-7E2F33C84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C22E1AC-9732-43ED-B32F-AF18AD1AD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4</TotalTime>
  <Pages>5</Pages>
  <Words>1538</Words>
  <Characters>9047</Characters>
  <Application>Microsoft Office Word</Application>
  <DocSecurity>0</DocSecurity>
  <Lines>695</Lines>
  <Paragraphs>661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Índices Globales de Personal y Remuneraciones de los Sectores Económicos (IGPERSE)</vt:lpstr>
    </vt:vector>
  </TitlesOfParts>
  <Manager>INEGI</Manager>
  <Company>INEGI</Company>
  <LinksUpToDate>false</LinksUpToDate>
  <CharactersWithSpaces>9924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Índices Globales de Personal y Remuneraciones de los Sectores Económicos (IGPERSE)</dc:title>
  <dc:subject>Índices Globales de Personal y Remuneraciones de los Sectores Económicos (IGPERSE)</dc:subject>
  <dc:creator>INEGI</dc:creator>
  <cp:keywords>IGPERSE, Personal ocupado, Remunercioneas, Remuneraciones medias reales</cp:keywords>
  <dc:description/>
  <cp:lastModifiedBy>GUILLEN MEDINA MOISES</cp:lastModifiedBy>
  <cp:revision>5</cp:revision>
  <cp:lastPrinted>2026-01-29T15:44:00Z</cp:lastPrinted>
  <dcterms:created xsi:type="dcterms:W3CDTF">2026-01-29T15:44:00Z</dcterms:created>
  <dcterms:modified xsi:type="dcterms:W3CDTF">2026-01-29T17:28:00Z</dcterms:modified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9cc4fc46-f558-4516-b597-d0027197d1de</vt:lpwstr>
  </property>
</Properties>
</file>